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E5B" w:rsidRPr="006B3739" w:rsidRDefault="00143E5B" w:rsidP="004978C7">
      <w:pPr>
        <w:ind w:left="2835"/>
        <w:rPr>
          <w:rFonts w:ascii="Arial" w:eastAsia="Calibri" w:hAnsi="Arial" w:cs="Arial"/>
          <w:b/>
          <w:bCs/>
          <w:i/>
          <w:noProof/>
          <w:sz w:val="56"/>
          <w:szCs w:val="56"/>
          <w:lang w:val="en-US"/>
        </w:rPr>
      </w:pPr>
      <w:r>
        <w:rPr>
          <w:rFonts w:ascii="Calibri" w:eastAsia="Calibri" w:hAnsi="Calibri" w:cs="Calibri"/>
          <w:i/>
          <w:noProof/>
        </w:rPr>
        <mc:AlternateContent>
          <mc:Choice Requires="wps">
            <w:drawing>
              <wp:anchor distT="0" distB="0" distL="114300" distR="114300" simplePos="0" relativeHeight="251666432" behindDoc="0" locked="0" layoutInCell="1" allowOverlap="1" wp14:anchorId="394F80A7" wp14:editId="3A076AB3">
                <wp:simplePos x="0" y="0"/>
                <wp:positionH relativeFrom="column">
                  <wp:posOffset>1657350</wp:posOffset>
                </wp:positionH>
                <wp:positionV relativeFrom="paragraph">
                  <wp:posOffset>49530</wp:posOffset>
                </wp:positionV>
                <wp:extent cx="12700" cy="217170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2700" cy="21717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E8213DD"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0.5pt,3.9pt" to="131.5pt,1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" strokecolor="#5b9bd5" strokeweight=".5pt">
                <v:stroke joinstyle="miter"/>
              </v:line>
            </w:pict>
          </mc:Fallback>
        </mc:AlternateContent>
      </w:r>
      <w:r>
        <w:rPr>
          <w:rFonts w:ascii="Calibri" w:eastAsia="Calibri" w:hAnsi="Calibri" w:cs="Calibri"/>
          <w:i/>
          <w:noProof/>
        </w:rPr>
        <w:drawing>
          <wp:anchor distT="0" distB="0" distL="114300" distR="114300" simplePos="0" relativeHeight="251664384" behindDoc="1" locked="0" layoutInCell="1" allowOverlap="1" wp14:anchorId="43D5C1DC" wp14:editId="7A7AF3A1">
            <wp:simplePos x="0" y="0"/>
            <wp:positionH relativeFrom="page">
              <wp:posOffset>647700</wp:posOffset>
            </wp:positionH>
            <wp:positionV relativeFrom="paragraph">
              <wp:posOffset>3810</wp:posOffset>
            </wp:positionV>
            <wp:extent cx="2127250" cy="2241550"/>
            <wp:effectExtent l="0" t="0" r="6350" b="6350"/>
            <wp:wrapNone/>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127250" cy="2241550"/>
                    </a:xfrm>
                    <a:prstGeom prst="rect">
                      <a:avLst/>
                    </a:prstGeom>
                    <a:ln/>
                  </pic:spPr>
                </pic:pic>
              </a:graphicData>
            </a:graphic>
            <wp14:sizeRelH relativeFrom="margin">
              <wp14:pctWidth>0</wp14:pctWidth>
            </wp14:sizeRelH>
            <wp14:sizeRelV relativeFrom="margin">
              <wp14:pctHeight>0</wp14:pctHeight>
            </wp14:sizeRelV>
          </wp:anchor>
        </w:drawing>
      </w:r>
      <w:r w:rsidRPr="00C04761">
        <w:rPr>
          <w:rFonts w:ascii="Arial" w:eastAsia="Calibri" w:hAnsi="Arial" w:cs="Arial"/>
          <w:i/>
          <w:noProof/>
          <w:sz w:val="56"/>
          <w:szCs w:val="56"/>
        </w:rPr>
        <mc:AlternateContent>
          <mc:Choice Requires="wps">
            <w:drawing>
              <wp:anchor distT="0" distB="0" distL="114300" distR="114300" simplePos="0" relativeHeight="251662336" behindDoc="0" locked="0" layoutInCell="1" allowOverlap="1" wp14:anchorId="66A23C9F" wp14:editId="78FC9D6A">
                <wp:simplePos x="0" y="0"/>
                <wp:positionH relativeFrom="column">
                  <wp:posOffset>1809750</wp:posOffset>
                </wp:positionH>
                <wp:positionV relativeFrom="paragraph">
                  <wp:posOffset>196215</wp:posOffset>
                </wp:positionV>
                <wp:extent cx="50800" cy="25400"/>
                <wp:effectExtent l="0" t="0" r="25400" b="31750"/>
                <wp:wrapNone/>
                <wp:docPr id="1" name="Straight Connector 1"/>
                <wp:cNvGraphicFramePr/>
                <a:graphic xmlns:a="http://schemas.openxmlformats.org/drawingml/2006/main">
                  <a:graphicData uri="http://schemas.microsoft.com/office/word/2010/wordprocessingShape">
                    <wps:wsp>
                      <wps:cNvCnPr/>
                      <wps:spPr>
                        <a:xfrm flipH="1">
                          <a:off x="0" y="0"/>
                          <a:ext cx="50800" cy="254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83E80AD" id="Straight Connector 1"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42.5pt,15.45pt" to="14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" strokecolor="#5b9bd5" strokeweight=".5pt">
                <v:stroke joinstyle="miter"/>
              </v:line>
            </w:pict>
          </mc:Fallback>
        </mc:AlternateContent>
      </w:r>
      <w:r w:rsidRPr="006B3739">
        <w:rPr>
          <w:rFonts w:ascii="Arial" w:eastAsia="Calibri" w:hAnsi="Arial" w:cs="Arial"/>
          <w:b/>
          <w:bCs/>
          <w:i/>
          <w:noProof/>
          <w:sz w:val="56"/>
          <w:szCs w:val="56"/>
          <w:lang w:val="en-US"/>
        </w:rPr>
        <w:t>Adoption Leave &amp; Pay Policy for Support Staff</w:t>
      </w:r>
    </w:p>
    <w:p w:rsidR="00143E5B" w:rsidRPr="00C04761" w:rsidRDefault="00143E5B" w:rsidP="004978C7">
      <w:pPr>
        <w:tabs>
          <w:tab w:val="left" w:pos="5340"/>
        </w:tabs>
        <w:jc w:val="both"/>
        <w:rPr>
          <w:rFonts w:ascii="Arial" w:eastAsia="Calibri" w:hAnsi="Arial" w:cs="Arial"/>
          <w:i/>
        </w:rPr>
      </w:pPr>
      <w:r w:rsidRPr="00C04761">
        <w:rPr>
          <w:rFonts w:ascii="Arial" w:eastAsia="Calibri" w:hAnsi="Arial" w:cs="Arial"/>
          <w:i/>
        </w:rPr>
        <w:tab/>
      </w:r>
    </w:p>
    <w:p w:rsidR="00143E5B" w:rsidRPr="00C04761" w:rsidRDefault="00143E5B" w:rsidP="004978C7">
      <w:pPr>
        <w:ind w:left="2160" w:firstLine="720"/>
        <w:rPr>
          <w:rFonts w:ascii="Arial" w:hAnsi="Arial" w:cs="Arial"/>
          <w:sz w:val="28"/>
          <w:szCs w:val="32"/>
        </w:rPr>
      </w:pPr>
      <w:r w:rsidRPr="00C04761">
        <w:rPr>
          <w:rFonts w:ascii="Arial" w:hAnsi="Arial" w:cs="Arial"/>
          <w:sz w:val="28"/>
          <w:szCs w:val="32"/>
        </w:rPr>
        <w:t>Current revision:</w:t>
      </w:r>
      <w:r w:rsidRPr="00C04761">
        <w:rPr>
          <w:rFonts w:ascii="Arial" w:hAnsi="Arial" w:cs="Arial"/>
          <w:sz w:val="28"/>
          <w:szCs w:val="32"/>
        </w:rPr>
        <w:tab/>
      </w:r>
      <w:r w:rsidRPr="00C04761">
        <w:rPr>
          <w:rFonts w:ascii="Arial" w:hAnsi="Arial" w:cs="Arial"/>
          <w:sz w:val="28"/>
          <w:szCs w:val="32"/>
        </w:rPr>
        <w:tab/>
      </w:r>
      <w:r>
        <w:rPr>
          <w:rFonts w:ascii="Arial" w:hAnsi="Arial" w:cs="Arial"/>
          <w:sz w:val="28"/>
          <w:szCs w:val="32"/>
        </w:rPr>
        <w:tab/>
      </w:r>
      <w:r w:rsidRPr="002A6A21">
        <w:rPr>
          <w:rFonts w:ascii="Arial" w:hAnsi="Arial" w:cs="Arial"/>
          <w:sz w:val="28"/>
          <w:szCs w:val="32"/>
          <w:u w:val="single"/>
        </w:rPr>
        <w:t>January 2025</w:t>
      </w:r>
    </w:p>
    <w:p w:rsidR="00143E5B" w:rsidRPr="00C04761" w:rsidRDefault="00143E5B" w:rsidP="004978C7">
      <w:pPr>
        <w:ind w:left="2160" w:firstLine="720"/>
        <w:rPr>
          <w:rFonts w:ascii="Arial" w:hAnsi="Arial" w:cs="Arial"/>
          <w:sz w:val="28"/>
          <w:szCs w:val="32"/>
        </w:rPr>
      </w:pPr>
      <w:r w:rsidRPr="00C04761">
        <w:rPr>
          <w:rFonts w:ascii="Arial" w:hAnsi="Arial" w:cs="Arial"/>
          <w:sz w:val="28"/>
          <w:szCs w:val="32"/>
        </w:rPr>
        <w:t>Date for further revision:</w:t>
      </w:r>
      <w:r>
        <w:rPr>
          <w:rFonts w:ascii="Arial" w:hAnsi="Arial" w:cs="Arial"/>
          <w:sz w:val="28"/>
          <w:szCs w:val="32"/>
        </w:rPr>
        <w:tab/>
      </w:r>
      <w:r>
        <w:rPr>
          <w:rFonts w:ascii="Arial" w:hAnsi="Arial" w:cs="Arial"/>
          <w:sz w:val="28"/>
          <w:szCs w:val="32"/>
          <w:u w:val="single"/>
        </w:rPr>
        <w:t>January 2027</w:t>
      </w:r>
    </w:p>
    <w:p w:rsidR="00143E5B" w:rsidRPr="00143E5B" w:rsidRDefault="00143E5B" w:rsidP="004978C7">
      <w:pPr>
        <w:ind w:left="2880" w:right="-330"/>
        <w:rPr>
          <w:rFonts w:ascii="Arial" w:hAnsi="Arial" w:cs="Arial"/>
          <w:sz w:val="28"/>
          <w:szCs w:val="32"/>
        </w:rPr>
      </w:pPr>
      <w:r w:rsidRPr="00C04761">
        <w:rPr>
          <w:rFonts w:ascii="Arial" w:hAnsi="Arial" w:cs="Arial"/>
          <w:sz w:val="28"/>
          <w:szCs w:val="32"/>
        </w:rPr>
        <w:t>Delegated to:</w:t>
      </w:r>
      <w:r w:rsidRPr="00C04761">
        <w:rPr>
          <w:rFonts w:ascii="Arial" w:hAnsi="Arial" w:cs="Arial"/>
          <w:sz w:val="28"/>
          <w:szCs w:val="32"/>
        </w:rPr>
        <w:tab/>
      </w:r>
      <w:r w:rsidRPr="00C04761">
        <w:rPr>
          <w:rFonts w:ascii="Arial" w:hAnsi="Arial" w:cs="Arial"/>
          <w:sz w:val="28"/>
          <w:szCs w:val="32"/>
        </w:rPr>
        <w:tab/>
      </w:r>
      <w:r>
        <w:rPr>
          <w:rFonts w:ascii="Arial" w:hAnsi="Arial" w:cs="Arial"/>
          <w:sz w:val="28"/>
          <w:szCs w:val="32"/>
        </w:rPr>
        <w:tab/>
        <w:t>W&amp;P Committee/</w:t>
      </w:r>
      <w:r w:rsidRPr="00C04761">
        <w:rPr>
          <w:rFonts w:ascii="Arial" w:hAnsi="Arial" w:cs="Arial"/>
          <w:sz w:val="28"/>
          <w:szCs w:val="32"/>
        </w:rPr>
        <w:t>HT</w:t>
      </w:r>
      <w:r>
        <w:rPr>
          <w:rFonts w:ascii="Arial" w:hAnsi="Arial" w:cs="Arial"/>
          <w:sz w:val="28"/>
          <w:szCs w:val="32"/>
        </w:rPr>
        <w:t xml:space="preserve"> </w:t>
      </w:r>
      <w:r w:rsidRPr="00C04761">
        <w:rPr>
          <w:rFonts w:ascii="Arial" w:hAnsi="Arial" w:cs="Arial"/>
          <w:sz w:val="28"/>
          <w:szCs w:val="32"/>
        </w:rPr>
        <w:t xml:space="preserve">Reviewer: </w:t>
      </w:r>
      <w:r w:rsidRPr="00C04761">
        <w:rPr>
          <w:rFonts w:ascii="Arial" w:hAnsi="Arial" w:cs="Arial"/>
          <w:sz w:val="28"/>
          <w:szCs w:val="32"/>
        </w:rPr>
        <w:tab/>
      </w:r>
      <w:r w:rsidRPr="00C04761">
        <w:rPr>
          <w:rFonts w:ascii="Arial" w:hAnsi="Arial" w:cs="Arial"/>
          <w:sz w:val="28"/>
          <w:szCs w:val="32"/>
        </w:rPr>
        <w:tab/>
      </w:r>
      <w:r>
        <w:rPr>
          <w:rFonts w:ascii="Arial" w:hAnsi="Arial" w:cs="Arial"/>
          <w:sz w:val="28"/>
          <w:szCs w:val="32"/>
        </w:rPr>
        <w:tab/>
      </w:r>
      <w:r>
        <w:rPr>
          <w:rFonts w:ascii="Arial" w:hAnsi="Arial" w:cs="Arial"/>
          <w:sz w:val="28"/>
          <w:szCs w:val="32"/>
        </w:rPr>
        <w:tab/>
      </w:r>
      <w:r w:rsidRPr="00C04761">
        <w:rPr>
          <w:rFonts w:ascii="Arial" w:hAnsi="Arial" w:cs="Arial"/>
          <w:sz w:val="28"/>
          <w:szCs w:val="32"/>
        </w:rPr>
        <w:t xml:space="preserve">K. Oakley </w:t>
      </w:r>
      <w:r w:rsidRPr="00C04761">
        <w:rPr>
          <w:rFonts w:ascii="Arial" w:hAnsi="Arial" w:cs="Arial"/>
          <w:sz w:val="28"/>
          <w:szCs w:val="32"/>
        </w:rPr>
        <w:tab/>
      </w:r>
    </w:p>
    <w:p w:rsidR="00143E5B" w:rsidRPr="00C04761" w:rsidRDefault="00143E5B" w:rsidP="004978C7">
      <w:pPr>
        <w:tabs>
          <w:tab w:val="left" w:pos="144"/>
          <w:tab w:val="left" w:pos="864"/>
          <w:tab w:val="left" w:pos="2304"/>
          <w:tab w:val="left" w:pos="3744"/>
          <w:tab w:val="left" w:pos="5184"/>
          <w:tab w:val="left" w:pos="6624"/>
          <w:tab w:val="left" w:pos="8064"/>
        </w:tabs>
        <w:rPr>
          <w:rFonts w:ascii="Arial" w:hAnsi="Arial" w:cs="Arial"/>
          <w:b/>
          <w:bCs/>
          <w:color w:val="FF0000"/>
        </w:rPr>
      </w:pPr>
      <w:r w:rsidRPr="00C04761">
        <w:rPr>
          <w:rFonts w:ascii="Arial" w:hAnsi="Arial" w:cs="Arial"/>
          <w:b/>
          <w:bCs/>
          <w:color w:val="FF0000"/>
        </w:rPr>
        <w:t xml:space="preserve">                                                          </w:t>
      </w:r>
    </w:p>
    <w:p w:rsidR="00143E5B" w:rsidRDefault="00143E5B" w:rsidP="004978C7">
      <w:pPr>
        <w:tabs>
          <w:tab w:val="left" w:pos="144"/>
          <w:tab w:val="left" w:pos="864"/>
          <w:tab w:val="left" w:pos="2304"/>
          <w:tab w:val="left" w:pos="3744"/>
          <w:tab w:val="left" w:pos="5184"/>
          <w:tab w:val="left" w:pos="6624"/>
          <w:tab w:val="left" w:pos="8064"/>
        </w:tabs>
        <w:rPr>
          <w:rFonts w:ascii="Arial" w:hAnsi="Arial" w:cs="Arial"/>
          <w:b/>
          <w:bCs/>
          <w:color w:val="FF0000"/>
        </w:rPr>
      </w:pPr>
    </w:p>
    <w:p w:rsidR="004978C7" w:rsidRPr="00C04761" w:rsidRDefault="004978C7" w:rsidP="004978C7">
      <w:pPr>
        <w:tabs>
          <w:tab w:val="left" w:pos="144"/>
          <w:tab w:val="left" w:pos="864"/>
          <w:tab w:val="left" w:pos="2304"/>
          <w:tab w:val="left" w:pos="3744"/>
          <w:tab w:val="left" w:pos="5184"/>
          <w:tab w:val="left" w:pos="6624"/>
          <w:tab w:val="left" w:pos="8064"/>
        </w:tabs>
        <w:rPr>
          <w:rFonts w:ascii="Arial" w:hAnsi="Arial" w:cs="Arial"/>
          <w:b/>
          <w:bCs/>
          <w:color w:val="FF0000"/>
        </w:rPr>
      </w:pPr>
    </w:p>
    <w:p w:rsidR="00143E5B" w:rsidRPr="00C04761" w:rsidRDefault="00143E5B" w:rsidP="004978C7">
      <w:pPr>
        <w:tabs>
          <w:tab w:val="left" w:pos="144"/>
          <w:tab w:val="left" w:pos="864"/>
          <w:tab w:val="left" w:pos="2304"/>
          <w:tab w:val="left" w:pos="3744"/>
          <w:tab w:val="left" w:pos="5184"/>
          <w:tab w:val="left" w:pos="6624"/>
          <w:tab w:val="left" w:pos="8064"/>
        </w:tabs>
        <w:rPr>
          <w:rFonts w:ascii="Arial" w:hAnsi="Arial" w:cs="Arial"/>
          <w:b/>
          <w:bCs/>
          <w:color w:val="0070C0"/>
          <w:u w:val="single"/>
        </w:rPr>
      </w:pPr>
      <w:r w:rsidRPr="00C04761">
        <w:rPr>
          <w:rFonts w:ascii="Arial" w:hAnsi="Arial" w:cs="Arial"/>
          <w:b/>
          <w:bCs/>
          <w:color w:val="0070C0"/>
          <w:u w:val="single"/>
        </w:rPr>
        <w:t>Mission Statement</w:t>
      </w:r>
    </w:p>
    <w:p w:rsidR="00143E5B" w:rsidRPr="00C04761" w:rsidRDefault="00143E5B" w:rsidP="004978C7">
      <w:pPr>
        <w:tabs>
          <w:tab w:val="left" w:pos="1152"/>
          <w:tab w:val="left" w:pos="1872"/>
          <w:tab w:val="left" w:pos="3312"/>
          <w:tab w:val="left" w:pos="4752"/>
          <w:tab w:val="left" w:pos="6192"/>
          <w:tab w:val="left" w:pos="7632"/>
          <w:tab w:val="left" w:pos="9072"/>
        </w:tabs>
        <w:ind w:right="-25"/>
        <w:jc w:val="both"/>
        <w:rPr>
          <w:rFonts w:ascii="Arial" w:hAnsi="Arial" w:cs="Arial"/>
        </w:rPr>
      </w:pPr>
      <w:r w:rsidRPr="00C04761">
        <w:rPr>
          <w:rFonts w:ascii="Arial" w:hAnsi="Arial" w:cs="Arial"/>
        </w:rPr>
        <w:t>Botwell House Catholic Primary School is distinguished by the care, courtesy and concern extended to all its members, regardless of cultural differences and strives to follow the teachings of Jesus Christ to:</w:t>
      </w:r>
    </w:p>
    <w:p w:rsidR="00143E5B" w:rsidRPr="00C04761" w:rsidRDefault="00143E5B" w:rsidP="004978C7">
      <w:pPr>
        <w:pStyle w:val="Heading6"/>
        <w:jc w:val="center"/>
        <w:rPr>
          <w:rFonts w:ascii="Arial" w:hAnsi="Arial" w:cs="Arial"/>
          <w:bCs/>
          <w:i/>
          <w:iCs/>
          <w:color w:val="2E74B5" w:themeColor="accent1" w:themeShade="BF"/>
          <w:sz w:val="28"/>
          <w:szCs w:val="24"/>
        </w:rPr>
      </w:pPr>
      <w:r w:rsidRPr="00C04761">
        <w:rPr>
          <w:rFonts w:ascii="Arial" w:hAnsi="Arial" w:cs="Arial"/>
          <w:bCs/>
          <w:i/>
          <w:iCs/>
          <w:color w:val="2E74B5" w:themeColor="accent1" w:themeShade="BF"/>
          <w:sz w:val="28"/>
          <w:szCs w:val="24"/>
        </w:rPr>
        <w:t>“Love one another as I have loved you”</w:t>
      </w:r>
    </w:p>
    <w:p w:rsidR="00143E5B" w:rsidRPr="00C04761" w:rsidRDefault="00143E5B" w:rsidP="004978C7">
      <w:pPr>
        <w:rPr>
          <w:rFonts w:ascii="Arial" w:hAnsi="Arial" w:cs="Arial"/>
          <w:sz w:val="4"/>
        </w:rPr>
      </w:pPr>
    </w:p>
    <w:p w:rsidR="00143E5B" w:rsidRPr="00C04761" w:rsidRDefault="00143E5B" w:rsidP="004978C7">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C04761">
        <w:rPr>
          <w:rFonts w:ascii="Arial" w:hAnsi="Arial" w:cs="Arial"/>
        </w:rPr>
        <w:t>Through an effective partnership between home, school and parish and through a broad and balanced curriculum, each valued individual is encouraged to grow in their journey of faith and strive towards excellence.</w:t>
      </w:r>
    </w:p>
    <w:p w:rsidR="00143E5B" w:rsidRPr="00C04761" w:rsidRDefault="00143E5B" w:rsidP="004978C7">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p>
    <w:p w:rsidR="00143E5B" w:rsidRPr="00C04761" w:rsidRDefault="00143E5B" w:rsidP="004978C7">
      <w:pPr>
        <w:tabs>
          <w:tab w:val="left" w:pos="432"/>
          <w:tab w:val="left" w:pos="1152"/>
          <w:tab w:val="left" w:pos="1872"/>
          <w:tab w:val="left" w:pos="3312"/>
          <w:tab w:val="left" w:pos="4752"/>
          <w:tab w:val="left" w:pos="6192"/>
          <w:tab w:val="left" w:pos="7632"/>
          <w:tab w:val="left" w:pos="9072"/>
        </w:tabs>
        <w:ind w:right="-25"/>
        <w:jc w:val="both"/>
        <w:rPr>
          <w:rFonts w:ascii="Arial" w:hAnsi="Arial" w:cs="Arial"/>
        </w:rPr>
      </w:pPr>
      <w:r w:rsidRPr="00C04761">
        <w:rPr>
          <w:rFonts w:ascii="Arial" w:hAnsi="Arial" w:cs="Arial"/>
        </w:rPr>
        <w:t>Botwell House Catholic Primary School seeks to ensure that all pupils receive a full-time education which maximises opportunities for each pupil to realise his/her potential.</w:t>
      </w:r>
    </w:p>
    <w:p w:rsidR="00143E5B" w:rsidRPr="00C04761" w:rsidRDefault="00143E5B" w:rsidP="004978C7">
      <w:pPr>
        <w:rPr>
          <w:rFonts w:ascii="Arial" w:hAnsi="Arial" w:cs="Arial"/>
          <w:b/>
          <w:sz w:val="28"/>
        </w:rPr>
      </w:pPr>
    </w:p>
    <w:p w:rsidR="00143E5B" w:rsidRPr="00C04761" w:rsidRDefault="00143E5B" w:rsidP="004978C7">
      <w:pPr>
        <w:jc w:val="center"/>
        <w:rPr>
          <w:rFonts w:ascii="Arial" w:hAnsi="Arial" w:cs="Arial"/>
          <w:b/>
          <w:sz w:val="28"/>
        </w:rPr>
      </w:pPr>
      <w:r w:rsidRPr="00C04761">
        <w:rPr>
          <w:rFonts w:ascii="Arial" w:hAnsi="Arial" w:cs="Arial"/>
          <w:b/>
          <w:sz w:val="28"/>
        </w:rPr>
        <w:t>Contents</w:t>
      </w:r>
    </w:p>
    <w:p w:rsidR="00143E5B" w:rsidRPr="000A7D15" w:rsidRDefault="00143E5B" w:rsidP="004978C7">
      <w:pPr>
        <w:rPr>
          <w:rFonts w:ascii="Aptos" w:hAnsi="Aptos"/>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23"/>
        <w:gridCol w:w="208"/>
        <w:gridCol w:w="6068"/>
        <w:gridCol w:w="976"/>
      </w:tblGrid>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rPr>
              <w:br w:type="page"/>
            </w:r>
            <w:r w:rsidRPr="000A7D15">
              <w:rPr>
                <w:rFonts w:ascii="Aptos" w:hAnsi="Aptos" w:cs="Arial"/>
                <w:b/>
                <w:sz w:val="22"/>
                <w:szCs w:val="22"/>
              </w:rPr>
              <w:t>Section</w:t>
            </w:r>
          </w:p>
        </w:tc>
        <w:tc>
          <w:tcPr>
            <w:tcW w:w="3588" w:type="pct"/>
            <w:gridSpan w:val="3"/>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 xml:space="preserve">Contents </w:t>
            </w:r>
          </w:p>
        </w:tc>
        <w:tc>
          <w:tcPr>
            <w:tcW w:w="515" w:type="pct"/>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Page</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Scope</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4</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2.</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Policy Purpose</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4</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3.</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Eligibility Criteria</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4</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4.</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Proof of Adoption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Adoption Leave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5.1</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Ordinary Adoption Leave (OAL)</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5.2</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Additional Adoption Leave (AAL)</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5.3</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Starting Adoption Leave</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5.4</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Disruption during Adoption Leave</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5.5</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Keeping in Touch (KIT) Days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6</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5.6</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Reasonable contact during Adoption Leave</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6</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6.</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Notice Requirements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6</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6.1</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Notice of Intention to take Adoption Leave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6</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6.2</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Notice of Date on which Adoption Leave is to commence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6</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6.3</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Notice of Variation to commencement date</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7</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6.4</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Acknowledgement by the School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7</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7.</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Adoption Pay</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7</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7.1</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Statutory Adoption Pay (SAP)</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7</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7.2</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Adoption Allowance (AA)</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8</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7.3</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Occupational Adoption Pay (OAP)</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8</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7.4</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Entitlement to Adoption Pay</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8</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7.5</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Proof and Declarations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9</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8.</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Right to take Time off to Attend Adoption Appointments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10</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9.</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Return to Work</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10</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 xml:space="preserve">9.1 </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Returning to work after OAL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10</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9.2</w:t>
            </w:r>
          </w:p>
        </w:tc>
        <w:tc>
          <w:tcPr>
            <w:tcW w:w="3312" w:type="pct"/>
            <w:gridSpan w:val="2"/>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Returning to work after AAL</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10</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F55101" w:rsidRDefault="00143E5B" w:rsidP="004978C7">
            <w:pPr>
              <w:jc w:val="center"/>
              <w:rPr>
                <w:rFonts w:ascii="Aptos" w:hAnsi="Aptos" w:cs="Arial"/>
                <w:b/>
                <w:sz w:val="22"/>
                <w:szCs w:val="22"/>
              </w:rPr>
            </w:pPr>
            <w:r w:rsidRPr="00F55101">
              <w:rPr>
                <w:rFonts w:ascii="Aptos" w:hAnsi="Aptos" w:cs="Arial"/>
                <w:b/>
                <w:sz w:val="22"/>
                <w:szCs w:val="22"/>
              </w:rPr>
              <w:t>9.3</w:t>
            </w:r>
          </w:p>
        </w:tc>
        <w:tc>
          <w:tcPr>
            <w:tcW w:w="3312" w:type="pct"/>
            <w:gridSpan w:val="2"/>
            <w:shd w:val="clear" w:color="auto" w:fill="auto"/>
            <w:vAlign w:val="center"/>
          </w:tcPr>
          <w:p w:rsidR="00143E5B" w:rsidRPr="00F55101" w:rsidRDefault="00143E5B" w:rsidP="004978C7">
            <w:pPr>
              <w:rPr>
                <w:rFonts w:ascii="Aptos" w:hAnsi="Aptos" w:cs="Arial"/>
                <w:b/>
                <w:sz w:val="22"/>
                <w:szCs w:val="22"/>
              </w:rPr>
            </w:pPr>
            <w:r w:rsidRPr="00F55101">
              <w:rPr>
                <w:rFonts w:ascii="Aptos" w:hAnsi="Aptos" w:cs="Arial"/>
                <w:b/>
                <w:sz w:val="22"/>
                <w:szCs w:val="22"/>
              </w:rPr>
              <w:t>Restructuring/Redundancy exercise during period of Adoption Leave</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10</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F55101" w:rsidRDefault="00143E5B" w:rsidP="004978C7">
            <w:pPr>
              <w:jc w:val="center"/>
              <w:rPr>
                <w:rFonts w:ascii="Aptos" w:hAnsi="Aptos" w:cs="Arial"/>
                <w:b/>
                <w:sz w:val="22"/>
                <w:szCs w:val="22"/>
              </w:rPr>
            </w:pPr>
            <w:r w:rsidRPr="00F55101">
              <w:rPr>
                <w:rFonts w:ascii="Aptos" w:hAnsi="Aptos" w:cs="Arial"/>
                <w:b/>
                <w:sz w:val="22"/>
                <w:szCs w:val="22"/>
              </w:rPr>
              <w:t>9.4</w:t>
            </w:r>
          </w:p>
        </w:tc>
        <w:tc>
          <w:tcPr>
            <w:tcW w:w="3312" w:type="pct"/>
            <w:gridSpan w:val="2"/>
            <w:shd w:val="clear" w:color="auto" w:fill="auto"/>
            <w:vAlign w:val="center"/>
          </w:tcPr>
          <w:p w:rsidR="00143E5B" w:rsidRPr="00F55101" w:rsidRDefault="00143E5B" w:rsidP="004978C7">
            <w:pPr>
              <w:rPr>
                <w:rFonts w:ascii="Aptos" w:hAnsi="Aptos" w:cs="Arial"/>
                <w:b/>
                <w:sz w:val="22"/>
                <w:szCs w:val="22"/>
              </w:rPr>
            </w:pPr>
            <w:r w:rsidRPr="00F55101">
              <w:rPr>
                <w:rFonts w:ascii="Aptos" w:hAnsi="Aptos" w:cs="Arial"/>
                <w:b/>
                <w:sz w:val="22"/>
                <w:szCs w:val="22"/>
              </w:rPr>
              <w:t>Notice requirements</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w:t>
            </w:r>
            <w:r>
              <w:rPr>
                <w:rFonts w:ascii="Aptos" w:hAnsi="Aptos" w:cs="Arial"/>
                <w:b/>
                <w:sz w:val="22"/>
                <w:szCs w:val="22"/>
              </w:rPr>
              <w:t>0</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F55101" w:rsidRDefault="00143E5B" w:rsidP="004978C7">
            <w:pPr>
              <w:jc w:val="center"/>
              <w:rPr>
                <w:rFonts w:ascii="Aptos" w:hAnsi="Aptos" w:cs="Arial"/>
                <w:b/>
                <w:sz w:val="22"/>
                <w:szCs w:val="22"/>
              </w:rPr>
            </w:pPr>
            <w:r w:rsidRPr="00F55101">
              <w:rPr>
                <w:rFonts w:ascii="Aptos" w:hAnsi="Aptos" w:cs="Arial"/>
                <w:b/>
                <w:sz w:val="22"/>
                <w:szCs w:val="22"/>
              </w:rPr>
              <w:t>9.5</w:t>
            </w:r>
          </w:p>
        </w:tc>
        <w:tc>
          <w:tcPr>
            <w:tcW w:w="3312" w:type="pct"/>
            <w:gridSpan w:val="2"/>
            <w:shd w:val="clear" w:color="auto" w:fill="auto"/>
            <w:vAlign w:val="center"/>
          </w:tcPr>
          <w:p w:rsidR="00143E5B" w:rsidRPr="00F55101" w:rsidRDefault="00143E5B" w:rsidP="004978C7">
            <w:pPr>
              <w:rPr>
                <w:rFonts w:ascii="Aptos" w:hAnsi="Aptos" w:cs="Arial"/>
                <w:b/>
                <w:sz w:val="22"/>
                <w:szCs w:val="22"/>
              </w:rPr>
            </w:pPr>
            <w:r w:rsidRPr="00F55101">
              <w:rPr>
                <w:rFonts w:ascii="Aptos" w:hAnsi="Aptos" w:cs="Arial"/>
                <w:b/>
                <w:sz w:val="22"/>
                <w:szCs w:val="22"/>
              </w:rPr>
              <w:t>Return to Work Interview</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11</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276" w:type="pct"/>
            <w:shd w:val="clear" w:color="auto" w:fill="auto"/>
            <w:vAlign w:val="center"/>
          </w:tcPr>
          <w:p w:rsidR="00143E5B" w:rsidRPr="00F55101" w:rsidRDefault="00143E5B" w:rsidP="004978C7">
            <w:pPr>
              <w:jc w:val="center"/>
              <w:rPr>
                <w:rFonts w:ascii="Aptos" w:hAnsi="Aptos" w:cs="Arial"/>
                <w:b/>
                <w:sz w:val="22"/>
                <w:szCs w:val="22"/>
              </w:rPr>
            </w:pPr>
            <w:r w:rsidRPr="00F55101">
              <w:rPr>
                <w:rFonts w:ascii="Aptos" w:hAnsi="Aptos" w:cs="Arial"/>
                <w:b/>
                <w:sz w:val="22"/>
                <w:szCs w:val="22"/>
              </w:rPr>
              <w:t>9.6</w:t>
            </w:r>
          </w:p>
        </w:tc>
        <w:tc>
          <w:tcPr>
            <w:tcW w:w="3312" w:type="pct"/>
            <w:gridSpan w:val="2"/>
            <w:shd w:val="clear" w:color="auto" w:fill="auto"/>
            <w:vAlign w:val="center"/>
          </w:tcPr>
          <w:p w:rsidR="00143E5B" w:rsidRPr="00F55101" w:rsidRDefault="00143E5B" w:rsidP="004978C7">
            <w:pPr>
              <w:rPr>
                <w:rFonts w:ascii="Aptos" w:hAnsi="Aptos" w:cs="Arial"/>
                <w:b/>
                <w:sz w:val="22"/>
                <w:szCs w:val="22"/>
              </w:rPr>
            </w:pPr>
            <w:r w:rsidRPr="00F55101">
              <w:rPr>
                <w:rFonts w:ascii="Aptos" w:hAnsi="Aptos" w:cs="Arial"/>
                <w:b/>
                <w:sz w:val="22"/>
                <w:szCs w:val="22"/>
              </w:rPr>
              <w:t>Flexible working upon a return to work</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11</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10.</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Rights during Adoption Leave</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11</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11.</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Pension - Local Government Pension Scheme (LGPS) Members – Buying ‘lost’ pension</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11</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12.</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Arrangements unique to Surrogacy, Overseas Adoptions, and Fostering for Adoption</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11</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386" w:type="pct"/>
            <w:gridSpan w:val="2"/>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12.1</w:t>
            </w:r>
          </w:p>
        </w:tc>
        <w:tc>
          <w:tcPr>
            <w:tcW w:w="3202" w:type="pct"/>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Surrogacy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11</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386" w:type="pct"/>
            <w:gridSpan w:val="2"/>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12.2</w:t>
            </w:r>
          </w:p>
        </w:tc>
        <w:tc>
          <w:tcPr>
            <w:tcW w:w="3202" w:type="pct"/>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Overseas Adoptions</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12</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386" w:type="pct"/>
            <w:gridSpan w:val="2"/>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12.3</w:t>
            </w:r>
          </w:p>
        </w:tc>
        <w:tc>
          <w:tcPr>
            <w:tcW w:w="3202" w:type="pct"/>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Fostering for Adoption </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12</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13.</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Responsibilities: Employee and Headteacher/Line Manager</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12</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14.</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Protection from Detriment or Dismissal</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12</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A</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Adoption Pay and Leave Chart – Support Staff</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13</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B</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Responsibilities: Employee and Headteacher/Line Manager</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14</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C</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Step-by-Step Notification Process and Procedure</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15</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D</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Adoption Leave Request Form</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16</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E</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Notification of Change in Adoption Leave Start Date Form</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18</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F</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Keeping in Touch (KIT) Days Record Form</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19</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G</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Keeping in Touch (KIT) Days Payment Form</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20</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H</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Notification of Early Return to Work Form</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21</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I</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 xml:space="preserve">Request for Time Off to Attend Adoption Appointment Form – </w:t>
            </w:r>
          </w:p>
          <w:p w:rsidR="00143E5B" w:rsidRPr="000A7D15" w:rsidRDefault="00143E5B" w:rsidP="004978C7">
            <w:pPr>
              <w:rPr>
                <w:rFonts w:ascii="Aptos" w:hAnsi="Aptos" w:cs="Arial"/>
                <w:b/>
                <w:sz w:val="22"/>
                <w:szCs w:val="22"/>
              </w:rPr>
            </w:pPr>
            <w:r w:rsidRPr="000A7D15">
              <w:rPr>
                <w:rFonts w:ascii="Aptos" w:hAnsi="Aptos" w:cs="Arial"/>
                <w:b/>
                <w:sz w:val="22"/>
                <w:szCs w:val="22"/>
              </w:rPr>
              <w:t>Primary Adopter</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22</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J</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Request for Time Off to Attend Adoption Appointment Form – Secondary Adopter</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24</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K</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Template Letter to Employee – Buying ‘lost’ pension</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25</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r w:rsidRPr="000A7D15">
              <w:rPr>
                <w:rFonts w:ascii="Aptos" w:hAnsi="Aptos" w:cs="Arial"/>
                <w:b/>
                <w:sz w:val="22"/>
                <w:szCs w:val="22"/>
              </w:rPr>
              <w:t>Appendix L</w:t>
            </w: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sidRPr="000A7D15">
              <w:rPr>
                <w:rFonts w:ascii="Aptos" w:hAnsi="Aptos" w:cs="Arial"/>
                <w:b/>
                <w:sz w:val="22"/>
                <w:szCs w:val="22"/>
              </w:rPr>
              <w:t>Template Letter – Request for Total Lost Pensionable Pay during Period of Unpaid Adoption Leave</w:t>
            </w:r>
          </w:p>
        </w:tc>
        <w:tc>
          <w:tcPr>
            <w:tcW w:w="515" w:type="pct"/>
            <w:shd w:val="clear" w:color="auto" w:fill="auto"/>
            <w:vAlign w:val="center"/>
          </w:tcPr>
          <w:p w:rsidR="00143E5B" w:rsidRPr="000A7D15" w:rsidRDefault="00143E5B" w:rsidP="004978C7">
            <w:pPr>
              <w:jc w:val="center"/>
              <w:rPr>
                <w:rFonts w:ascii="Aptos" w:hAnsi="Aptos" w:cs="Arial"/>
                <w:b/>
                <w:sz w:val="22"/>
                <w:szCs w:val="22"/>
              </w:rPr>
            </w:pPr>
            <w:r>
              <w:rPr>
                <w:rFonts w:ascii="Aptos" w:hAnsi="Aptos" w:cs="Arial"/>
                <w:b/>
                <w:sz w:val="22"/>
                <w:szCs w:val="22"/>
              </w:rPr>
              <w:t>26</w:t>
            </w:r>
          </w:p>
        </w:tc>
      </w:tr>
      <w:tr w:rsidR="00143E5B" w:rsidRPr="000A7D15" w:rsidTr="004978C7">
        <w:trPr>
          <w:trHeight w:val="397"/>
        </w:trPr>
        <w:tc>
          <w:tcPr>
            <w:tcW w:w="897" w:type="pct"/>
            <w:shd w:val="clear" w:color="auto" w:fill="auto"/>
            <w:vAlign w:val="center"/>
          </w:tcPr>
          <w:p w:rsidR="00143E5B" w:rsidRPr="000A7D15" w:rsidRDefault="00143E5B" w:rsidP="004978C7">
            <w:pPr>
              <w:jc w:val="center"/>
              <w:rPr>
                <w:rFonts w:ascii="Aptos" w:hAnsi="Aptos" w:cs="Arial"/>
                <w:b/>
                <w:sz w:val="22"/>
                <w:szCs w:val="22"/>
              </w:rPr>
            </w:pPr>
          </w:p>
        </w:tc>
        <w:tc>
          <w:tcPr>
            <w:tcW w:w="3588" w:type="pct"/>
            <w:gridSpan w:val="3"/>
            <w:shd w:val="clear" w:color="auto" w:fill="auto"/>
            <w:vAlign w:val="center"/>
          </w:tcPr>
          <w:p w:rsidR="00143E5B" w:rsidRPr="000A7D15" w:rsidRDefault="00143E5B" w:rsidP="004978C7">
            <w:pPr>
              <w:rPr>
                <w:rFonts w:ascii="Aptos" w:hAnsi="Aptos" w:cs="Arial"/>
                <w:b/>
                <w:sz w:val="22"/>
                <w:szCs w:val="22"/>
              </w:rPr>
            </w:pPr>
            <w:r>
              <w:rPr>
                <w:rFonts w:ascii="Aptos" w:hAnsi="Aptos" w:cs="Arial"/>
                <w:b/>
                <w:sz w:val="22"/>
                <w:szCs w:val="22"/>
              </w:rPr>
              <w:t>Schedule of Amendments</w:t>
            </w:r>
          </w:p>
        </w:tc>
        <w:tc>
          <w:tcPr>
            <w:tcW w:w="515" w:type="pct"/>
            <w:shd w:val="clear" w:color="auto" w:fill="auto"/>
            <w:vAlign w:val="center"/>
          </w:tcPr>
          <w:p w:rsidR="00143E5B" w:rsidRDefault="00143E5B" w:rsidP="004978C7">
            <w:pPr>
              <w:jc w:val="center"/>
              <w:rPr>
                <w:rFonts w:ascii="Aptos" w:hAnsi="Aptos" w:cs="Arial"/>
                <w:b/>
                <w:sz w:val="22"/>
                <w:szCs w:val="22"/>
              </w:rPr>
            </w:pPr>
            <w:r>
              <w:rPr>
                <w:rFonts w:ascii="Aptos" w:hAnsi="Aptos" w:cs="Arial"/>
                <w:b/>
                <w:sz w:val="22"/>
                <w:szCs w:val="22"/>
              </w:rPr>
              <w:t>27</w:t>
            </w:r>
          </w:p>
        </w:tc>
      </w:tr>
    </w:tbl>
    <w:p w:rsidR="009F560E" w:rsidRDefault="009F560E" w:rsidP="004978C7">
      <w:pPr>
        <w:jc w:val="center"/>
        <w:rPr>
          <w:rFonts w:ascii="Calibri" w:eastAsia="Calibri" w:hAnsi="Calibri" w:cs="Calibri"/>
          <w:i/>
        </w:rPr>
      </w:pPr>
    </w:p>
    <w:p w:rsidR="006B3259" w:rsidRDefault="006B3259"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4978C7" w:rsidRDefault="004978C7" w:rsidP="004978C7">
      <w:pPr>
        <w:jc w:val="center"/>
        <w:rPr>
          <w:rFonts w:ascii="Calibri" w:eastAsia="Calibri" w:hAnsi="Calibri" w:cs="Calibri"/>
          <w:i/>
        </w:rPr>
      </w:pPr>
    </w:p>
    <w:p w:rsidR="006B3259" w:rsidRPr="00714E62" w:rsidRDefault="006B3259" w:rsidP="00D326CE">
      <w:pPr>
        <w:numPr>
          <w:ilvl w:val="0"/>
          <w:numId w:val="5"/>
        </w:numPr>
        <w:shd w:val="clear" w:color="auto" w:fill="BFBFBF"/>
        <w:rPr>
          <w:rFonts w:ascii="Aptos" w:hAnsi="Aptos" w:cs="Arial"/>
          <w:b/>
          <w:sz w:val="22"/>
          <w:szCs w:val="22"/>
        </w:rPr>
      </w:pPr>
      <w:r w:rsidRPr="00714E62">
        <w:rPr>
          <w:rFonts w:ascii="Aptos" w:hAnsi="Aptos" w:cs="Arial"/>
          <w:b/>
          <w:sz w:val="22"/>
          <w:szCs w:val="22"/>
        </w:rPr>
        <w:t>Scope</w:t>
      </w:r>
    </w:p>
    <w:p w:rsidR="006B3259" w:rsidRPr="00714E62" w:rsidRDefault="006B3259" w:rsidP="004978C7">
      <w:pPr>
        <w:rPr>
          <w:rFonts w:ascii="Aptos" w:hAnsi="Aptos" w:cs="Arial"/>
          <w:sz w:val="22"/>
          <w:szCs w:val="22"/>
        </w:rPr>
      </w:pPr>
    </w:p>
    <w:p w:rsidR="006B3259" w:rsidRPr="00714E62" w:rsidRDefault="006B3259" w:rsidP="004978C7">
      <w:pPr>
        <w:jc w:val="both"/>
        <w:rPr>
          <w:rFonts w:ascii="Aptos" w:hAnsi="Aptos" w:cs="Arial"/>
          <w:sz w:val="22"/>
          <w:szCs w:val="22"/>
        </w:rPr>
      </w:pPr>
      <w:r w:rsidRPr="00714E62">
        <w:rPr>
          <w:rFonts w:ascii="Aptos" w:hAnsi="Aptos" w:cs="Arial"/>
          <w:sz w:val="22"/>
          <w:szCs w:val="22"/>
        </w:rPr>
        <w:t xml:space="preserve">This policy applies to all Support Staff employed in schools and academies who intend to adopt a child and take adoption leave with pay. </w:t>
      </w:r>
    </w:p>
    <w:p w:rsidR="006B3259" w:rsidRPr="00714E62" w:rsidRDefault="006B3259" w:rsidP="004978C7">
      <w:pPr>
        <w:jc w:val="both"/>
        <w:rPr>
          <w:rFonts w:ascii="Aptos" w:hAnsi="Aptos" w:cs="Arial"/>
          <w:sz w:val="22"/>
          <w:szCs w:val="22"/>
        </w:rPr>
      </w:pPr>
    </w:p>
    <w:p w:rsidR="006B3259" w:rsidRPr="00714E62" w:rsidRDefault="006B3259" w:rsidP="004978C7">
      <w:pPr>
        <w:jc w:val="both"/>
        <w:rPr>
          <w:rFonts w:ascii="Aptos" w:hAnsi="Aptos" w:cs="Arial"/>
          <w:bCs/>
          <w:sz w:val="22"/>
          <w:szCs w:val="22"/>
        </w:rPr>
      </w:pPr>
      <w:r w:rsidRPr="00714E62">
        <w:rPr>
          <w:rFonts w:ascii="Aptos" w:hAnsi="Aptos" w:cs="Arial"/>
          <w:bCs/>
          <w:sz w:val="22"/>
          <w:szCs w:val="22"/>
        </w:rPr>
        <w:t xml:space="preserve">Within this policy, references to the school, Headteacher, Governing Board and the Chair of Governors will, for Academies and Academy Trusts, be taken to mean a reference to the appropriate equivalent within those establishments. </w:t>
      </w:r>
    </w:p>
    <w:p w:rsidR="006B3259" w:rsidRPr="00714E62" w:rsidRDefault="006B3259" w:rsidP="004978C7">
      <w:pPr>
        <w:pStyle w:val="ListParagraph"/>
        <w:jc w:val="both"/>
        <w:rPr>
          <w:rFonts w:ascii="Aptos" w:hAnsi="Aptos" w:cs="Arial"/>
          <w:sz w:val="22"/>
          <w:szCs w:val="22"/>
        </w:rPr>
      </w:pPr>
    </w:p>
    <w:p w:rsidR="006B3259" w:rsidRPr="00714E62" w:rsidRDefault="006B3259" w:rsidP="004978C7">
      <w:pPr>
        <w:jc w:val="both"/>
        <w:rPr>
          <w:rFonts w:ascii="Aptos" w:hAnsi="Aptos" w:cs="Arial"/>
          <w:sz w:val="22"/>
          <w:szCs w:val="22"/>
        </w:rPr>
      </w:pPr>
      <w:r w:rsidRPr="00714E62">
        <w:rPr>
          <w:rFonts w:ascii="Aptos" w:hAnsi="Aptos" w:cs="Arial"/>
          <w:sz w:val="22"/>
          <w:szCs w:val="22"/>
        </w:rPr>
        <w:t>The recognised trade unions have been consulted.</w:t>
      </w:r>
    </w:p>
    <w:p w:rsidR="006B3259" w:rsidRPr="00714E62" w:rsidRDefault="006B3259" w:rsidP="004978C7">
      <w:pPr>
        <w:jc w:val="both"/>
        <w:rPr>
          <w:rFonts w:ascii="Aptos" w:hAnsi="Aptos" w:cs="Arial"/>
          <w:sz w:val="22"/>
          <w:szCs w:val="22"/>
        </w:rPr>
      </w:pPr>
    </w:p>
    <w:p w:rsidR="006B3259" w:rsidRPr="00714E62" w:rsidRDefault="006B3259" w:rsidP="00D326CE">
      <w:pPr>
        <w:numPr>
          <w:ilvl w:val="0"/>
          <w:numId w:val="5"/>
        </w:numPr>
        <w:shd w:val="clear" w:color="auto" w:fill="BFBFBF"/>
        <w:rPr>
          <w:rFonts w:ascii="Aptos" w:hAnsi="Aptos" w:cs="Arial"/>
          <w:b/>
          <w:sz w:val="22"/>
          <w:szCs w:val="22"/>
        </w:rPr>
      </w:pPr>
      <w:r w:rsidRPr="00714E62">
        <w:rPr>
          <w:rFonts w:ascii="Aptos" w:hAnsi="Aptos" w:cs="Arial"/>
          <w:b/>
          <w:sz w:val="22"/>
          <w:szCs w:val="22"/>
        </w:rPr>
        <w:t xml:space="preserve">  Policy Purpose</w:t>
      </w:r>
    </w:p>
    <w:p w:rsidR="006B3259" w:rsidRPr="00714E62" w:rsidRDefault="006B3259" w:rsidP="004978C7">
      <w:pPr>
        <w:rPr>
          <w:rFonts w:ascii="Aptos" w:hAnsi="Aptos" w:cs="Arial"/>
          <w:sz w:val="22"/>
          <w:szCs w:val="22"/>
        </w:rPr>
      </w:pPr>
    </w:p>
    <w:p w:rsidR="006B3259" w:rsidRPr="00714E62" w:rsidRDefault="006B3259" w:rsidP="004978C7">
      <w:pPr>
        <w:jc w:val="both"/>
        <w:rPr>
          <w:rFonts w:ascii="Aptos" w:hAnsi="Aptos" w:cs="Arial"/>
          <w:sz w:val="22"/>
          <w:szCs w:val="22"/>
        </w:rPr>
      </w:pPr>
      <w:r w:rsidRPr="00714E62">
        <w:rPr>
          <w:rFonts w:ascii="Aptos" w:hAnsi="Aptos" w:cs="Arial"/>
          <w:sz w:val="22"/>
          <w:szCs w:val="22"/>
        </w:rPr>
        <w:t xml:space="preserve">This policy sets out Adoption Leave and Pay entitlements and the relevant procedure for employees who have been matched by an approved Adoption Agency in the UK (“Adoption Agency”) with a child for the purposes of adoption. It also covers overseas adoptions and adoptions following surrogacy and fostering arrangements (see Section 12 of this policy). </w:t>
      </w:r>
    </w:p>
    <w:p w:rsidR="006B3259" w:rsidRPr="00714E62" w:rsidRDefault="006B3259" w:rsidP="004978C7">
      <w:pPr>
        <w:jc w:val="both"/>
        <w:rPr>
          <w:rFonts w:ascii="Aptos" w:hAnsi="Aptos" w:cs="Arial"/>
          <w:sz w:val="22"/>
          <w:szCs w:val="22"/>
        </w:rPr>
      </w:pPr>
    </w:p>
    <w:p w:rsidR="006B3259" w:rsidRPr="00714E62" w:rsidRDefault="006B3259" w:rsidP="004978C7">
      <w:pPr>
        <w:jc w:val="both"/>
        <w:rPr>
          <w:rFonts w:ascii="Aptos" w:hAnsi="Aptos" w:cs="Calibri"/>
          <w:sz w:val="22"/>
          <w:szCs w:val="22"/>
        </w:rPr>
      </w:pPr>
      <w:r w:rsidRPr="00714E62">
        <w:rPr>
          <w:rFonts w:ascii="Aptos" w:hAnsi="Aptos" w:cs="Calibri"/>
          <w:sz w:val="22"/>
          <w:szCs w:val="22"/>
        </w:rPr>
        <w:t xml:space="preserve">Where a couple jointly adopt a child, the right is for one parent to receive Adoption Leave and Pay (“the Primary Adopter”). The other adoptive parent (“the Secondary Adopter”) is likely to have the right to </w:t>
      </w:r>
      <w:hyperlink r:id="rId12" w:history="1">
        <w:r w:rsidRPr="00714E62">
          <w:rPr>
            <w:rStyle w:val="Hyperlink"/>
            <w:rFonts w:ascii="Aptos" w:hAnsi="Aptos" w:cs="Calibri"/>
            <w:sz w:val="22"/>
            <w:szCs w:val="22"/>
          </w:rPr>
          <w:t>Paternity Leave</w:t>
        </w:r>
      </w:hyperlink>
      <w:r w:rsidRPr="00714E62">
        <w:rPr>
          <w:rFonts w:ascii="Aptos" w:hAnsi="Aptos" w:cs="Calibri"/>
          <w:sz w:val="22"/>
          <w:szCs w:val="22"/>
        </w:rPr>
        <w:t xml:space="preserve">. </w:t>
      </w:r>
      <w:r w:rsidRPr="00714E62">
        <w:rPr>
          <w:rFonts w:ascii="Aptos" w:hAnsi="Aptos" w:cs="Arial"/>
          <w:sz w:val="22"/>
          <w:szCs w:val="22"/>
        </w:rPr>
        <w:t>The provisions of this policy are mainly intended for employees who are the “Primary Adopter”. References in this policy to the “Secondary Adopter” are in the context of Paternity Leave and attending adoption appointments.</w:t>
      </w:r>
    </w:p>
    <w:p w:rsidR="006B3259" w:rsidRPr="00714E62" w:rsidRDefault="006B3259" w:rsidP="004978C7">
      <w:pPr>
        <w:jc w:val="both"/>
        <w:rPr>
          <w:rFonts w:ascii="Aptos" w:hAnsi="Aptos" w:cs="Arial"/>
          <w:sz w:val="22"/>
          <w:szCs w:val="22"/>
        </w:rPr>
      </w:pPr>
    </w:p>
    <w:p w:rsidR="006B3259" w:rsidRPr="00714E62" w:rsidRDefault="006B3259" w:rsidP="00D326CE">
      <w:pPr>
        <w:numPr>
          <w:ilvl w:val="0"/>
          <w:numId w:val="9"/>
        </w:numPr>
        <w:shd w:val="clear" w:color="auto" w:fill="BFBFBF"/>
        <w:rPr>
          <w:rFonts w:ascii="Aptos" w:hAnsi="Aptos" w:cs="Arial"/>
          <w:b/>
          <w:sz w:val="22"/>
          <w:szCs w:val="22"/>
        </w:rPr>
      </w:pPr>
      <w:r w:rsidRPr="00714E62">
        <w:rPr>
          <w:rFonts w:ascii="Aptos" w:hAnsi="Aptos" w:cs="Arial"/>
          <w:b/>
          <w:sz w:val="22"/>
          <w:szCs w:val="22"/>
        </w:rPr>
        <w:t xml:space="preserve">Eligibility Criteria  </w:t>
      </w:r>
    </w:p>
    <w:p w:rsidR="006B3259" w:rsidRPr="00714E62" w:rsidRDefault="006B3259" w:rsidP="004978C7">
      <w:pPr>
        <w:jc w:val="both"/>
        <w:rPr>
          <w:rFonts w:ascii="Aptos" w:hAnsi="Aptos" w:cs="Arial"/>
          <w:sz w:val="22"/>
          <w:szCs w:val="22"/>
        </w:rPr>
      </w:pPr>
    </w:p>
    <w:p w:rsidR="006B3259" w:rsidRPr="00714E62" w:rsidRDefault="006B3259" w:rsidP="004978C7">
      <w:pPr>
        <w:jc w:val="both"/>
        <w:rPr>
          <w:rFonts w:ascii="Aptos" w:hAnsi="Aptos" w:cs="Arial"/>
          <w:sz w:val="22"/>
          <w:szCs w:val="22"/>
        </w:rPr>
      </w:pPr>
      <w:r w:rsidRPr="00714E62">
        <w:rPr>
          <w:rFonts w:ascii="Aptos" w:hAnsi="Aptos" w:cs="Arial"/>
          <w:sz w:val="22"/>
          <w:szCs w:val="22"/>
        </w:rPr>
        <w:t>Employees are eligible for Adoption Leave and Pay provided they have been matched with a child by an Adoption Agency for the purposes of adoption and provided they meet the following eligibility criteria:</w:t>
      </w:r>
    </w:p>
    <w:p w:rsidR="006B3259" w:rsidRPr="00714E62" w:rsidRDefault="006B3259" w:rsidP="004978C7">
      <w:pPr>
        <w:jc w:val="both"/>
        <w:rPr>
          <w:rFonts w:ascii="Aptos" w:hAnsi="Aptos" w:cs="Arial"/>
          <w:sz w:val="22"/>
          <w:szCs w:val="22"/>
        </w:rPr>
      </w:pPr>
    </w:p>
    <w:p w:rsidR="006B3259" w:rsidRPr="00714E62" w:rsidRDefault="006B3259" w:rsidP="004978C7">
      <w:pPr>
        <w:tabs>
          <w:tab w:val="center" w:pos="4649"/>
        </w:tabs>
        <w:jc w:val="both"/>
        <w:rPr>
          <w:rFonts w:ascii="Aptos" w:hAnsi="Aptos" w:cs="Arial"/>
          <w:sz w:val="22"/>
          <w:szCs w:val="22"/>
        </w:rPr>
      </w:pPr>
      <w:r w:rsidRPr="00714E62">
        <w:rPr>
          <w:rFonts w:ascii="Aptos" w:hAnsi="Aptos" w:cs="Arial"/>
          <w:sz w:val="22"/>
          <w:szCs w:val="22"/>
        </w:rPr>
        <w:t>Employees must:</w:t>
      </w:r>
      <w:r w:rsidR="004978C7">
        <w:rPr>
          <w:rFonts w:ascii="Aptos" w:hAnsi="Aptos" w:cs="Arial"/>
          <w:sz w:val="22"/>
          <w:szCs w:val="22"/>
        </w:rPr>
        <w:tab/>
      </w:r>
    </w:p>
    <w:p w:rsidR="006B3259" w:rsidRPr="00714E62" w:rsidRDefault="006B3259" w:rsidP="004978C7">
      <w:pPr>
        <w:jc w:val="both"/>
        <w:rPr>
          <w:rFonts w:ascii="Aptos" w:hAnsi="Aptos" w:cs="Arial"/>
          <w:sz w:val="22"/>
          <w:szCs w:val="22"/>
        </w:rPr>
      </w:pPr>
    </w:p>
    <w:p w:rsidR="006B3259" w:rsidRPr="00714E62" w:rsidRDefault="006B3259" w:rsidP="00D326CE">
      <w:pPr>
        <w:numPr>
          <w:ilvl w:val="0"/>
          <w:numId w:val="8"/>
        </w:numPr>
        <w:tabs>
          <w:tab w:val="clear" w:pos="454"/>
          <w:tab w:val="num" w:pos="908"/>
        </w:tabs>
        <w:ind w:left="908"/>
        <w:jc w:val="both"/>
        <w:rPr>
          <w:rFonts w:ascii="Aptos" w:hAnsi="Aptos" w:cs="Arial"/>
          <w:sz w:val="22"/>
          <w:szCs w:val="22"/>
        </w:rPr>
      </w:pPr>
      <w:r w:rsidRPr="00714E62">
        <w:rPr>
          <w:rFonts w:ascii="Aptos" w:hAnsi="Aptos" w:cs="Arial"/>
          <w:sz w:val="22"/>
          <w:szCs w:val="22"/>
        </w:rPr>
        <w:t>Be the child’s adopter</w:t>
      </w:r>
    </w:p>
    <w:p w:rsidR="006B3259" w:rsidRPr="00714E62" w:rsidRDefault="006B3259" w:rsidP="00D326CE">
      <w:pPr>
        <w:numPr>
          <w:ilvl w:val="0"/>
          <w:numId w:val="8"/>
        </w:numPr>
        <w:tabs>
          <w:tab w:val="clear" w:pos="454"/>
          <w:tab w:val="num" w:pos="908"/>
        </w:tabs>
        <w:ind w:left="908"/>
        <w:jc w:val="both"/>
        <w:rPr>
          <w:rFonts w:ascii="Aptos" w:hAnsi="Aptos" w:cs="Arial"/>
          <w:sz w:val="22"/>
          <w:szCs w:val="22"/>
        </w:rPr>
      </w:pPr>
      <w:r w:rsidRPr="00714E62">
        <w:rPr>
          <w:rFonts w:ascii="Aptos" w:hAnsi="Aptos" w:cs="Arial"/>
          <w:sz w:val="22"/>
          <w:szCs w:val="22"/>
        </w:rPr>
        <w:t>Have agreement from the Adoption Agency that the child will be placed (“the Placement”) with them and the date of placement</w:t>
      </w:r>
    </w:p>
    <w:p w:rsidR="006B3259" w:rsidRPr="00714E62" w:rsidRDefault="006B3259" w:rsidP="00D326CE">
      <w:pPr>
        <w:numPr>
          <w:ilvl w:val="0"/>
          <w:numId w:val="8"/>
        </w:numPr>
        <w:tabs>
          <w:tab w:val="clear" w:pos="454"/>
          <w:tab w:val="num" w:pos="908"/>
        </w:tabs>
        <w:ind w:left="908"/>
        <w:jc w:val="both"/>
        <w:rPr>
          <w:rFonts w:ascii="Aptos" w:hAnsi="Aptos" w:cs="Arial"/>
          <w:sz w:val="22"/>
          <w:szCs w:val="22"/>
        </w:rPr>
      </w:pPr>
      <w:r w:rsidRPr="00714E62">
        <w:rPr>
          <w:rFonts w:ascii="Aptos" w:hAnsi="Aptos" w:cs="Arial"/>
          <w:sz w:val="22"/>
          <w:szCs w:val="22"/>
        </w:rPr>
        <w:t>Have complied with the relevant notice requirements with supporting evidence where applicable</w:t>
      </w:r>
    </w:p>
    <w:p w:rsidR="006B3259" w:rsidRPr="00714E62" w:rsidRDefault="006B3259" w:rsidP="00D326CE">
      <w:pPr>
        <w:numPr>
          <w:ilvl w:val="0"/>
          <w:numId w:val="8"/>
        </w:numPr>
        <w:tabs>
          <w:tab w:val="clear" w:pos="454"/>
          <w:tab w:val="num" w:pos="908"/>
        </w:tabs>
        <w:ind w:left="908"/>
        <w:jc w:val="both"/>
        <w:rPr>
          <w:rFonts w:ascii="Aptos" w:hAnsi="Aptos" w:cs="Arial"/>
          <w:sz w:val="22"/>
          <w:szCs w:val="22"/>
        </w:rPr>
      </w:pPr>
      <w:r w:rsidRPr="00714E62">
        <w:rPr>
          <w:rFonts w:ascii="Aptos" w:hAnsi="Aptos" w:cs="Arial"/>
          <w:sz w:val="22"/>
          <w:szCs w:val="22"/>
        </w:rPr>
        <w:t>Not be in receipt of Paternity Leave.</w:t>
      </w:r>
    </w:p>
    <w:p w:rsidR="006B3259" w:rsidRPr="00714E62" w:rsidRDefault="006B3259" w:rsidP="004978C7">
      <w:pPr>
        <w:jc w:val="both"/>
        <w:rPr>
          <w:rFonts w:ascii="Aptos" w:hAnsi="Aptos" w:cs="Arial"/>
          <w:sz w:val="22"/>
          <w:szCs w:val="22"/>
        </w:rPr>
      </w:pPr>
    </w:p>
    <w:p w:rsidR="006B3259" w:rsidRPr="00714E62" w:rsidRDefault="006B3259" w:rsidP="004978C7">
      <w:pPr>
        <w:jc w:val="both"/>
        <w:rPr>
          <w:rFonts w:ascii="Aptos" w:hAnsi="Aptos" w:cs="Arial"/>
          <w:sz w:val="22"/>
          <w:szCs w:val="22"/>
        </w:rPr>
      </w:pPr>
      <w:r w:rsidRPr="00714E62">
        <w:rPr>
          <w:rFonts w:ascii="Aptos" w:hAnsi="Aptos" w:cs="Arial"/>
          <w:sz w:val="22"/>
          <w:szCs w:val="22"/>
        </w:rPr>
        <w:t>Employees do not qualify for Adoption Leave and Pay if they:</w:t>
      </w:r>
    </w:p>
    <w:p w:rsidR="006B3259" w:rsidRPr="00714E62" w:rsidRDefault="006B3259" w:rsidP="004978C7">
      <w:pPr>
        <w:jc w:val="both"/>
        <w:rPr>
          <w:rFonts w:ascii="Aptos" w:hAnsi="Aptos" w:cs="Arial"/>
          <w:sz w:val="22"/>
          <w:szCs w:val="22"/>
        </w:rPr>
      </w:pPr>
    </w:p>
    <w:p w:rsidR="006B3259" w:rsidRPr="00714E62" w:rsidRDefault="006B3259" w:rsidP="00D326CE">
      <w:pPr>
        <w:numPr>
          <w:ilvl w:val="0"/>
          <w:numId w:val="8"/>
        </w:numPr>
        <w:tabs>
          <w:tab w:val="clear" w:pos="454"/>
          <w:tab w:val="num" w:pos="908"/>
        </w:tabs>
        <w:ind w:left="908"/>
        <w:jc w:val="both"/>
        <w:rPr>
          <w:rFonts w:ascii="Aptos" w:hAnsi="Aptos" w:cs="Arial"/>
          <w:sz w:val="22"/>
          <w:szCs w:val="22"/>
        </w:rPr>
      </w:pPr>
      <w:r w:rsidRPr="00714E62">
        <w:rPr>
          <w:rFonts w:ascii="Aptos" w:hAnsi="Aptos" w:cs="Arial"/>
          <w:sz w:val="22"/>
          <w:szCs w:val="22"/>
        </w:rPr>
        <w:t>Arrange a private adoption</w:t>
      </w:r>
    </w:p>
    <w:p w:rsidR="006B3259" w:rsidRPr="00714E62" w:rsidRDefault="006B3259" w:rsidP="00D326CE">
      <w:pPr>
        <w:numPr>
          <w:ilvl w:val="0"/>
          <w:numId w:val="8"/>
        </w:numPr>
        <w:tabs>
          <w:tab w:val="clear" w:pos="454"/>
          <w:tab w:val="num" w:pos="908"/>
        </w:tabs>
        <w:ind w:left="908"/>
        <w:jc w:val="both"/>
        <w:rPr>
          <w:rFonts w:ascii="Aptos" w:hAnsi="Aptos" w:cs="Arial"/>
          <w:sz w:val="22"/>
          <w:szCs w:val="22"/>
        </w:rPr>
      </w:pPr>
      <w:r w:rsidRPr="00714E62">
        <w:rPr>
          <w:rFonts w:ascii="Aptos" w:hAnsi="Aptos" w:cs="Arial"/>
          <w:sz w:val="22"/>
          <w:szCs w:val="22"/>
        </w:rPr>
        <w:t>Become a special guardian or kinship carer</w:t>
      </w:r>
    </w:p>
    <w:p w:rsidR="006B3259" w:rsidRDefault="006B3259" w:rsidP="00D326CE">
      <w:pPr>
        <w:numPr>
          <w:ilvl w:val="0"/>
          <w:numId w:val="8"/>
        </w:numPr>
        <w:tabs>
          <w:tab w:val="clear" w:pos="454"/>
          <w:tab w:val="num" w:pos="908"/>
        </w:tabs>
        <w:ind w:left="908"/>
        <w:jc w:val="both"/>
        <w:rPr>
          <w:rFonts w:ascii="Aptos" w:hAnsi="Aptos" w:cs="Arial"/>
          <w:sz w:val="22"/>
          <w:szCs w:val="22"/>
        </w:rPr>
      </w:pPr>
      <w:r w:rsidRPr="00714E62">
        <w:rPr>
          <w:rFonts w:ascii="Aptos" w:hAnsi="Aptos" w:cs="Arial"/>
          <w:sz w:val="22"/>
          <w:szCs w:val="22"/>
        </w:rPr>
        <w:t>Adopt a stepchild</w:t>
      </w:r>
    </w:p>
    <w:p w:rsidR="004978C7" w:rsidRDefault="004978C7" w:rsidP="004978C7">
      <w:pPr>
        <w:jc w:val="both"/>
        <w:rPr>
          <w:rFonts w:ascii="Aptos" w:hAnsi="Aptos" w:cs="Arial"/>
          <w:sz w:val="22"/>
          <w:szCs w:val="22"/>
        </w:rPr>
      </w:pPr>
    </w:p>
    <w:p w:rsidR="004978C7" w:rsidRPr="00714E62" w:rsidRDefault="004978C7" w:rsidP="00D326CE">
      <w:pPr>
        <w:numPr>
          <w:ilvl w:val="1"/>
          <w:numId w:val="8"/>
        </w:num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 xml:space="preserve">Proof of Adoption </w:t>
      </w:r>
    </w:p>
    <w:p w:rsidR="004978C7" w:rsidRPr="00714E62" w:rsidRDefault="004978C7" w:rsidP="004978C7">
      <w:pPr>
        <w:ind w:left="720"/>
        <w:jc w:val="both"/>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Proof of adoption may be requested by the school in which case the employee will need to provide the school with evidence from the Adoption Agency (letter or matching certificate) which confirms the following details:</w:t>
      </w:r>
    </w:p>
    <w:p w:rsidR="004978C7" w:rsidRPr="00714E62" w:rsidRDefault="004978C7" w:rsidP="004978C7">
      <w:pPr>
        <w:jc w:val="both"/>
        <w:rPr>
          <w:rFonts w:ascii="Aptos" w:hAnsi="Aptos" w:cs="Arial"/>
          <w:sz w:val="22"/>
          <w:szCs w:val="22"/>
        </w:rPr>
      </w:pPr>
    </w:p>
    <w:p w:rsidR="004978C7" w:rsidRPr="00714E62" w:rsidRDefault="004978C7" w:rsidP="00D326CE">
      <w:pPr>
        <w:pStyle w:val="ListParagraph"/>
        <w:numPr>
          <w:ilvl w:val="0"/>
          <w:numId w:val="20"/>
        </w:numPr>
        <w:contextualSpacing w:val="0"/>
        <w:jc w:val="both"/>
        <w:rPr>
          <w:rFonts w:ascii="Aptos" w:hAnsi="Aptos" w:cs="Arial"/>
          <w:sz w:val="22"/>
          <w:szCs w:val="22"/>
        </w:rPr>
      </w:pPr>
      <w:r w:rsidRPr="00714E62">
        <w:rPr>
          <w:rFonts w:ascii="Aptos" w:hAnsi="Aptos" w:cs="Arial"/>
          <w:sz w:val="22"/>
          <w:szCs w:val="22"/>
        </w:rPr>
        <w:t xml:space="preserve">Name and address of employee requesting adoption leave </w:t>
      </w:r>
    </w:p>
    <w:p w:rsidR="004978C7" w:rsidRPr="00714E62" w:rsidRDefault="004978C7" w:rsidP="00D326CE">
      <w:pPr>
        <w:pStyle w:val="ListParagraph"/>
        <w:numPr>
          <w:ilvl w:val="0"/>
          <w:numId w:val="20"/>
        </w:numPr>
        <w:contextualSpacing w:val="0"/>
        <w:jc w:val="both"/>
        <w:rPr>
          <w:rFonts w:ascii="Aptos" w:hAnsi="Aptos" w:cs="Arial"/>
          <w:sz w:val="22"/>
          <w:szCs w:val="22"/>
        </w:rPr>
      </w:pPr>
      <w:r w:rsidRPr="00714E62">
        <w:rPr>
          <w:rFonts w:ascii="Aptos" w:hAnsi="Aptos" w:cs="Arial"/>
          <w:sz w:val="22"/>
          <w:szCs w:val="22"/>
        </w:rPr>
        <w:t>Name and address of the Adoption Agency</w:t>
      </w:r>
    </w:p>
    <w:p w:rsidR="004978C7" w:rsidRPr="00714E62" w:rsidRDefault="004978C7" w:rsidP="00D326CE">
      <w:pPr>
        <w:pStyle w:val="ListParagraph"/>
        <w:numPr>
          <w:ilvl w:val="0"/>
          <w:numId w:val="20"/>
        </w:numPr>
        <w:contextualSpacing w:val="0"/>
        <w:jc w:val="both"/>
        <w:rPr>
          <w:rFonts w:ascii="Aptos" w:hAnsi="Aptos" w:cs="Arial"/>
          <w:sz w:val="22"/>
          <w:szCs w:val="22"/>
        </w:rPr>
      </w:pPr>
      <w:r w:rsidRPr="00714E62">
        <w:rPr>
          <w:rFonts w:ascii="Aptos" w:hAnsi="Aptos" w:cs="Arial"/>
          <w:sz w:val="22"/>
          <w:szCs w:val="22"/>
        </w:rPr>
        <w:t xml:space="preserve">The date the employee was notified that they have been matched with the child </w:t>
      </w:r>
    </w:p>
    <w:p w:rsidR="004978C7" w:rsidRPr="00714E62" w:rsidRDefault="004978C7" w:rsidP="00D326CE">
      <w:pPr>
        <w:pStyle w:val="ListParagraph"/>
        <w:numPr>
          <w:ilvl w:val="0"/>
          <w:numId w:val="20"/>
        </w:numPr>
        <w:contextualSpacing w:val="0"/>
        <w:jc w:val="both"/>
        <w:rPr>
          <w:rFonts w:ascii="Aptos" w:hAnsi="Aptos" w:cs="Arial"/>
          <w:sz w:val="22"/>
          <w:szCs w:val="22"/>
        </w:rPr>
      </w:pPr>
      <w:r w:rsidRPr="00714E62">
        <w:rPr>
          <w:rFonts w:ascii="Aptos" w:hAnsi="Aptos" w:cs="Arial"/>
          <w:sz w:val="22"/>
          <w:szCs w:val="22"/>
        </w:rPr>
        <w:t>The date on which the child is expected to be placed for adoption or where the child has already been placed for adoption, the date of the placement.</w:t>
      </w:r>
    </w:p>
    <w:p w:rsidR="004978C7" w:rsidRPr="00714E62" w:rsidRDefault="004978C7" w:rsidP="004978C7">
      <w:pPr>
        <w:jc w:val="both"/>
        <w:rPr>
          <w:rFonts w:ascii="Aptos" w:hAnsi="Aptos" w:cs="Arial"/>
          <w:sz w:val="22"/>
          <w:szCs w:val="22"/>
        </w:rPr>
      </w:pPr>
    </w:p>
    <w:p w:rsidR="004978C7" w:rsidRPr="00714E62" w:rsidRDefault="004978C7" w:rsidP="00D326CE">
      <w:pPr>
        <w:pStyle w:val="ListParagraph"/>
        <w:numPr>
          <w:ilvl w:val="1"/>
          <w:numId w:val="8"/>
        </w:numPr>
        <w:pBdr>
          <w:top w:val="single" w:sz="4" w:space="4" w:color="auto"/>
          <w:left w:val="single" w:sz="4" w:space="4" w:color="auto"/>
          <w:bottom w:val="single" w:sz="4" w:space="4" w:color="auto"/>
          <w:right w:val="single" w:sz="4" w:space="4" w:color="auto"/>
        </w:pBdr>
        <w:shd w:val="clear" w:color="auto" w:fill="BFBFBF"/>
        <w:contextualSpacing w:val="0"/>
        <w:rPr>
          <w:rFonts w:ascii="Aptos" w:hAnsi="Aptos" w:cs="Arial"/>
          <w:b/>
          <w:sz w:val="22"/>
          <w:szCs w:val="22"/>
        </w:rPr>
      </w:pPr>
      <w:r w:rsidRPr="00714E62">
        <w:rPr>
          <w:rFonts w:ascii="Aptos" w:hAnsi="Aptos" w:cs="Arial"/>
          <w:b/>
          <w:sz w:val="22"/>
          <w:szCs w:val="22"/>
        </w:rPr>
        <w:t>Adoption Leave – Entitlement</w:t>
      </w:r>
    </w:p>
    <w:p w:rsidR="004978C7" w:rsidRPr="00714E62" w:rsidRDefault="004978C7" w:rsidP="004978C7">
      <w:pPr>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Employees who have been matched with a child by an Adoption Agency and have agreed to take the child are entitled to take up to a maximum of 52 weeks’ adoption leave regardless of number of hours worked and length of service.</w:t>
      </w:r>
    </w:p>
    <w:p w:rsidR="004978C7" w:rsidRPr="00714E62" w:rsidRDefault="004978C7" w:rsidP="004978C7">
      <w:pPr>
        <w:jc w:val="both"/>
        <w:rPr>
          <w:rFonts w:ascii="Aptos" w:hAnsi="Aptos" w:cs="Arial"/>
          <w:sz w:val="22"/>
          <w:szCs w:val="22"/>
        </w:rPr>
      </w:pPr>
    </w:p>
    <w:p w:rsidR="004978C7" w:rsidRPr="00714E62" w:rsidRDefault="004978C7" w:rsidP="004978C7">
      <w:pPr>
        <w:ind w:left="340"/>
        <w:jc w:val="both"/>
        <w:rPr>
          <w:rFonts w:ascii="Aptos" w:hAnsi="Aptos" w:cs="Arial"/>
          <w:sz w:val="22"/>
          <w:szCs w:val="22"/>
        </w:rPr>
      </w:pPr>
      <w:r w:rsidRPr="00714E62">
        <w:rPr>
          <w:rFonts w:ascii="Aptos" w:hAnsi="Aptos" w:cs="Arial"/>
          <w:b/>
          <w:sz w:val="22"/>
          <w:szCs w:val="22"/>
        </w:rPr>
        <w:t>5.1</w:t>
      </w:r>
      <w:r w:rsidRPr="00714E62">
        <w:rPr>
          <w:rFonts w:ascii="Aptos" w:hAnsi="Aptos" w:cs="Arial"/>
          <w:b/>
          <w:sz w:val="22"/>
          <w:szCs w:val="22"/>
        </w:rPr>
        <w:tab/>
        <w:t>Ordinary Adoption Leave (OAL):</w:t>
      </w:r>
    </w:p>
    <w:p w:rsidR="004978C7" w:rsidRPr="00714E62" w:rsidRDefault="004978C7" w:rsidP="004978C7">
      <w:pPr>
        <w:jc w:val="both"/>
        <w:rPr>
          <w:rFonts w:ascii="Aptos" w:hAnsi="Aptos" w:cs="Arial"/>
          <w:sz w:val="22"/>
          <w:szCs w:val="22"/>
        </w:rPr>
      </w:pPr>
    </w:p>
    <w:p w:rsidR="004978C7" w:rsidRPr="00714E62" w:rsidRDefault="004978C7" w:rsidP="004978C7">
      <w:pPr>
        <w:ind w:left="720"/>
        <w:jc w:val="both"/>
        <w:rPr>
          <w:rFonts w:ascii="Aptos" w:hAnsi="Aptos" w:cs="Arial"/>
          <w:sz w:val="22"/>
          <w:szCs w:val="22"/>
        </w:rPr>
      </w:pPr>
      <w:r w:rsidRPr="00714E62">
        <w:rPr>
          <w:rFonts w:ascii="Aptos" w:hAnsi="Aptos" w:cs="Arial"/>
          <w:sz w:val="22"/>
          <w:szCs w:val="22"/>
        </w:rPr>
        <w:t xml:space="preserve">Employees are entitled to 26 weeks’ OAL. </w:t>
      </w:r>
    </w:p>
    <w:p w:rsidR="004978C7" w:rsidRPr="00714E62" w:rsidRDefault="004978C7" w:rsidP="004978C7">
      <w:pPr>
        <w:ind w:left="720"/>
        <w:jc w:val="both"/>
        <w:rPr>
          <w:rFonts w:ascii="Aptos" w:hAnsi="Aptos" w:cs="Arial"/>
          <w:sz w:val="22"/>
          <w:szCs w:val="22"/>
        </w:rPr>
      </w:pPr>
    </w:p>
    <w:p w:rsidR="004978C7" w:rsidRPr="00714E62" w:rsidRDefault="004978C7" w:rsidP="004978C7">
      <w:pPr>
        <w:ind w:left="340"/>
        <w:jc w:val="both"/>
        <w:rPr>
          <w:rFonts w:ascii="Aptos" w:hAnsi="Aptos" w:cs="Arial"/>
          <w:b/>
          <w:sz w:val="22"/>
          <w:szCs w:val="22"/>
        </w:rPr>
      </w:pPr>
      <w:r w:rsidRPr="00714E62">
        <w:rPr>
          <w:rFonts w:ascii="Aptos" w:hAnsi="Aptos" w:cs="Arial"/>
          <w:b/>
          <w:sz w:val="22"/>
          <w:szCs w:val="22"/>
        </w:rPr>
        <w:t>5.2</w:t>
      </w:r>
      <w:r w:rsidRPr="00714E62">
        <w:rPr>
          <w:rFonts w:ascii="Aptos" w:hAnsi="Aptos" w:cs="Arial"/>
          <w:b/>
          <w:sz w:val="22"/>
          <w:szCs w:val="22"/>
        </w:rPr>
        <w:tab/>
        <w:t>Additional Adoption Leave (AAL):</w:t>
      </w:r>
    </w:p>
    <w:p w:rsidR="004978C7" w:rsidRPr="00714E62" w:rsidRDefault="004978C7" w:rsidP="004978C7">
      <w:pPr>
        <w:ind w:left="340"/>
        <w:jc w:val="both"/>
        <w:rPr>
          <w:rFonts w:ascii="Aptos" w:hAnsi="Aptos" w:cs="Arial"/>
          <w:b/>
          <w:sz w:val="22"/>
          <w:szCs w:val="22"/>
        </w:rPr>
      </w:pPr>
    </w:p>
    <w:p w:rsidR="004978C7" w:rsidRPr="00714E62" w:rsidRDefault="004978C7" w:rsidP="004978C7">
      <w:pPr>
        <w:ind w:left="720"/>
        <w:jc w:val="both"/>
        <w:rPr>
          <w:rFonts w:ascii="Aptos" w:hAnsi="Aptos" w:cs="Arial"/>
          <w:sz w:val="22"/>
          <w:szCs w:val="22"/>
        </w:rPr>
      </w:pPr>
      <w:r w:rsidRPr="00714E62">
        <w:rPr>
          <w:rFonts w:ascii="Aptos" w:hAnsi="Aptos" w:cs="Arial"/>
          <w:sz w:val="22"/>
          <w:szCs w:val="22"/>
        </w:rPr>
        <w:t xml:space="preserve">Employees are entitled to 26 weeks’ AAL.  This will start immediately after OAL i.e. there cannot be a gap between OAL and AAL. </w:t>
      </w:r>
    </w:p>
    <w:p w:rsidR="004978C7" w:rsidRPr="00714E62" w:rsidRDefault="004978C7" w:rsidP="004978C7">
      <w:pPr>
        <w:ind w:left="720"/>
        <w:jc w:val="both"/>
        <w:rPr>
          <w:rFonts w:ascii="Aptos" w:hAnsi="Aptos" w:cs="Arial"/>
          <w:sz w:val="22"/>
          <w:szCs w:val="22"/>
        </w:rPr>
      </w:pPr>
    </w:p>
    <w:p w:rsidR="004978C7" w:rsidRPr="00714E62" w:rsidRDefault="004978C7" w:rsidP="004978C7">
      <w:pPr>
        <w:ind w:left="340"/>
        <w:jc w:val="both"/>
        <w:rPr>
          <w:rFonts w:ascii="Aptos" w:hAnsi="Aptos" w:cs="Arial"/>
          <w:b/>
          <w:sz w:val="22"/>
          <w:szCs w:val="22"/>
        </w:rPr>
      </w:pPr>
      <w:r w:rsidRPr="00714E62">
        <w:rPr>
          <w:rFonts w:ascii="Aptos" w:hAnsi="Aptos" w:cs="Arial"/>
          <w:b/>
          <w:sz w:val="22"/>
          <w:szCs w:val="22"/>
        </w:rPr>
        <w:t>5.3</w:t>
      </w:r>
      <w:r w:rsidRPr="00714E62">
        <w:rPr>
          <w:rFonts w:ascii="Aptos" w:hAnsi="Aptos" w:cs="Arial"/>
          <w:b/>
          <w:sz w:val="22"/>
          <w:szCs w:val="22"/>
        </w:rPr>
        <w:tab/>
        <w:t>Starting Adoption Leave:</w:t>
      </w:r>
    </w:p>
    <w:p w:rsidR="004978C7" w:rsidRPr="00714E62" w:rsidRDefault="004978C7" w:rsidP="004978C7">
      <w:pPr>
        <w:jc w:val="both"/>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ab/>
        <w:t>Adoption leave can commence on either of the following two dates:</w:t>
      </w:r>
    </w:p>
    <w:p w:rsidR="004978C7" w:rsidRPr="00714E62" w:rsidRDefault="004978C7" w:rsidP="004978C7">
      <w:pPr>
        <w:jc w:val="both"/>
        <w:rPr>
          <w:rFonts w:ascii="Aptos" w:hAnsi="Aptos" w:cs="Arial"/>
          <w:sz w:val="22"/>
          <w:szCs w:val="22"/>
        </w:rPr>
      </w:pPr>
    </w:p>
    <w:p w:rsidR="004978C7" w:rsidRPr="00714E62" w:rsidRDefault="004978C7" w:rsidP="00D326CE">
      <w:pPr>
        <w:numPr>
          <w:ilvl w:val="0"/>
          <w:numId w:val="7"/>
        </w:numPr>
        <w:jc w:val="both"/>
        <w:rPr>
          <w:rFonts w:ascii="Aptos" w:hAnsi="Aptos" w:cs="Arial"/>
          <w:sz w:val="22"/>
          <w:szCs w:val="22"/>
        </w:rPr>
      </w:pPr>
      <w:r w:rsidRPr="00714E62">
        <w:rPr>
          <w:rFonts w:ascii="Aptos" w:hAnsi="Aptos" w:cs="Arial"/>
          <w:sz w:val="22"/>
          <w:szCs w:val="22"/>
        </w:rPr>
        <w:t xml:space="preserve">The date the child is placed with the employee for adoption (the placement) i.e. when the child starts to live with the employee permanently or the day after if the employee is at work on that date or </w:t>
      </w:r>
    </w:p>
    <w:p w:rsidR="004978C7" w:rsidRPr="00714E62" w:rsidRDefault="004978C7" w:rsidP="004978C7">
      <w:pPr>
        <w:ind w:left="1021"/>
        <w:jc w:val="both"/>
        <w:rPr>
          <w:rFonts w:ascii="Aptos" w:hAnsi="Aptos" w:cs="Arial"/>
          <w:sz w:val="22"/>
          <w:szCs w:val="22"/>
        </w:rPr>
      </w:pPr>
    </w:p>
    <w:p w:rsidR="004978C7" w:rsidRPr="00714E62" w:rsidRDefault="004978C7" w:rsidP="00D326CE">
      <w:pPr>
        <w:numPr>
          <w:ilvl w:val="0"/>
          <w:numId w:val="7"/>
        </w:numPr>
        <w:jc w:val="both"/>
        <w:rPr>
          <w:rFonts w:ascii="Aptos" w:hAnsi="Aptos" w:cs="Arial"/>
          <w:strike/>
          <w:sz w:val="22"/>
          <w:szCs w:val="22"/>
        </w:rPr>
      </w:pPr>
      <w:r w:rsidRPr="00714E62">
        <w:rPr>
          <w:rFonts w:ascii="Aptos" w:hAnsi="Aptos" w:cs="Arial"/>
          <w:sz w:val="22"/>
          <w:szCs w:val="22"/>
        </w:rPr>
        <w:t xml:space="preserve">A date which is no more than 14 days before the expected date of the placement. </w:t>
      </w:r>
    </w:p>
    <w:p w:rsidR="004978C7" w:rsidRPr="00714E62" w:rsidRDefault="004978C7" w:rsidP="004978C7">
      <w:pPr>
        <w:jc w:val="both"/>
        <w:rPr>
          <w:rFonts w:ascii="Aptos" w:hAnsi="Aptos" w:cs="Arial"/>
          <w:strike/>
          <w:sz w:val="22"/>
          <w:szCs w:val="22"/>
        </w:rPr>
      </w:pPr>
    </w:p>
    <w:p w:rsidR="004978C7" w:rsidRPr="00714E62" w:rsidRDefault="004978C7" w:rsidP="00D326CE">
      <w:pPr>
        <w:numPr>
          <w:ilvl w:val="1"/>
          <w:numId w:val="21"/>
        </w:numPr>
        <w:jc w:val="both"/>
        <w:rPr>
          <w:rFonts w:ascii="Aptos" w:hAnsi="Aptos" w:cs="Arial"/>
          <w:sz w:val="22"/>
          <w:szCs w:val="22"/>
        </w:rPr>
      </w:pPr>
      <w:r w:rsidRPr="00714E62">
        <w:rPr>
          <w:rFonts w:ascii="Aptos" w:hAnsi="Aptos" w:cs="Arial"/>
          <w:b/>
          <w:sz w:val="22"/>
          <w:szCs w:val="22"/>
        </w:rPr>
        <w:t xml:space="preserve">If Adoption Leave is disrupted: </w:t>
      </w:r>
    </w:p>
    <w:p w:rsidR="004978C7" w:rsidRPr="00714E62" w:rsidRDefault="004978C7" w:rsidP="004978C7">
      <w:pPr>
        <w:ind w:left="700"/>
        <w:rPr>
          <w:rFonts w:ascii="Aptos" w:hAnsi="Aptos" w:cs="Arial"/>
          <w:b/>
          <w:sz w:val="22"/>
          <w:szCs w:val="22"/>
        </w:rPr>
      </w:pPr>
    </w:p>
    <w:p w:rsidR="004978C7" w:rsidRPr="00714E62" w:rsidRDefault="004978C7" w:rsidP="004978C7">
      <w:pPr>
        <w:ind w:left="715"/>
        <w:jc w:val="both"/>
        <w:rPr>
          <w:rFonts w:ascii="Aptos" w:hAnsi="Aptos" w:cs="Arial"/>
          <w:bCs/>
          <w:sz w:val="22"/>
          <w:szCs w:val="22"/>
        </w:rPr>
      </w:pPr>
      <w:r w:rsidRPr="00714E62">
        <w:rPr>
          <w:rFonts w:ascii="Aptos" w:hAnsi="Aptos" w:cs="Arial"/>
          <w:bCs/>
          <w:sz w:val="22"/>
          <w:szCs w:val="22"/>
        </w:rPr>
        <w:t>If there is a disruption during the period of adoption leave, the employee can choose to remain on adoption leave for up to 8 weeks after the week in which the disruption occurred, provided they have not exhausted their statutory entitlement to adoption leave and pay.</w:t>
      </w:r>
    </w:p>
    <w:p w:rsidR="004978C7" w:rsidRPr="00714E62" w:rsidRDefault="004978C7" w:rsidP="004978C7">
      <w:pPr>
        <w:ind w:left="715"/>
        <w:jc w:val="both"/>
        <w:rPr>
          <w:rFonts w:ascii="Aptos" w:hAnsi="Aptos" w:cs="Arial"/>
          <w:bCs/>
          <w:sz w:val="22"/>
          <w:szCs w:val="22"/>
        </w:rPr>
      </w:pPr>
    </w:p>
    <w:p w:rsidR="004978C7" w:rsidRPr="00714E62" w:rsidRDefault="004978C7" w:rsidP="004978C7">
      <w:pPr>
        <w:ind w:left="715"/>
        <w:jc w:val="both"/>
        <w:rPr>
          <w:rFonts w:ascii="Aptos" w:hAnsi="Aptos" w:cs="Calibri"/>
          <w:sz w:val="22"/>
          <w:szCs w:val="22"/>
        </w:rPr>
      </w:pPr>
      <w:r w:rsidRPr="00714E62">
        <w:rPr>
          <w:rFonts w:ascii="Aptos" w:hAnsi="Aptos" w:cs="Calibri"/>
          <w:sz w:val="22"/>
          <w:szCs w:val="22"/>
        </w:rPr>
        <w:t>Circumstances in which a disruption may occur when the employee has already commenced adoption leave are:</w:t>
      </w:r>
    </w:p>
    <w:p w:rsidR="004978C7" w:rsidRPr="00714E62" w:rsidRDefault="004978C7" w:rsidP="004978C7">
      <w:pPr>
        <w:ind w:left="715"/>
        <w:jc w:val="both"/>
        <w:rPr>
          <w:rFonts w:ascii="Aptos" w:hAnsi="Aptos" w:cs="Calibri"/>
          <w:sz w:val="22"/>
          <w:szCs w:val="22"/>
        </w:rPr>
      </w:pPr>
    </w:p>
    <w:p w:rsidR="004978C7" w:rsidRPr="00714E62" w:rsidRDefault="004978C7" w:rsidP="00D326CE">
      <w:pPr>
        <w:numPr>
          <w:ilvl w:val="0"/>
          <w:numId w:val="24"/>
        </w:numPr>
        <w:jc w:val="both"/>
        <w:rPr>
          <w:rFonts w:ascii="Aptos" w:hAnsi="Aptos" w:cs="Calibri"/>
          <w:sz w:val="22"/>
          <w:szCs w:val="22"/>
        </w:rPr>
      </w:pPr>
      <w:r w:rsidRPr="00714E62">
        <w:rPr>
          <w:rFonts w:ascii="Aptos" w:hAnsi="Aptos" w:cs="Calibri"/>
          <w:sz w:val="22"/>
          <w:szCs w:val="22"/>
        </w:rPr>
        <w:t>where the employee is subsequently notified by the Adoption Agency that the placement will not be made; or</w:t>
      </w:r>
    </w:p>
    <w:p w:rsidR="004978C7" w:rsidRPr="00714E62" w:rsidRDefault="004978C7" w:rsidP="00D326CE">
      <w:pPr>
        <w:numPr>
          <w:ilvl w:val="0"/>
          <w:numId w:val="24"/>
        </w:numPr>
        <w:jc w:val="both"/>
        <w:rPr>
          <w:rFonts w:ascii="Aptos" w:hAnsi="Aptos" w:cs="Calibri"/>
          <w:sz w:val="22"/>
          <w:szCs w:val="22"/>
        </w:rPr>
      </w:pPr>
      <w:r w:rsidRPr="00714E62">
        <w:rPr>
          <w:rFonts w:ascii="Aptos" w:hAnsi="Aptos" w:cs="Calibri"/>
          <w:sz w:val="22"/>
          <w:szCs w:val="22"/>
        </w:rPr>
        <w:t>if the child is returned to the Adoption Agency after placement; or</w:t>
      </w:r>
    </w:p>
    <w:p w:rsidR="004978C7" w:rsidRPr="00714E62" w:rsidRDefault="004978C7" w:rsidP="00D326CE">
      <w:pPr>
        <w:numPr>
          <w:ilvl w:val="0"/>
          <w:numId w:val="24"/>
        </w:numPr>
        <w:jc w:val="both"/>
        <w:rPr>
          <w:rFonts w:ascii="Aptos" w:hAnsi="Aptos" w:cs="Calibri"/>
          <w:sz w:val="22"/>
          <w:szCs w:val="22"/>
        </w:rPr>
      </w:pPr>
      <w:r w:rsidRPr="00714E62">
        <w:rPr>
          <w:rFonts w:ascii="Aptos" w:hAnsi="Aptos" w:cs="Calibri"/>
          <w:sz w:val="22"/>
          <w:szCs w:val="22"/>
        </w:rPr>
        <w:t>if the child dies</w:t>
      </w:r>
      <w:r w:rsidRPr="0078168D">
        <w:rPr>
          <w:rFonts w:ascii="Aptos" w:hAnsi="Aptos" w:cs="Calibri"/>
          <w:b/>
          <w:bCs/>
          <w:sz w:val="22"/>
          <w:szCs w:val="22"/>
        </w:rPr>
        <w:t>*</w:t>
      </w:r>
      <w:r w:rsidRPr="00714E62">
        <w:rPr>
          <w:rFonts w:ascii="Aptos" w:hAnsi="Aptos" w:cs="Calibri"/>
          <w:sz w:val="22"/>
          <w:szCs w:val="22"/>
        </w:rPr>
        <w:t>.</w:t>
      </w:r>
    </w:p>
    <w:p w:rsidR="004978C7" w:rsidRPr="00714E62" w:rsidRDefault="004978C7" w:rsidP="004978C7">
      <w:pPr>
        <w:ind w:left="2160"/>
        <w:jc w:val="both"/>
        <w:rPr>
          <w:rFonts w:ascii="Aptos" w:hAnsi="Aptos" w:cs="Calibri"/>
          <w:sz w:val="22"/>
          <w:szCs w:val="22"/>
        </w:rPr>
      </w:pPr>
    </w:p>
    <w:p w:rsidR="004978C7" w:rsidRPr="00714E62" w:rsidRDefault="004978C7" w:rsidP="004978C7">
      <w:pPr>
        <w:ind w:left="715"/>
        <w:jc w:val="both"/>
        <w:rPr>
          <w:rFonts w:ascii="Aptos" w:hAnsi="Aptos" w:cs="Calibri"/>
          <w:sz w:val="22"/>
          <w:szCs w:val="22"/>
        </w:rPr>
      </w:pPr>
      <w:r w:rsidRPr="00714E62">
        <w:rPr>
          <w:rFonts w:ascii="Aptos" w:hAnsi="Aptos" w:cs="Calibri"/>
          <w:sz w:val="22"/>
          <w:szCs w:val="22"/>
        </w:rPr>
        <w:t xml:space="preserve">In the event of a disruption, the employee is required to give notice of their return to work, in compliance with the notice requirements in Section 9 of this Policy. </w:t>
      </w:r>
    </w:p>
    <w:p w:rsidR="004978C7" w:rsidRPr="00714E62" w:rsidRDefault="004978C7" w:rsidP="004978C7">
      <w:pPr>
        <w:ind w:left="715"/>
        <w:jc w:val="both"/>
        <w:rPr>
          <w:rFonts w:ascii="Aptos" w:hAnsi="Aptos" w:cs="Calibri"/>
          <w:sz w:val="22"/>
          <w:szCs w:val="22"/>
        </w:rPr>
      </w:pPr>
    </w:p>
    <w:p w:rsidR="004978C7" w:rsidRPr="00714E62" w:rsidRDefault="004978C7" w:rsidP="004978C7">
      <w:pPr>
        <w:ind w:left="715"/>
        <w:jc w:val="both"/>
        <w:rPr>
          <w:rFonts w:ascii="Aptos" w:hAnsi="Aptos" w:cs="Calibri"/>
          <w:sz w:val="22"/>
          <w:szCs w:val="22"/>
        </w:rPr>
      </w:pPr>
      <w:r w:rsidRPr="0078168D">
        <w:rPr>
          <w:rFonts w:ascii="Aptos" w:hAnsi="Aptos" w:cs="Calibri"/>
          <w:b/>
          <w:bCs/>
          <w:sz w:val="22"/>
          <w:szCs w:val="22"/>
        </w:rPr>
        <w:t>*</w:t>
      </w:r>
      <w:bookmarkStart w:id="0" w:name="_Hlk41398275"/>
      <w:r w:rsidRPr="00714E62">
        <w:rPr>
          <w:rFonts w:ascii="Aptos" w:hAnsi="Aptos" w:cs="Calibri"/>
          <w:sz w:val="22"/>
          <w:szCs w:val="22"/>
        </w:rPr>
        <w:t xml:space="preserve">Where the disruption occurs because of the death of a child, the employee may, if the child had started to live with them, be entitled to Statutory </w:t>
      </w:r>
      <w:hyperlink r:id="rId13" w:history="1">
        <w:r w:rsidRPr="00714E62">
          <w:rPr>
            <w:rStyle w:val="Hyperlink"/>
            <w:rFonts w:ascii="Aptos" w:hAnsi="Aptos" w:cs="Calibri"/>
            <w:sz w:val="22"/>
            <w:szCs w:val="22"/>
          </w:rPr>
          <w:t>Parental Bereavement Leave and Pay</w:t>
        </w:r>
      </w:hyperlink>
      <w:r w:rsidRPr="00714E62">
        <w:rPr>
          <w:rFonts w:ascii="Aptos" w:hAnsi="Aptos" w:cs="Calibri"/>
          <w:sz w:val="22"/>
          <w:szCs w:val="22"/>
        </w:rPr>
        <w:t>.</w:t>
      </w:r>
    </w:p>
    <w:bookmarkEnd w:id="0"/>
    <w:p w:rsidR="004978C7" w:rsidRPr="00714E62" w:rsidRDefault="004978C7" w:rsidP="004978C7">
      <w:pPr>
        <w:jc w:val="both"/>
        <w:rPr>
          <w:rFonts w:ascii="Aptos" w:hAnsi="Aptos" w:cs="Calibri"/>
          <w:sz w:val="22"/>
          <w:szCs w:val="22"/>
        </w:rPr>
      </w:pPr>
    </w:p>
    <w:p w:rsidR="004978C7" w:rsidRPr="00714E62" w:rsidRDefault="004978C7" w:rsidP="00D326CE">
      <w:pPr>
        <w:numPr>
          <w:ilvl w:val="1"/>
          <w:numId w:val="21"/>
        </w:numPr>
        <w:rPr>
          <w:rFonts w:ascii="Aptos" w:hAnsi="Aptos" w:cs="Arial"/>
          <w:sz w:val="22"/>
          <w:szCs w:val="22"/>
        </w:rPr>
      </w:pPr>
      <w:r w:rsidRPr="00714E62">
        <w:rPr>
          <w:rFonts w:ascii="Aptos" w:hAnsi="Aptos" w:cs="Arial"/>
          <w:b/>
          <w:sz w:val="22"/>
          <w:szCs w:val="22"/>
        </w:rPr>
        <w:t>Keeping in Touch (KIT) Days:</w:t>
      </w:r>
      <w:r w:rsidRPr="00714E62">
        <w:rPr>
          <w:rFonts w:ascii="Aptos" w:hAnsi="Aptos" w:cs="Arial"/>
          <w:sz w:val="22"/>
          <w:szCs w:val="22"/>
        </w:rPr>
        <w:tab/>
      </w:r>
    </w:p>
    <w:p w:rsidR="004978C7" w:rsidRPr="00714E62" w:rsidRDefault="004978C7" w:rsidP="004978C7">
      <w:pPr>
        <w:ind w:left="700"/>
        <w:rPr>
          <w:rFonts w:ascii="Aptos" w:hAnsi="Aptos" w:cs="Arial"/>
          <w:sz w:val="22"/>
          <w:szCs w:val="22"/>
        </w:rPr>
      </w:pPr>
    </w:p>
    <w:p w:rsidR="004978C7" w:rsidRPr="00714E62" w:rsidRDefault="004978C7" w:rsidP="00D326CE">
      <w:pPr>
        <w:pStyle w:val="ListParagraph"/>
        <w:numPr>
          <w:ilvl w:val="0"/>
          <w:numId w:val="13"/>
        </w:numPr>
        <w:contextualSpacing w:val="0"/>
        <w:jc w:val="both"/>
        <w:rPr>
          <w:rFonts w:ascii="Aptos" w:hAnsi="Aptos" w:cs="Arial"/>
          <w:sz w:val="22"/>
          <w:szCs w:val="22"/>
        </w:rPr>
      </w:pPr>
      <w:bookmarkStart w:id="1" w:name="_Hlk41993256"/>
      <w:r w:rsidRPr="00714E62">
        <w:rPr>
          <w:rFonts w:ascii="Aptos" w:hAnsi="Aptos" w:cs="Arial"/>
          <w:sz w:val="22"/>
          <w:szCs w:val="22"/>
        </w:rPr>
        <w:t xml:space="preserve">Except during the first two weeks of Adoption Leave, </w:t>
      </w:r>
      <w:bookmarkEnd w:id="1"/>
      <w:r w:rsidRPr="00714E62">
        <w:rPr>
          <w:rFonts w:ascii="Aptos" w:hAnsi="Aptos" w:cs="Arial"/>
          <w:sz w:val="22"/>
          <w:szCs w:val="22"/>
        </w:rPr>
        <w:t>employees may, by agreement with the school, work for up to 10 days during their adoption leave without losing any benefits (KIT days).</w:t>
      </w:r>
    </w:p>
    <w:p w:rsidR="004978C7" w:rsidRPr="00714E62" w:rsidRDefault="004978C7" w:rsidP="004978C7">
      <w:pPr>
        <w:jc w:val="both"/>
        <w:rPr>
          <w:rFonts w:ascii="Aptos" w:hAnsi="Aptos" w:cs="Arial"/>
          <w:sz w:val="22"/>
          <w:szCs w:val="22"/>
        </w:rPr>
      </w:pPr>
    </w:p>
    <w:p w:rsidR="004978C7" w:rsidRPr="00714E62" w:rsidRDefault="004978C7" w:rsidP="00D326CE">
      <w:pPr>
        <w:pStyle w:val="ListParagraph"/>
        <w:numPr>
          <w:ilvl w:val="0"/>
          <w:numId w:val="13"/>
        </w:numPr>
        <w:contextualSpacing w:val="0"/>
        <w:jc w:val="both"/>
        <w:rPr>
          <w:rFonts w:ascii="Aptos" w:hAnsi="Aptos" w:cs="Arial"/>
          <w:sz w:val="22"/>
          <w:szCs w:val="22"/>
        </w:rPr>
      </w:pPr>
      <w:r w:rsidRPr="00714E62">
        <w:rPr>
          <w:rFonts w:ascii="Aptos" w:hAnsi="Aptos" w:cs="Arial"/>
          <w:sz w:val="22"/>
          <w:szCs w:val="22"/>
        </w:rPr>
        <w:t xml:space="preserve">The KIT days do not have to be consecutive and may be used for an activity, which would normally be classed as ‘work’ under the contract of employment, for which the employee would be paid. This can include training events and attending meetings etc.  </w:t>
      </w:r>
    </w:p>
    <w:p w:rsidR="004978C7" w:rsidRPr="00714E62" w:rsidRDefault="004978C7" w:rsidP="004978C7">
      <w:pPr>
        <w:ind w:left="720"/>
        <w:jc w:val="both"/>
        <w:rPr>
          <w:rFonts w:ascii="Aptos" w:hAnsi="Aptos" w:cs="Arial"/>
          <w:sz w:val="22"/>
          <w:szCs w:val="22"/>
        </w:rPr>
      </w:pPr>
    </w:p>
    <w:p w:rsidR="004978C7" w:rsidRPr="00714E62" w:rsidRDefault="004978C7" w:rsidP="00D326CE">
      <w:pPr>
        <w:pStyle w:val="ListParagraph"/>
        <w:numPr>
          <w:ilvl w:val="0"/>
          <w:numId w:val="13"/>
        </w:numPr>
        <w:contextualSpacing w:val="0"/>
        <w:jc w:val="both"/>
        <w:rPr>
          <w:rFonts w:ascii="Aptos" w:hAnsi="Aptos" w:cs="Arial"/>
          <w:sz w:val="22"/>
          <w:szCs w:val="22"/>
        </w:rPr>
      </w:pPr>
      <w:r w:rsidRPr="00714E62">
        <w:rPr>
          <w:rFonts w:ascii="Aptos" w:hAnsi="Aptos" w:cs="Arial"/>
          <w:sz w:val="22"/>
          <w:szCs w:val="22"/>
        </w:rPr>
        <w:t xml:space="preserve">Any work and the type of work undertaken during the adoption leave period must be by mutual agreement between the employee and the school; there is no obligation on the school to offer work or for the employee to accept it.  </w:t>
      </w:r>
    </w:p>
    <w:p w:rsidR="004978C7" w:rsidRPr="00714E62" w:rsidRDefault="004978C7" w:rsidP="004978C7">
      <w:pPr>
        <w:ind w:left="720"/>
        <w:jc w:val="both"/>
        <w:rPr>
          <w:rFonts w:ascii="Aptos" w:hAnsi="Aptos" w:cs="Arial"/>
          <w:sz w:val="22"/>
          <w:szCs w:val="22"/>
        </w:rPr>
      </w:pPr>
    </w:p>
    <w:p w:rsidR="004978C7" w:rsidRPr="00714E62" w:rsidRDefault="004978C7" w:rsidP="00D326CE">
      <w:pPr>
        <w:pStyle w:val="ListParagraph"/>
        <w:numPr>
          <w:ilvl w:val="0"/>
          <w:numId w:val="13"/>
        </w:numPr>
        <w:contextualSpacing w:val="0"/>
        <w:jc w:val="both"/>
        <w:rPr>
          <w:rFonts w:ascii="Aptos" w:hAnsi="Aptos" w:cs="Arial"/>
          <w:sz w:val="22"/>
          <w:szCs w:val="22"/>
        </w:rPr>
      </w:pPr>
      <w:r w:rsidRPr="00714E62">
        <w:rPr>
          <w:rFonts w:ascii="Aptos" w:hAnsi="Aptos" w:cs="Arial"/>
          <w:sz w:val="22"/>
          <w:szCs w:val="22"/>
        </w:rPr>
        <w:t>Part days worked will count as whole days and the employee will be paid their normal daily rate of pay for days worked offset by any Statutory Adoption Pay (SAP) if there is an entitlement.</w:t>
      </w:r>
    </w:p>
    <w:p w:rsidR="004978C7" w:rsidRPr="00714E62" w:rsidRDefault="004978C7" w:rsidP="004978C7">
      <w:pPr>
        <w:pStyle w:val="ListParagraph"/>
        <w:rPr>
          <w:rFonts w:ascii="Aptos" w:hAnsi="Aptos" w:cs="Arial"/>
          <w:sz w:val="22"/>
          <w:szCs w:val="22"/>
        </w:rPr>
      </w:pPr>
    </w:p>
    <w:p w:rsidR="004978C7" w:rsidRPr="00714E62" w:rsidRDefault="004978C7" w:rsidP="004978C7">
      <w:pPr>
        <w:ind w:left="720"/>
        <w:jc w:val="both"/>
        <w:rPr>
          <w:rFonts w:ascii="Aptos" w:hAnsi="Aptos" w:cs="Arial"/>
          <w:sz w:val="22"/>
          <w:szCs w:val="22"/>
        </w:rPr>
      </w:pPr>
      <w:r w:rsidRPr="00714E62">
        <w:rPr>
          <w:rFonts w:ascii="Aptos" w:hAnsi="Aptos" w:cs="Arial"/>
          <w:sz w:val="22"/>
          <w:szCs w:val="22"/>
        </w:rPr>
        <w:t xml:space="preserve">Forms at </w:t>
      </w:r>
      <w:r w:rsidRPr="00714E62">
        <w:rPr>
          <w:rFonts w:ascii="Aptos" w:hAnsi="Aptos" w:cs="Arial"/>
          <w:b/>
          <w:bCs/>
          <w:sz w:val="22"/>
          <w:szCs w:val="22"/>
        </w:rPr>
        <w:t xml:space="preserve">Appendices F </w:t>
      </w:r>
      <w:r w:rsidRPr="00714E62">
        <w:rPr>
          <w:rFonts w:ascii="Aptos" w:hAnsi="Aptos" w:cs="Arial"/>
          <w:sz w:val="22"/>
          <w:szCs w:val="22"/>
        </w:rPr>
        <w:t>and</w:t>
      </w:r>
      <w:r w:rsidRPr="00714E62">
        <w:rPr>
          <w:rFonts w:ascii="Aptos" w:hAnsi="Aptos" w:cs="Arial"/>
          <w:b/>
          <w:bCs/>
          <w:sz w:val="22"/>
          <w:szCs w:val="22"/>
        </w:rPr>
        <w:t xml:space="preserve"> G</w:t>
      </w:r>
      <w:r w:rsidRPr="00714E62">
        <w:rPr>
          <w:rFonts w:ascii="Aptos" w:hAnsi="Aptos" w:cs="Arial"/>
          <w:sz w:val="22"/>
          <w:szCs w:val="22"/>
        </w:rPr>
        <w:t xml:space="preserve"> can be used to record KIT days and to submit for payment respectively.</w:t>
      </w:r>
    </w:p>
    <w:p w:rsidR="004978C7" w:rsidRPr="00714E62" w:rsidRDefault="004978C7" w:rsidP="004978C7">
      <w:pPr>
        <w:ind w:left="720"/>
        <w:rPr>
          <w:rFonts w:ascii="Aptos" w:hAnsi="Aptos" w:cs="Arial"/>
          <w:sz w:val="22"/>
          <w:szCs w:val="22"/>
        </w:rPr>
      </w:pPr>
    </w:p>
    <w:p w:rsidR="004978C7" w:rsidRPr="00714E62" w:rsidRDefault="004978C7" w:rsidP="004978C7">
      <w:pPr>
        <w:ind w:firstLine="340"/>
        <w:rPr>
          <w:rFonts w:ascii="Aptos" w:hAnsi="Aptos" w:cs="Arial"/>
          <w:b/>
          <w:sz w:val="22"/>
          <w:szCs w:val="22"/>
        </w:rPr>
      </w:pPr>
      <w:r w:rsidRPr="00714E62">
        <w:rPr>
          <w:rFonts w:ascii="Aptos" w:hAnsi="Aptos" w:cs="Arial"/>
          <w:b/>
          <w:sz w:val="22"/>
          <w:szCs w:val="22"/>
        </w:rPr>
        <w:t>5.6</w:t>
      </w:r>
      <w:r w:rsidRPr="00714E62">
        <w:rPr>
          <w:rFonts w:ascii="Aptos" w:hAnsi="Aptos" w:cs="Arial"/>
          <w:b/>
          <w:sz w:val="22"/>
          <w:szCs w:val="22"/>
        </w:rPr>
        <w:tab/>
        <w:t xml:space="preserve">Reasonable Contact during Adoption Leave: </w:t>
      </w:r>
    </w:p>
    <w:p w:rsidR="004978C7" w:rsidRPr="00714E62" w:rsidRDefault="004978C7" w:rsidP="004978C7">
      <w:pPr>
        <w:ind w:firstLine="340"/>
        <w:rPr>
          <w:rFonts w:ascii="Aptos" w:hAnsi="Aptos" w:cs="Arial"/>
          <w:b/>
          <w:sz w:val="22"/>
          <w:szCs w:val="22"/>
        </w:rPr>
      </w:pPr>
    </w:p>
    <w:p w:rsidR="004978C7" w:rsidRPr="00714E62" w:rsidRDefault="004978C7" w:rsidP="004978C7">
      <w:pPr>
        <w:ind w:left="720"/>
        <w:jc w:val="both"/>
        <w:rPr>
          <w:rFonts w:ascii="Aptos" w:hAnsi="Aptos" w:cs="Arial"/>
          <w:sz w:val="22"/>
          <w:szCs w:val="22"/>
        </w:rPr>
      </w:pPr>
      <w:r w:rsidRPr="00714E62">
        <w:rPr>
          <w:rFonts w:ascii="Aptos" w:hAnsi="Aptos" w:cs="Arial"/>
          <w:sz w:val="22"/>
          <w:szCs w:val="22"/>
        </w:rPr>
        <w:t xml:space="preserve">The employee’s manager is allowed to make reasonable contact with the employee during their adoption leave to discuss such matters as their return to work arrangements. This is also useful in order to keep the employee informed of other matters such as job vacancies, significant developments in the workplace and training opportunities. This does not constitute ‘work’ and therefore will not count towards the 10 KIT days.  </w:t>
      </w:r>
    </w:p>
    <w:p w:rsidR="004978C7" w:rsidRPr="00714E62" w:rsidRDefault="004978C7" w:rsidP="004978C7">
      <w:pPr>
        <w:ind w:left="720"/>
        <w:jc w:val="both"/>
        <w:rPr>
          <w:rFonts w:ascii="Aptos" w:hAnsi="Aptos" w:cs="Arial"/>
          <w:sz w:val="22"/>
          <w:szCs w:val="22"/>
        </w:rPr>
      </w:pPr>
    </w:p>
    <w:p w:rsidR="004978C7" w:rsidRPr="00714E62" w:rsidRDefault="004978C7" w:rsidP="00D326CE">
      <w:pPr>
        <w:numPr>
          <w:ilvl w:val="1"/>
          <w:numId w:val="8"/>
        </w:num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 xml:space="preserve">Notice Requirements </w:t>
      </w:r>
    </w:p>
    <w:p w:rsidR="004978C7" w:rsidRPr="00714E62" w:rsidRDefault="004978C7" w:rsidP="004978C7">
      <w:pPr>
        <w:rPr>
          <w:rFonts w:ascii="Aptos" w:hAnsi="Aptos" w:cs="Arial"/>
          <w:sz w:val="22"/>
          <w:szCs w:val="22"/>
          <w:lang w:eastAsia="en-US"/>
        </w:rPr>
      </w:pPr>
      <w:bookmarkStart w:id="2" w:name="_8.1_Before_birth"/>
      <w:bookmarkEnd w:id="2"/>
    </w:p>
    <w:p w:rsidR="004978C7" w:rsidRPr="00714E62" w:rsidRDefault="004978C7" w:rsidP="00D326CE">
      <w:pPr>
        <w:numPr>
          <w:ilvl w:val="1"/>
          <w:numId w:val="23"/>
        </w:numPr>
        <w:jc w:val="both"/>
        <w:rPr>
          <w:rFonts w:ascii="Aptos" w:hAnsi="Aptos" w:cs="Arial"/>
          <w:b/>
          <w:sz w:val="22"/>
          <w:szCs w:val="22"/>
        </w:rPr>
      </w:pPr>
      <w:bookmarkStart w:id="3" w:name="_Hlk41986957"/>
      <w:r w:rsidRPr="00714E62">
        <w:rPr>
          <w:rFonts w:ascii="Aptos" w:hAnsi="Aptos" w:cs="Arial"/>
          <w:b/>
          <w:sz w:val="22"/>
          <w:szCs w:val="22"/>
        </w:rPr>
        <w:t>Notice of intention to take Adoption Leave:</w:t>
      </w:r>
    </w:p>
    <w:bookmarkEnd w:id="3"/>
    <w:p w:rsidR="004978C7" w:rsidRPr="00714E62" w:rsidRDefault="004978C7" w:rsidP="004978C7">
      <w:pPr>
        <w:ind w:left="715" w:hanging="375"/>
        <w:jc w:val="both"/>
        <w:rPr>
          <w:rFonts w:ascii="Aptos" w:hAnsi="Aptos" w:cs="Arial"/>
          <w:b/>
          <w:sz w:val="22"/>
          <w:szCs w:val="22"/>
        </w:rPr>
      </w:pPr>
    </w:p>
    <w:p w:rsidR="004978C7" w:rsidRPr="00714E62" w:rsidRDefault="004978C7" w:rsidP="004978C7">
      <w:pPr>
        <w:ind w:left="715"/>
        <w:jc w:val="both"/>
        <w:rPr>
          <w:rFonts w:ascii="Aptos" w:hAnsi="Aptos" w:cs="Arial"/>
          <w:sz w:val="22"/>
          <w:szCs w:val="22"/>
        </w:rPr>
      </w:pPr>
      <w:r w:rsidRPr="00714E62">
        <w:rPr>
          <w:rFonts w:ascii="Aptos" w:hAnsi="Aptos" w:cs="Arial"/>
          <w:sz w:val="22"/>
          <w:szCs w:val="22"/>
        </w:rPr>
        <w:t xml:space="preserve">Employees are required to give written notice of their intention to take adoption leave within 7 days of having been notified of a match with a child for the purposes of adoption.  The notice must state the expected date of placement and the date the adoption leave will begin. </w:t>
      </w:r>
    </w:p>
    <w:p w:rsidR="004978C7" w:rsidRPr="00714E62" w:rsidRDefault="004978C7" w:rsidP="004978C7">
      <w:pPr>
        <w:ind w:left="715" w:hanging="375"/>
        <w:jc w:val="both"/>
        <w:rPr>
          <w:rFonts w:ascii="Aptos" w:hAnsi="Aptos" w:cs="Arial"/>
          <w:sz w:val="22"/>
          <w:szCs w:val="22"/>
        </w:rPr>
      </w:pPr>
    </w:p>
    <w:p w:rsidR="004978C7" w:rsidRPr="00714E62" w:rsidRDefault="004978C7" w:rsidP="004978C7">
      <w:pPr>
        <w:ind w:left="715" w:hanging="375"/>
        <w:jc w:val="both"/>
        <w:rPr>
          <w:rFonts w:ascii="Aptos" w:hAnsi="Aptos" w:cs="Arial"/>
          <w:b/>
          <w:bCs/>
          <w:sz w:val="22"/>
          <w:szCs w:val="22"/>
        </w:rPr>
      </w:pPr>
      <w:r w:rsidRPr="00714E62">
        <w:rPr>
          <w:rFonts w:ascii="Aptos" w:hAnsi="Aptos" w:cs="Arial"/>
          <w:b/>
          <w:bCs/>
          <w:sz w:val="22"/>
          <w:szCs w:val="22"/>
        </w:rPr>
        <w:t>6.</w:t>
      </w:r>
      <w:bookmarkStart w:id="4" w:name="_Hlk41987026"/>
      <w:r w:rsidRPr="00714E62">
        <w:rPr>
          <w:rFonts w:ascii="Aptos" w:hAnsi="Aptos" w:cs="Arial"/>
          <w:b/>
          <w:bCs/>
          <w:sz w:val="22"/>
          <w:szCs w:val="22"/>
        </w:rPr>
        <w:t>2</w:t>
      </w:r>
      <w:r w:rsidRPr="00714E62">
        <w:rPr>
          <w:rFonts w:ascii="Aptos" w:hAnsi="Aptos" w:cs="Arial"/>
          <w:b/>
          <w:bCs/>
          <w:sz w:val="22"/>
          <w:szCs w:val="22"/>
        </w:rPr>
        <w:tab/>
        <w:t>Notice of date on which Adoption Leave is to commence:</w:t>
      </w:r>
      <w:bookmarkEnd w:id="4"/>
    </w:p>
    <w:p w:rsidR="004978C7" w:rsidRPr="00714E62" w:rsidRDefault="004978C7" w:rsidP="004978C7">
      <w:pPr>
        <w:ind w:left="715" w:hanging="375"/>
        <w:jc w:val="both"/>
        <w:rPr>
          <w:rFonts w:ascii="Aptos" w:hAnsi="Aptos" w:cs="Arial"/>
          <w:sz w:val="22"/>
          <w:szCs w:val="22"/>
        </w:rPr>
      </w:pPr>
    </w:p>
    <w:p w:rsidR="004978C7" w:rsidRPr="00714E62" w:rsidRDefault="004978C7" w:rsidP="004978C7">
      <w:pPr>
        <w:ind w:left="715"/>
        <w:jc w:val="both"/>
        <w:rPr>
          <w:rFonts w:ascii="Aptos" w:hAnsi="Aptos" w:cs="Arial"/>
          <w:sz w:val="22"/>
          <w:szCs w:val="22"/>
        </w:rPr>
      </w:pPr>
      <w:r w:rsidRPr="00714E62">
        <w:rPr>
          <w:rFonts w:ascii="Aptos" w:hAnsi="Aptos" w:cs="Arial"/>
          <w:sz w:val="22"/>
          <w:szCs w:val="22"/>
        </w:rPr>
        <w:t xml:space="preserve">Employees are required to give 28 days’ written notice of the date they wish to start the adoption leave (see Adoption Leave Request Form at </w:t>
      </w:r>
      <w:r w:rsidRPr="00714E62">
        <w:rPr>
          <w:rFonts w:ascii="Aptos" w:hAnsi="Aptos" w:cs="Arial"/>
          <w:b/>
          <w:bCs/>
          <w:sz w:val="22"/>
          <w:szCs w:val="22"/>
        </w:rPr>
        <w:t>Appendix D</w:t>
      </w:r>
      <w:r w:rsidRPr="00714E62">
        <w:rPr>
          <w:rFonts w:ascii="Aptos" w:hAnsi="Aptos" w:cs="Arial"/>
          <w:sz w:val="22"/>
          <w:szCs w:val="22"/>
        </w:rPr>
        <w:t>).  Where it is not practicable to comply with the notice requirements, notice should be given as soon as possible, and adoption leave will start on the date the child is placed for adoption.</w:t>
      </w:r>
    </w:p>
    <w:p w:rsidR="004978C7" w:rsidRDefault="004978C7" w:rsidP="004978C7">
      <w:pPr>
        <w:ind w:left="715" w:hanging="375"/>
        <w:jc w:val="both"/>
        <w:rPr>
          <w:rFonts w:ascii="Aptos" w:hAnsi="Aptos" w:cs="Arial"/>
          <w:b/>
          <w:bCs/>
          <w:sz w:val="22"/>
          <w:szCs w:val="22"/>
        </w:rPr>
      </w:pPr>
    </w:p>
    <w:p w:rsidR="004978C7" w:rsidRPr="00714E62" w:rsidRDefault="004978C7" w:rsidP="004978C7">
      <w:pPr>
        <w:ind w:left="715" w:hanging="375"/>
        <w:jc w:val="both"/>
        <w:rPr>
          <w:rFonts w:ascii="Aptos" w:hAnsi="Aptos" w:cs="Arial"/>
          <w:b/>
          <w:bCs/>
          <w:sz w:val="22"/>
          <w:szCs w:val="22"/>
        </w:rPr>
      </w:pPr>
      <w:r w:rsidRPr="00714E62">
        <w:rPr>
          <w:rFonts w:ascii="Aptos" w:hAnsi="Aptos" w:cs="Arial"/>
          <w:b/>
          <w:bCs/>
          <w:sz w:val="22"/>
          <w:szCs w:val="22"/>
        </w:rPr>
        <w:t>6.3</w:t>
      </w:r>
      <w:r w:rsidRPr="00714E62">
        <w:rPr>
          <w:rFonts w:ascii="Aptos" w:hAnsi="Aptos" w:cs="Arial"/>
          <w:b/>
          <w:bCs/>
          <w:sz w:val="22"/>
          <w:szCs w:val="22"/>
        </w:rPr>
        <w:tab/>
      </w:r>
      <w:bookmarkStart w:id="5" w:name="_Hlk41987062"/>
      <w:r w:rsidRPr="00714E62">
        <w:rPr>
          <w:rFonts w:ascii="Aptos" w:hAnsi="Aptos" w:cs="Arial"/>
          <w:b/>
          <w:bCs/>
          <w:sz w:val="22"/>
          <w:szCs w:val="22"/>
        </w:rPr>
        <w:t>Notice of variation to the commencement date:</w:t>
      </w:r>
      <w:bookmarkEnd w:id="5"/>
    </w:p>
    <w:p w:rsidR="004978C7" w:rsidRPr="00714E62" w:rsidRDefault="004978C7" w:rsidP="004978C7">
      <w:pPr>
        <w:ind w:left="715" w:hanging="375"/>
        <w:jc w:val="both"/>
        <w:rPr>
          <w:rFonts w:ascii="Aptos" w:hAnsi="Aptos" w:cs="Arial"/>
          <w:b/>
          <w:bCs/>
          <w:sz w:val="22"/>
          <w:szCs w:val="22"/>
        </w:rPr>
      </w:pPr>
    </w:p>
    <w:p w:rsidR="004978C7" w:rsidRPr="00714E62" w:rsidRDefault="004978C7" w:rsidP="004978C7">
      <w:pPr>
        <w:ind w:left="715"/>
        <w:jc w:val="both"/>
        <w:rPr>
          <w:rFonts w:ascii="Aptos" w:hAnsi="Aptos" w:cs="Arial"/>
          <w:sz w:val="22"/>
          <w:szCs w:val="22"/>
        </w:rPr>
      </w:pPr>
      <w:r w:rsidRPr="00714E62">
        <w:rPr>
          <w:rFonts w:ascii="Aptos" w:hAnsi="Aptos" w:cs="Arial"/>
          <w:sz w:val="22"/>
          <w:szCs w:val="22"/>
        </w:rPr>
        <w:t xml:space="preserve">Once notice has been given and the employee later wishes to change the intended start date, they are required to give at least 28 days’ written notice before the amended start date (see Adoption Leave Request Form at </w:t>
      </w:r>
      <w:r w:rsidRPr="00714E62">
        <w:rPr>
          <w:rFonts w:ascii="Aptos" w:hAnsi="Aptos" w:cs="Arial"/>
          <w:b/>
          <w:bCs/>
          <w:sz w:val="22"/>
          <w:szCs w:val="22"/>
        </w:rPr>
        <w:t>Appendix E</w:t>
      </w:r>
      <w:r w:rsidRPr="00714E62">
        <w:rPr>
          <w:rFonts w:ascii="Aptos" w:hAnsi="Aptos" w:cs="Arial"/>
          <w:sz w:val="22"/>
          <w:szCs w:val="22"/>
        </w:rPr>
        <w:t>).  Where it is not practicable to comply with the notice requirements, notice should be given as soon as possible.</w:t>
      </w:r>
    </w:p>
    <w:p w:rsidR="004978C7" w:rsidRPr="00714E62" w:rsidRDefault="004978C7" w:rsidP="004978C7">
      <w:pPr>
        <w:jc w:val="both"/>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If the employee fails to give the required notifications within the specified time limits, they may lose their right to Adoption Pay and to start Adoption Leave on the intended start date.</w:t>
      </w:r>
    </w:p>
    <w:p w:rsidR="004978C7" w:rsidRPr="00714E62" w:rsidRDefault="004978C7" w:rsidP="004978C7">
      <w:pPr>
        <w:ind w:left="715" w:hanging="375"/>
        <w:jc w:val="both"/>
        <w:rPr>
          <w:rFonts w:ascii="Aptos" w:hAnsi="Aptos" w:cs="Arial"/>
          <w:b/>
          <w:bCs/>
          <w:sz w:val="22"/>
          <w:szCs w:val="22"/>
        </w:rPr>
      </w:pPr>
    </w:p>
    <w:p w:rsidR="004978C7" w:rsidRPr="00714E62" w:rsidRDefault="004978C7" w:rsidP="004978C7">
      <w:pPr>
        <w:ind w:left="715" w:hanging="375"/>
        <w:jc w:val="both"/>
        <w:rPr>
          <w:rFonts w:ascii="Aptos" w:hAnsi="Aptos" w:cs="Arial"/>
          <w:b/>
          <w:bCs/>
          <w:sz w:val="22"/>
          <w:szCs w:val="22"/>
        </w:rPr>
      </w:pPr>
      <w:r w:rsidRPr="00714E62">
        <w:rPr>
          <w:rFonts w:ascii="Aptos" w:hAnsi="Aptos" w:cs="Arial"/>
          <w:b/>
          <w:bCs/>
          <w:sz w:val="22"/>
          <w:szCs w:val="22"/>
        </w:rPr>
        <w:t>6.4</w:t>
      </w:r>
      <w:bookmarkStart w:id="6" w:name="_Hlk41987088"/>
      <w:r w:rsidRPr="00714E62">
        <w:rPr>
          <w:rFonts w:ascii="Aptos" w:hAnsi="Aptos" w:cs="Arial"/>
          <w:b/>
          <w:bCs/>
          <w:sz w:val="22"/>
          <w:szCs w:val="22"/>
        </w:rPr>
        <w:t xml:space="preserve">  Acknowledgement by the school:</w:t>
      </w:r>
    </w:p>
    <w:bookmarkEnd w:id="6"/>
    <w:p w:rsidR="004978C7" w:rsidRPr="00714E62" w:rsidRDefault="004978C7" w:rsidP="004978C7">
      <w:pPr>
        <w:ind w:left="700"/>
        <w:jc w:val="both"/>
        <w:rPr>
          <w:rFonts w:ascii="Aptos" w:hAnsi="Aptos" w:cs="Arial"/>
          <w:sz w:val="22"/>
          <w:szCs w:val="22"/>
        </w:rPr>
      </w:pPr>
    </w:p>
    <w:p w:rsidR="004978C7" w:rsidRPr="00714E62" w:rsidRDefault="004978C7" w:rsidP="004978C7">
      <w:pPr>
        <w:ind w:left="700"/>
        <w:jc w:val="both"/>
        <w:rPr>
          <w:rFonts w:ascii="Aptos" w:hAnsi="Aptos" w:cs="Arial"/>
          <w:sz w:val="22"/>
          <w:szCs w:val="22"/>
        </w:rPr>
      </w:pPr>
      <w:r w:rsidRPr="00714E62">
        <w:rPr>
          <w:rFonts w:ascii="Aptos" w:hAnsi="Aptos" w:cs="Arial"/>
          <w:sz w:val="22"/>
          <w:szCs w:val="22"/>
        </w:rPr>
        <w:t>Within 28 days of the employee’s written notification, the school</w:t>
      </w:r>
      <w:r w:rsidRPr="00714E62">
        <w:rPr>
          <w:rFonts w:ascii="Aptos" w:hAnsi="Aptos" w:cs="Arial"/>
          <w:b/>
          <w:bCs/>
          <w:sz w:val="22"/>
          <w:szCs w:val="22"/>
        </w:rPr>
        <w:t>*</w:t>
      </w:r>
      <w:r w:rsidRPr="00714E62">
        <w:rPr>
          <w:rFonts w:ascii="Aptos" w:hAnsi="Aptos" w:cs="Arial"/>
          <w:sz w:val="22"/>
          <w:szCs w:val="22"/>
        </w:rPr>
        <w:t xml:space="preserve"> should write to the employee setting out their Adoption Leave and Pay entitlement and their expected date of return based on the adoption leave start date notified by the employee and a reminder of the implications on pay in the event the employee does not return to work after the adoption leave period. </w:t>
      </w:r>
    </w:p>
    <w:p w:rsidR="004978C7" w:rsidRPr="00714E62" w:rsidRDefault="004978C7" w:rsidP="004978C7">
      <w:pPr>
        <w:ind w:left="700"/>
        <w:jc w:val="both"/>
        <w:rPr>
          <w:rFonts w:ascii="Aptos" w:hAnsi="Aptos" w:cs="Arial"/>
          <w:sz w:val="22"/>
          <w:szCs w:val="22"/>
        </w:rPr>
      </w:pPr>
    </w:p>
    <w:p w:rsidR="004978C7" w:rsidRPr="00714E62" w:rsidRDefault="004978C7" w:rsidP="004978C7">
      <w:pPr>
        <w:ind w:left="700"/>
        <w:jc w:val="both"/>
        <w:rPr>
          <w:rFonts w:ascii="Aptos" w:hAnsi="Aptos" w:cs="Arial"/>
          <w:sz w:val="22"/>
          <w:szCs w:val="22"/>
        </w:rPr>
      </w:pPr>
      <w:r w:rsidRPr="00714E62">
        <w:rPr>
          <w:rFonts w:ascii="Aptos" w:hAnsi="Aptos" w:cs="Arial"/>
          <w:b/>
          <w:bCs/>
          <w:sz w:val="22"/>
          <w:szCs w:val="22"/>
        </w:rPr>
        <w:t>*</w:t>
      </w:r>
      <w:r w:rsidRPr="00714E62">
        <w:rPr>
          <w:rFonts w:ascii="Aptos" w:hAnsi="Aptos" w:cs="Arial"/>
          <w:sz w:val="22"/>
          <w:szCs w:val="22"/>
        </w:rPr>
        <w:t xml:space="preserve">Where the school has an SLA with The Schools HR Co-operative – Contracts Management Service, this exercise will be undertaken by them. Their ability to comply with the 28 day period referred to will depend on when the relevant details and paperwork are received from the school. </w:t>
      </w:r>
    </w:p>
    <w:p w:rsidR="004978C7" w:rsidRPr="00714E62" w:rsidRDefault="004978C7" w:rsidP="004978C7">
      <w:pPr>
        <w:ind w:left="340"/>
        <w:jc w:val="both"/>
        <w:rPr>
          <w:rFonts w:ascii="Aptos" w:hAnsi="Aptos" w:cs="Arial"/>
          <w:color w:val="FF0000"/>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 xml:space="preserve">The Step by Step Notification Process and procedure is outlined in </w:t>
      </w:r>
      <w:r w:rsidRPr="00714E62">
        <w:rPr>
          <w:rFonts w:ascii="Aptos" w:hAnsi="Aptos" w:cs="Arial"/>
          <w:b/>
          <w:bCs/>
          <w:sz w:val="22"/>
          <w:szCs w:val="22"/>
        </w:rPr>
        <w:t xml:space="preserve">Appendix C. </w:t>
      </w:r>
    </w:p>
    <w:p w:rsidR="004978C7" w:rsidRPr="00714E62" w:rsidRDefault="004978C7" w:rsidP="004978C7">
      <w:pPr>
        <w:ind w:left="720"/>
        <w:jc w:val="both"/>
        <w:rPr>
          <w:rFonts w:ascii="Aptos" w:hAnsi="Aptos" w:cs="Arial"/>
          <w:sz w:val="22"/>
          <w:szCs w:val="22"/>
        </w:rPr>
      </w:pPr>
    </w:p>
    <w:p w:rsidR="004978C7" w:rsidRPr="00714E62" w:rsidRDefault="004978C7" w:rsidP="00D326CE">
      <w:pPr>
        <w:numPr>
          <w:ilvl w:val="1"/>
          <w:numId w:val="8"/>
        </w:num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 xml:space="preserve">Adoption Pay </w:t>
      </w:r>
    </w:p>
    <w:p w:rsidR="004978C7" w:rsidRPr="00714E62" w:rsidRDefault="004978C7" w:rsidP="004978C7">
      <w:pPr>
        <w:rPr>
          <w:rFonts w:ascii="Aptos" w:hAnsi="Aptos" w:cs="Arial"/>
          <w:sz w:val="22"/>
          <w:szCs w:val="22"/>
        </w:rPr>
      </w:pPr>
    </w:p>
    <w:p w:rsidR="004978C7" w:rsidRPr="00714E62" w:rsidRDefault="004978C7" w:rsidP="004978C7">
      <w:pPr>
        <w:ind w:left="340"/>
        <w:jc w:val="both"/>
        <w:rPr>
          <w:rFonts w:ascii="Aptos" w:hAnsi="Aptos" w:cs="Arial"/>
          <w:b/>
          <w:sz w:val="22"/>
          <w:szCs w:val="22"/>
        </w:rPr>
      </w:pPr>
      <w:r w:rsidRPr="00714E62">
        <w:rPr>
          <w:rFonts w:ascii="Aptos" w:hAnsi="Aptos" w:cs="Arial"/>
          <w:b/>
          <w:sz w:val="22"/>
          <w:szCs w:val="22"/>
        </w:rPr>
        <w:t>7.1</w:t>
      </w:r>
      <w:r w:rsidRPr="00714E62">
        <w:rPr>
          <w:rFonts w:ascii="Aptos" w:hAnsi="Aptos" w:cs="Arial"/>
          <w:b/>
          <w:sz w:val="22"/>
          <w:szCs w:val="22"/>
        </w:rPr>
        <w:tab/>
        <w:t>Statutory Adoption Pay (SAP):</w:t>
      </w:r>
    </w:p>
    <w:p w:rsidR="004978C7" w:rsidRPr="00714E62" w:rsidRDefault="004978C7" w:rsidP="004978C7">
      <w:pPr>
        <w:ind w:left="340"/>
        <w:jc w:val="both"/>
        <w:rPr>
          <w:rFonts w:ascii="Aptos" w:hAnsi="Aptos" w:cs="Arial"/>
          <w:b/>
          <w:sz w:val="22"/>
          <w:szCs w:val="22"/>
        </w:rPr>
      </w:pPr>
    </w:p>
    <w:p w:rsidR="004978C7" w:rsidRPr="00714E62" w:rsidRDefault="004978C7" w:rsidP="004978C7">
      <w:pPr>
        <w:ind w:left="340"/>
        <w:jc w:val="both"/>
        <w:rPr>
          <w:rFonts w:ascii="Aptos" w:hAnsi="Aptos" w:cs="Arial"/>
          <w:b/>
          <w:i/>
          <w:iCs/>
          <w:sz w:val="22"/>
          <w:szCs w:val="22"/>
        </w:rPr>
      </w:pPr>
      <w:r w:rsidRPr="00714E62">
        <w:rPr>
          <w:rFonts w:ascii="Aptos" w:hAnsi="Aptos" w:cs="Arial"/>
          <w:b/>
          <w:sz w:val="22"/>
          <w:szCs w:val="22"/>
        </w:rPr>
        <w:tab/>
      </w:r>
      <w:r w:rsidRPr="00714E62">
        <w:rPr>
          <w:rFonts w:ascii="Aptos" w:hAnsi="Aptos" w:cs="Arial"/>
          <w:b/>
          <w:i/>
          <w:iCs/>
          <w:sz w:val="22"/>
          <w:szCs w:val="22"/>
        </w:rPr>
        <w:t xml:space="preserve">7.1.1 </w:t>
      </w:r>
      <w:r w:rsidRPr="00714E62">
        <w:rPr>
          <w:rFonts w:ascii="Aptos" w:hAnsi="Aptos" w:cs="Arial"/>
          <w:b/>
          <w:i/>
          <w:iCs/>
          <w:sz w:val="22"/>
          <w:szCs w:val="22"/>
        </w:rPr>
        <w:tab/>
        <w:t xml:space="preserve">Eligibility Criteria: </w:t>
      </w:r>
    </w:p>
    <w:p w:rsidR="004978C7" w:rsidRPr="00714E62" w:rsidRDefault="004978C7" w:rsidP="004978C7">
      <w:pPr>
        <w:jc w:val="both"/>
        <w:rPr>
          <w:rFonts w:ascii="Aptos" w:hAnsi="Aptos" w:cs="Arial"/>
          <w:sz w:val="22"/>
          <w:szCs w:val="22"/>
        </w:rPr>
      </w:pPr>
      <w:r w:rsidRPr="00714E62">
        <w:rPr>
          <w:rFonts w:ascii="Aptos" w:hAnsi="Aptos" w:cs="Arial"/>
          <w:sz w:val="22"/>
          <w:szCs w:val="22"/>
        </w:rPr>
        <w:t xml:space="preserve"> </w:t>
      </w:r>
    </w:p>
    <w:p w:rsidR="004978C7" w:rsidRPr="00714E62" w:rsidRDefault="004978C7" w:rsidP="004978C7">
      <w:pPr>
        <w:ind w:left="720"/>
        <w:jc w:val="both"/>
        <w:rPr>
          <w:rFonts w:ascii="Aptos" w:hAnsi="Aptos" w:cs="Arial"/>
          <w:sz w:val="22"/>
          <w:szCs w:val="22"/>
        </w:rPr>
      </w:pPr>
      <w:r w:rsidRPr="00714E62">
        <w:rPr>
          <w:rFonts w:ascii="Aptos" w:hAnsi="Aptos" w:cs="Arial"/>
          <w:sz w:val="22"/>
          <w:szCs w:val="22"/>
        </w:rPr>
        <w:t>To qualify for SAP, employees have to meet conditions based on their length of service and level of earnings as below:</w:t>
      </w:r>
    </w:p>
    <w:p w:rsidR="004978C7" w:rsidRPr="00714E62" w:rsidRDefault="004978C7" w:rsidP="004978C7">
      <w:pPr>
        <w:jc w:val="both"/>
        <w:rPr>
          <w:rFonts w:ascii="Aptos" w:hAnsi="Aptos" w:cs="Arial"/>
          <w:sz w:val="22"/>
          <w:szCs w:val="22"/>
        </w:rPr>
      </w:pPr>
    </w:p>
    <w:p w:rsidR="004978C7" w:rsidRPr="00714E62" w:rsidRDefault="004978C7" w:rsidP="00D326CE">
      <w:pPr>
        <w:pStyle w:val="ListParagraph"/>
        <w:numPr>
          <w:ilvl w:val="0"/>
          <w:numId w:val="11"/>
        </w:numPr>
        <w:contextualSpacing w:val="0"/>
        <w:jc w:val="both"/>
        <w:rPr>
          <w:rFonts w:ascii="Aptos" w:hAnsi="Aptos" w:cs="Arial"/>
          <w:sz w:val="22"/>
          <w:szCs w:val="22"/>
        </w:rPr>
      </w:pPr>
      <w:r w:rsidRPr="00714E62">
        <w:rPr>
          <w:rFonts w:ascii="Aptos" w:hAnsi="Aptos" w:cs="Arial"/>
          <w:sz w:val="22"/>
          <w:szCs w:val="22"/>
        </w:rPr>
        <w:t xml:space="preserve">They must have at least 26 weeks’ continuous service with their employer by the week they are matched with a child for adoption </w:t>
      </w:r>
    </w:p>
    <w:p w:rsidR="004978C7" w:rsidRPr="00714E62" w:rsidRDefault="004978C7" w:rsidP="00D326CE">
      <w:pPr>
        <w:pStyle w:val="ListParagraph"/>
        <w:numPr>
          <w:ilvl w:val="0"/>
          <w:numId w:val="11"/>
        </w:numPr>
        <w:contextualSpacing w:val="0"/>
        <w:jc w:val="both"/>
        <w:rPr>
          <w:rFonts w:ascii="Aptos" w:hAnsi="Aptos" w:cstheme="minorHAnsi"/>
          <w:sz w:val="22"/>
          <w:szCs w:val="22"/>
        </w:rPr>
      </w:pPr>
      <w:r w:rsidRPr="00714E62">
        <w:rPr>
          <w:rFonts w:ascii="Aptos" w:hAnsi="Aptos" w:cstheme="minorHAnsi"/>
          <w:sz w:val="22"/>
          <w:szCs w:val="22"/>
        </w:rPr>
        <w:t xml:space="preserve">Their earnings must be equal to or above the lower limit for National Insurance Contributions – refer to </w:t>
      </w:r>
      <w:hyperlink r:id="rId14" w:anchor="class-1-national-insurance-thresholds" w:history="1">
        <w:r w:rsidRPr="00714E62">
          <w:rPr>
            <w:rStyle w:val="Hyperlink"/>
            <w:rFonts w:ascii="Aptos" w:hAnsi="Aptos" w:cstheme="minorHAnsi"/>
            <w:sz w:val="22"/>
            <w:szCs w:val="22"/>
          </w:rPr>
          <w:t>GOV.UK</w:t>
        </w:r>
      </w:hyperlink>
      <w:r w:rsidRPr="00714E62">
        <w:rPr>
          <w:rFonts w:ascii="Aptos" w:hAnsi="Aptos" w:cstheme="minorHAnsi"/>
          <w:sz w:val="22"/>
          <w:szCs w:val="22"/>
        </w:rPr>
        <w:t xml:space="preserve"> for the prevailing Lower Earnings Limit (LEL).</w:t>
      </w:r>
    </w:p>
    <w:p w:rsidR="004978C7" w:rsidRPr="00714E62" w:rsidRDefault="004978C7" w:rsidP="004978C7">
      <w:pPr>
        <w:ind w:firstLine="720"/>
        <w:jc w:val="both"/>
        <w:rPr>
          <w:rFonts w:ascii="Aptos" w:hAnsi="Aptos" w:cs="Arial"/>
          <w:sz w:val="22"/>
          <w:szCs w:val="22"/>
        </w:rPr>
      </w:pPr>
    </w:p>
    <w:p w:rsidR="004978C7" w:rsidRPr="00714E62" w:rsidRDefault="004978C7" w:rsidP="004978C7">
      <w:pPr>
        <w:ind w:firstLine="720"/>
        <w:jc w:val="both"/>
        <w:rPr>
          <w:rFonts w:ascii="Aptos" w:hAnsi="Aptos" w:cs="Arial"/>
          <w:b/>
          <w:bCs/>
          <w:i/>
          <w:iCs/>
          <w:sz w:val="22"/>
          <w:szCs w:val="22"/>
        </w:rPr>
      </w:pPr>
      <w:r w:rsidRPr="00714E62">
        <w:rPr>
          <w:rFonts w:ascii="Aptos" w:hAnsi="Aptos" w:cs="Arial"/>
          <w:b/>
          <w:bCs/>
          <w:i/>
          <w:iCs/>
          <w:sz w:val="22"/>
          <w:szCs w:val="22"/>
        </w:rPr>
        <w:t>7.1.2</w:t>
      </w:r>
      <w:r w:rsidRPr="00714E62">
        <w:rPr>
          <w:rFonts w:ascii="Aptos" w:hAnsi="Aptos" w:cs="Arial"/>
          <w:b/>
          <w:bCs/>
          <w:i/>
          <w:iCs/>
          <w:sz w:val="22"/>
          <w:szCs w:val="22"/>
        </w:rPr>
        <w:tab/>
        <w:t xml:space="preserve">SAP Rates: </w:t>
      </w:r>
    </w:p>
    <w:p w:rsidR="004978C7" w:rsidRPr="00714E62" w:rsidRDefault="004978C7" w:rsidP="004978C7">
      <w:pPr>
        <w:ind w:firstLine="720"/>
        <w:jc w:val="both"/>
        <w:rPr>
          <w:rFonts w:ascii="Aptos" w:hAnsi="Aptos" w:cs="Arial"/>
          <w:sz w:val="22"/>
          <w:szCs w:val="22"/>
        </w:rPr>
      </w:pPr>
    </w:p>
    <w:p w:rsidR="004978C7" w:rsidRPr="00714E62" w:rsidRDefault="004978C7" w:rsidP="004978C7">
      <w:pPr>
        <w:ind w:firstLine="720"/>
        <w:jc w:val="both"/>
        <w:rPr>
          <w:rFonts w:ascii="Aptos" w:hAnsi="Aptos" w:cs="Arial"/>
          <w:sz w:val="22"/>
          <w:szCs w:val="22"/>
        </w:rPr>
      </w:pPr>
      <w:r w:rsidRPr="00714E62">
        <w:rPr>
          <w:rFonts w:ascii="Aptos" w:hAnsi="Aptos" w:cs="Arial"/>
          <w:sz w:val="22"/>
          <w:szCs w:val="22"/>
        </w:rPr>
        <w:t>SAP will be paid at:</w:t>
      </w:r>
    </w:p>
    <w:p w:rsidR="004978C7" w:rsidRPr="00714E62" w:rsidRDefault="004978C7" w:rsidP="004978C7">
      <w:pPr>
        <w:ind w:firstLine="720"/>
        <w:jc w:val="both"/>
        <w:rPr>
          <w:rFonts w:ascii="Aptos" w:hAnsi="Aptos" w:cs="Arial"/>
          <w:sz w:val="22"/>
          <w:szCs w:val="22"/>
        </w:rPr>
      </w:pPr>
    </w:p>
    <w:p w:rsidR="004978C7" w:rsidRPr="00714E62" w:rsidRDefault="004978C7" w:rsidP="00D326CE">
      <w:pPr>
        <w:numPr>
          <w:ilvl w:val="0"/>
          <w:numId w:val="2"/>
        </w:numPr>
        <w:ind w:left="1080"/>
        <w:jc w:val="both"/>
        <w:rPr>
          <w:rFonts w:ascii="Aptos" w:hAnsi="Aptos" w:cstheme="minorHAnsi"/>
          <w:sz w:val="22"/>
          <w:szCs w:val="22"/>
        </w:rPr>
      </w:pPr>
      <w:r w:rsidRPr="00714E62">
        <w:rPr>
          <w:rFonts w:ascii="Aptos" w:hAnsi="Aptos" w:cstheme="minorHAnsi"/>
          <w:sz w:val="22"/>
          <w:szCs w:val="22"/>
        </w:rPr>
        <w:t>90% of employee’s average weekly earnings (higher rate) or</w:t>
      </w:r>
    </w:p>
    <w:p w:rsidR="004978C7" w:rsidRPr="00714E62" w:rsidRDefault="004978C7" w:rsidP="00D326CE">
      <w:pPr>
        <w:numPr>
          <w:ilvl w:val="0"/>
          <w:numId w:val="2"/>
        </w:numPr>
        <w:ind w:left="1080"/>
        <w:jc w:val="both"/>
        <w:rPr>
          <w:rFonts w:ascii="Aptos" w:hAnsi="Aptos" w:cstheme="minorHAnsi"/>
          <w:sz w:val="22"/>
          <w:szCs w:val="22"/>
        </w:rPr>
      </w:pPr>
      <w:hyperlink r:id="rId15" w:history="1">
        <w:r w:rsidRPr="00714E62">
          <w:rPr>
            <w:rStyle w:val="Hyperlink"/>
            <w:rFonts w:ascii="Aptos" w:hAnsi="Aptos" w:cstheme="minorHAnsi"/>
            <w:sz w:val="22"/>
            <w:szCs w:val="22"/>
          </w:rPr>
          <w:t>Prevailing Statutory Adoption Pay rate</w:t>
        </w:r>
      </w:hyperlink>
      <w:r w:rsidRPr="00714E62">
        <w:rPr>
          <w:rFonts w:ascii="Aptos" w:hAnsi="Aptos" w:cstheme="minorHAnsi"/>
          <w:sz w:val="22"/>
          <w:szCs w:val="22"/>
        </w:rPr>
        <w:t xml:space="preserve"> (lower rate), (whichever is lower).</w:t>
      </w:r>
    </w:p>
    <w:p w:rsidR="004978C7" w:rsidRPr="00714E62" w:rsidRDefault="004978C7" w:rsidP="004978C7">
      <w:pPr>
        <w:ind w:left="720"/>
        <w:jc w:val="both"/>
        <w:rPr>
          <w:rFonts w:ascii="Aptos" w:eastAsiaTheme="minorHAnsi" w:hAnsi="Aptos" w:cstheme="minorHAnsi"/>
          <w:color w:val="000000"/>
          <w:sz w:val="22"/>
          <w:szCs w:val="22"/>
        </w:rPr>
      </w:pPr>
    </w:p>
    <w:p w:rsidR="004978C7" w:rsidRPr="00714E62" w:rsidRDefault="004978C7" w:rsidP="004978C7">
      <w:pPr>
        <w:ind w:left="720"/>
        <w:jc w:val="both"/>
        <w:rPr>
          <w:rFonts w:ascii="Aptos" w:hAnsi="Aptos" w:cstheme="minorHAnsi"/>
          <w:sz w:val="22"/>
          <w:szCs w:val="22"/>
        </w:rPr>
      </w:pPr>
      <w:bookmarkStart w:id="7" w:name="_Hlk41397679"/>
      <w:r w:rsidRPr="00714E62">
        <w:rPr>
          <w:rFonts w:ascii="Aptos" w:hAnsi="Aptos" w:cstheme="minorHAnsi"/>
          <w:color w:val="000000"/>
          <w:sz w:val="22"/>
          <w:szCs w:val="22"/>
        </w:rPr>
        <w:t xml:space="preserve">SAP is payable for 39 weeks. For the first 6 weeks it is paid at 90% of the average weekly earnings. The following 33 weeks will be paid at 90% of the average weekly earnings or at </w:t>
      </w:r>
      <w:hyperlink r:id="rId16" w:history="1">
        <w:r w:rsidRPr="00714E62">
          <w:rPr>
            <w:rStyle w:val="Hyperlink"/>
            <w:rFonts w:ascii="Aptos" w:hAnsi="Aptos" w:cstheme="minorHAnsi"/>
            <w:sz w:val="22"/>
            <w:szCs w:val="22"/>
          </w:rPr>
          <w:t>the prevailing SAP rate</w:t>
        </w:r>
      </w:hyperlink>
      <w:r w:rsidRPr="00714E62">
        <w:rPr>
          <w:rFonts w:ascii="Aptos" w:hAnsi="Aptos" w:cstheme="minorHAnsi"/>
          <w:sz w:val="22"/>
          <w:szCs w:val="22"/>
        </w:rPr>
        <w:t xml:space="preserve"> per week (whichever is lower).</w:t>
      </w:r>
      <w:bookmarkEnd w:id="7"/>
    </w:p>
    <w:p w:rsidR="004978C7" w:rsidRPr="00714E62" w:rsidRDefault="004978C7" w:rsidP="004978C7">
      <w:pPr>
        <w:ind w:left="720"/>
        <w:jc w:val="both"/>
        <w:rPr>
          <w:rFonts w:ascii="Aptos" w:hAnsi="Aptos" w:cs="Calibri"/>
          <w:sz w:val="22"/>
          <w:szCs w:val="22"/>
        </w:rPr>
      </w:pPr>
    </w:p>
    <w:p w:rsidR="004978C7" w:rsidRPr="00714E62" w:rsidRDefault="004978C7" w:rsidP="004978C7">
      <w:pPr>
        <w:ind w:left="720"/>
        <w:jc w:val="both"/>
        <w:rPr>
          <w:rFonts w:ascii="Aptos" w:hAnsi="Aptos" w:cs="Arial"/>
          <w:sz w:val="22"/>
          <w:szCs w:val="22"/>
        </w:rPr>
      </w:pPr>
      <w:r w:rsidRPr="00714E62">
        <w:rPr>
          <w:rFonts w:ascii="Aptos" w:hAnsi="Aptos" w:cs="Arial"/>
          <w:sz w:val="22"/>
          <w:szCs w:val="22"/>
        </w:rPr>
        <w:t>SAP is paid by the employer in the same way, time and frequency as normal salary and it is subject to deductions for Income Tax and National Insurance Contributions.</w:t>
      </w:r>
    </w:p>
    <w:p w:rsidR="004978C7" w:rsidRPr="00714E62" w:rsidRDefault="004978C7" w:rsidP="004978C7">
      <w:pPr>
        <w:ind w:left="720"/>
        <w:jc w:val="both"/>
        <w:rPr>
          <w:rFonts w:ascii="Aptos" w:hAnsi="Aptos" w:cs="Arial"/>
          <w:b/>
          <w:bCs/>
          <w:color w:val="FF0000"/>
          <w:sz w:val="22"/>
          <w:szCs w:val="22"/>
        </w:rPr>
      </w:pPr>
    </w:p>
    <w:p w:rsidR="004978C7" w:rsidRPr="00714E62" w:rsidRDefault="004978C7" w:rsidP="00D326CE">
      <w:pPr>
        <w:numPr>
          <w:ilvl w:val="1"/>
          <w:numId w:val="22"/>
        </w:numPr>
        <w:jc w:val="both"/>
        <w:rPr>
          <w:rFonts w:ascii="Aptos" w:hAnsi="Aptos" w:cs="Arial"/>
          <w:b/>
          <w:sz w:val="22"/>
          <w:szCs w:val="22"/>
        </w:rPr>
      </w:pPr>
      <w:r w:rsidRPr="00714E62">
        <w:rPr>
          <w:rFonts w:ascii="Aptos" w:hAnsi="Aptos" w:cs="Arial"/>
          <w:b/>
          <w:sz w:val="22"/>
          <w:szCs w:val="22"/>
        </w:rPr>
        <w:t>Adoption Allowance (AA):</w:t>
      </w:r>
    </w:p>
    <w:p w:rsidR="004978C7" w:rsidRPr="00714E62" w:rsidRDefault="004978C7" w:rsidP="004978C7">
      <w:pPr>
        <w:ind w:left="700"/>
        <w:jc w:val="both"/>
        <w:rPr>
          <w:rFonts w:ascii="Aptos" w:hAnsi="Aptos" w:cs="Arial"/>
          <w:b/>
          <w:sz w:val="22"/>
          <w:szCs w:val="22"/>
        </w:rPr>
      </w:pPr>
    </w:p>
    <w:p w:rsidR="004978C7" w:rsidRPr="00714E62" w:rsidRDefault="004978C7" w:rsidP="004978C7">
      <w:pPr>
        <w:ind w:left="720"/>
        <w:jc w:val="both"/>
        <w:rPr>
          <w:rFonts w:ascii="Aptos" w:hAnsi="Aptos" w:cs="Arial"/>
          <w:sz w:val="22"/>
          <w:szCs w:val="22"/>
        </w:rPr>
      </w:pPr>
      <w:r w:rsidRPr="00714E62">
        <w:rPr>
          <w:rFonts w:ascii="Aptos" w:hAnsi="Aptos" w:cs="Arial"/>
          <w:sz w:val="22"/>
          <w:szCs w:val="22"/>
        </w:rPr>
        <w:t xml:space="preserve">If the employee does do not qualify for SAP, they may be able to claim AA from their local Job Centre Plus office, provided they satisfy the National Insurance Contributions conditions based on their previous employment or self-employment.  </w:t>
      </w:r>
    </w:p>
    <w:p w:rsidR="004978C7" w:rsidRPr="00714E62" w:rsidRDefault="004978C7" w:rsidP="004978C7">
      <w:pPr>
        <w:ind w:left="720"/>
        <w:jc w:val="both"/>
        <w:rPr>
          <w:rFonts w:ascii="Aptos" w:hAnsi="Aptos" w:cs="Arial"/>
          <w:sz w:val="22"/>
          <w:szCs w:val="22"/>
        </w:rPr>
      </w:pPr>
    </w:p>
    <w:p w:rsidR="004978C7" w:rsidRPr="00714E62" w:rsidRDefault="004978C7" w:rsidP="004978C7">
      <w:pPr>
        <w:ind w:left="720"/>
        <w:jc w:val="both"/>
        <w:rPr>
          <w:rFonts w:ascii="Aptos" w:hAnsi="Aptos" w:cs="Arial"/>
          <w:sz w:val="22"/>
          <w:szCs w:val="22"/>
        </w:rPr>
      </w:pPr>
      <w:r w:rsidRPr="00714E62">
        <w:rPr>
          <w:rFonts w:ascii="Aptos" w:hAnsi="Aptos" w:cs="Arial"/>
          <w:sz w:val="22"/>
          <w:szCs w:val="22"/>
        </w:rPr>
        <w:t>AA payments are made weekly for a maximum period of 39 weeks and are paid out at the same rate as SAP.</w:t>
      </w:r>
    </w:p>
    <w:p w:rsidR="004978C7" w:rsidRPr="00714E62" w:rsidRDefault="004978C7" w:rsidP="004978C7">
      <w:pPr>
        <w:ind w:left="720"/>
        <w:jc w:val="both"/>
        <w:rPr>
          <w:rFonts w:ascii="Aptos" w:hAnsi="Aptos" w:cs="Arial"/>
          <w:sz w:val="22"/>
          <w:szCs w:val="22"/>
        </w:rPr>
      </w:pPr>
    </w:p>
    <w:p w:rsidR="004978C7" w:rsidRPr="00714E62" w:rsidRDefault="004978C7" w:rsidP="004978C7">
      <w:pPr>
        <w:ind w:left="720"/>
        <w:jc w:val="both"/>
        <w:rPr>
          <w:rFonts w:ascii="Aptos" w:hAnsi="Aptos" w:cs="Arial"/>
          <w:sz w:val="22"/>
          <w:szCs w:val="22"/>
        </w:rPr>
      </w:pPr>
      <w:r w:rsidRPr="00714E62">
        <w:rPr>
          <w:rFonts w:ascii="Aptos" w:hAnsi="Aptos" w:cs="Arial"/>
          <w:sz w:val="22"/>
          <w:szCs w:val="22"/>
        </w:rPr>
        <w:t xml:space="preserve">If the employee has been assessed as not being entitled to SAP, they will be sent a SAP1 Form from the school’s payroll provider.  </w:t>
      </w:r>
    </w:p>
    <w:p w:rsidR="004978C7" w:rsidRPr="00714E62" w:rsidRDefault="004978C7" w:rsidP="004978C7">
      <w:pPr>
        <w:ind w:left="700"/>
        <w:jc w:val="both"/>
        <w:rPr>
          <w:rFonts w:ascii="Aptos" w:hAnsi="Aptos" w:cs="Arial"/>
          <w:b/>
          <w:sz w:val="22"/>
          <w:szCs w:val="22"/>
        </w:rPr>
      </w:pPr>
    </w:p>
    <w:p w:rsidR="004978C7" w:rsidRPr="00714E62" w:rsidRDefault="004978C7" w:rsidP="00D326CE">
      <w:pPr>
        <w:numPr>
          <w:ilvl w:val="1"/>
          <w:numId w:val="22"/>
        </w:numPr>
        <w:jc w:val="both"/>
        <w:rPr>
          <w:rFonts w:ascii="Aptos" w:hAnsi="Aptos" w:cs="Arial"/>
          <w:b/>
          <w:sz w:val="22"/>
          <w:szCs w:val="22"/>
        </w:rPr>
      </w:pPr>
      <w:r w:rsidRPr="00714E62">
        <w:rPr>
          <w:rFonts w:ascii="Aptos" w:hAnsi="Aptos" w:cs="Arial"/>
          <w:b/>
          <w:sz w:val="22"/>
          <w:szCs w:val="22"/>
        </w:rPr>
        <w:t xml:space="preserve">Occupational Adoption Pay (OAP): </w:t>
      </w:r>
    </w:p>
    <w:p w:rsidR="004978C7" w:rsidRPr="00714E62" w:rsidRDefault="004978C7" w:rsidP="004978C7">
      <w:pPr>
        <w:ind w:left="700"/>
        <w:jc w:val="both"/>
        <w:rPr>
          <w:rFonts w:ascii="Aptos" w:hAnsi="Aptos" w:cs="Arial"/>
          <w:b/>
          <w:sz w:val="22"/>
          <w:szCs w:val="22"/>
        </w:rPr>
      </w:pPr>
    </w:p>
    <w:p w:rsidR="004978C7" w:rsidRPr="00714E62" w:rsidRDefault="004978C7" w:rsidP="004978C7">
      <w:pPr>
        <w:ind w:firstLine="700"/>
        <w:jc w:val="both"/>
        <w:rPr>
          <w:rFonts w:ascii="Aptos" w:hAnsi="Aptos" w:cs="Arial"/>
          <w:sz w:val="22"/>
          <w:szCs w:val="22"/>
        </w:rPr>
      </w:pPr>
      <w:r w:rsidRPr="00714E62">
        <w:rPr>
          <w:rFonts w:ascii="Aptos" w:hAnsi="Aptos" w:cs="Arial"/>
          <w:sz w:val="22"/>
          <w:szCs w:val="22"/>
        </w:rPr>
        <w:t>OAP is conditional on the employee:</w:t>
      </w:r>
    </w:p>
    <w:p w:rsidR="004978C7" w:rsidRPr="00714E62" w:rsidRDefault="004978C7" w:rsidP="004978C7">
      <w:pPr>
        <w:ind w:left="1400"/>
        <w:jc w:val="both"/>
        <w:rPr>
          <w:rFonts w:ascii="Aptos" w:hAnsi="Aptos" w:cs="Arial"/>
          <w:sz w:val="22"/>
          <w:szCs w:val="22"/>
        </w:rPr>
      </w:pPr>
    </w:p>
    <w:p w:rsidR="004978C7" w:rsidRPr="00714E62" w:rsidRDefault="004978C7" w:rsidP="00D326CE">
      <w:pPr>
        <w:numPr>
          <w:ilvl w:val="0"/>
          <w:numId w:val="14"/>
        </w:numPr>
        <w:jc w:val="both"/>
        <w:rPr>
          <w:rFonts w:ascii="Aptos" w:hAnsi="Aptos" w:cs="Arial"/>
          <w:sz w:val="22"/>
          <w:szCs w:val="22"/>
        </w:rPr>
      </w:pPr>
      <w:r w:rsidRPr="00714E62">
        <w:rPr>
          <w:rFonts w:ascii="Aptos" w:hAnsi="Aptos" w:cs="Arial"/>
          <w:sz w:val="22"/>
          <w:szCs w:val="22"/>
        </w:rPr>
        <w:t xml:space="preserve">Having not less than 52 weeks’ continuous service/locally recognised service by the week they are matched with a child for adoption, and </w:t>
      </w:r>
    </w:p>
    <w:p w:rsidR="004978C7" w:rsidRPr="00714E62" w:rsidRDefault="004978C7" w:rsidP="00D326CE">
      <w:pPr>
        <w:numPr>
          <w:ilvl w:val="0"/>
          <w:numId w:val="14"/>
        </w:numPr>
        <w:jc w:val="both"/>
        <w:rPr>
          <w:rFonts w:ascii="Aptos" w:hAnsi="Aptos" w:cs="Arial"/>
          <w:sz w:val="22"/>
          <w:szCs w:val="22"/>
        </w:rPr>
      </w:pPr>
      <w:r w:rsidRPr="00714E62">
        <w:rPr>
          <w:rFonts w:ascii="Aptos" w:hAnsi="Aptos" w:cs="Arial"/>
          <w:sz w:val="22"/>
          <w:szCs w:val="22"/>
        </w:rPr>
        <w:t xml:space="preserve">Returning to work for 13 weeks (or an equivalent extended period if returning on reduced hours) at the end of their adoption leave.  </w:t>
      </w:r>
    </w:p>
    <w:p w:rsidR="004978C7" w:rsidRPr="00714E62" w:rsidRDefault="004978C7" w:rsidP="004978C7">
      <w:pPr>
        <w:ind w:left="680"/>
        <w:jc w:val="both"/>
        <w:rPr>
          <w:rFonts w:ascii="Aptos" w:hAnsi="Aptos" w:cs="Arial"/>
          <w:b/>
          <w:bCs/>
          <w:sz w:val="22"/>
          <w:szCs w:val="22"/>
        </w:rPr>
      </w:pPr>
    </w:p>
    <w:p w:rsidR="004978C7" w:rsidRPr="00714E62" w:rsidRDefault="004978C7" w:rsidP="004978C7">
      <w:pPr>
        <w:ind w:firstLine="720"/>
        <w:jc w:val="both"/>
        <w:rPr>
          <w:rFonts w:ascii="Aptos" w:hAnsi="Aptos" w:cs="Arial"/>
          <w:sz w:val="22"/>
          <w:szCs w:val="22"/>
        </w:rPr>
      </w:pPr>
      <w:r w:rsidRPr="00714E62">
        <w:rPr>
          <w:rFonts w:ascii="Aptos" w:hAnsi="Aptos" w:cs="Arial"/>
          <w:sz w:val="22"/>
          <w:szCs w:val="22"/>
        </w:rPr>
        <w:t xml:space="preserve">OAP is paid at equivalent to 50% of the employee’s salary for a period of 12 weeks. </w:t>
      </w:r>
    </w:p>
    <w:p w:rsidR="004978C7" w:rsidRPr="00714E62" w:rsidRDefault="004978C7" w:rsidP="004978C7">
      <w:pPr>
        <w:ind w:left="1400"/>
        <w:jc w:val="both"/>
        <w:rPr>
          <w:rFonts w:ascii="Aptos" w:hAnsi="Aptos" w:cs="Arial"/>
          <w:sz w:val="22"/>
          <w:szCs w:val="22"/>
        </w:rPr>
      </w:pPr>
    </w:p>
    <w:p w:rsidR="004978C7" w:rsidRPr="00714E62" w:rsidRDefault="004978C7" w:rsidP="004978C7">
      <w:pPr>
        <w:ind w:firstLine="720"/>
        <w:jc w:val="both"/>
        <w:rPr>
          <w:rFonts w:ascii="Aptos" w:hAnsi="Aptos" w:cs="Arial"/>
          <w:sz w:val="22"/>
          <w:szCs w:val="22"/>
        </w:rPr>
      </w:pPr>
      <w:r w:rsidRPr="00714E62">
        <w:rPr>
          <w:rFonts w:ascii="Aptos" w:hAnsi="Aptos" w:cs="Arial"/>
          <w:sz w:val="22"/>
          <w:szCs w:val="22"/>
        </w:rPr>
        <w:t xml:space="preserve">Employees can choose to receive this payment as follows: </w:t>
      </w:r>
    </w:p>
    <w:p w:rsidR="004978C7" w:rsidRPr="00714E62" w:rsidRDefault="004978C7" w:rsidP="004978C7">
      <w:pPr>
        <w:ind w:left="2120"/>
        <w:jc w:val="both"/>
        <w:rPr>
          <w:rFonts w:ascii="Aptos" w:hAnsi="Aptos" w:cs="Arial"/>
          <w:sz w:val="22"/>
          <w:szCs w:val="22"/>
        </w:rPr>
      </w:pPr>
    </w:p>
    <w:p w:rsidR="004978C7" w:rsidRPr="00714E62" w:rsidRDefault="004978C7" w:rsidP="00D326CE">
      <w:pPr>
        <w:numPr>
          <w:ilvl w:val="0"/>
          <w:numId w:val="14"/>
        </w:numPr>
        <w:jc w:val="both"/>
        <w:rPr>
          <w:rFonts w:ascii="Aptos" w:hAnsi="Aptos" w:cs="Arial"/>
          <w:sz w:val="22"/>
          <w:szCs w:val="22"/>
        </w:rPr>
      </w:pPr>
      <w:r w:rsidRPr="00714E62">
        <w:rPr>
          <w:rFonts w:ascii="Aptos" w:hAnsi="Aptos" w:cs="Arial"/>
          <w:sz w:val="22"/>
          <w:szCs w:val="22"/>
        </w:rPr>
        <w:t xml:space="preserve">Spread over a period of 12 weeks following the first 6 weeks at SAP or AA (and concurrent with the lower rate SAP) </w:t>
      </w:r>
    </w:p>
    <w:p w:rsidR="004978C7" w:rsidRPr="00714E62" w:rsidRDefault="004978C7" w:rsidP="00D326CE">
      <w:pPr>
        <w:numPr>
          <w:ilvl w:val="0"/>
          <w:numId w:val="14"/>
        </w:numPr>
        <w:jc w:val="both"/>
        <w:rPr>
          <w:rFonts w:ascii="Aptos" w:hAnsi="Aptos" w:cs="Arial"/>
          <w:sz w:val="22"/>
          <w:szCs w:val="22"/>
        </w:rPr>
      </w:pPr>
      <w:r w:rsidRPr="00714E62">
        <w:rPr>
          <w:rFonts w:ascii="Aptos" w:hAnsi="Aptos" w:cs="Arial"/>
          <w:sz w:val="22"/>
          <w:szCs w:val="22"/>
        </w:rPr>
        <w:t>Spread over the 33 weeks following the first 6 weeks at SAP or AA (and concurrent with the lower rate SAP)</w:t>
      </w:r>
    </w:p>
    <w:p w:rsidR="004978C7" w:rsidRPr="00714E62" w:rsidRDefault="004978C7" w:rsidP="00D326CE">
      <w:pPr>
        <w:numPr>
          <w:ilvl w:val="0"/>
          <w:numId w:val="14"/>
        </w:numPr>
        <w:jc w:val="both"/>
        <w:rPr>
          <w:rFonts w:ascii="Aptos" w:hAnsi="Aptos" w:cs="Arial"/>
          <w:sz w:val="22"/>
          <w:szCs w:val="22"/>
        </w:rPr>
      </w:pPr>
      <w:r w:rsidRPr="00714E62">
        <w:rPr>
          <w:rFonts w:ascii="Aptos" w:hAnsi="Aptos" w:cs="Arial"/>
          <w:sz w:val="22"/>
          <w:szCs w:val="22"/>
        </w:rPr>
        <w:t xml:space="preserve">When they return to work, at the end of their adoption leave when it will be paid to them as one lump sum.  </w:t>
      </w:r>
    </w:p>
    <w:p w:rsidR="004978C7" w:rsidRPr="00714E62" w:rsidRDefault="004978C7" w:rsidP="004978C7">
      <w:pPr>
        <w:jc w:val="both"/>
        <w:rPr>
          <w:rFonts w:ascii="Aptos" w:hAnsi="Aptos" w:cs="Arial"/>
          <w:sz w:val="22"/>
          <w:szCs w:val="22"/>
        </w:rPr>
      </w:pPr>
    </w:p>
    <w:p w:rsidR="004978C7" w:rsidRPr="00714E62" w:rsidRDefault="004978C7" w:rsidP="004978C7">
      <w:pPr>
        <w:ind w:left="700"/>
        <w:jc w:val="both"/>
        <w:rPr>
          <w:rFonts w:ascii="Aptos" w:hAnsi="Aptos" w:cs="Arial"/>
          <w:sz w:val="22"/>
          <w:szCs w:val="22"/>
        </w:rPr>
      </w:pPr>
      <w:r w:rsidRPr="00714E62">
        <w:rPr>
          <w:rFonts w:ascii="Aptos" w:hAnsi="Aptos" w:cs="Arial"/>
          <w:sz w:val="22"/>
          <w:szCs w:val="22"/>
        </w:rPr>
        <w:t>In the event the employee does not return to work for the specified equivalent period after the end of their adoption leave, and OAP has been paid to them during their adoption leave, they will be required to repay the OAP element of the adoption pay including the corresponding National Insurance Contributions.</w:t>
      </w:r>
    </w:p>
    <w:p w:rsidR="004978C7" w:rsidRPr="00714E62" w:rsidRDefault="004978C7" w:rsidP="004978C7">
      <w:pPr>
        <w:ind w:left="700"/>
        <w:jc w:val="both"/>
        <w:rPr>
          <w:rFonts w:ascii="Aptos" w:hAnsi="Aptos" w:cs="Arial"/>
          <w:b/>
          <w:sz w:val="22"/>
          <w:szCs w:val="22"/>
        </w:rPr>
      </w:pPr>
    </w:p>
    <w:p w:rsidR="004978C7" w:rsidRPr="00714E62" w:rsidRDefault="004978C7" w:rsidP="00D326CE">
      <w:pPr>
        <w:numPr>
          <w:ilvl w:val="1"/>
          <w:numId w:val="22"/>
        </w:numPr>
        <w:jc w:val="both"/>
        <w:rPr>
          <w:rFonts w:ascii="Aptos" w:hAnsi="Aptos" w:cs="Arial"/>
          <w:b/>
          <w:sz w:val="22"/>
          <w:szCs w:val="22"/>
        </w:rPr>
      </w:pPr>
      <w:r w:rsidRPr="00714E62">
        <w:rPr>
          <w:rFonts w:ascii="Aptos" w:hAnsi="Aptos" w:cs="Arial"/>
          <w:b/>
          <w:sz w:val="22"/>
          <w:szCs w:val="22"/>
        </w:rPr>
        <w:t>Entitlement to Adoption Pay - Summary:</w:t>
      </w:r>
    </w:p>
    <w:p w:rsidR="004978C7" w:rsidRPr="00714E62" w:rsidRDefault="004978C7" w:rsidP="004978C7">
      <w:pPr>
        <w:ind w:left="700"/>
        <w:jc w:val="both"/>
        <w:rPr>
          <w:rFonts w:ascii="Aptos" w:hAnsi="Aptos" w:cs="Arial"/>
          <w:b/>
          <w:sz w:val="22"/>
          <w:szCs w:val="22"/>
        </w:rPr>
      </w:pPr>
    </w:p>
    <w:p w:rsidR="004978C7" w:rsidRPr="00714E62" w:rsidRDefault="004978C7" w:rsidP="004978C7">
      <w:pPr>
        <w:ind w:left="700"/>
        <w:jc w:val="both"/>
        <w:rPr>
          <w:rFonts w:ascii="Aptos" w:hAnsi="Aptos" w:cs="Arial"/>
          <w:sz w:val="22"/>
          <w:szCs w:val="22"/>
        </w:rPr>
      </w:pPr>
      <w:r w:rsidRPr="00714E62">
        <w:rPr>
          <w:rFonts w:ascii="Aptos" w:hAnsi="Aptos" w:cs="Arial"/>
          <w:sz w:val="22"/>
          <w:szCs w:val="22"/>
        </w:rPr>
        <w:t xml:space="preserve">Entitlement to adoption pay and the corresponding qualifying criteria is set out below and in the Adoption Leave &amp; Pay Chart at </w:t>
      </w:r>
      <w:r w:rsidRPr="00714E62">
        <w:rPr>
          <w:rFonts w:ascii="Aptos" w:hAnsi="Aptos" w:cs="Arial"/>
          <w:b/>
          <w:bCs/>
          <w:sz w:val="22"/>
          <w:szCs w:val="22"/>
        </w:rPr>
        <w:t>Appendix A</w:t>
      </w:r>
      <w:r w:rsidRPr="00714E62">
        <w:rPr>
          <w:rFonts w:ascii="Aptos" w:hAnsi="Aptos" w:cs="Arial"/>
          <w:sz w:val="22"/>
          <w:szCs w:val="22"/>
        </w:rPr>
        <w:t>:</w:t>
      </w:r>
    </w:p>
    <w:p w:rsidR="004978C7" w:rsidRPr="00714E62" w:rsidRDefault="004978C7" w:rsidP="004978C7">
      <w:pPr>
        <w:ind w:left="720"/>
        <w:jc w:val="both"/>
        <w:rPr>
          <w:rFonts w:ascii="Aptos" w:hAnsi="Aptos" w:cs="Arial"/>
          <w:sz w:val="22"/>
          <w:szCs w:val="22"/>
        </w:rPr>
      </w:pPr>
    </w:p>
    <w:p w:rsidR="004978C7" w:rsidRPr="00714E62" w:rsidRDefault="004978C7" w:rsidP="004978C7">
      <w:pPr>
        <w:ind w:left="700"/>
        <w:jc w:val="both"/>
        <w:rPr>
          <w:rFonts w:ascii="Aptos" w:hAnsi="Aptos" w:cs="Arial"/>
          <w:b/>
          <w:sz w:val="22"/>
          <w:szCs w:val="22"/>
        </w:rPr>
      </w:pPr>
      <w:r w:rsidRPr="00714E62">
        <w:rPr>
          <w:rFonts w:ascii="Aptos" w:hAnsi="Aptos" w:cs="Arial"/>
          <w:b/>
          <w:sz w:val="22"/>
          <w:szCs w:val="22"/>
        </w:rPr>
        <w:t>An employee with 52 weeks’ continuous service/locally recognised service by the week they are matched with a child for adoption, and meet the qualifying criteria for SAP as stated above, will receive adoption pay as follows:</w:t>
      </w:r>
    </w:p>
    <w:p w:rsidR="004978C7" w:rsidRPr="00714E62" w:rsidRDefault="004978C7" w:rsidP="004978C7">
      <w:pPr>
        <w:ind w:left="340"/>
        <w:jc w:val="both"/>
        <w:rPr>
          <w:rFonts w:ascii="Aptos" w:hAnsi="Aptos" w:cs="Arial"/>
          <w:b/>
          <w:sz w:val="22"/>
          <w:szCs w:val="22"/>
        </w:rPr>
      </w:pPr>
    </w:p>
    <w:p w:rsidR="004978C7" w:rsidRPr="00714E62" w:rsidRDefault="004978C7" w:rsidP="00D326CE">
      <w:pPr>
        <w:numPr>
          <w:ilvl w:val="0"/>
          <w:numId w:val="3"/>
        </w:numPr>
        <w:tabs>
          <w:tab w:val="clear" w:pos="1797"/>
          <w:tab w:val="num" w:pos="1117"/>
        </w:tabs>
        <w:ind w:left="1117"/>
        <w:jc w:val="both"/>
        <w:rPr>
          <w:rFonts w:ascii="Aptos" w:hAnsi="Aptos" w:cs="Arial"/>
          <w:sz w:val="22"/>
          <w:szCs w:val="22"/>
        </w:rPr>
      </w:pPr>
      <w:r w:rsidRPr="00714E62">
        <w:rPr>
          <w:rFonts w:ascii="Aptos" w:hAnsi="Aptos" w:cs="Arial"/>
          <w:sz w:val="22"/>
          <w:szCs w:val="22"/>
        </w:rPr>
        <w:t>6 weeks at 90% of salary, offset against payments made by way of SAP</w:t>
      </w:r>
    </w:p>
    <w:p w:rsidR="004978C7" w:rsidRPr="00714E62" w:rsidRDefault="004978C7" w:rsidP="00D326CE">
      <w:pPr>
        <w:numPr>
          <w:ilvl w:val="0"/>
          <w:numId w:val="3"/>
        </w:numPr>
        <w:tabs>
          <w:tab w:val="clear" w:pos="1797"/>
          <w:tab w:val="num" w:pos="1117"/>
        </w:tabs>
        <w:ind w:left="1117"/>
        <w:jc w:val="both"/>
        <w:rPr>
          <w:rFonts w:ascii="Aptos" w:hAnsi="Aptos" w:cs="Arial"/>
          <w:sz w:val="22"/>
          <w:szCs w:val="22"/>
        </w:rPr>
      </w:pPr>
      <w:r w:rsidRPr="00714E62">
        <w:rPr>
          <w:rFonts w:ascii="Aptos" w:hAnsi="Aptos" w:cs="Arial"/>
          <w:sz w:val="22"/>
          <w:szCs w:val="22"/>
        </w:rPr>
        <w:t>12 weeks at 50% of salary (OAP) plus lower rate SAP</w:t>
      </w:r>
    </w:p>
    <w:p w:rsidR="004978C7" w:rsidRPr="00714E62" w:rsidRDefault="004978C7" w:rsidP="00D326CE">
      <w:pPr>
        <w:numPr>
          <w:ilvl w:val="0"/>
          <w:numId w:val="3"/>
        </w:numPr>
        <w:tabs>
          <w:tab w:val="clear" w:pos="1797"/>
          <w:tab w:val="num" w:pos="1117"/>
        </w:tabs>
        <w:ind w:left="1117"/>
        <w:jc w:val="both"/>
        <w:rPr>
          <w:rFonts w:ascii="Aptos" w:hAnsi="Aptos" w:cs="Arial"/>
          <w:sz w:val="22"/>
          <w:szCs w:val="22"/>
        </w:rPr>
      </w:pPr>
      <w:r w:rsidRPr="00714E62">
        <w:rPr>
          <w:rFonts w:ascii="Aptos" w:hAnsi="Aptos" w:cs="Arial"/>
          <w:sz w:val="22"/>
          <w:szCs w:val="22"/>
        </w:rPr>
        <w:t>21 weeks at lower rate SAP.</w:t>
      </w:r>
    </w:p>
    <w:p w:rsidR="004978C7" w:rsidRPr="00714E62" w:rsidRDefault="004978C7" w:rsidP="004978C7">
      <w:pPr>
        <w:jc w:val="both"/>
        <w:rPr>
          <w:rFonts w:ascii="Aptos" w:hAnsi="Aptos" w:cs="Arial"/>
          <w:sz w:val="22"/>
          <w:szCs w:val="22"/>
        </w:rPr>
      </w:pPr>
    </w:p>
    <w:p w:rsidR="004978C7" w:rsidRPr="00714E62" w:rsidRDefault="004978C7" w:rsidP="004978C7">
      <w:pPr>
        <w:ind w:left="720"/>
        <w:jc w:val="both"/>
        <w:rPr>
          <w:rFonts w:ascii="Aptos" w:hAnsi="Aptos" w:cs="Arial"/>
          <w:sz w:val="22"/>
          <w:szCs w:val="22"/>
        </w:rPr>
      </w:pPr>
      <w:r w:rsidRPr="00714E62">
        <w:rPr>
          <w:rFonts w:ascii="Aptos" w:hAnsi="Aptos" w:cs="Arial"/>
          <w:sz w:val="22"/>
          <w:szCs w:val="22"/>
        </w:rPr>
        <w:t>The remaining period of adoption leave i.e. 13 weeks will be on an unpaid basis.</w:t>
      </w:r>
    </w:p>
    <w:p w:rsidR="004978C7" w:rsidRPr="00714E62" w:rsidRDefault="004978C7" w:rsidP="004978C7">
      <w:pPr>
        <w:ind w:left="340"/>
        <w:jc w:val="both"/>
        <w:rPr>
          <w:rFonts w:ascii="Aptos" w:hAnsi="Aptos" w:cs="Arial"/>
          <w:b/>
          <w:sz w:val="22"/>
          <w:szCs w:val="22"/>
        </w:rPr>
      </w:pPr>
    </w:p>
    <w:p w:rsidR="004978C7" w:rsidRPr="00714E62" w:rsidRDefault="004978C7" w:rsidP="004978C7">
      <w:pPr>
        <w:ind w:left="720"/>
        <w:jc w:val="both"/>
        <w:rPr>
          <w:rFonts w:ascii="Aptos" w:hAnsi="Aptos" w:cs="Arial"/>
          <w:b/>
          <w:sz w:val="22"/>
          <w:szCs w:val="22"/>
        </w:rPr>
      </w:pPr>
      <w:r w:rsidRPr="00714E62">
        <w:rPr>
          <w:rFonts w:ascii="Aptos" w:hAnsi="Aptos" w:cs="Arial"/>
          <w:b/>
          <w:sz w:val="22"/>
          <w:szCs w:val="22"/>
        </w:rPr>
        <w:t xml:space="preserve">Employees with 52 weeks’ </w:t>
      </w:r>
      <w:r w:rsidRPr="00714E62">
        <w:rPr>
          <w:rFonts w:ascii="Aptos" w:hAnsi="Aptos" w:cs="Arial"/>
          <w:b/>
          <w:bCs/>
          <w:sz w:val="22"/>
          <w:szCs w:val="22"/>
        </w:rPr>
        <w:t xml:space="preserve">continuous service/locally recognised service </w:t>
      </w:r>
      <w:r w:rsidRPr="00714E62">
        <w:rPr>
          <w:rFonts w:ascii="Aptos" w:hAnsi="Aptos" w:cs="Arial"/>
          <w:b/>
          <w:sz w:val="22"/>
          <w:szCs w:val="22"/>
        </w:rPr>
        <w:t>by the week they are matched with a child for adoption, but who do not meet the qualifying criteria for SAP as stated above, will receive adoption pay as follows:</w:t>
      </w:r>
    </w:p>
    <w:p w:rsidR="004978C7" w:rsidRPr="00714E62" w:rsidRDefault="004978C7" w:rsidP="004978C7">
      <w:pPr>
        <w:ind w:left="340"/>
        <w:jc w:val="both"/>
        <w:rPr>
          <w:rFonts w:ascii="Aptos" w:hAnsi="Aptos" w:cs="Arial"/>
          <w:b/>
          <w:sz w:val="22"/>
          <w:szCs w:val="22"/>
        </w:rPr>
      </w:pPr>
    </w:p>
    <w:p w:rsidR="004978C7" w:rsidRPr="00714E62" w:rsidRDefault="004978C7" w:rsidP="00D326CE">
      <w:pPr>
        <w:numPr>
          <w:ilvl w:val="0"/>
          <w:numId w:val="4"/>
        </w:numPr>
        <w:tabs>
          <w:tab w:val="clear" w:pos="1837"/>
          <w:tab w:val="num" w:pos="1117"/>
        </w:tabs>
        <w:ind w:left="1117"/>
        <w:jc w:val="both"/>
        <w:rPr>
          <w:rFonts w:ascii="Aptos" w:hAnsi="Aptos" w:cs="Arial"/>
          <w:sz w:val="22"/>
          <w:szCs w:val="22"/>
        </w:rPr>
      </w:pPr>
      <w:r w:rsidRPr="00714E62">
        <w:rPr>
          <w:rFonts w:ascii="Aptos" w:hAnsi="Aptos" w:cs="Arial"/>
          <w:sz w:val="22"/>
          <w:szCs w:val="22"/>
        </w:rPr>
        <w:t>6 weeks at 90% of salary, offset against payments made by way of AA</w:t>
      </w:r>
    </w:p>
    <w:p w:rsidR="004978C7" w:rsidRPr="00714E62" w:rsidRDefault="004978C7" w:rsidP="00D326CE">
      <w:pPr>
        <w:numPr>
          <w:ilvl w:val="0"/>
          <w:numId w:val="4"/>
        </w:numPr>
        <w:tabs>
          <w:tab w:val="clear" w:pos="1837"/>
          <w:tab w:val="num" w:pos="1117"/>
        </w:tabs>
        <w:ind w:left="1117"/>
        <w:jc w:val="both"/>
        <w:rPr>
          <w:rFonts w:ascii="Aptos" w:hAnsi="Aptos" w:cs="Arial"/>
          <w:sz w:val="22"/>
          <w:szCs w:val="22"/>
        </w:rPr>
      </w:pPr>
      <w:r w:rsidRPr="00714E62">
        <w:rPr>
          <w:rFonts w:ascii="Aptos" w:hAnsi="Aptos" w:cs="Arial"/>
          <w:sz w:val="22"/>
          <w:szCs w:val="22"/>
        </w:rPr>
        <w:t>12 weeks at 50% of salary (OAP) plus AA if eligible</w:t>
      </w:r>
    </w:p>
    <w:p w:rsidR="004978C7" w:rsidRPr="00714E62" w:rsidRDefault="004978C7" w:rsidP="00D326CE">
      <w:pPr>
        <w:numPr>
          <w:ilvl w:val="0"/>
          <w:numId w:val="4"/>
        </w:numPr>
        <w:tabs>
          <w:tab w:val="clear" w:pos="1837"/>
          <w:tab w:val="num" w:pos="1117"/>
        </w:tabs>
        <w:ind w:left="1117"/>
        <w:jc w:val="both"/>
        <w:rPr>
          <w:rFonts w:ascii="Aptos" w:hAnsi="Aptos" w:cs="Arial"/>
          <w:sz w:val="22"/>
          <w:szCs w:val="22"/>
        </w:rPr>
      </w:pPr>
      <w:r w:rsidRPr="00714E62">
        <w:rPr>
          <w:rFonts w:ascii="Aptos" w:hAnsi="Aptos" w:cs="Arial"/>
          <w:sz w:val="22"/>
          <w:szCs w:val="22"/>
        </w:rPr>
        <w:t>There is no entitlement to SAP</w:t>
      </w:r>
    </w:p>
    <w:p w:rsidR="004978C7" w:rsidRPr="00714E62" w:rsidRDefault="004978C7" w:rsidP="00D326CE">
      <w:pPr>
        <w:numPr>
          <w:ilvl w:val="0"/>
          <w:numId w:val="4"/>
        </w:numPr>
        <w:tabs>
          <w:tab w:val="clear" w:pos="1837"/>
          <w:tab w:val="num" w:pos="1117"/>
        </w:tabs>
        <w:ind w:left="1117"/>
        <w:jc w:val="both"/>
        <w:rPr>
          <w:rFonts w:ascii="Aptos" w:hAnsi="Aptos" w:cs="Arial"/>
          <w:sz w:val="22"/>
          <w:szCs w:val="22"/>
        </w:rPr>
      </w:pPr>
      <w:r w:rsidRPr="00714E62">
        <w:rPr>
          <w:rFonts w:ascii="Aptos" w:hAnsi="Aptos" w:cs="Arial"/>
          <w:sz w:val="22"/>
          <w:szCs w:val="22"/>
        </w:rPr>
        <w:t>Employees may be entitled to AA for the remaining 21 weeks.</w:t>
      </w:r>
    </w:p>
    <w:p w:rsidR="004978C7" w:rsidRPr="00714E62" w:rsidRDefault="004978C7" w:rsidP="004978C7">
      <w:pPr>
        <w:jc w:val="both"/>
        <w:rPr>
          <w:rFonts w:ascii="Aptos" w:hAnsi="Aptos" w:cs="Arial"/>
          <w:sz w:val="22"/>
          <w:szCs w:val="22"/>
        </w:rPr>
      </w:pPr>
    </w:p>
    <w:p w:rsidR="004978C7" w:rsidRPr="00714E62" w:rsidRDefault="004978C7" w:rsidP="004978C7">
      <w:pPr>
        <w:ind w:left="720"/>
        <w:jc w:val="both"/>
        <w:rPr>
          <w:rFonts w:ascii="Aptos" w:hAnsi="Aptos" w:cs="Arial"/>
          <w:b/>
          <w:sz w:val="22"/>
          <w:szCs w:val="22"/>
        </w:rPr>
      </w:pPr>
      <w:r w:rsidRPr="00714E62">
        <w:rPr>
          <w:rFonts w:ascii="Aptos" w:hAnsi="Aptos" w:cs="Arial"/>
          <w:b/>
          <w:bCs/>
          <w:sz w:val="22"/>
          <w:szCs w:val="22"/>
        </w:rPr>
        <w:t>NB:</w:t>
      </w:r>
      <w:r w:rsidRPr="00714E62">
        <w:rPr>
          <w:rFonts w:ascii="Aptos" w:hAnsi="Aptos" w:cs="Arial"/>
          <w:sz w:val="22"/>
          <w:szCs w:val="22"/>
        </w:rPr>
        <w:t xml:space="preserve"> Eligibility for AA will be assessed and paid by the local Job Centre Plus office.</w:t>
      </w:r>
    </w:p>
    <w:p w:rsidR="004978C7" w:rsidRPr="00714E62" w:rsidRDefault="004978C7" w:rsidP="004978C7">
      <w:pPr>
        <w:ind w:left="340"/>
        <w:jc w:val="both"/>
        <w:rPr>
          <w:rFonts w:ascii="Aptos" w:hAnsi="Aptos" w:cs="Arial"/>
          <w:b/>
          <w:sz w:val="22"/>
          <w:szCs w:val="22"/>
        </w:rPr>
      </w:pPr>
    </w:p>
    <w:p w:rsidR="004978C7" w:rsidRPr="00714E62" w:rsidRDefault="004978C7" w:rsidP="004978C7">
      <w:pPr>
        <w:ind w:left="720"/>
        <w:jc w:val="both"/>
        <w:rPr>
          <w:rFonts w:ascii="Aptos" w:hAnsi="Aptos" w:cs="Arial"/>
          <w:b/>
          <w:sz w:val="22"/>
          <w:szCs w:val="22"/>
        </w:rPr>
      </w:pPr>
      <w:r w:rsidRPr="00714E62">
        <w:rPr>
          <w:rFonts w:ascii="Aptos" w:hAnsi="Aptos" w:cs="Arial"/>
          <w:b/>
          <w:sz w:val="22"/>
          <w:szCs w:val="22"/>
        </w:rPr>
        <w:t xml:space="preserve">Employees with less than 52 weeks’ </w:t>
      </w:r>
      <w:r w:rsidRPr="00714E62">
        <w:rPr>
          <w:rFonts w:ascii="Aptos" w:hAnsi="Aptos" w:cs="Arial"/>
          <w:b/>
          <w:bCs/>
          <w:sz w:val="22"/>
          <w:szCs w:val="22"/>
        </w:rPr>
        <w:t>continuous service/locally recognised service</w:t>
      </w:r>
      <w:r w:rsidRPr="00714E62">
        <w:rPr>
          <w:rFonts w:ascii="Aptos" w:hAnsi="Aptos" w:cs="Arial"/>
          <w:b/>
          <w:sz w:val="22"/>
          <w:szCs w:val="22"/>
        </w:rPr>
        <w:t xml:space="preserve"> by the week they are matched with a child for adoption, but who meet the qualifying criteria for SAP as stated above, will receive adoption pay as follows:</w:t>
      </w:r>
    </w:p>
    <w:p w:rsidR="004978C7" w:rsidRPr="00714E62" w:rsidRDefault="004978C7" w:rsidP="004978C7">
      <w:pPr>
        <w:jc w:val="both"/>
        <w:rPr>
          <w:rFonts w:ascii="Aptos" w:hAnsi="Aptos" w:cs="Arial"/>
          <w:b/>
          <w:sz w:val="22"/>
          <w:szCs w:val="22"/>
        </w:rPr>
      </w:pPr>
    </w:p>
    <w:p w:rsidR="004978C7" w:rsidRPr="00714E62" w:rsidRDefault="004978C7" w:rsidP="00D326CE">
      <w:pPr>
        <w:numPr>
          <w:ilvl w:val="0"/>
          <w:numId w:val="25"/>
        </w:numPr>
        <w:jc w:val="both"/>
        <w:rPr>
          <w:rFonts w:ascii="Aptos" w:hAnsi="Aptos" w:cs="Arial"/>
          <w:sz w:val="22"/>
          <w:szCs w:val="22"/>
        </w:rPr>
      </w:pPr>
      <w:r w:rsidRPr="00714E62">
        <w:rPr>
          <w:rFonts w:ascii="Aptos" w:hAnsi="Aptos" w:cs="Arial"/>
          <w:sz w:val="22"/>
          <w:szCs w:val="22"/>
        </w:rPr>
        <w:t xml:space="preserve">6 weeks at 90% of salary </w:t>
      </w:r>
    </w:p>
    <w:p w:rsidR="004978C7" w:rsidRPr="00714E62" w:rsidRDefault="004978C7" w:rsidP="00D326CE">
      <w:pPr>
        <w:numPr>
          <w:ilvl w:val="0"/>
          <w:numId w:val="25"/>
        </w:numPr>
        <w:jc w:val="both"/>
        <w:rPr>
          <w:rFonts w:ascii="Aptos" w:hAnsi="Aptos" w:cs="Arial"/>
          <w:sz w:val="22"/>
          <w:szCs w:val="22"/>
        </w:rPr>
      </w:pPr>
      <w:r w:rsidRPr="00714E62">
        <w:rPr>
          <w:rFonts w:ascii="Aptos" w:hAnsi="Aptos" w:cs="Arial"/>
          <w:sz w:val="22"/>
          <w:szCs w:val="22"/>
        </w:rPr>
        <w:t>33 weeks at lower rate SAP</w:t>
      </w:r>
    </w:p>
    <w:p w:rsidR="004978C7" w:rsidRPr="00714E62" w:rsidRDefault="004978C7" w:rsidP="00D326CE">
      <w:pPr>
        <w:numPr>
          <w:ilvl w:val="0"/>
          <w:numId w:val="25"/>
        </w:numPr>
        <w:jc w:val="both"/>
        <w:rPr>
          <w:rFonts w:ascii="Aptos" w:hAnsi="Aptos" w:cs="Arial"/>
          <w:sz w:val="22"/>
          <w:szCs w:val="22"/>
        </w:rPr>
      </w:pPr>
      <w:r w:rsidRPr="00714E62">
        <w:rPr>
          <w:rFonts w:ascii="Aptos" w:hAnsi="Aptos" w:cs="Arial"/>
          <w:sz w:val="22"/>
          <w:szCs w:val="22"/>
        </w:rPr>
        <w:t>There is no entitlement to OAP.</w:t>
      </w:r>
    </w:p>
    <w:p w:rsidR="004978C7" w:rsidRPr="00714E62" w:rsidRDefault="004978C7" w:rsidP="004978C7">
      <w:pPr>
        <w:ind w:left="777"/>
        <w:jc w:val="both"/>
        <w:rPr>
          <w:rFonts w:ascii="Aptos" w:hAnsi="Aptos" w:cs="Arial"/>
          <w:b/>
          <w:sz w:val="22"/>
          <w:szCs w:val="22"/>
        </w:rPr>
      </w:pPr>
    </w:p>
    <w:p w:rsidR="004978C7" w:rsidRPr="00714E62" w:rsidRDefault="004978C7" w:rsidP="004978C7">
      <w:pPr>
        <w:ind w:left="720"/>
        <w:jc w:val="both"/>
        <w:rPr>
          <w:rFonts w:ascii="Aptos" w:hAnsi="Aptos" w:cs="Arial"/>
          <w:b/>
          <w:sz w:val="22"/>
          <w:szCs w:val="22"/>
        </w:rPr>
      </w:pPr>
      <w:r w:rsidRPr="00714E62">
        <w:rPr>
          <w:rFonts w:ascii="Aptos" w:hAnsi="Aptos" w:cs="Arial"/>
          <w:sz w:val="22"/>
          <w:szCs w:val="22"/>
        </w:rPr>
        <w:t>The remaining period of adoption leave i.e. 13 weeks will be on an unpaid basis.</w:t>
      </w:r>
    </w:p>
    <w:p w:rsidR="004978C7" w:rsidRPr="00714E62" w:rsidRDefault="004978C7" w:rsidP="004978C7">
      <w:pPr>
        <w:ind w:left="340"/>
        <w:jc w:val="both"/>
        <w:rPr>
          <w:rFonts w:ascii="Aptos" w:hAnsi="Aptos" w:cs="Arial"/>
          <w:b/>
          <w:sz w:val="22"/>
          <w:szCs w:val="22"/>
        </w:rPr>
      </w:pPr>
    </w:p>
    <w:p w:rsidR="004978C7" w:rsidRPr="00714E62" w:rsidRDefault="004978C7" w:rsidP="004978C7">
      <w:pPr>
        <w:ind w:left="720"/>
        <w:jc w:val="both"/>
        <w:rPr>
          <w:rFonts w:ascii="Aptos" w:hAnsi="Aptos" w:cs="Arial"/>
          <w:b/>
          <w:sz w:val="22"/>
          <w:szCs w:val="22"/>
        </w:rPr>
      </w:pPr>
      <w:r w:rsidRPr="00714E62">
        <w:rPr>
          <w:rFonts w:ascii="Aptos" w:hAnsi="Aptos" w:cs="Arial"/>
          <w:b/>
          <w:sz w:val="22"/>
          <w:szCs w:val="22"/>
        </w:rPr>
        <w:t xml:space="preserve">Employees with less than 52 weeks’ </w:t>
      </w:r>
      <w:r w:rsidRPr="00714E62">
        <w:rPr>
          <w:rFonts w:ascii="Aptos" w:hAnsi="Aptos" w:cs="Arial"/>
          <w:b/>
          <w:bCs/>
          <w:sz w:val="22"/>
          <w:szCs w:val="22"/>
        </w:rPr>
        <w:t>continuous service/locally recognised service</w:t>
      </w:r>
      <w:r w:rsidRPr="00714E62">
        <w:rPr>
          <w:rFonts w:ascii="Aptos" w:hAnsi="Aptos" w:cs="Arial"/>
          <w:b/>
          <w:sz w:val="22"/>
          <w:szCs w:val="22"/>
        </w:rPr>
        <w:t xml:space="preserve"> by the week they are matched with a child for adoption, and who do not meet the qualifying criteria for SAP as stated above:</w:t>
      </w:r>
    </w:p>
    <w:p w:rsidR="004978C7" w:rsidRPr="00714E62" w:rsidRDefault="004978C7" w:rsidP="004978C7">
      <w:pPr>
        <w:ind w:left="720"/>
        <w:jc w:val="both"/>
        <w:rPr>
          <w:rFonts w:ascii="Aptos" w:hAnsi="Aptos" w:cs="Arial"/>
          <w:b/>
          <w:sz w:val="22"/>
          <w:szCs w:val="22"/>
        </w:rPr>
      </w:pPr>
    </w:p>
    <w:p w:rsidR="004978C7" w:rsidRPr="00714E62" w:rsidRDefault="004978C7" w:rsidP="00D326CE">
      <w:pPr>
        <w:numPr>
          <w:ilvl w:val="0"/>
          <w:numId w:val="6"/>
        </w:numPr>
        <w:tabs>
          <w:tab w:val="clear" w:pos="1837"/>
          <w:tab w:val="num" w:pos="1117"/>
        </w:tabs>
        <w:ind w:left="1117"/>
        <w:jc w:val="both"/>
        <w:rPr>
          <w:rFonts w:ascii="Aptos" w:hAnsi="Aptos" w:cs="Arial"/>
          <w:b/>
          <w:sz w:val="22"/>
          <w:szCs w:val="22"/>
        </w:rPr>
      </w:pPr>
      <w:r w:rsidRPr="00714E62">
        <w:rPr>
          <w:rFonts w:ascii="Aptos" w:hAnsi="Aptos" w:cs="Arial"/>
          <w:sz w:val="22"/>
          <w:szCs w:val="22"/>
        </w:rPr>
        <w:t>No entitlement to SAP</w:t>
      </w:r>
    </w:p>
    <w:p w:rsidR="004978C7" w:rsidRPr="00714E62" w:rsidRDefault="004978C7" w:rsidP="00D326CE">
      <w:pPr>
        <w:numPr>
          <w:ilvl w:val="0"/>
          <w:numId w:val="6"/>
        </w:numPr>
        <w:tabs>
          <w:tab w:val="clear" w:pos="1837"/>
          <w:tab w:val="num" w:pos="1117"/>
        </w:tabs>
        <w:ind w:left="1117"/>
        <w:jc w:val="both"/>
        <w:rPr>
          <w:rFonts w:ascii="Aptos" w:hAnsi="Aptos" w:cs="Arial"/>
          <w:b/>
          <w:sz w:val="22"/>
          <w:szCs w:val="22"/>
        </w:rPr>
      </w:pPr>
      <w:r w:rsidRPr="00714E62">
        <w:rPr>
          <w:rFonts w:ascii="Aptos" w:hAnsi="Aptos" w:cs="Arial"/>
          <w:sz w:val="22"/>
          <w:szCs w:val="22"/>
        </w:rPr>
        <w:t>No entitlement to OAP</w:t>
      </w:r>
    </w:p>
    <w:p w:rsidR="004978C7" w:rsidRPr="00714E62" w:rsidRDefault="004978C7" w:rsidP="00D326CE">
      <w:pPr>
        <w:numPr>
          <w:ilvl w:val="0"/>
          <w:numId w:val="6"/>
        </w:numPr>
        <w:tabs>
          <w:tab w:val="clear" w:pos="1837"/>
          <w:tab w:val="num" w:pos="1117"/>
        </w:tabs>
        <w:ind w:left="1117"/>
        <w:jc w:val="both"/>
        <w:rPr>
          <w:rFonts w:ascii="Aptos" w:hAnsi="Aptos" w:cs="Arial"/>
          <w:b/>
          <w:sz w:val="22"/>
          <w:szCs w:val="22"/>
        </w:rPr>
      </w:pPr>
      <w:r w:rsidRPr="00714E62">
        <w:rPr>
          <w:rFonts w:ascii="Aptos" w:hAnsi="Aptos" w:cs="Arial"/>
          <w:sz w:val="22"/>
          <w:szCs w:val="22"/>
        </w:rPr>
        <w:t>May be eligible for AA.</w:t>
      </w:r>
    </w:p>
    <w:p w:rsidR="004978C7" w:rsidRPr="00714E62" w:rsidRDefault="004978C7" w:rsidP="004978C7">
      <w:pPr>
        <w:jc w:val="both"/>
        <w:rPr>
          <w:rFonts w:ascii="Aptos" w:hAnsi="Aptos" w:cs="Arial"/>
          <w:sz w:val="22"/>
          <w:szCs w:val="22"/>
        </w:rPr>
      </w:pPr>
    </w:p>
    <w:p w:rsidR="004978C7" w:rsidRPr="00714E62" w:rsidRDefault="004978C7" w:rsidP="004978C7">
      <w:pPr>
        <w:ind w:left="720"/>
        <w:jc w:val="both"/>
        <w:rPr>
          <w:rFonts w:ascii="Aptos" w:hAnsi="Aptos" w:cs="Arial"/>
          <w:sz w:val="22"/>
          <w:szCs w:val="22"/>
        </w:rPr>
      </w:pPr>
      <w:r w:rsidRPr="00714E62">
        <w:rPr>
          <w:rFonts w:ascii="Aptos" w:hAnsi="Aptos" w:cs="Arial"/>
          <w:b/>
          <w:bCs/>
          <w:sz w:val="22"/>
          <w:szCs w:val="22"/>
        </w:rPr>
        <w:t xml:space="preserve">NB: </w:t>
      </w:r>
      <w:r w:rsidRPr="00714E62">
        <w:rPr>
          <w:rFonts w:ascii="Aptos" w:hAnsi="Aptos" w:cs="Arial"/>
          <w:sz w:val="22"/>
          <w:szCs w:val="22"/>
        </w:rPr>
        <w:t>Eligibility for AA will be assessed and paid by the local Job Centre Plus office.</w:t>
      </w:r>
    </w:p>
    <w:p w:rsidR="004978C7" w:rsidRPr="00714E62" w:rsidRDefault="004978C7" w:rsidP="004978C7">
      <w:pPr>
        <w:ind w:left="700"/>
        <w:jc w:val="both"/>
        <w:rPr>
          <w:rFonts w:ascii="Aptos" w:hAnsi="Aptos" w:cs="Arial"/>
          <w:b/>
          <w:sz w:val="22"/>
          <w:szCs w:val="22"/>
        </w:rPr>
      </w:pPr>
    </w:p>
    <w:p w:rsidR="004978C7" w:rsidRPr="00714E62" w:rsidRDefault="004978C7" w:rsidP="00D326CE">
      <w:pPr>
        <w:numPr>
          <w:ilvl w:val="1"/>
          <w:numId w:val="22"/>
        </w:numPr>
        <w:jc w:val="both"/>
        <w:rPr>
          <w:rFonts w:ascii="Aptos" w:hAnsi="Aptos" w:cs="Arial"/>
          <w:b/>
          <w:sz w:val="22"/>
          <w:szCs w:val="22"/>
        </w:rPr>
      </w:pPr>
      <w:r w:rsidRPr="00714E62">
        <w:rPr>
          <w:rFonts w:ascii="Aptos" w:hAnsi="Aptos" w:cs="Arial"/>
          <w:b/>
          <w:sz w:val="22"/>
          <w:szCs w:val="22"/>
        </w:rPr>
        <w:t xml:space="preserve">Proof and Declarations </w:t>
      </w:r>
    </w:p>
    <w:p w:rsidR="004978C7" w:rsidRPr="00714E62" w:rsidRDefault="004978C7" w:rsidP="004978C7">
      <w:pPr>
        <w:jc w:val="both"/>
        <w:rPr>
          <w:rFonts w:ascii="Aptos" w:hAnsi="Aptos" w:cs="Arial"/>
          <w:sz w:val="22"/>
          <w:szCs w:val="22"/>
        </w:rPr>
      </w:pPr>
    </w:p>
    <w:p w:rsidR="004978C7" w:rsidRPr="00714E62" w:rsidRDefault="004978C7" w:rsidP="004978C7">
      <w:pPr>
        <w:ind w:left="700"/>
        <w:jc w:val="both"/>
        <w:rPr>
          <w:rFonts w:ascii="Aptos" w:hAnsi="Aptos" w:cs="Arial"/>
          <w:sz w:val="22"/>
          <w:szCs w:val="22"/>
        </w:rPr>
      </w:pPr>
      <w:r w:rsidRPr="00714E62">
        <w:rPr>
          <w:rFonts w:ascii="Aptos" w:hAnsi="Aptos" w:cs="Arial"/>
          <w:sz w:val="22"/>
          <w:szCs w:val="22"/>
        </w:rPr>
        <w:t>Employees are required to provide to the school evidence of their entitlement to SAP in the form of:</w:t>
      </w:r>
    </w:p>
    <w:p w:rsidR="004978C7" w:rsidRPr="00714E62" w:rsidRDefault="004978C7" w:rsidP="004978C7">
      <w:pPr>
        <w:ind w:left="700"/>
        <w:jc w:val="both"/>
        <w:rPr>
          <w:rFonts w:ascii="Aptos" w:hAnsi="Aptos" w:cs="Arial"/>
          <w:sz w:val="22"/>
          <w:szCs w:val="22"/>
        </w:rPr>
      </w:pPr>
    </w:p>
    <w:p w:rsidR="004978C7" w:rsidRPr="00714E62" w:rsidRDefault="004978C7" w:rsidP="00D326CE">
      <w:pPr>
        <w:numPr>
          <w:ilvl w:val="0"/>
          <w:numId w:val="26"/>
        </w:numPr>
        <w:jc w:val="both"/>
        <w:rPr>
          <w:rFonts w:ascii="Aptos" w:hAnsi="Aptos" w:cs="Arial"/>
          <w:sz w:val="22"/>
          <w:szCs w:val="22"/>
        </w:rPr>
      </w:pPr>
      <w:r w:rsidRPr="00714E62">
        <w:rPr>
          <w:rFonts w:ascii="Aptos" w:hAnsi="Aptos" w:cs="Arial"/>
          <w:sz w:val="22"/>
          <w:szCs w:val="22"/>
        </w:rPr>
        <w:t xml:space="preserve">A letter/matching certificate from the Adoption Agency (see Section 4 of this Policy) </w:t>
      </w:r>
      <w:r w:rsidRPr="00714E62">
        <w:rPr>
          <w:rFonts w:ascii="Aptos" w:hAnsi="Aptos" w:cs="Arial"/>
          <w:b/>
          <w:bCs/>
          <w:sz w:val="22"/>
          <w:szCs w:val="22"/>
        </w:rPr>
        <w:t xml:space="preserve">and </w:t>
      </w:r>
    </w:p>
    <w:p w:rsidR="004978C7" w:rsidRPr="00714E62" w:rsidRDefault="004978C7" w:rsidP="00D326CE">
      <w:pPr>
        <w:numPr>
          <w:ilvl w:val="0"/>
          <w:numId w:val="26"/>
        </w:numPr>
        <w:jc w:val="both"/>
        <w:rPr>
          <w:rFonts w:ascii="Aptos" w:hAnsi="Aptos" w:cs="Arial"/>
          <w:sz w:val="22"/>
          <w:szCs w:val="22"/>
        </w:rPr>
      </w:pPr>
      <w:r w:rsidRPr="00714E62">
        <w:rPr>
          <w:rFonts w:ascii="Aptos" w:hAnsi="Aptos" w:cs="Arial"/>
          <w:sz w:val="22"/>
          <w:szCs w:val="22"/>
        </w:rPr>
        <w:t>A declaration that they have elected to receive SAP and not Statutory Paternity Pay.</w:t>
      </w:r>
    </w:p>
    <w:p w:rsidR="004978C7" w:rsidRPr="00714E62" w:rsidRDefault="004978C7" w:rsidP="004978C7">
      <w:pPr>
        <w:ind w:left="340"/>
        <w:jc w:val="both"/>
        <w:rPr>
          <w:rFonts w:ascii="Aptos" w:hAnsi="Aptos" w:cs="Arial"/>
          <w:sz w:val="22"/>
          <w:szCs w:val="22"/>
        </w:rPr>
      </w:pPr>
    </w:p>
    <w:p w:rsidR="004978C7" w:rsidRPr="00714E62" w:rsidRDefault="004978C7" w:rsidP="004978C7">
      <w:pPr>
        <w:ind w:left="720"/>
        <w:jc w:val="both"/>
        <w:rPr>
          <w:rFonts w:ascii="Aptos" w:hAnsi="Aptos" w:cs="Arial"/>
          <w:sz w:val="22"/>
          <w:szCs w:val="22"/>
        </w:rPr>
      </w:pPr>
      <w:r w:rsidRPr="00714E62">
        <w:rPr>
          <w:rFonts w:ascii="Aptos" w:hAnsi="Aptos" w:cs="Arial"/>
          <w:sz w:val="22"/>
          <w:szCs w:val="22"/>
        </w:rPr>
        <w:t>This information and declaration should be provided by the employee at least 28 days before the date on which SAP is to commence or, if that is not reasonably practicable, as soon as possible thereafter.</w:t>
      </w:r>
    </w:p>
    <w:p w:rsidR="004978C7" w:rsidRPr="00714E62" w:rsidRDefault="004978C7" w:rsidP="004978C7">
      <w:pPr>
        <w:jc w:val="both"/>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8.     Right to take Time Off to Attend Adoption Appointments</w:t>
      </w:r>
    </w:p>
    <w:p w:rsidR="004978C7" w:rsidRPr="00714E62" w:rsidRDefault="004978C7" w:rsidP="004978C7">
      <w:pPr>
        <w:pStyle w:val="NormalWeb"/>
        <w:shd w:val="clear" w:color="auto" w:fill="FFFFFF"/>
        <w:jc w:val="both"/>
        <w:rPr>
          <w:rFonts w:ascii="Aptos" w:hAnsi="Aptos" w:cs="Calibri"/>
          <w:color w:val="000000"/>
          <w:sz w:val="22"/>
          <w:szCs w:val="22"/>
        </w:rPr>
      </w:pPr>
      <w:bookmarkStart w:id="8" w:name="_Hlk41993195"/>
      <w:r w:rsidRPr="00714E62">
        <w:rPr>
          <w:rFonts w:ascii="Aptos" w:hAnsi="Aptos" w:cs="Calibri"/>
          <w:color w:val="000000"/>
          <w:sz w:val="22"/>
          <w:szCs w:val="22"/>
        </w:rPr>
        <w:t>The primary adopter is entitled to take paid time off for up to 5 adoption placement appointments after they have been matched with a child.</w:t>
      </w:r>
    </w:p>
    <w:bookmarkEnd w:id="8"/>
    <w:p w:rsidR="004978C7" w:rsidRPr="00714E62" w:rsidRDefault="004978C7" w:rsidP="004978C7">
      <w:pPr>
        <w:pStyle w:val="NormalWeb"/>
        <w:shd w:val="clear" w:color="auto" w:fill="FFFFFF"/>
        <w:jc w:val="both"/>
        <w:rPr>
          <w:rFonts w:ascii="Aptos" w:hAnsi="Aptos" w:cs="Calibri"/>
          <w:color w:val="000000"/>
          <w:sz w:val="22"/>
          <w:szCs w:val="22"/>
        </w:rPr>
      </w:pPr>
      <w:r w:rsidRPr="00714E62">
        <w:rPr>
          <w:rFonts w:ascii="Aptos" w:hAnsi="Aptos" w:cs="Calibri"/>
          <w:color w:val="000000"/>
          <w:sz w:val="22"/>
          <w:szCs w:val="22"/>
        </w:rPr>
        <w:t xml:space="preserve">If there is a secondary adopter, they will be entitled to take </w:t>
      </w:r>
      <w:r w:rsidRPr="00714E62">
        <w:rPr>
          <w:rFonts w:ascii="Aptos" w:hAnsi="Aptos" w:cs="Calibri"/>
          <w:sz w:val="22"/>
          <w:szCs w:val="22"/>
        </w:rPr>
        <w:t>unpaid time off</w:t>
      </w:r>
      <w:r w:rsidRPr="00714E62">
        <w:rPr>
          <w:rFonts w:ascii="Aptos" w:hAnsi="Aptos" w:cs="Calibri"/>
          <w:color w:val="000000"/>
          <w:sz w:val="22"/>
          <w:szCs w:val="22"/>
        </w:rPr>
        <w:t xml:space="preserve"> for up to 2 adoption placement appointments.</w:t>
      </w:r>
    </w:p>
    <w:p w:rsidR="004978C7" w:rsidRPr="00714E62" w:rsidRDefault="004978C7" w:rsidP="004978C7">
      <w:pPr>
        <w:jc w:val="both"/>
        <w:rPr>
          <w:rFonts w:ascii="Aptos" w:hAnsi="Aptos" w:cs="Arial"/>
          <w:sz w:val="22"/>
          <w:szCs w:val="22"/>
        </w:rPr>
      </w:pPr>
      <w:r w:rsidRPr="00714E62">
        <w:rPr>
          <w:rFonts w:ascii="Aptos" w:hAnsi="Aptos" w:cs="Arial"/>
          <w:sz w:val="22"/>
          <w:szCs w:val="22"/>
        </w:rPr>
        <w:t xml:space="preserve">There is no qualifying period of service required before an employee can apply to take time off for these appointments.  </w:t>
      </w:r>
    </w:p>
    <w:p w:rsidR="004978C7" w:rsidRPr="00714E62" w:rsidRDefault="004978C7" w:rsidP="004978C7">
      <w:pPr>
        <w:jc w:val="both"/>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 xml:space="preserve">Employees wishing to take time off to attend these appointments should: </w:t>
      </w:r>
    </w:p>
    <w:p w:rsidR="004978C7" w:rsidRPr="00714E62" w:rsidRDefault="004978C7" w:rsidP="004978C7">
      <w:pPr>
        <w:jc w:val="both"/>
        <w:rPr>
          <w:rFonts w:ascii="Aptos" w:hAnsi="Aptos" w:cs="Arial"/>
          <w:sz w:val="22"/>
          <w:szCs w:val="22"/>
        </w:rPr>
      </w:pPr>
    </w:p>
    <w:p w:rsidR="004978C7" w:rsidRPr="00714E62" w:rsidRDefault="004978C7" w:rsidP="00D326CE">
      <w:pPr>
        <w:numPr>
          <w:ilvl w:val="0"/>
          <w:numId w:val="12"/>
        </w:numPr>
        <w:jc w:val="both"/>
        <w:rPr>
          <w:rFonts w:ascii="Aptos" w:hAnsi="Aptos" w:cs="Arial"/>
          <w:sz w:val="22"/>
          <w:szCs w:val="22"/>
        </w:rPr>
      </w:pPr>
      <w:r w:rsidRPr="00714E62">
        <w:rPr>
          <w:rFonts w:ascii="Aptos" w:hAnsi="Aptos" w:cs="Arial"/>
          <w:sz w:val="22"/>
          <w:szCs w:val="22"/>
        </w:rPr>
        <w:t xml:space="preserve">Give reasonable notice of the appointment </w:t>
      </w:r>
    </w:p>
    <w:p w:rsidR="004978C7" w:rsidRPr="00714E62" w:rsidRDefault="004978C7" w:rsidP="00D326CE">
      <w:pPr>
        <w:numPr>
          <w:ilvl w:val="0"/>
          <w:numId w:val="12"/>
        </w:numPr>
        <w:jc w:val="both"/>
        <w:rPr>
          <w:rFonts w:ascii="Aptos" w:hAnsi="Aptos" w:cs="Arial"/>
          <w:sz w:val="22"/>
          <w:szCs w:val="22"/>
        </w:rPr>
      </w:pPr>
      <w:r w:rsidRPr="00714E62">
        <w:rPr>
          <w:rFonts w:ascii="Aptos" w:hAnsi="Aptos" w:cs="Arial"/>
          <w:sz w:val="22"/>
          <w:szCs w:val="22"/>
        </w:rPr>
        <w:t xml:space="preserve">Submit their request in writing to the Headteacher </w:t>
      </w:r>
    </w:p>
    <w:p w:rsidR="004978C7" w:rsidRPr="00714E62" w:rsidRDefault="004978C7" w:rsidP="00D326CE">
      <w:pPr>
        <w:numPr>
          <w:ilvl w:val="0"/>
          <w:numId w:val="12"/>
        </w:numPr>
        <w:jc w:val="both"/>
        <w:rPr>
          <w:rFonts w:ascii="Aptos" w:hAnsi="Aptos" w:cs="Arial"/>
          <w:sz w:val="22"/>
          <w:szCs w:val="22"/>
        </w:rPr>
      </w:pPr>
      <w:r w:rsidRPr="00714E62">
        <w:rPr>
          <w:rFonts w:ascii="Aptos" w:hAnsi="Aptos" w:cs="Arial"/>
          <w:sz w:val="22"/>
          <w:szCs w:val="22"/>
        </w:rPr>
        <w:t>Confirm that the purpose of the time off is to attend adoption appointments</w:t>
      </w:r>
    </w:p>
    <w:p w:rsidR="004978C7" w:rsidRPr="00714E62" w:rsidRDefault="004978C7" w:rsidP="00D326CE">
      <w:pPr>
        <w:numPr>
          <w:ilvl w:val="0"/>
          <w:numId w:val="12"/>
        </w:numPr>
        <w:jc w:val="both"/>
        <w:rPr>
          <w:rFonts w:ascii="Aptos" w:hAnsi="Aptos" w:cs="Arial"/>
          <w:sz w:val="22"/>
          <w:szCs w:val="22"/>
        </w:rPr>
      </w:pPr>
      <w:r w:rsidRPr="00714E62">
        <w:rPr>
          <w:rFonts w:ascii="Aptos" w:hAnsi="Aptos" w:cs="Arial"/>
          <w:sz w:val="22"/>
          <w:szCs w:val="22"/>
        </w:rPr>
        <w:t>Produce evidence of the appointment if requested to do so.</w:t>
      </w:r>
    </w:p>
    <w:p w:rsidR="004978C7" w:rsidRPr="00714E62" w:rsidRDefault="004978C7" w:rsidP="004978C7">
      <w:pPr>
        <w:ind w:left="770"/>
        <w:jc w:val="both"/>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 xml:space="preserve">The template forms at </w:t>
      </w:r>
      <w:r w:rsidRPr="00714E62">
        <w:rPr>
          <w:rFonts w:ascii="Aptos" w:hAnsi="Aptos" w:cs="Arial"/>
          <w:b/>
          <w:bCs/>
          <w:sz w:val="22"/>
          <w:szCs w:val="22"/>
        </w:rPr>
        <w:t xml:space="preserve">Appendices I </w:t>
      </w:r>
      <w:r w:rsidRPr="00714E62">
        <w:rPr>
          <w:rFonts w:ascii="Aptos" w:hAnsi="Aptos" w:cs="Arial"/>
          <w:sz w:val="22"/>
          <w:szCs w:val="22"/>
        </w:rPr>
        <w:t>and</w:t>
      </w:r>
      <w:r w:rsidRPr="00714E62">
        <w:rPr>
          <w:rFonts w:ascii="Aptos" w:hAnsi="Aptos" w:cs="Arial"/>
          <w:b/>
          <w:bCs/>
          <w:sz w:val="22"/>
          <w:szCs w:val="22"/>
        </w:rPr>
        <w:t xml:space="preserve"> J </w:t>
      </w:r>
      <w:r w:rsidRPr="00714E62">
        <w:rPr>
          <w:rFonts w:ascii="Aptos" w:hAnsi="Aptos" w:cs="Arial"/>
          <w:sz w:val="22"/>
          <w:szCs w:val="22"/>
        </w:rPr>
        <w:t xml:space="preserve">can be used for this purpose. </w:t>
      </w:r>
    </w:p>
    <w:p w:rsidR="004978C7" w:rsidRPr="00714E62" w:rsidRDefault="004978C7" w:rsidP="004978C7">
      <w:pPr>
        <w:ind w:left="1440"/>
        <w:jc w:val="both"/>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bookmarkStart w:id="9" w:name="_8.2_After_the"/>
      <w:bookmarkEnd w:id="9"/>
      <w:r w:rsidRPr="00714E62">
        <w:rPr>
          <w:rFonts w:ascii="Aptos" w:hAnsi="Aptos" w:cs="Arial"/>
          <w:b/>
          <w:sz w:val="22"/>
          <w:szCs w:val="22"/>
        </w:rPr>
        <w:t xml:space="preserve">9.     Return to Work </w:t>
      </w:r>
    </w:p>
    <w:p w:rsidR="004978C7" w:rsidRPr="00714E62" w:rsidRDefault="004978C7" w:rsidP="004978C7">
      <w:pPr>
        <w:rPr>
          <w:rFonts w:ascii="Aptos" w:hAnsi="Aptos" w:cs="Arial"/>
          <w:sz w:val="22"/>
          <w:szCs w:val="22"/>
        </w:rPr>
      </w:pPr>
    </w:p>
    <w:p w:rsidR="004978C7" w:rsidRPr="00714E62" w:rsidRDefault="004978C7" w:rsidP="004978C7">
      <w:pPr>
        <w:ind w:left="454"/>
        <w:jc w:val="both"/>
        <w:rPr>
          <w:rFonts w:ascii="Aptos" w:hAnsi="Aptos" w:cs="Arial"/>
          <w:b/>
          <w:bCs/>
          <w:sz w:val="22"/>
          <w:szCs w:val="22"/>
        </w:rPr>
      </w:pPr>
      <w:r w:rsidRPr="00714E62">
        <w:rPr>
          <w:rFonts w:ascii="Aptos" w:hAnsi="Aptos" w:cs="Arial"/>
          <w:b/>
          <w:bCs/>
          <w:sz w:val="22"/>
          <w:szCs w:val="22"/>
        </w:rPr>
        <w:t xml:space="preserve">9.1  Returning to work after OAL: </w:t>
      </w:r>
    </w:p>
    <w:p w:rsidR="004978C7" w:rsidRPr="00714E62" w:rsidRDefault="004978C7" w:rsidP="004978C7">
      <w:pPr>
        <w:ind w:firstLine="454"/>
        <w:jc w:val="both"/>
        <w:rPr>
          <w:rFonts w:ascii="Aptos" w:hAnsi="Aptos" w:cs="Arial"/>
          <w:b/>
          <w:bCs/>
          <w:sz w:val="22"/>
          <w:szCs w:val="22"/>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Employees are entitled to return to the same job on the same terms and conditions of employment as if they had not been absent unless this is not reasonably practicable due to a restructuring/redundancy situation.</w:t>
      </w:r>
    </w:p>
    <w:p w:rsidR="004978C7" w:rsidRPr="00714E62" w:rsidRDefault="004978C7" w:rsidP="004978C7">
      <w:pPr>
        <w:ind w:firstLine="454"/>
        <w:jc w:val="both"/>
        <w:rPr>
          <w:rFonts w:ascii="Aptos" w:hAnsi="Aptos" w:cs="Arial"/>
          <w:b/>
          <w:bCs/>
          <w:sz w:val="22"/>
          <w:szCs w:val="22"/>
        </w:rPr>
      </w:pPr>
    </w:p>
    <w:p w:rsidR="004978C7" w:rsidRPr="00714E62" w:rsidRDefault="004978C7" w:rsidP="004978C7">
      <w:pPr>
        <w:ind w:firstLine="454"/>
        <w:jc w:val="both"/>
        <w:rPr>
          <w:rFonts w:ascii="Aptos" w:hAnsi="Aptos" w:cs="Arial"/>
          <w:b/>
          <w:bCs/>
          <w:sz w:val="22"/>
          <w:szCs w:val="22"/>
        </w:rPr>
      </w:pPr>
      <w:r w:rsidRPr="0042708F">
        <w:rPr>
          <w:rFonts w:ascii="Aptos" w:hAnsi="Aptos" w:cs="Arial"/>
          <w:b/>
          <w:bCs/>
          <w:sz w:val="22"/>
          <w:szCs w:val="22"/>
        </w:rPr>
        <w:t>9.2  Returning to work after AAL:</w:t>
      </w:r>
      <w:bookmarkStart w:id="10" w:name="_Hlk37145163"/>
      <w:r w:rsidRPr="00714E62">
        <w:rPr>
          <w:rFonts w:ascii="Aptos" w:hAnsi="Aptos" w:cs="Arial"/>
          <w:b/>
          <w:bCs/>
          <w:sz w:val="22"/>
          <w:szCs w:val="22"/>
        </w:rPr>
        <w:t xml:space="preserve"> </w:t>
      </w:r>
    </w:p>
    <w:p w:rsidR="004978C7" w:rsidRPr="00714E62" w:rsidRDefault="004978C7" w:rsidP="004978C7">
      <w:pPr>
        <w:ind w:firstLine="454"/>
        <w:jc w:val="both"/>
        <w:rPr>
          <w:rFonts w:ascii="Aptos" w:hAnsi="Aptos" w:cs="Arial"/>
          <w:b/>
          <w:bCs/>
          <w:sz w:val="22"/>
          <w:szCs w:val="22"/>
        </w:rPr>
      </w:pPr>
    </w:p>
    <w:p w:rsidR="004978C7" w:rsidRDefault="004978C7" w:rsidP="004978C7">
      <w:pPr>
        <w:ind w:left="454"/>
        <w:jc w:val="both"/>
        <w:rPr>
          <w:rFonts w:ascii="Aptos" w:hAnsi="Aptos" w:cs="Arial"/>
          <w:sz w:val="22"/>
          <w:szCs w:val="22"/>
        </w:rPr>
      </w:pPr>
      <w:r w:rsidRPr="00714E62">
        <w:rPr>
          <w:rFonts w:ascii="Aptos" w:hAnsi="Aptos" w:cs="Arial"/>
          <w:sz w:val="22"/>
          <w:szCs w:val="22"/>
        </w:rPr>
        <w:t xml:space="preserve">Employees are entitled to return to the same job on the same terms and conditions of employment as if they had not been absent.  However, where a restructuring/redundancy situation has occurred or there is some other reason why it is not reasonably practicable for the employee to return to the same job, they are entitled to return to another job that is both suitable and appropriate for them to do in the circumstances. This must be on terms and conditions that are no less favourable that would have applied had they not been absent. </w:t>
      </w:r>
    </w:p>
    <w:p w:rsidR="004978C7" w:rsidRDefault="004978C7" w:rsidP="004978C7">
      <w:pPr>
        <w:ind w:left="454"/>
        <w:jc w:val="both"/>
        <w:rPr>
          <w:rFonts w:ascii="Aptos" w:hAnsi="Aptos" w:cs="Arial"/>
          <w:sz w:val="22"/>
          <w:szCs w:val="22"/>
        </w:rPr>
      </w:pPr>
    </w:p>
    <w:p w:rsidR="004978C7" w:rsidRPr="00BE51E4" w:rsidRDefault="004978C7" w:rsidP="004978C7">
      <w:pPr>
        <w:ind w:left="454"/>
        <w:jc w:val="both"/>
        <w:rPr>
          <w:rFonts w:ascii="Aptos" w:hAnsi="Aptos" w:cs="Arial"/>
          <w:b/>
          <w:bCs/>
          <w:color w:val="FF0000"/>
          <w:sz w:val="22"/>
          <w:szCs w:val="22"/>
        </w:rPr>
      </w:pPr>
      <w:r w:rsidRPr="00BE51E4">
        <w:rPr>
          <w:rFonts w:ascii="Aptos" w:hAnsi="Aptos" w:cs="Arial"/>
          <w:b/>
          <w:bCs/>
          <w:sz w:val="22"/>
          <w:szCs w:val="22"/>
        </w:rPr>
        <w:t xml:space="preserve">9.3  Restructuring/Redundancy exercise during period of Adoption Leave: </w:t>
      </w:r>
    </w:p>
    <w:p w:rsidR="004978C7" w:rsidRPr="00BE51E4" w:rsidRDefault="004978C7" w:rsidP="004978C7">
      <w:pPr>
        <w:ind w:left="454"/>
        <w:jc w:val="both"/>
        <w:rPr>
          <w:rFonts w:ascii="Aptos" w:hAnsi="Aptos" w:cs="Arial"/>
          <w:b/>
          <w:bCs/>
          <w:color w:val="FF0000"/>
          <w:sz w:val="22"/>
          <w:szCs w:val="22"/>
        </w:rPr>
      </w:pPr>
    </w:p>
    <w:p w:rsidR="004978C7" w:rsidRPr="00BE51E4" w:rsidRDefault="004978C7" w:rsidP="004978C7">
      <w:pPr>
        <w:ind w:left="454"/>
        <w:jc w:val="both"/>
        <w:rPr>
          <w:rFonts w:ascii="Aptos" w:hAnsi="Aptos" w:cs="Arial"/>
          <w:sz w:val="22"/>
          <w:szCs w:val="22"/>
        </w:rPr>
      </w:pPr>
      <w:r w:rsidRPr="00BE51E4">
        <w:rPr>
          <w:rFonts w:ascii="Aptos" w:hAnsi="Aptos" w:cs="Arial"/>
          <w:sz w:val="22"/>
          <w:szCs w:val="22"/>
        </w:rPr>
        <w:t xml:space="preserve">Please refer to the HR model </w:t>
      </w:r>
      <w:hyperlink r:id="rId17" w:history="1">
        <w:r w:rsidRPr="004955F2">
          <w:rPr>
            <w:rStyle w:val="Hyperlink"/>
            <w:rFonts w:ascii="Aptos" w:hAnsi="Aptos" w:cs="Arial"/>
            <w:sz w:val="22"/>
            <w:szCs w:val="22"/>
          </w:rPr>
          <w:t>Redundancy Policy</w:t>
        </w:r>
      </w:hyperlink>
      <w:r w:rsidRPr="00BE51E4">
        <w:rPr>
          <w:rFonts w:ascii="Aptos" w:hAnsi="Aptos" w:cs="Arial"/>
          <w:sz w:val="22"/>
          <w:szCs w:val="22"/>
        </w:rPr>
        <w:t xml:space="preserve"> for further details of rights of employees who are on adoption leave during a restructuring/redundancy exercise.</w:t>
      </w:r>
    </w:p>
    <w:p w:rsidR="004978C7" w:rsidRPr="00BE51E4" w:rsidRDefault="004978C7" w:rsidP="004978C7">
      <w:pPr>
        <w:ind w:left="454"/>
        <w:jc w:val="both"/>
        <w:rPr>
          <w:rFonts w:ascii="Aptos" w:hAnsi="Aptos" w:cs="Arial"/>
          <w:sz w:val="22"/>
          <w:szCs w:val="22"/>
        </w:rPr>
      </w:pPr>
    </w:p>
    <w:p w:rsidR="004978C7" w:rsidRPr="00714E62" w:rsidRDefault="004978C7" w:rsidP="004978C7">
      <w:pPr>
        <w:ind w:firstLine="454"/>
        <w:jc w:val="both"/>
        <w:rPr>
          <w:rFonts w:ascii="Aptos" w:hAnsi="Aptos" w:cs="Arial"/>
          <w:b/>
          <w:bCs/>
          <w:sz w:val="22"/>
          <w:szCs w:val="22"/>
        </w:rPr>
      </w:pPr>
      <w:bookmarkStart w:id="11" w:name="_Hlk24019788"/>
      <w:bookmarkEnd w:id="10"/>
      <w:r w:rsidRPr="00BE51E4">
        <w:rPr>
          <w:rFonts w:ascii="Aptos" w:hAnsi="Aptos" w:cs="Arial"/>
          <w:b/>
          <w:bCs/>
          <w:sz w:val="22"/>
          <w:szCs w:val="22"/>
        </w:rPr>
        <w:t>9.4  Ret</w:t>
      </w:r>
      <w:r w:rsidRPr="00714E62">
        <w:rPr>
          <w:rFonts w:ascii="Aptos" w:hAnsi="Aptos" w:cs="Arial"/>
          <w:b/>
          <w:bCs/>
          <w:sz w:val="22"/>
          <w:szCs w:val="22"/>
        </w:rPr>
        <w:t xml:space="preserve">urn to work – Notice Requirements: </w:t>
      </w:r>
    </w:p>
    <w:p w:rsidR="004978C7" w:rsidRPr="00714E62" w:rsidRDefault="004978C7" w:rsidP="004978C7">
      <w:pPr>
        <w:ind w:left="340"/>
        <w:jc w:val="both"/>
        <w:rPr>
          <w:rFonts w:ascii="Aptos" w:hAnsi="Aptos" w:cs="Arial"/>
          <w:b/>
          <w:bCs/>
          <w:sz w:val="22"/>
          <w:szCs w:val="22"/>
        </w:rPr>
      </w:pPr>
    </w:p>
    <w:p w:rsidR="004978C7" w:rsidRPr="00714E62" w:rsidRDefault="004978C7" w:rsidP="00D326CE">
      <w:pPr>
        <w:numPr>
          <w:ilvl w:val="0"/>
          <w:numId w:val="15"/>
        </w:numPr>
        <w:jc w:val="both"/>
        <w:rPr>
          <w:rFonts w:ascii="Aptos" w:hAnsi="Aptos" w:cs="Arial"/>
          <w:b/>
          <w:bCs/>
          <w:sz w:val="22"/>
          <w:szCs w:val="22"/>
        </w:rPr>
      </w:pPr>
      <w:r w:rsidRPr="00714E62">
        <w:rPr>
          <w:rFonts w:ascii="Aptos" w:hAnsi="Aptos" w:cs="Arial"/>
          <w:sz w:val="22"/>
          <w:szCs w:val="22"/>
        </w:rPr>
        <w:t>If the employee intends to return to work at the end of the full adoption leave period (i.e., after 52 weeks), they will not be required to give any further notification of their return to work.</w:t>
      </w:r>
      <w:bookmarkEnd w:id="11"/>
    </w:p>
    <w:p w:rsidR="004978C7" w:rsidRDefault="004978C7" w:rsidP="00D326CE">
      <w:pPr>
        <w:numPr>
          <w:ilvl w:val="0"/>
          <w:numId w:val="15"/>
        </w:numPr>
        <w:jc w:val="both"/>
        <w:rPr>
          <w:rFonts w:ascii="Aptos" w:hAnsi="Aptos" w:cs="Arial"/>
          <w:b/>
          <w:bCs/>
          <w:sz w:val="22"/>
          <w:szCs w:val="22"/>
        </w:rPr>
      </w:pPr>
      <w:r w:rsidRPr="00714E62">
        <w:rPr>
          <w:rFonts w:ascii="Aptos" w:hAnsi="Aptos" w:cs="Arial"/>
          <w:sz w:val="22"/>
          <w:szCs w:val="22"/>
        </w:rPr>
        <w:t xml:space="preserve">If the employee wishes to return to work from adoption leave earlier than the date originally agreed, they must give the school at least 21 days’ notice of the revised date of return to work. The Notification of Early Return to Work Form at </w:t>
      </w:r>
      <w:r w:rsidRPr="00714E62">
        <w:rPr>
          <w:rFonts w:ascii="Aptos" w:hAnsi="Aptos" w:cs="Arial"/>
          <w:b/>
          <w:bCs/>
          <w:sz w:val="22"/>
          <w:szCs w:val="22"/>
        </w:rPr>
        <w:t>Appendix H</w:t>
      </w:r>
      <w:r w:rsidRPr="00714E62">
        <w:rPr>
          <w:rFonts w:ascii="Aptos" w:hAnsi="Aptos" w:cs="Arial"/>
          <w:sz w:val="22"/>
          <w:szCs w:val="22"/>
        </w:rPr>
        <w:t xml:space="preserve"> can be used.</w:t>
      </w:r>
      <w:r w:rsidRPr="00714E62">
        <w:rPr>
          <w:rFonts w:ascii="Aptos" w:hAnsi="Aptos" w:cs="Arial"/>
          <w:b/>
          <w:bCs/>
          <w:sz w:val="22"/>
          <w:szCs w:val="22"/>
        </w:rPr>
        <w:t xml:space="preserve"> </w:t>
      </w:r>
      <w:r w:rsidRPr="00714E62">
        <w:rPr>
          <w:rFonts w:ascii="Aptos" w:hAnsi="Aptos" w:cs="Arial"/>
          <w:sz w:val="22"/>
          <w:szCs w:val="22"/>
        </w:rPr>
        <w:t xml:space="preserve">Failure to give the appropriate notice may result in the return being delayed.  </w:t>
      </w:r>
    </w:p>
    <w:p w:rsidR="004978C7" w:rsidRPr="001D626E" w:rsidRDefault="004978C7" w:rsidP="00D326CE">
      <w:pPr>
        <w:numPr>
          <w:ilvl w:val="0"/>
          <w:numId w:val="15"/>
        </w:numPr>
        <w:jc w:val="both"/>
        <w:rPr>
          <w:rFonts w:ascii="Aptos" w:hAnsi="Aptos" w:cs="Arial"/>
          <w:b/>
          <w:bCs/>
          <w:sz w:val="22"/>
          <w:szCs w:val="22"/>
        </w:rPr>
      </w:pPr>
      <w:r w:rsidRPr="005816BA">
        <w:rPr>
          <w:rFonts w:ascii="Aptos" w:hAnsi="Aptos" w:cs="Arial"/>
          <w:sz w:val="22"/>
          <w:szCs w:val="22"/>
        </w:rPr>
        <w:t>If the employee does not intend to return after their adoption leave, they are required to give the school notice of resignation in accordance with the terms and conditions of their contract of employment. Where the employee does not return to work (or returns to work for a period which is less than 13 weeks), any OAP which has been paid to them during their adoption leave, will have to be repaid including the corresponding National Insurance Contributions.</w:t>
      </w:r>
      <w:bookmarkStart w:id="12" w:name="_Hlk41988802"/>
    </w:p>
    <w:p w:rsidR="004978C7" w:rsidRPr="005816BA" w:rsidRDefault="004978C7" w:rsidP="004978C7">
      <w:pPr>
        <w:ind w:left="1080"/>
        <w:jc w:val="both"/>
        <w:rPr>
          <w:rFonts w:ascii="Aptos" w:hAnsi="Aptos" w:cs="Arial"/>
          <w:b/>
          <w:bCs/>
          <w:sz w:val="22"/>
          <w:szCs w:val="22"/>
        </w:rPr>
      </w:pPr>
    </w:p>
    <w:p w:rsidR="004978C7" w:rsidRPr="001313CC" w:rsidRDefault="004978C7" w:rsidP="004978C7">
      <w:pPr>
        <w:ind w:left="454"/>
        <w:jc w:val="both"/>
        <w:rPr>
          <w:rFonts w:ascii="Aptos" w:hAnsi="Aptos" w:cs="Arial"/>
          <w:b/>
          <w:bCs/>
          <w:sz w:val="22"/>
          <w:szCs w:val="22"/>
        </w:rPr>
      </w:pPr>
      <w:r w:rsidRPr="001313CC">
        <w:rPr>
          <w:rFonts w:ascii="Aptos" w:hAnsi="Aptos" w:cs="Arial"/>
          <w:b/>
          <w:bCs/>
          <w:sz w:val="22"/>
          <w:szCs w:val="22"/>
        </w:rPr>
        <w:t>9.5  Return to Work Interview:</w:t>
      </w:r>
    </w:p>
    <w:bookmarkEnd w:id="12"/>
    <w:p w:rsidR="004978C7" w:rsidRPr="001313CC" w:rsidRDefault="004978C7" w:rsidP="004978C7">
      <w:pPr>
        <w:ind w:left="454"/>
        <w:jc w:val="both"/>
        <w:rPr>
          <w:rFonts w:ascii="Aptos" w:hAnsi="Aptos" w:cs="Arial"/>
          <w:sz w:val="22"/>
          <w:szCs w:val="22"/>
        </w:rPr>
      </w:pPr>
    </w:p>
    <w:p w:rsidR="004978C7" w:rsidRPr="001313CC" w:rsidRDefault="004978C7" w:rsidP="004978C7">
      <w:pPr>
        <w:ind w:left="454"/>
        <w:jc w:val="both"/>
        <w:rPr>
          <w:rFonts w:ascii="Aptos" w:hAnsi="Aptos" w:cs="Arial"/>
          <w:sz w:val="22"/>
          <w:szCs w:val="22"/>
        </w:rPr>
      </w:pPr>
      <w:r w:rsidRPr="001313CC">
        <w:rPr>
          <w:rFonts w:ascii="Aptos" w:hAnsi="Aptos" w:cs="Arial"/>
          <w:sz w:val="22"/>
          <w:szCs w:val="22"/>
        </w:rPr>
        <w:t xml:space="preserve">The employee’s manager is required to undertake a return to work interview with the employee upon their return to work. </w:t>
      </w:r>
    </w:p>
    <w:p w:rsidR="004978C7" w:rsidRPr="001313CC" w:rsidRDefault="004978C7" w:rsidP="004978C7">
      <w:pPr>
        <w:ind w:left="454"/>
        <w:jc w:val="both"/>
        <w:rPr>
          <w:rFonts w:ascii="Aptos" w:hAnsi="Aptos" w:cs="Arial"/>
          <w:b/>
          <w:bCs/>
          <w:sz w:val="22"/>
          <w:szCs w:val="22"/>
        </w:rPr>
      </w:pPr>
    </w:p>
    <w:p w:rsidR="004978C7" w:rsidRPr="00714E62" w:rsidRDefault="004978C7" w:rsidP="004978C7">
      <w:pPr>
        <w:ind w:firstLine="454"/>
        <w:jc w:val="both"/>
        <w:rPr>
          <w:rFonts w:ascii="Aptos" w:hAnsi="Aptos" w:cs="Arial"/>
          <w:b/>
          <w:bCs/>
          <w:sz w:val="22"/>
          <w:szCs w:val="22"/>
        </w:rPr>
      </w:pPr>
      <w:r w:rsidRPr="001313CC">
        <w:rPr>
          <w:rFonts w:ascii="Aptos" w:hAnsi="Aptos" w:cs="Arial"/>
          <w:b/>
          <w:bCs/>
          <w:sz w:val="22"/>
          <w:szCs w:val="22"/>
        </w:rPr>
        <w:t>9.6  Flex</w:t>
      </w:r>
      <w:r w:rsidRPr="00714E62">
        <w:rPr>
          <w:rFonts w:ascii="Aptos" w:hAnsi="Aptos" w:cs="Arial"/>
          <w:b/>
          <w:bCs/>
          <w:sz w:val="22"/>
          <w:szCs w:val="22"/>
        </w:rPr>
        <w:t xml:space="preserve">ible working upon a return to work: </w:t>
      </w:r>
    </w:p>
    <w:p w:rsidR="004978C7" w:rsidRPr="00714E62" w:rsidRDefault="004978C7" w:rsidP="004978C7">
      <w:pPr>
        <w:ind w:left="454"/>
        <w:jc w:val="both"/>
        <w:rPr>
          <w:rFonts w:ascii="Aptos" w:hAnsi="Aptos" w:cs="Arial"/>
          <w:b/>
          <w:bCs/>
          <w:sz w:val="22"/>
          <w:szCs w:val="22"/>
        </w:rPr>
      </w:pPr>
    </w:p>
    <w:p w:rsidR="004978C7" w:rsidRPr="00714E62" w:rsidRDefault="004978C7" w:rsidP="004978C7">
      <w:pPr>
        <w:ind w:left="454"/>
        <w:jc w:val="both"/>
        <w:rPr>
          <w:rFonts w:ascii="Aptos" w:hAnsi="Aptos" w:cs="Arial"/>
          <w:sz w:val="22"/>
          <w:szCs w:val="22"/>
        </w:rPr>
      </w:pPr>
      <w:bookmarkStart w:id="13" w:name="_Hlk41398635"/>
      <w:r w:rsidRPr="00714E62">
        <w:rPr>
          <w:rFonts w:ascii="Aptos" w:hAnsi="Aptos" w:cs="Arial"/>
          <w:sz w:val="22"/>
          <w:szCs w:val="22"/>
        </w:rPr>
        <w:t xml:space="preserve">If the employee wants to request returning to work on a different work pattern prior to their return, they can make a request using the school’s </w:t>
      </w:r>
      <w:hyperlink r:id="rId18" w:history="1">
        <w:r w:rsidRPr="00714E62">
          <w:rPr>
            <w:rStyle w:val="Hyperlink"/>
            <w:rFonts w:ascii="Aptos" w:hAnsi="Aptos" w:cs="Arial"/>
            <w:sz w:val="22"/>
            <w:szCs w:val="22"/>
          </w:rPr>
          <w:t>Flexible Working Policy</w:t>
        </w:r>
      </w:hyperlink>
      <w:r w:rsidRPr="00714E62">
        <w:rPr>
          <w:rFonts w:ascii="Aptos" w:hAnsi="Aptos" w:cs="Arial"/>
          <w:sz w:val="22"/>
          <w:szCs w:val="22"/>
        </w:rPr>
        <w:t>.</w:t>
      </w:r>
    </w:p>
    <w:p w:rsidR="004978C7" w:rsidRPr="00714E62" w:rsidRDefault="004978C7" w:rsidP="004978C7">
      <w:pPr>
        <w:ind w:left="454"/>
        <w:jc w:val="both"/>
        <w:rPr>
          <w:rFonts w:ascii="Aptos" w:hAnsi="Aptos" w:cs="Arial"/>
          <w:sz w:val="22"/>
          <w:szCs w:val="22"/>
        </w:rPr>
      </w:pPr>
    </w:p>
    <w:p w:rsidR="004978C7" w:rsidRPr="00714E62" w:rsidRDefault="004978C7" w:rsidP="004978C7">
      <w:pPr>
        <w:pStyle w:val="ListParagraph"/>
        <w:pBdr>
          <w:top w:val="single" w:sz="4" w:space="4" w:color="auto"/>
          <w:left w:val="single" w:sz="4" w:space="4" w:color="auto"/>
          <w:bottom w:val="single" w:sz="4" w:space="4" w:color="auto"/>
          <w:right w:val="single" w:sz="4" w:space="4" w:color="auto"/>
        </w:pBdr>
        <w:shd w:val="clear" w:color="auto" w:fill="C0C0C0"/>
        <w:ind w:left="0"/>
        <w:rPr>
          <w:rFonts w:ascii="Aptos" w:hAnsi="Aptos" w:cs="Arial"/>
          <w:b/>
          <w:sz w:val="22"/>
          <w:szCs w:val="22"/>
        </w:rPr>
      </w:pPr>
      <w:bookmarkStart w:id="14" w:name="_Hlk40092388"/>
      <w:bookmarkEnd w:id="13"/>
      <w:r w:rsidRPr="00714E62">
        <w:rPr>
          <w:rFonts w:ascii="Aptos" w:hAnsi="Aptos" w:cs="Arial"/>
          <w:b/>
          <w:sz w:val="22"/>
          <w:szCs w:val="22"/>
        </w:rPr>
        <w:t xml:space="preserve">10. </w:t>
      </w:r>
      <w:r w:rsidRPr="00714E62">
        <w:rPr>
          <w:rFonts w:ascii="Aptos" w:hAnsi="Aptos" w:cs="Arial"/>
          <w:b/>
          <w:sz w:val="22"/>
          <w:szCs w:val="22"/>
        </w:rPr>
        <w:tab/>
        <w:t xml:space="preserve">Rights during Adoption Leave  </w:t>
      </w:r>
      <w:bookmarkEnd w:id="14"/>
    </w:p>
    <w:p w:rsidR="004978C7" w:rsidRPr="00714E62" w:rsidRDefault="004978C7" w:rsidP="004978C7">
      <w:pPr>
        <w:pStyle w:val="NormalWeb"/>
        <w:shd w:val="clear" w:color="auto" w:fill="FFFFFF"/>
        <w:jc w:val="both"/>
        <w:rPr>
          <w:rFonts w:ascii="Aptos" w:hAnsi="Aptos" w:cs="Calibri"/>
          <w:sz w:val="22"/>
          <w:szCs w:val="22"/>
        </w:rPr>
      </w:pPr>
      <w:r w:rsidRPr="00714E62">
        <w:rPr>
          <w:rFonts w:ascii="Aptos" w:hAnsi="Aptos" w:cs="Calibri"/>
          <w:sz w:val="22"/>
          <w:szCs w:val="22"/>
          <w:shd w:val="clear" w:color="auto" w:fill="FFFFFF"/>
        </w:rPr>
        <w:t xml:space="preserve">Adoption </w:t>
      </w:r>
      <w:r w:rsidRPr="00714E62">
        <w:rPr>
          <w:rFonts w:ascii="Aptos" w:hAnsi="Aptos" w:cs="Calibri"/>
          <w:sz w:val="22"/>
          <w:szCs w:val="22"/>
        </w:rPr>
        <w:t xml:space="preserve">leave is regarded as continuous service and does not constitute a break in service. </w:t>
      </w:r>
      <w:r w:rsidRPr="00714E62">
        <w:rPr>
          <w:rFonts w:ascii="Aptos" w:hAnsi="Aptos" w:cs="Calibri"/>
          <w:sz w:val="22"/>
          <w:szCs w:val="22"/>
          <w:shd w:val="clear" w:color="auto" w:fill="FFFFFF"/>
        </w:rPr>
        <w:t>All contractual terms and conditions (except for normal remuneration) should continue throughout a period of adoption leave including the accrual of annual leave.</w:t>
      </w:r>
      <w:r w:rsidRPr="00714E62">
        <w:rPr>
          <w:rFonts w:ascii="Aptos" w:hAnsi="Aptos" w:cs="Calibri"/>
          <w:sz w:val="22"/>
          <w:szCs w:val="22"/>
        </w:rPr>
        <w:t xml:space="preserve"> During this period, the employee will continue to be bound by the terms of their contract of employment including the implied term of trust and confidence and any terms as to notice of termination by them. </w:t>
      </w:r>
    </w:p>
    <w:p w:rsidR="004978C7" w:rsidRPr="00714E62" w:rsidRDefault="004978C7" w:rsidP="004978C7">
      <w:pPr>
        <w:pStyle w:val="ListParagraph"/>
        <w:pBdr>
          <w:top w:val="single" w:sz="4" w:space="4" w:color="auto"/>
          <w:left w:val="single" w:sz="4" w:space="4" w:color="auto"/>
          <w:bottom w:val="single" w:sz="4" w:space="4" w:color="auto"/>
          <w:right w:val="single" w:sz="4" w:space="4" w:color="auto"/>
        </w:pBdr>
        <w:shd w:val="clear" w:color="auto" w:fill="C0C0C0"/>
        <w:ind w:left="0"/>
        <w:rPr>
          <w:rFonts w:ascii="Aptos" w:hAnsi="Aptos" w:cs="Arial"/>
          <w:b/>
          <w:sz w:val="22"/>
          <w:szCs w:val="22"/>
        </w:rPr>
      </w:pPr>
      <w:r w:rsidRPr="00714E62">
        <w:rPr>
          <w:rFonts w:ascii="Aptos" w:hAnsi="Aptos" w:cs="Arial"/>
          <w:b/>
          <w:sz w:val="22"/>
          <w:szCs w:val="22"/>
        </w:rPr>
        <w:t xml:space="preserve">11. </w:t>
      </w:r>
      <w:r w:rsidRPr="00714E62">
        <w:rPr>
          <w:rFonts w:ascii="Aptos" w:hAnsi="Aptos" w:cs="Arial"/>
          <w:b/>
          <w:sz w:val="22"/>
          <w:szCs w:val="22"/>
        </w:rPr>
        <w:tab/>
        <w:t xml:space="preserve">Pension - Local Government Pension Scheme (LGPS) Members – Buying ‘lost’ pension   </w:t>
      </w:r>
    </w:p>
    <w:p w:rsidR="004978C7" w:rsidRPr="00714E62" w:rsidRDefault="004978C7" w:rsidP="004978C7">
      <w:pPr>
        <w:jc w:val="both"/>
        <w:rPr>
          <w:rFonts w:ascii="Aptos" w:hAnsi="Aptos" w:cs="Arial"/>
          <w:sz w:val="22"/>
          <w:szCs w:val="22"/>
        </w:rPr>
      </w:pPr>
      <w:bookmarkStart w:id="15" w:name="_Hlk24019835"/>
    </w:p>
    <w:p w:rsidR="004978C7" w:rsidRPr="00714E62" w:rsidRDefault="004978C7" w:rsidP="004978C7">
      <w:pPr>
        <w:jc w:val="both"/>
        <w:rPr>
          <w:rFonts w:ascii="Aptos" w:hAnsi="Aptos" w:cs="Arial"/>
          <w:sz w:val="22"/>
          <w:szCs w:val="22"/>
        </w:rPr>
      </w:pPr>
      <w:r w:rsidRPr="00714E62">
        <w:rPr>
          <w:rFonts w:ascii="Aptos" w:hAnsi="Aptos" w:cs="Arial"/>
          <w:sz w:val="22"/>
          <w:szCs w:val="22"/>
        </w:rPr>
        <w:t>If the employee is a member of the Local Government Pension Scheme (LGPS), any paid part of their adoption leave will count as pensionable service.  This means that deductions will be made from all adoption pay they receive from the employer.  Any period of unpaid leave under this Policy will not count for pension purposes.  Members of the LGPS can elect to pay Additional Pension Contributions (APCs) to buy back the ‘lost’ pension.</w:t>
      </w:r>
    </w:p>
    <w:p w:rsidR="004978C7" w:rsidRPr="00714E62" w:rsidRDefault="004978C7" w:rsidP="004978C7">
      <w:pPr>
        <w:jc w:val="both"/>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 xml:space="preserve">Where unpaid leave has been approved, the Headteacher will inform the employee of the effect of the unpaid leave on their pension and their right to choose to buy ‘lost’ pension.  The template letter at </w:t>
      </w:r>
      <w:r w:rsidRPr="00714E62">
        <w:rPr>
          <w:rFonts w:ascii="Aptos" w:hAnsi="Aptos" w:cs="Arial"/>
          <w:b/>
          <w:bCs/>
          <w:sz w:val="22"/>
          <w:szCs w:val="22"/>
        </w:rPr>
        <w:t>Appendix K</w:t>
      </w:r>
      <w:r w:rsidRPr="00714E62">
        <w:rPr>
          <w:rFonts w:ascii="Aptos" w:hAnsi="Aptos" w:cs="Arial"/>
          <w:sz w:val="22"/>
          <w:szCs w:val="22"/>
        </w:rPr>
        <w:t xml:space="preserve"> can be used for this purpose. The employee can then apply, if they wish to do so, using the template letter at </w:t>
      </w:r>
      <w:r w:rsidRPr="00714E62">
        <w:rPr>
          <w:rFonts w:ascii="Aptos" w:hAnsi="Aptos" w:cs="Arial"/>
          <w:b/>
          <w:bCs/>
          <w:sz w:val="22"/>
          <w:szCs w:val="22"/>
        </w:rPr>
        <w:t>Appendix L</w:t>
      </w:r>
      <w:r w:rsidRPr="00062ABE">
        <w:rPr>
          <w:rFonts w:ascii="Aptos" w:hAnsi="Aptos" w:cs="Arial"/>
          <w:sz w:val="22"/>
          <w:szCs w:val="22"/>
        </w:rPr>
        <w:t>.</w:t>
      </w:r>
    </w:p>
    <w:p w:rsidR="004978C7" w:rsidRPr="00714E62" w:rsidRDefault="004978C7" w:rsidP="004978C7">
      <w:pPr>
        <w:jc w:val="both"/>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If the member makes their election to buy the ‘lost’ pension within 30 days of returning to work from the authorised unpaid leave, the cost of buying the ‘lost’ pension is shared between the member and the employer with the member paying 1/3</w:t>
      </w:r>
      <w:r w:rsidRPr="00714E62">
        <w:rPr>
          <w:rFonts w:ascii="Aptos" w:hAnsi="Aptos" w:cs="Arial"/>
          <w:sz w:val="22"/>
          <w:szCs w:val="22"/>
          <w:vertAlign w:val="superscript"/>
        </w:rPr>
        <w:t>rd</w:t>
      </w:r>
      <w:r w:rsidRPr="00714E62">
        <w:rPr>
          <w:rFonts w:ascii="Aptos" w:hAnsi="Aptos" w:cs="Arial"/>
          <w:sz w:val="22"/>
          <w:szCs w:val="22"/>
        </w:rPr>
        <w:t xml:space="preserve"> of the total cost and the employer paying 2/3</w:t>
      </w:r>
      <w:r w:rsidRPr="00714E62">
        <w:rPr>
          <w:rFonts w:ascii="Aptos" w:hAnsi="Aptos" w:cs="Arial"/>
          <w:sz w:val="22"/>
          <w:szCs w:val="22"/>
          <w:vertAlign w:val="superscript"/>
        </w:rPr>
        <w:t xml:space="preserve">rds </w:t>
      </w:r>
      <w:r w:rsidRPr="00714E62">
        <w:rPr>
          <w:rFonts w:ascii="Aptos" w:hAnsi="Aptos" w:cs="Arial"/>
          <w:sz w:val="22"/>
          <w:szCs w:val="22"/>
        </w:rPr>
        <w:t xml:space="preserve">of the total cost.  This is known as a Shared Cost Additional Pension Contract (SCAPC).  </w:t>
      </w:r>
    </w:p>
    <w:bookmarkEnd w:id="15"/>
    <w:p w:rsidR="004978C7" w:rsidRPr="00714E62" w:rsidRDefault="004978C7" w:rsidP="004978C7">
      <w:pPr>
        <w:ind w:left="454"/>
        <w:jc w:val="both"/>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 xml:space="preserve">12. </w:t>
      </w:r>
      <w:r w:rsidRPr="00714E62">
        <w:rPr>
          <w:rFonts w:ascii="Aptos" w:hAnsi="Aptos" w:cs="Arial"/>
          <w:b/>
          <w:sz w:val="22"/>
          <w:szCs w:val="22"/>
        </w:rPr>
        <w:tab/>
        <w:t>Arrangements unique to Surrogacy, Overseas Adoptions, and Fostering for Adoption</w:t>
      </w:r>
    </w:p>
    <w:p w:rsidR="004978C7" w:rsidRPr="00714E62" w:rsidRDefault="004978C7" w:rsidP="004978C7">
      <w:pPr>
        <w:ind w:left="454"/>
        <w:rPr>
          <w:rFonts w:ascii="Aptos" w:hAnsi="Aptos" w:cs="Arial"/>
          <w:sz w:val="22"/>
          <w:szCs w:val="22"/>
        </w:rPr>
      </w:pPr>
    </w:p>
    <w:p w:rsidR="004978C7" w:rsidRPr="00714E62" w:rsidRDefault="004978C7" w:rsidP="004978C7">
      <w:pPr>
        <w:ind w:left="454"/>
        <w:jc w:val="both"/>
        <w:rPr>
          <w:rFonts w:ascii="Aptos" w:hAnsi="Aptos" w:cs="Arial"/>
          <w:b/>
          <w:sz w:val="22"/>
          <w:szCs w:val="22"/>
        </w:rPr>
      </w:pPr>
      <w:r w:rsidRPr="00714E62">
        <w:rPr>
          <w:rFonts w:ascii="Aptos" w:hAnsi="Aptos" w:cs="Arial"/>
          <w:b/>
          <w:sz w:val="22"/>
          <w:szCs w:val="22"/>
        </w:rPr>
        <w:t>12.1  Surrogacy</w:t>
      </w:r>
    </w:p>
    <w:p w:rsidR="004978C7" w:rsidRPr="00714E62" w:rsidRDefault="004978C7" w:rsidP="004978C7">
      <w:pPr>
        <w:ind w:left="454"/>
        <w:jc w:val="both"/>
        <w:rPr>
          <w:rFonts w:ascii="Aptos" w:hAnsi="Aptos" w:cs="Arial"/>
          <w:sz w:val="22"/>
          <w:szCs w:val="22"/>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 xml:space="preserve">Employees may be entitled to Adoption Leave and Pay if a child has been placed with them through a surrogacy arrangement. </w:t>
      </w:r>
    </w:p>
    <w:p w:rsidR="004978C7" w:rsidRPr="00714E62" w:rsidRDefault="004978C7" w:rsidP="004978C7">
      <w:pPr>
        <w:ind w:left="1174"/>
        <w:jc w:val="both"/>
        <w:rPr>
          <w:rFonts w:ascii="Aptos" w:hAnsi="Aptos" w:cs="Arial"/>
          <w:sz w:val="22"/>
          <w:szCs w:val="22"/>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The intended parent will need to apply for a Parental Order within 6 months after the child’s birth.</w:t>
      </w:r>
    </w:p>
    <w:p w:rsidR="004978C7" w:rsidRPr="00714E62" w:rsidRDefault="004978C7" w:rsidP="004978C7">
      <w:pPr>
        <w:ind w:left="1174"/>
        <w:jc w:val="both"/>
        <w:rPr>
          <w:rFonts w:ascii="Aptos" w:hAnsi="Aptos" w:cs="Arial"/>
          <w:sz w:val="22"/>
          <w:szCs w:val="22"/>
          <w:highlight w:val="cyan"/>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The school may ask for a written statement (statutory declaration) to confirm that the employee has applied or will apply for the Parental Order in the 6 months after the child’s birth and that they expect to be granted the Order.  This declaration needs to be signed in the presence of a legal professional.</w:t>
      </w:r>
    </w:p>
    <w:p w:rsidR="004978C7" w:rsidRPr="00714E62" w:rsidRDefault="004978C7" w:rsidP="004978C7">
      <w:pPr>
        <w:ind w:left="454"/>
        <w:jc w:val="both"/>
        <w:rPr>
          <w:rFonts w:ascii="Aptos" w:hAnsi="Aptos" w:cs="Arial"/>
          <w:sz w:val="22"/>
          <w:szCs w:val="22"/>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For SAP, employees are required to have worked continuously for their employer for at least 26 weeks by the 15</w:t>
      </w:r>
      <w:r w:rsidRPr="00714E62">
        <w:rPr>
          <w:rFonts w:ascii="Aptos" w:hAnsi="Aptos" w:cs="Arial"/>
          <w:sz w:val="22"/>
          <w:szCs w:val="22"/>
          <w:vertAlign w:val="superscript"/>
        </w:rPr>
        <w:t>th</w:t>
      </w:r>
      <w:r w:rsidRPr="00714E62">
        <w:rPr>
          <w:rFonts w:ascii="Aptos" w:hAnsi="Aptos" w:cs="Arial"/>
          <w:sz w:val="22"/>
          <w:szCs w:val="22"/>
        </w:rPr>
        <w:t xml:space="preserve"> week before the baby is due. They must inform their employer of the due date and when they intend to start their leave at least 15 weeks before the expected week of birth.  Adoption leave can start on the day the child is born or the day after. All other qualifying conditions for Adoption Leave and Pay are the same as for adoptive parents.</w:t>
      </w:r>
    </w:p>
    <w:p w:rsidR="004978C7" w:rsidRPr="00714E62" w:rsidRDefault="004978C7" w:rsidP="004978C7">
      <w:pPr>
        <w:ind w:left="454"/>
        <w:jc w:val="both"/>
        <w:rPr>
          <w:rFonts w:ascii="Aptos" w:hAnsi="Aptos" w:cs="Arial"/>
          <w:sz w:val="22"/>
          <w:szCs w:val="22"/>
        </w:rPr>
      </w:pPr>
    </w:p>
    <w:p w:rsidR="004978C7" w:rsidRPr="00714E62" w:rsidRDefault="004978C7" w:rsidP="004978C7">
      <w:pPr>
        <w:ind w:left="454"/>
        <w:jc w:val="both"/>
        <w:rPr>
          <w:rFonts w:ascii="Aptos" w:hAnsi="Aptos" w:cs="Arial"/>
          <w:b/>
          <w:sz w:val="22"/>
          <w:szCs w:val="22"/>
        </w:rPr>
      </w:pPr>
      <w:r w:rsidRPr="00714E62">
        <w:rPr>
          <w:rFonts w:ascii="Aptos" w:hAnsi="Aptos" w:cs="Arial"/>
          <w:b/>
          <w:sz w:val="22"/>
          <w:szCs w:val="22"/>
        </w:rPr>
        <w:t>12.2  Overseas Adoptions</w:t>
      </w:r>
    </w:p>
    <w:p w:rsidR="004978C7" w:rsidRPr="00714E62" w:rsidRDefault="004978C7" w:rsidP="004978C7">
      <w:pPr>
        <w:ind w:left="454"/>
        <w:jc w:val="both"/>
        <w:rPr>
          <w:rFonts w:ascii="Aptos" w:hAnsi="Aptos" w:cs="Arial"/>
          <w:b/>
          <w:sz w:val="22"/>
          <w:szCs w:val="22"/>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Employees must tell their employer:</w:t>
      </w:r>
    </w:p>
    <w:p w:rsidR="004978C7" w:rsidRPr="00714E62" w:rsidRDefault="004978C7" w:rsidP="004978C7">
      <w:pPr>
        <w:ind w:left="1174"/>
        <w:jc w:val="both"/>
        <w:rPr>
          <w:rFonts w:ascii="Aptos" w:hAnsi="Aptos" w:cs="Arial"/>
          <w:sz w:val="22"/>
          <w:szCs w:val="22"/>
        </w:rPr>
      </w:pPr>
    </w:p>
    <w:p w:rsidR="004978C7" w:rsidRPr="00714E62" w:rsidRDefault="004978C7" w:rsidP="00D326CE">
      <w:pPr>
        <w:numPr>
          <w:ilvl w:val="0"/>
          <w:numId w:val="10"/>
        </w:numPr>
        <w:jc w:val="both"/>
        <w:rPr>
          <w:rFonts w:ascii="Aptos" w:hAnsi="Aptos" w:cs="Arial"/>
          <w:sz w:val="22"/>
          <w:szCs w:val="22"/>
        </w:rPr>
      </w:pPr>
      <w:r w:rsidRPr="00714E62">
        <w:rPr>
          <w:rFonts w:ascii="Aptos" w:hAnsi="Aptos" w:cs="Arial"/>
          <w:sz w:val="22"/>
          <w:szCs w:val="22"/>
        </w:rPr>
        <w:t>The date of their ‘official notification’ confirming they are allowed to adopt</w:t>
      </w:r>
    </w:p>
    <w:p w:rsidR="004978C7" w:rsidRPr="00714E62" w:rsidRDefault="004978C7" w:rsidP="00D326CE">
      <w:pPr>
        <w:numPr>
          <w:ilvl w:val="0"/>
          <w:numId w:val="10"/>
        </w:numPr>
        <w:jc w:val="both"/>
        <w:rPr>
          <w:rFonts w:ascii="Aptos" w:hAnsi="Aptos" w:cs="Arial"/>
          <w:sz w:val="22"/>
          <w:szCs w:val="22"/>
        </w:rPr>
      </w:pPr>
      <w:r w:rsidRPr="00714E62">
        <w:rPr>
          <w:rFonts w:ascii="Aptos" w:hAnsi="Aptos" w:cs="Arial"/>
          <w:sz w:val="22"/>
          <w:szCs w:val="22"/>
        </w:rPr>
        <w:t>The estimated date the child arrives in the UK – within 28 days of receiving the notification</w:t>
      </w:r>
    </w:p>
    <w:p w:rsidR="004978C7" w:rsidRPr="00714E62" w:rsidRDefault="004978C7" w:rsidP="00D326CE">
      <w:pPr>
        <w:numPr>
          <w:ilvl w:val="0"/>
          <w:numId w:val="10"/>
        </w:numPr>
        <w:jc w:val="both"/>
        <w:rPr>
          <w:rFonts w:ascii="Aptos" w:hAnsi="Aptos" w:cs="Arial"/>
          <w:sz w:val="22"/>
          <w:szCs w:val="22"/>
        </w:rPr>
      </w:pPr>
      <w:r w:rsidRPr="00714E62">
        <w:rPr>
          <w:rFonts w:ascii="Aptos" w:hAnsi="Aptos" w:cs="Arial"/>
          <w:sz w:val="22"/>
          <w:szCs w:val="22"/>
        </w:rPr>
        <w:t>The actual date the child arrives in the UK – within 28 days of this date</w:t>
      </w:r>
    </w:p>
    <w:p w:rsidR="004978C7" w:rsidRPr="00714E62" w:rsidRDefault="004978C7" w:rsidP="00D326CE">
      <w:pPr>
        <w:numPr>
          <w:ilvl w:val="0"/>
          <w:numId w:val="10"/>
        </w:numPr>
        <w:jc w:val="both"/>
        <w:rPr>
          <w:rFonts w:ascii="Aptos" w:hAnsi="Aptos" w:cs="Arial"/>
          <w:sz w:val="22"/>
          <w:szCs w:val="22"/>
        </w:rPr>
      </w:pPr>
      <w:r w:rsidRPr="00714E62">
        <w:rPr>
          <w:rFonts w:ascii="Aptos" w:hAnsi="Aptos" w:cs="Arial"/>
          <w:sz w:val="22"/>
          <w:szCs w:val="22"/>
        </w:rPr>
        <w:t>How much leave they require and the start date – giving 28 days’ notice to the employer.</w:t>
      </w:r>
    </w:p>
    <w:p w:rsidR="004978C7" w:rsidRPr="00714E62" w:rsidRDefault="004978C7" w:rsidP="004978C7">
      <w:pPr>
        <w:jc w:val="both"/>
        <w:rPr>
          <w:rFonts w:ascii="Aptos" w:hAnsi="Aptos" w:cs="Arial"/>
          <w:sz w:val="22"/>
          <w:szCs w:val="22"/>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 xml:space="preserve">Adoption leave can start when the child arrives in the UK or within 28 days of that date. </w:t>
      </w:r>
    </w:p>
    <w:p w:rsidR="004978C7" w:rsidRPr="00714E62" w:rsidRDefault="004978C7" w:rsidP="004978C7">
      <w:pPr>
        <w:ind w:left="454"/>
        <w:jc w:val="both"/>
        <w:rPr>
          <w:rFonts w:ascii="Aptos" w:hAnsi="Aptos" w:cs="Arial"/>
          <w:sz w:val="22"/>
          <w:szCs w:val="22"/>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For SAP, employees are required to have worked continuously for their employer for at least 26 weeks by the time they receive the official notification.  All other qualifying conditions for Adoption Leave and Pay are the same as for adoptive parents.</w:t>
      </w:r>
    </w:p>
    <w:p w:rsidR="004978C7" w:rsidRPr="00714E62" w:rsidRDefault="004978C7" w:rsidP="004978C7">
      <w:pPr>
        <w:ind w:left="454"/>
        <w:jc w:val="both"/>
        <w:rPr>
          <w:rFonts w:ascii="Aptos" w:hAnsi="Aptos" w:cs="Arial"/>
          <w:sz w:val="22"/>
          <w:szCs w:val="22"/>
        </w:rPr>
      </w:pPr>
    </w:p>
    <w:p w:rsidR="004978C7" w:rsidRPr="00714E62" w:rsidRDefault="004978C7" w:rsidP="004978C7">
      <w:pPr>
        <w:ind w:left="454"/>
        <w:jc w:val="both"/>
        <w:rPr>
          <w:rFonts w:ascii="Aptos" w:hAnsi="Aptos" w:cs="Arial"/>
          <w:b/>
          <w:sz w:val="22"/>
          <w:szCs w:val="22"/>
        </w:rPr>
      </w:pPr>
      <w:r w:rsidRPr="00714E62">
        <w:rPr>
          <w:rFonts w:ascii="Aptos" w:hAnsi="Aptos" w:cs="Arial"/>
          <w:b/>
          <w:sz w:val="22"/>
          <w:szCs w:val="22"/>
        </w:rPr>
        <w:t xml:space="preserve">12.3  Fostering for Adoption </w:t>
      </w:r>
    </w:p>
    <w:p w:rsidR="004978C7" w:rsidRPr="00714E62" w:rsidRDefault="004978C7" w:rsidP="004978C7">
      <w:pPr>
        <w:ind w:left="454"/>
        <w:jc w:val="both"/>
        <w:rPr>
          <w:rFonts w:ascii="Aptos" w:hAnsi="Aptos" w:cs="Arial"/>
          <w:sz w:val="22"/>
          <w:szCs w:val="22"/>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 xml:space="preserve">Employees may, as a foster parent, be entitled to Adoption Leave and Pay if, as an approved prospective adopter, they look after a child as part of a “fostering to adopt” arrangement and they have been notified of a child’s placement. </w:t>
      </w:r>
    </w:p>
    <w:p w:rsidR="004978C7" w:rsidRPr="00714E62" w:rsidRDefault="004978C7" w:rsidP="004978C7">
      <w:pPr>
        <w:ind w:left="454"/>
        <w:jc w:val="both"/>
        <w:rPr>
          <w:rFonts w:ascii="Aptos" w:hAnsi="Aptos" w:cs="Arial"/>
          <w:sz w:val="22"/>
          <w:szCs w:val="22"/>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Proof may be required in the form of a written notification of a fostering for adoption placement.</w:t>
      </w:r>
    </w:p>
    <w:p w:rsidR="004978C7" w:rsidRPr="00714E62" w:rsidRDefault="004978C7" w:rsidP="004978C7">
      <w:pPr>
        <w:ind w:left="454"/>
        <w:jc w:val="both"/>
        <w:rPr>
          <w:rFonts w:ascii="Aptos" w:hAnsi="Aptos" w:cs="Arial"/>
          <w:sz w:val="22"/>
          <w:szCs w:val="22"/>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Adoption leave can start when the child begins to live with the employee.</w:t>
      </w:r>
    </w:p>
    <w:p w:rsidR="004978C7" w:rsidRPr="00714E62" w:rsidRDefault="004978C7" w:rsidP="004978C7">
      <w:pPr>
        <w:ind w:left="454"/>
        <w:jc w:val="both"/>
        <w:rPr>
          <w:rFonts w:ascii="Aptos" w:hAnsi="Aptos" w:cs="Arial"/>
          <w:sz w:val="22"/>
          <w:szCs w:val="22"/>
        </w:rPr>
      </w:pPr>
    </w:p>
    <w:p w:rsidR="004978C7" w:rsidRPr="00714E62" w:rsidRDefault="004978C7" w:rsidP="004978C7">
      <w:pPr>
        <w:ind w:left="454"/>
        <w:jc w:val="both"/>
        <w:rPr>
          <w:rFonts w:ascii="Aptos" w:hAnsi="Aptos" w:cs="Arial"/>
          <w:sz w:val="22"/>
          <w:szCs w:val="22"/>
        </w:rPr>
      </w:pPr>
      <w:r w:rsidRPr="00714E62">
        <w:rPr>
          <w:rFonts w:ascii="Aptos" w:hAnsi="Aptos" w:cs="Arial"/>
          <w:sz w:val="22"/>
          <w:szCs w:val="22"/>
        </w:rPr>
        <w:t xml:space="preserve">All other qualifying conditions for Adoption Leave and Pay are the same as for adoptive parents. </w:t>
      </w:r>
    </w:p>
    <w:p w:rsidR="004978C7" w:rsidRPr="00714E62" w:rsidRDefault="004978C7" w:rsidP="004978C7">
      <w:pPr>
        <w:ind w:left="454"/>
        <w:jc w:val="both"/>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 xml:space="preserve">13. </w:t>
      </w:r>
      <w:r w:rsidRPr="00714E62">
        <w:rPr>
          <w:rFonts w:ascii="Aptos" w:hAnsi="Aptos" w:cs="Arial"/>
          <w:b/>
          <w:sz w:val="22"/>
          <w:szCs w:val="22"/>
        </w:rPr>
        <w:tab/>
        <w:t xml:space="preserve">Responsibilities: Employee and Headteacher/Manager </w:t>
      </w:r>
    </w:p>
    <w:p w:rsidR="004978C7" w:rsidRPr="00714E62" w:rsidRDefault="004978C7" w:rsidP="004978C7">
      <w:pPr>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 xml:space="preserve">Please see </w:t>
      </w:r>
      <w:r w:rsidRPr="00714E62">
        <w:rPr>
          <w:rFonts w:ascii="Aptos" w:hAnsi="Aptos" w:cs="Arial"/>
          <w:b/>
          <w:bCs/>
          <w:sz w:val="22"/>
          <w:szCs w:val="22"/>
        </w:rPr>
        <w:t>Appendix B</w:t>
      </w:r>
      <w:r w:rsidRPr="00714E62">
        <w:rPr>
          <w:rFonts w:ascii="Aptos" w:hAnsi="Aptos" w:cs="Arial"/>
          <w:sz w:val="22"/>
          <w:szCs w:val="22"/>
        </w:rPr>
        <w:t xml:space="preserve"> for specific responsibilities of the employee and those of the Headteacher/Manager. </w:t>
      </w:r>
    </w:p>
    <w:p w:rsidR="004978C7" w:rsidRPr="00714E62" w:rsidRDefault="004978C7" w:rsidP="004978C7">
      <w:pPr>
        <w:jc w:val="both"/>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 xml:space="preserve">14. </w:t>
      </w:r>
      <w:r w:rsidRPr="00714E62">
        <w:rPr>
          <w:rFonts w:ascii="Aptos" w:hAnsi="Aptos" w:cs="Arial"/>
          <w:b/>
          <w:sz w:val="22"/>
          <w:szCs w:val="22"/>
        </w:rPr>
        <w:tab/>
        <w:t xml:space="preserve">Protection from Detriment or Dismissal  </w:t>
      </w:r>
    </w:p>
    <w:p w:rsidR="004978C7" w:rsidRPr="00714E62" w:rsidRDefault="004978C7" w:rsidP="004978C7">
      <w:pPr>
        <w:jc w:val="both"/>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An employee has the right not to be subjected to detrimental treatment or be dismissed because they are exercising their rights under this policy in taking or seeking to take adoption leave.</w:t>
      </w:r>
    </w:p>
    <w:p w:rsidR="004978C7" w:rsidRPr="00714E62" w:rsidRDefault="004978C7" w:rsidP="004978C7">
      <w:pPr>
        <w:jc w:val="both"/>
        <w:rPr>
          <w:rFonts w:ascii="Aptos" w:hAnsi="Aptos" w:cs="Arial"/>
          <w:sz w:val="22"/>
          <w:szCs w:val="22"/>
        </w:rPr>
        <w:sectPr w:rsidR="004978C7" w:rsidRPr="00714E62" w:rsidSect="004978C7">
          <w:headerReference w:type="even" r:id="rId19"/>
          <w:headerReference w:type="default" r:id="rId20"/>
          <w:footerReference w:type="default" r:id="rId21"/>
          <w:headerReference w:type="first" r:id="rId22"/>
          <w:pgSz w:w="11906" w:h="16838" w:code="9"/>
          <w:pgMar w:top="851" w:right="1474" w:bottom="851" w:left="1134" w:header="709" w:footer="55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4978C7" w:rsidRPr="00714E62" w:rsidRDefault="004978C7" w:rsidP="004978C7">
      <w:pPr>
        <w:ind w:firstLine="720"/>
        <w:jc w:val="right"/>
        <w:rPr>
          <w:rFonts w:ascii="Aptos" w:hAnsi="Aptos" w:cs="Arial"/>
          <w:b/>
          <w:sz w:val="22"/>
          <w:szCs w:val="22"/>
        </w:rPr>
      </w:pPr>
      <w:r w:rsidRPr="00714E62">
        <w:rPr>
          <w:rFonts w:ascii="Aptos" w:hAnsi="Aptos" w:cs="Arial"/>
          <w:b/>
          <w:sz w:val="22"/>
          <w:szCs w:val="22"/>
        </w:rPr>
        <w:t xml:space="preserve">                      Appendix A</w:t>
      </w:r>
    </w:p>
    <w:p w:rsidR="004978C7" w:rsidRPr="00714E62" w:rsidRDefault="004978C7" w:rsidP="004978C7">
      <w:pPr>
        <w:ind w:firstLine="720"/>
        <w:jc w:val="right"/>
        <w:rPr>
          <w:rFonts w:ascii="Aptos" w:hAnsi="Aptos" w:cs="Arial"/>
          <w:b/>
          <w:sz w:val="22"/>
          <w:szCs w:val="22"/>
        </w:rPr>
      </w:pPr>
    </w:p>
    <w:p w:rsidR="004978C7" w:rsidRPr="00714E62" w:rsidRDefault="004978C7" w:rsidP="004978C7">
      <w:pPr>
        <w:pBdr>
          <w:top w:val="single" w:sz="4" w:space="5" w:color="auto"/>
          <w:left w:val="single" w:sz="4" w:space="4" w:color="auto"/>
          <w:bottom w:val="single" w:sz="4" w:space="5" w:color="auto"/>
          <w:right w:val="single" w:sz="4" w:space="4" w:color="auto"/>
        </w:pBdr>
        <w:shd w:val="clear" w:color="auto" w:fill="BFBFBF"/>
        <w:ind w:firstLine="720"/>
        <w:jc w:val="center"/>
        <w:rPr>
          <w:rFonts w:ascii="Aptos" w:hAnsi="Aptos" w:cs="Arial"/>
          <w:b/>
          <w:sz w:val="22"/>
          <w:szCs w:val="22"/>
          <w:u w:val="single"/>
        </w:rPr>
      </w:pPr>
      <w:r w:rsidRPr="00714E62">
        <w:rPr>
          <w:rFonts w:ascii="Aptos" w:hAnsi="Aptos" w:cs="Arial"/>
          <w:b/>
          <w:sz w:val="22"/>
          <w:szCs w:val="22"/>
        </w:rPr>
        <w:t>Adoption Pay and Leave Chart - Support Staff</w:t>
      </w:r>
    </w:p>
    <w:p w:rsidR="004978C7" w:rsidRPr="00714E62" w:rsidRDefault="004978C7" w:rsidP="004978C7">
      <w:pPr>
        <w:jc w:val="center"/>
        <w:rPr>
          <w:rFonts w:ascii="Aptos" w:hAnsi="Aptos" w:cs="Arial"/>
          <w:sz w:val="22"/>
          <w:szCs w:val="22"/>
        </w:rPr>
      </w:pPr>
    </w:p>
    <w:tbl>
      <w:tblPr>
        <w:tblW w:w="15300"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40"/>
        <w:gridCol w:w="3562"/>
        <w:gridCol w:w="5222"/>
        <w:gridCol w:w="2376"/>
      </w:tblGrid>
      <w:tr w:rsidR="004978C7" w:rsidRPr="00714E62" w:rsidTr="00315B56">
        <w:tc>
          <w:tcPr>
            <w:tcW w:w="4140"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315B56">
            <w:pPr>
              <w:rPr>
                <w:rFonts w:ascii="Aptos" w:hAnsi="Aptos" w:cs="Arial"/>
                <w:b/>
                <w:sz w:val="22"/>
                <w:szCs w:val="22"/>
              </w:rPr>
            </w:pPr>
            <w:r w:rsidRPr="00714E62">
              <w:rPr>
                <w:rFonts w:ascii="Aptos" w:hAnsi="Aptos" w:cs="Arial"/>
                <w:b/>
                <w:sz w:val="22"/>
                <w:szCs w:val="22"/>
              </w:rPr>
              <w:t>At least 52 weeks’ continuous service/locally recognised service by the week employee is matched with a child for the purposes of adoption</w:t>
            </w:r>
          </w:p>
        </w:tc>
        <w:tc>
          <w:tcPr>
            <w:tcW w:w="3562"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315B56">
            <w:pPr>
              <w:rPr>
                <w:rFonts w:ascii="Aptos" w:hAnsi="Aptos" w:cs="Arial"/>
                <w:b/>
                <w:sz w:val="22"/>
                <w:szCs w:val="22"/>
              </w:rPr>
            </w:pPr>
            <w:r w:rsidRPr="00714E62">
              <w:rPr>
                <w:rFonts w:ascii="Aptos" w:hAnsi="Aptos" w:cs="Arial"/>
                <w:b/>
                <w:sz w:val="22"/>
                <w:szCs w:val="22"/>
              </w:rPr>
              <w:t>At least 26 weeks’ continuous service/locally recognised service with the employer by the week employee is matched with a child for the purposes of adoption</w:t>
            </w:r>
          </w:p>
        </w:tc>
        <w:tc>
          <w:tcPr>
            <w:tcW w:w="5222"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315B56">
            <w:pPr>
              <w:rPr>
                <w:rFonts w:ascii="Aptos" w:hAnsi="Aptos" w:cs="Arial"/>
                <w:b/>
                <w:sz w:val="22"/>
                <w:szCs w:val="22"/>
              </w:rPr>
            </w:pPr>
            <w:r w:rsidRPr="00714E62">
              <w:rPr>
                <w:rFonts w:ascii="Aptos" w:hAnsi="Aptos" w:cs="Arial"/>
                <w:b/>
                <w:sz w:val="22"/>
                <w:szCs w:val="22"/>
              </w:rPr>
              <w:t>Entitlement to Adoption Pay</w:t>
            </w:r>
          </w:p>
        </w:tc>
        <w:tc>
          <w:tcPr>
            <w:tcW w:w="2376"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315B56">
            <w:pPr>
              <w:rPr>
                <w:rFonts w:ascii="Aptos" w:hAnsi="Aptos" w:cs="Arial"/>
                <w:b/>
                <w:sz w:val="22"/>
                <w:szCs w:val="22"/>
              </w:rPr>
            </w:pPr>
            <w:r w:rsidRPr="00714E62">
              <w:rPr>
                <w:rFonts w:ascii="Aptos" w:hAnsi="Aptos" w:cs="Arial"/>
                <w:b/>
                <w:sz w:val="22"/>
                <w:szCs w:val="22"/>
              </w:rPr>
              <w:t>Entitlement to Adoption Leave</w:t>
            </w:r>
          </w:p>
        </w:tc>
      </w:tr>
      <w:tr w:rsidR="004978C7" w:rsidRPr="00714E62" w:rsidTr="00315B56">
        <w:tc>
          <w:tcPr>
            <w:tcW w:w="4140" w:type="dxa"/>
            <w:tcBorders>
              <w:top w:val="single" w:sz="4" w:space="0" w:color="auto"/>
              <w:left w:val="single" w:sz="4" w:space="0" w:color="auto"/>
              <w:bottom w:val="single" w:sz="4" w:space="0" w:color="auto"/>
              <w:right w:val="single" w:sz="4" w:space="0" w:color="auto"/>
            </w:tcBorders>
            <w:vAlign w:val="center"/>
          </w:tcPr>
          <w:p w:rsidR="004978C7" w:rsidRPr="00714E62" w:rsidRDefault="004978C7" w:rsidP="00315B56">
            <w:pPr>
              <w:rPr>
                <w:rFonts w:ascii="Aptos" w:hAnsi="Aptos" w:cs="Arial"/>
                <w:sz w:val="22"/>
                <w:szCs w:val="22"/>
              </w:rPr>
            </w:pPr>
            <w:r w:rsidRPr="00714E62">
              <w:rPr>
                <w:rFonts w:ascii="Aptos" w:hAnsi="Aptos" w:cs="Arial"/>
                <w:sz w:val="22"/>
                <w:szCs w:val="22"/>
              </w:rPr>
              <w:t>Yes</w:t>
            </w:r>
          </w:p>
        </w:tc>
        <w:tc>
          <w:tcPr>
            <w:tcW w:w="3562" w:type="dxa"/>
            <w:tcBorders>
              <w:top w:val="single" w:sz="4" w:space="0" w:color="auto"/>
              <w:left w:val="single" w:sz="4" w:space="0" w:color="auto"/>
              <w:bottom w:val="single" w:sz="4" w:space="0" w:color="auto"/>
              <w:right w:val="single" w:sz="4" w:space="0" w:color="auto"/>
            </w:tcBorders>
            <w:vAlign w:val="center"/>
          </w:tcPr>
          <w:p w:rsidR="004978C7" w:rsidRPr="00714E62" w:rsidRDefault="004978C7" w:rsidP="00315B56">
            <w:pPr>
              <w:rPr>
                <w:rFonts w:ascii="Aptos" w:hAnsi="Aptos" w:cs="Arial"/>
                <w:sz w:val="22"/>
                <w:szCs w:val="22"/>
              </w:rPr>
            </w:pPr>
            <w:r w:rsidRPr="00714E62">
              <w:rPr>
                <w:rFonts w:ascii="Aptos" w:hAnsi="Aptos" w:cs="Arial"/>
                <w:sz w:val="22"/>
                <w:szCs w:val="22"/>
              </w:rPr>
              <w:t>Yes</w:t>
            </w:r>
          </w:p>
        </w:tc>
        <w:tc>
          <w:tcPr>
            <w:tcW w:w="5222"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D326CE">
            <w:pPr>
              <w:numPr>
                <w:ilvl w:val="0"/>
                <w:numId w:val="16"/>
              </w:numPr>
              <w:rPr>
                <w:rFonts w:ascii="Aptos" w:hAnsi="Aptos" w:cs="Arial"/>
                <w:sz w:val="22"/>
                <w:szCs w:val="22"/>
              </w:rPr>
            </w:pPr>
            <w:r w:rsidRPr="00714E62">
              <w:rPr>
                <w:rFonts w:ascii="Aptos" w:hAnsi="Aptos" w:cs="Arial"/>
                <w:sz w:val="22"/>
                <w:szCs w:val="22"/>
              </w:rPr>
              <w:t xml:space="preserve">6 weeks at 90% of salary </w:t>
            </w:r>
          </w:p>
          <w:p w:rsidR="004978C7" w:rsidRPr="00714E62" w:rsidRDefault="004978C7" w:rsidP="00D326CE">
            <w:pPr>
              <w:numPr>
                <w:ilvl w:val="0"/>
                <w:numId w:val="16"/>
              </w:numPr>
              <w:rPr>
                <w:rFonts w:ascii="Aptos" w:hAnsi="Aptos" w:cs="Arial"/>
                <w:sz w:val="22"/>
                <w:szCs w:val="22"/>
              </w:rPr>
            </w:pPr>
            <w:r w:rsidRPr="00714E62">
              <w:rPr>
                <w:rFonts w:ascii="Aptos" w:hAnsi="Aptos" w:cs="Arial"/>
                <w:sz w:val="22"/>
                <w:szCs w:val="22"/>
              </w:rPr>
              <w:t>12 weeks at 50% of salary (OAP) plus SAP</w:t>
            </w:r>
          </w:p>
          <w:p w:rsidR="004978C7" w:rsidRPr="00714E62" w:rsidRDefault="004978C7" w:rsidP="00D326CE">
            <w:pPr>
              <w:numPr>
                <w:ilvl w:val="0"/>
                <w:numId w:val="16"/>
              </w:numPr>
              <w:rPr>
                <w:rFonts w:ascii="Aptos" w:hAnsi="Aptos" w:cs="Arial"/>
                <w:sz w:val="22"/>
                <w:szCs w:val="22"/>
              </w:rPr>
            </w:pPr>
            <w:r w:rsidRPr="00714E62">
              <w:rPr>
                <w:rFonts w:ascii="Aptos" w:hAnsi="Aptos" w:cs="Arial"/>
                <w:sz w:val="22"/>
                <w:szCs w:val="22"/>
              </w:rPr>
              <w:t>21 weeks at lower rate of SAP.</w:t>
            </w:r>
          </w:p>
        </w:tc>
        <w:tc>
          <w:tcPr>
            <w:tcW w:w="2376"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315B56">
            <w:pPr>
              <w:rPr>
                <w:rFonts w:ascii="Aptos" w:hAnsi="Aptos" w:cs="Arial"/>
                <w:sz w:val="22"/>
                <w:szCs w:val="22"/>
              </w:rPr>
            </w:pPr>
            <w:r w:rsidRPr="00714E62">
              <w:rPr>
                <w:rFonts w:ascii="Aptos" w:hAnsi="Aptos" w:cs="Arial"/>
                <w:sz w:val="22"/>
                <w:szCs w:val="22"/>
              </w:rPr>
              <w:t>26 weeks’ OAL</w:t>
            </w:r>
          </w:p>
          <w:p w:rsidR="004978C7" w:rsidRPr="00714E62" w:rsidRDefault="004978C7" w:rsidP="00315B56">
            <w:pPr>
              <w:rPr>
                <w:rFonts w:ascii="Aptos" w:hAnsi="Aptos" w:cs="Arial"/>
                <w:sz w:val="22"/>
                <w:szCs w:val="22"/>
              </w:rPr>
            </w:pPr>
            <w:r w:rsidRPr="00714E62">
              <w:rPr>
                <w:rFonts w:ascii="Aptos" w:hAnsi="Aptos" w:cs="Arial"/>
                <w:sz w:val="22"/>
                <w:szCs w:val="22"/>
              </w:rPr>
              <w:t>26 weeks’ AAL</w:t>
            </w:r>
          </w:p>
        </w:tc>
      </w:tr>
      <w:tr w:rsidR="004978C7" w:rsidRPr="00714E62" w:rsidTr="00315B56">
        <w:tc>
          <w:tcPr>
            <w:tcW w:w="4140" w:type="dxa"/>
            <w:tcBorders>
              <w:top w:val="single" w:sz="4" w:space="0" w:color="auto"/>
              <w:left w:val="single" w:sz="4" w:space="0" w:color="auto"/>
              <w:bottom w:val="single" w:sz="4" w:space="0" w:color="auto"/>
              <w:right w:val="single" w:sz="4" w:space="0" w:color="auto"/>
            </w:tcBorders>
            <w:vAlign w:val="center"/>
          </w:tcPr>
          <w:p w:rsidR="004978C7" w:rsidRPr="00714E62" w:rsidRDefault="004978C7" w:rsidP="00315B56">
            <w:pPr>
              <w:rPr>
                <w:rFonts w:ascii="Aptos" w:hAnsi="Aptos" w:cs="Arial"/>
                <w:sz w:val="22"/>
                <w:szCs w:val="22"/>
              </w:rPr>
            </w:pPr>
            <w:r w:rsidRPr="00714E62">
              <w:rPr>
                <w:rFonts w:ascii="Aptos" w:hAnsi="Aptos" w:cs="Arial"/>
                <w:sz w:val="22"/>
                <w:szCs w:val="22"/>
              </w:rPr>
              <w:t>Yes</w:t>
            </w:r>
          </w:p>
        </w:tc>
        <w:tc>
          <w:tcPr>
            <w:tcW w:w="3562" w:type="dxa"/>
            <w:tcBorders>
              <w:top w:val="single" w:sz="4" w:space="0" w:color="auto"/>
              <w:left w:val="single" w:sz="4" w:space="0" w:color="auto"/>
              <w:bottom w:val="single" w:sz="4" w:space="0" w:color="auto"/>
              <w:right w:val="single" w:sz="4" w:space="0" w:color="auto"/>
            </w:tcBorders>
            <w:vAlign w:val="center"/>
          </w:tcPr>
          <w:p w:rsidR="004978C7" w:rsidRPr="00714E62" w:rsidRDefault="004978C7" w:rsidP="00315B56">
            <w:pPr>
              <w:rPr>
                <w:rFonts w:ascii="Aptos" w:hAnsi="Aptos" w:cs="Arial"/>
                <w:sz w:val="22"/>
                <w:szCs w:val="22"/>
              </w:rPr>
            </w:pPr>
            <w:r w:rsidRPr="00714E62">
              <w:rPr>
                <w:rFonts w:ascii="Aptos" w:hAnsi="Aptos" w:cs="Arial"/>
                <w:sz w:val="22"/>
                <w:szCs w:val="22"/>
              </w:rPr>
              <w:t>No</w:t>
            </w:r>
          </w:p>
        </w:tc>
        <w:tc>
          <w:tcPr>
            <w:tcW w:w="5222"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D326CE">
            <w:pPr>
              <w:numPr>
                <w:ilvl w:val="0"/>
                <w:numId w:val="17"/>
              </w:numPr>
              <w:rPr>
                <w:rFonts w:ascii="Aptos" w:hAnsi="Aptos" w:cs="Arial"/>
                <w:sz w:val="22"/>
                <w:szCs w:val="22"/>
              </w:rPr>
            </w:pPr>
            <w:r w:rsidRPr="00714E62">
              <w:rPr>
                <w:rFonts w:ascii="Aptos" w:hAnsi="Aptos" w:cs="Arial"/>
                <w:sz w:val="22"/>
                <w:szCs w:val="22"/>
              </w:rPr>
              <w:t>6 weeks at 90% of salary</w:t>
            </w:r>
          </w:p>
          <w:p w:rsidR="004978C7" w:rsidRPr="00714E62" w:rsidRDefault="004978C7" w:rsidP="00D326CE">
            <w:pPr>
              <w:numPr>
                <w:ilvl w:val="0"/>
                <w:numId w:val="17"/>
              </w:numPr>
              <w:rPr>
                <w:rFonts w:ascii="Aptos" w:hAnsi="Aptos" w:cs="Arial"/>
                <w:sz w:val="22"/>
                <w:szCs w:val="22"/>
              </w:rPr>
            </w:pPr>
            <w:r w:rsidRPr="00714E62">
              <w:rPr>
                <w:rFonts w:ascii="Aptos" w:hAnsi="Aptos" w:cs="Arial"/>
                <w:sz w:val="22"/>
                <w:szCs w:val="22"/>
              </w:rPr>
              <w:t>12 weeks at 50% of salary (OAP) plus AA if eligible</w:t>
            </w:r>
          </w:p>
          <w:p w:rsidR="004978C7" w:rsidRPr="00714E62" w:rsidRDefault="004978C7" w:rsidP="00D326CE">
            <w:pPr>
              <w:numPr>
                <w:ilvl w:val="0"/>
                <w:numId w:val="17"/>
              </w:numPr>
              <w:rPr>
                <w:rFonts w:ascii="Aptos" w:hAnsi="Aptos" w:cs="Arial"/>
                <w:sz w:val="22"/>
                <w:szCs w:val="22"/>
              </w:rPr>
            </w:pPr>
            <w:r w:rsidRPr="00714E62">
              <w:rPr>
                <w:rFonts w:ascii="Aptos" w:hAnsi="Aptos" w:cs="Arial"/>
                <w:sz w:val="22"/>
                <w:szCs w:val="22"/>
              </w:rPr>
              <w:t>May be eligible for AA for remaining 21 weeks</w:t>
            </w:r>
          </w:p>
          <w:p w:rsidR="004978C7" w:rsidRPr="00714E62" w:rsidRDefault="004978C7" w:rsidP="00D326CE">
            <w:pPr>
              <w:numPr>
                <w:ilvl w:val="0"/>
                <w:numId w:val="17"/>
              </w:numPr>
              <w:rPr>
                <w:rFonts w:ascii="Aptos" w:hAnsi="Aptos" w:cs="Arial"/>
                <w:sz w:val="22"/>
                <w:szCs w:val="22"/>
              </w:rPr>
            </w:pPr>
            <w:r w:rsidRPr="00714E62">
              <w:rPr>
                <w:rFonts w:ascii="Aptos" w:hAnsi="Aptos" w:cs="Arial"/>
                <w:sz w:val="22"/>
                <w:szCs w:val="22"/>
              </w:rPr>
              <w:t>No entitlement to SAP.</w:t>
            </w:r>
          </w:p>
        </w:tc>
        <w:tc>
          <w:tcPr>
            <w:tcW w:w="2376"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315B56">
            <w:pPr>
              <w:rPr>
                <w:rFonts w:ascii="Aptos" w:hAnsi="Aptos" w:cs="Arial"/>
                <w:sz w:val="22"/>
                <w:szCs w:val="22"/>
              </w:rPr>
            </w:pPr>
            <w:r w:rsidRPr="00714E62">
              <w:rPr>
                <w:rFonts w:ascii="Aptos" w:hAnsi="Aptos" w:cs="Arial"/>
                <w:sz w:val="22"/>
                <w:szCs w:val="22"/>
              </w:rPr>
              <w:t>26 weeks’ OAL</w:t>
            </w:r>
          </w:p>
          <w:p w:rsidR="004978C7" w:rsidRPr="00714E62" w:rsidRDefault="004978C7" w:rsidP="00315B56">
            <w:pPr>
              <w:rPr>
                <w:rFonts w:ascii="Aptos" w:hAnsi="Aptos" w:cs="Arial"/>
                <w:sz w:val="22"/>
                <w:szCs w:val="22"/>
              </w:rPr>
            </w:pPr>
            <w:r w:rsidRPr="00714E62">
              <w:rPr>
                <w:rFonts w:ascii="Aptos" w:hAnsi="Aptos" w:cs="Arial"/>
                <w:sz w:val="22"/>
                <w:szCs w:val="22"/>
              </w:rPr>
              <w:t>26 weeks’ AAL</w:t>
            </w:r>
          </w:p>
        </w:tc>
      </w:tr>
      <w:tr w:rsidR="004978C7" w:rsidRPr="00714E62" w:rsidTr="00315B56">
        <w:tc>
          <w:tcPr>
            <w:tcW w:w="4140" w:type="dxa"/>
            <w:tcBorders>
              <w:top w:val="single" w:sz="4" w:space="0" w:color="auto"/>
              <w:left w:val="single" w:sz="4" w:space="0" w:color="auto"/>
              <w:bottom w:val="single" w:sz="4" w:space="0" w:color="auto"/>
              <w:right w:val="single" w:sz="4" w:space="0" w:color="auto"/>
            </w:tcBorders>
            <w:vAlign w:val="center"/>
          </w:tcPr>
          <w:p w:rsidR="004978C7" w:rsidRPr="00714E62" w:rsidRDefault="004978C7" w:rsidP="00315B56">
            <w:pPr>
              <w:rPr>
                <w:rFonts w:ascii="Aptos" w:hAnsi="Aptos" w:cs="Arial"/>
                <w:sz w:val="22"/>
                <w:szCs w:val="22"/>
              </w:rPr>
            </w:pPr>
            <w:r w:rsidRPr="00714E62">
              <w:rPr>
                <w:rFonts w:ascii="Aptos" w:hAnsi="Aptos" w:cs="Arial"/>
                <w:sz w:val="22"/>
                <w:szCs w:val="22"/>
              </w:rPr>
              <w:t>No</w:t>
            </w:r>
          </w:p>
        </w:tc>
        <w:tc>
          <w:tcPr>
            <w:tcW w:w="3562" w:type="dxa"/>
            <w:tcBorders>
              <w:top w:val="single" w:sz="4" w:space="0" w:color="auto"/>
              <w:left w:val="single" w:sz="4" w:space="0" w:color="auto"/>
              <w:bottom w:val="single" w:sz="4" w:space="0" w:color="auto"/>
              <w:right w:val="single" w:sz="4" w:space="0" w:color="auto"/>
            </w:tcBorders>
            <w:vAlign w:val="center"/>
          </w:tcPr>
          <w:p w:rsidR="004978C7" w:rsidRPr="00714E62" w:rsidRDefault="004978C7" w:rsidP="00315B56">
            <w:pPr>
              <w:rPr>
                <w:rFonts w:ascii="Aptos" w:hAnsi="Aptos" w:cs="Arial"/>
                <w:sz w:val="22"/>
                <w:szCs w:val="22"/>
              </w:rPr>
            </w:pPr>
            <w:r w:rsidRPr="00714E62">
              <w:rPr>
                <w:rFonts w:ascii="Aptos" w:hAnsi="Aptos" w:cs="Arial"/>
                <w:sz w:val="22"/>
                <w:szCs w:val="22"/>
              </w:rPr>
              <w:t>Yes</w:t>
            </w:r>
          </w:p>
        </w:tc>
        <w:tc>
          <w:tcPr>
            <w:tcW w:w="5222"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D326CE">
            <w:pPr>
              <w:numPr>
                <w:ilvl w:val="0"/>
                <w:numId w:val="18"/>
              </w:numPr>
              <w:rPr>
                <w:rFonts w:ascii="Aptos" w:hAnsi="Aptos" w:cs="Arial"/>
                <w:sz w:val="22"/>
                <w:szCs w:val="22"/>
              </w:rPr>
            </w:pPr>
            <w:r w:rsidRPr="00714E62">
              <w:rPr>
                <w:rFonts w:ascii="Aptos" w:hAnsi="Aptos" w:cs="Arial"/>
                <w:sz w:val="22"/>
                <w:szCs w:val="22"/>
              </w:rPr>
              <w:t>6 weeks at 90% of salary</w:t>
            </w:r>
          </w:p>
          <w:p w:rsidR="004978C7" w:rsidRPr="00714E62" w:rsidRDefault="004978C7" w:rsidP="00D326CE">
            <w:pPr>
              <w:numPr>
                <w:ilvl w:val="0"/>
                <w:numId w:val="18"/>
              </w:numPr>
              <w:rPr>
                <w:rFonts w:ascii="Aptos" w:hAnsi="Aptos" w:cs="Arial"/>
                <w:sz w:val="22"/>
                <w:szCs w:val="22"/>
              </w:rPr>
            </w:pPr>
            <w:r w:rsidRPr="00714E62">
              <w:rPr>
                <w:rFonts w:ascii="Aptos" w:hAnsi="Aptos" w:cs="Arial"/>
                <w:sz w:val="22"/>
                <w:szCs w:val="22"/>
              </w:rPr>
              <w:t>33 weeks at the lower rate of SAP</w:t>
            </w:r>
          </w:p>
          <w:p w:rsidR="004978C7" w:rsidRPr="00714E62" w:rsidRDefault="004978C7" w:rsidP="00D326CE">
            <w:pPr>
              <w:numPr>
                <w:ilvl w:val="0"/>
                <w:numId w:val="18"/>
              </w:numPr>
              <w:rPr>
                <w:rFonts w:ascii="Aptos" w:hAnsi="Aptos" w:cs="Arial"/>
                <w:sz w:val="22"/>
                <w:szCs w:val="22"/>
              </w:rPr>
            </w:pPr>
            <w:r w:rsidRPr="00714E62">
              <w:rPr>
                <w:rFonts w:ascii="Aptos" w:hAnsi="Aptos" w:cs="Arial"/>
                <w:sz w:val="22"/>
                <w:szCs w:val="22"/>
              </w:rPr>
              <w:t>No entitlement to OAP.</w:t>
            </w:r>
          </w:p>
        </w:tc>
        <w:tc>
          <w:tcPr>
            <w:tcW w:w="2376"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315B56">
            <w:pPr>
              <w:rPr>
                <w:rFonts w:ascii="Aptos" w:hAnsi="Aptos" w:cs="Arial"/>
                <w:sz w:val="22"/>
                <w:szCs w:val="22"/>
              </w:rPr>
            </w:pPr>
            <w:r w:rsidRPr="00714E62">
              <w:rPr>
                <w:rFonts w:ascii="Aptos" w:hAnsi="Aptos" w:cs="Arial"/>
                <w:sz w:val="22"/>
                <w:szCs w:val="22"/>
              </w:rPr>
              <w:t>26 weeks’ OAL</w:t>
            </w:r>
          </w:p>
          <w:p w:rsidR="004978C7" w:rsidRPr="00714E62" w:rsidRDefault="004978C7" w:rsidP="00315B56">
            <w:pPr>
              <w:rPr>
                <w:rFonts w:ascii="Aptos" w:hAnsi="Aptos" w:cs="Arial"/>
                <w:sz w:val="22"/>
                <w:szCs w:val="22"/>
              </w:rPr>
            </w:pPr>
            <w:r w:rsidRPr="00714E62">
              <w:rPr>
                <w:rFonts w:ascii="Aptos" w:hAnsi="Aptos" w:cs="Arial"/>
                <w:sz w:val="22"/>
                <w:szCs w:val="22"/>
              </w:rPr>
              <w:t>26 weeks’ AAL</w:t>
            </w:r>
          </w:p>
        </w:tc>
      </w:tr>
      <w:tr w:rsidR="004978C7" w:rsidRPr="00714E62" w:rsidTr="00315B56">
        <w:tc>
          <w:tcPr>
            <w:tcW w:w="4140" w:type="dxa"/>
            <w:tcBorders>
              <w:top w:val="single" w:sz="4" w:space="0" w:color="auto"/>
              <w:left w:val="single" w:sz="4" w:space="0" w:color="auto"/>
              <w:bottom w:val="single" w:sz="4" w:space="0" w:color="auto"/>
              <w:right w:val="single" w:sz="4" w:space="0" w:color="auto"/>
            </w:tcBorders>
            <w:vAlign w:val="center"/>
          </w:tcPr>
          <w:p w:rsidR="004978C7" w:rsidRPr="00714E62" w:rsidRDefault="004978C7" w:rsidP="00315B56">
            <w:pPr>
              <w:rPr>
                <w:rFonts w:ascii="Aptos" w:hAnsi="Aptos" w:cs="Arial"/>
                <w:sz w:val="22"/>
                <w:szCs w:val="22"/>
              </w:rPr>
            </w:pPr>
            <w:r w:rsidRPr="00714E62">
              <w:rPr>
                <w:rFonts w:ascii="Aptos" w:hAnsi="Aptos" w:cs="Arial"/>
                <w:sz w:val="22"/>
                <w:szCs w:val="22"/>
              </w:rPr>
              <w:t>No</w:t>
            </w:r>
          </w:p>
        </w:tc>
        <w:tc>
          <w:tcPr>
            <w:tcW w:w="3562" w:type="dxa"/>
            <w:tcBorders>
              <w:top w:val="single" w:sz="4" w:space="0" w:color="auto"/>
              <w:left w:val="single" w:sz="4" w:space="0" w:color="auto"/>
              <w:bottom w:val="single" w:sz="4" w:space="0" w:color="auto"/>
              <w:right w:val="single" w:sz="4" w:space="0" w:color="auto"/>
            </w:tcBorders>
            <w:vAlign w:val="center"/>
          </w:tcPr>
          <w:p w:rsidR="004978C7" w:rsidRPr="00714E62" w:rsidRDefault="004978C7" w:rsidP="00315B56">
            <w:pPr>
              <w:rPr>
                <w:rFonts w:ascii="Aptos" w:hAnsi="Aptos" w:cs="Arial"/>
                <w:sz w:val="22"/>
                <w:szCs w:val="22"/>
              </w:rPr>
            </w:pPr>
            <w:r w:rsidRPr="00714E62">
              <w:rPr>
                <w:rFonts w:ascii="Aptos" w:hAnsi="Aptos" w:cs="Arial"/>
                <w:sz w:val="22"/>
                <w:szCs w:val="22"/>
              </w:rPr>
              <w:t>No</w:t>
            </w:r>
          </w:p>
        </w:tc>
        <w:tc>
          <w:tcPr>
            <w:tcW w:w="5222"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D326CE">
            <w:pPr>
              <w:numPr>
                <w:ilvl w:val="0"/>
                <w:numId w:val="19"/>
              </w:numPr>
              <w:rPr>
                <w:rFonts w:ascii="Aptos" w:hAnsi="Aptos" w:cs="Arial"/>
                <w:sz w:val="22"/>
                <w:szCs w:val="22"/>
              </w:rPr>
            </w:pPr>
            <w:r w:rsidRPr="00714E62">
              <w:rPr>
                <w:rFonts w:ascii="Aptos" w:hAnsi="Aptos" w:cs="Arial"/>
                <w:sz w:val="22"/>
                <w:szCs w:val="22"/>
              </w:rPr>
              <w:t>No entitlement to SAP</w:t>
            </w:r>
          </w:p>
          <w:p w:rsidR="004978C7" w:rsidRPr="00714E62" w:rsidRDefault="004978C7" w:rsidP="00D326CE">
            <w:pPr>
              <w:numPr>
                <w:ilvl w:val="0"/>
                <w:numId w:val="19"/>
              </w:numPr>
              <w:rPr>
                <w:rFonts w:ascii="Aptos" w:hAnsi="Aptos" w:cs="Arial"/>
                <w:sz w:val="22"/>
                <w:szCs w:val="22"/>
              </w:rPr>
            </w:pPr>
            <w:r w:rsidRPr="00714E62">
              <w:rPr>
                <w:rFonts w:ascii="Aptos" w:hAnsi="Aptos" w:cs="Arial"/>
                <w:sz w:val="22"/>
                <w:szCs w:val="22"/>
              </w:rPr>
              <w:t>No entitlement to OAP.</w:t>
            </w:r>
          </w:p>
        </w:tc>
        <w:tc>
          <w:tcPr>
            <w:tcW w:w="2376" w:type="dxa"/>
            <w:tcBorders>
              <w:top w:val="single" w:sz="4" w:space="0" w:color="auto"/>
              <w:left w:val="single" w:sz="4" w:space="0" w:color="auto"/>
              <w:bottom w:val="single" w:sz="4" w:space="0" w:color="auto"/>
              <w:right w:val="single" w:sz="4" w:space="0" w:color="auto"/>
            </w:tcBorders>
            <w:vAlign w:val="center"/>
            <w:hideMark/>
          </w:tcPr>
          <w:p w:rsidR="004978C7" w:rsidRPr="00714E62" w:rsidRDefault="004978C7" w:rsidP="00315B56">
            <w:pPr>
              <w:rPr>
                <w:rFonts w:ascii="Aptos" w:hAnsi="Aptos" w:cs="Arial"/>
                <w:sz w:val="22"/>
                <w:szCs w:val="22"/>
              </w:rPr>
            </w:pPr>
            <w:r w:rsidRPr="00714E62">
              <w:rPr>
                <w:rFonts w:ascii="Aptos" w:hAnsi="Aptos" w:cs="Arial"/>
                <w:sz w:val="22"/>
                <w:szCs w:val="22"/>
              </w:rPr>
              <w:t xml:space="preserve">26 weeks’ OAL </w:t>
            </w:r>
          </w:p>
          <w:p w:rsidR="004978C7" w:rsidRPr="00714E62" w:rsidRDefault="004978C7" w:rsidP="00315B56">
            <w:pPr>
              <w:rPr>
                <w:rFonts w:ascii="Aptos" w:hAnsi="Aptos" w:cs="Arial"/>
                <w:sz w:val="22"/>
                <w:szCs w:val="22"/>
              </w:rPr>
            </w:pPr>
            <w:r w:rsidRPr="00714E62">
              <w:rPr>
                <w:rFonts w:ascii="Aptos" w:hAnsi="Aptos" w:cs="Arial"/>
                <w:sz w:val="22"/>
                <w:szCs w:val="22"/>
              </w:rPr>
              <w:t>26 weeks’ AAL</w:t>
            </w:r>
          </w:p>
        </w:tc>
      </w:tr>
      <w:tr w:rsidR="004978C7" w:rsidRPr="00714E62" w:rsidTr="00315B56">
        <w:tc>
          <w:tcPr>
            <w:tcW w:w="15300" w:type="dxa"/>
            <w:gridSpan w:val="4"/>
            <w:tcBorders>
              <w:top w:val="single" w:sz="4" w:space="0" w:color="auto"/>
              <w:left w:val="single" w:sz="4" w:space="0" w:color="auto"/>
              <w:bottom w:val="single" w:sz="4" w:space="0" w:color="auto"/>
              <w:right w:val="single" w:sz="4" w:space="0" w:color="auto"/>
            </w:tcBorders>
            <w:hideMark/>
          </w:tcPr>
          <w:p w:rsidR="004978C7" w:rsidRPr="00714E62" w:rsidRDefault="004978C7" w:rsidP="00315B56">
            <w:pPr>
              <w:rPr>
                <w:rFonts w:ascii="Aptos" w:hAnsi="Aptos" w:cs="Arial"/>
                <w:sz w:val="22"/>
                <w:szCs w:val="22"/>
              </w:rPr>
            </w:pPr>
            <w:r w:rsidRPr="00714E62">
              <w:rPr>
                <w:rFonts w:ascii="Aptos" w:hAnsi="Aptos" w:cs="Arial"/>
                <w:sz w:val="22"/>
                <w:szCs w:val="22"/>
              </w:rPr>
              <w:t>SAP Rate:  6 weeks at the higher rate (90% of your salary)</w:t>
            </w:r>
          </w:p>
          <w:p w:rsidR="004978C7" w:rsidRPr="00714E62" w:rsidRDefault="004978C7" w:rsidP="00315B56">
            <w:pPr>
              <w:rPr>
                <w:rFonts w:ascii="Aptos" w:hAnsi="Aptos" w:cs="Arial"/>
                <w:sz w:val="22"/>
                <w:szCs w:val="22"/>
              </w:rPr>
            </w:pPr>
            <w:r w:rsidRPr="00714E62">
              <w:rPr>
                <w:rFonts w:ascii="Aptos" w:hAnsi="Aptos" w:cs="Arial"/>
                <w:sz w:val="22"/>
                <w:szCs w:val="22"/>
              </w:rPr>
              <w:t xml:space="preserve">                   33 weeks at the </w:t>
            </w:r>
            <w:hyperlink r:id="rId23" w:history="1">
              <w:r w:rsidRPr="00714E62">
                <w:rPr>
                  <w:rStyle w:val="Hyperlink"/>
                  <w:rFonts w:ascii="Aptos" w:hAnsi="Aptos" w:cstheme="minorHAnsi"/>
                  <w:sz w:val="22"/>
                  <w:szCs w:val="22"/>
                </w:rPr>
                <w:t>prevailing Statutory Adoption Pay rate</w:t>
              </w:r>
            </w:hyperlink>
            <w:r w:rsidRPr="00714E62">
              <w:rPr>
                <w:rFonts w:ascii="Aptos" w:hAnsi="Aptos" w:cstheme="minorHAnsi"/>
                <w:sz w:val="22"/>
                <w:szCs w:val="22"/>
              </w:rPr>
              <w:t xml:space="preserve"> (lower rate)</w:t>
            </w:r>
            <w:r w:rsidRPr="00714E62">
              <w:rPr>
                <w:rFonts w:ascii="Aptos" w:hAnsi="Aptos" w:cs="Arial"/>
                <w:sz w:val="22"/>
                <w:szCs w:val="22"/>
              </w:rPr>
              <w:t xml:space="preserve"> or 90% of your salary whichever is lower</w:t>
            </w:r>
          </w:p>
          <w:p w:rsidR="004978C7" w:rsidRPr="00714E62" w:rsidRDefault="004978C7" w:rsidP="00315B56">
            <w:pPr>
              <w:rPr>
                <w:rFonts w:ascii="Aptos" w:hAnsi="Aptos" w:cs="Arial"/>
                <w:sz w:val="22"/>
                <w:szCs w:val="22"/>
              </w:rPr>
            </w:pPr>
            <w:r w:rsidRPr="00714E62">
              <w:rPr>
                <w:rFonts w:ascii="Aptos" w:hAnsi="Aptos" w:cs="Arial"/>
                <w:b/>
                <w:bCs/>
                <w:sz w:val="22"/>
                <w:szCs w:val="22"/>
              </w:rPr>
              <w:t>NB:</w:t>
            </w:r>
            <w:r w:rsidRPr="00714E62">
              <w:rPr>
                <w:rFonts w:ascii="Aptos" w:hAnsi="Aptos" w:cs="Arial"/>
                <w:sz w:val="22"/>
                <w:szCs w:val="22"/>
              </w:rPr>
              <w:t xml:space="preserve"> Eligibility to AA will be assessed and paid by your local Job Centre Plus Office.</w:t>
            </w:r>
          </w:p>
        </w:tc>
      </w:tr>
    </w:tbl>
    <w:p w:rsidR="004978C7" w:rsidRPr="00714E62" w:rsidRDefault="004978C7" w:rsidP="004978C7">
      <w:pPr>
        <w:spacing w:before="120"/>
        <w:rPr>
          <w:rFonts w:ascii="Aptos" w:hAnsi="Aptos" w:cs="Arial"/>
          <w:sz w:val="22"/>
          <w:szCs w:val="22"/>
        </w:rPr>
      </w:pPr>
      <w:r w:rsidRPr="00714E62">
        <w:rPr>
          <w:rFonts w:ascii="Aptos" w:hAnsi="Aptos" w:cs="Arial"/>
          <w:sz w:val="22"/>
          <w:szCs w:val="22"/>
        </w:rPr>
        <w:t>Key:</w:t>
      </w:r>
      <w:r w:rsidRPr="00714E62">
        <w:rPr>
          <w:rFonts w:ascii="Aptos" w:hAnsi="Aptos" w:cs="Arial"/>
          <w:sz w:val="22"/>
          <w:szCs w:val="22"/>
        </w:rPr>
        <w:tab/>
        <w:t>SAP:</w:t>
      </w:r>
      <w:r w:rsidRPr="00714E62">
        <w:rPr>
          <w:rFonts w:ascii="Aptos" w:hAnsi="Aptos" w:cs="Arial"/>
          <w:sz w:val="22"/>
          <w:szCs w:val="22"/>
        </w:rPr>
        <w:tab/>
        <w:t xml:space="preserve">Statutory Adoption Pay </w:t>
      </w:r>
    </w:p>
    <w:p w:rsidR="004978C7" w:rsidRPr="00714E62" w:rsidRDefault="004978C7" w:rsidP="004978C7">
      <w:pPr>
        <w:rPr>
          <w:rFonts w:ascii="Aptos" w:hAnsi="Aptos" w:cs="Arial"/>
          <w:sz w:val="22"/>
          <w:szCs w:val="22"/>
        </w:rPr>
      </w:pPr>
      <w:r w:rsidRPr="00714E62">
        <w:rPr>
          <w:rFonts w:ascii="Aptos" w:hAnsi="Aptos" w:cs="Arial"/>
          <w:sz w:val="22"/>
          <w:szCs w:val="22"/>
        </w:rPr>
        <w:tab/>
        <w:t>AA:</w:t>
      </w:r>
      <w:r w:rsidRPr="00714E62">
        <w:rPr>
          <w:rFonts w:ascii="Aptos" w:hAnsi="Aptos" w:cs="Arial"/>
          <w:sz w:val="22"/>
          <w:szCs w:val="22"/>
        </w:rPr>
        <w:tab/>
        <w:t>Adoption Allowance</w:t>
      </w:r>
    </w:p>
    <w:p w:rsidR="004978C7" w:rsidRPr="00714E62" w:rsidRDefault="004978C7" w:rsidP="004978C7">
      <w:pPr>
        <w:rPr>
          <w:rFonts w:ascii="Aptos" w:hAnsi="Aptos" w:cs="Arial"/>
          <w:sz w:val="22"/>
          <w:szCs w:val="22"/>
        </w:rPr>
      </w:pPr>
      <w:r w:rsidRPr="00714E62">
        <w:rPr>
          <w:rFonts w:ascii="Aptos" w:hAnsi="Aptos" w:cs="Arial"/>
          <w:sz w:val="22"/>
          <w:szCs w:val="22"/>
        </w:rPr>
        <w:tab/>
        <w:t>OAP:</w:t>
      </w:r>
      <w:r w:rsidRPr="00714E62">
        <w:rPr>
          <w:rFonts w:ascii="Aptos" w:hAnsi="Aptos" w:cs="Arial"/>
          <w:sz w:val="22"/>
          <w:szCs w:val="22"/>
        </w:rPr>
        <w:tab/>
        <w:t>Occupational Adoption Pay</w:t>
      </w:r>
    </w:p>
    <w:p w:rsidR="004978C7" w:rsidRPr="00714E62" w:rsidRDefault="004978C7" w:rsidP="004978C7">
      <w:pPr>
        <w:rPr>
          <w:rFonts w:ascii="Aptos" w:hAnsi="Aptos" w:cs="Arial"/>
          <w:sz w:val="22"/>
          <w:szCs w:val="22"/>
        </w:rPr>
      </w:pPr>
      <w:r w:rsidRPr="00714E62">
        <w:rPr>
          <w:rFonts w:ascii="Aptos" w:hAnsi="Aptos" w:cs="Arial"/>
          <w:sz w:val="22"/>
          <w:szCs w:val="22"/>
        </w:rPr>
        <w:tab/>
        <w:t>OAL:</w:t>
      </w:r>
      <w:r w:rsidRPr="00714E62">
        <w:rPr>
          <w:rFonts w:ascii="Aptos" w:hAnsi="Aptos" w:cs="Arial"/>
          <w:sz w:val="22"/>
          <w:szCs w:val="22"/>
        </w:rPr>
        <w:tab/>
        <w:t>Ordinary Adoption Leave</w:t>
      </w:r>
    </w:p>
    <w:p w:rsidR="004978C7" w:rsidRPr="00714E62" w:rsidRDefault="004978C7" w:rsidP="004978C7">
      <w:pPr>
        <w:rPr>
          <w:rFonts w:ascii="Aptos" w:hAnsi="Aptos" w:cs="Arial"/>
          <w:sz w:val="22"/>
          <w:szCs w:val="22"/>
        </w:rPr>
      </w:pPr>
      <w:r w:rsidRPr="00714E62">
        <w:rPr>
          <w:rFonts w:ascii="Aptos" w:hAnsi="Aptos" w:cs="Arial"/>
          <w:sz w:val="22"/>
          <w:szCs w:val="22"/>
        </w:rPr>
        <w:tab/>
        <w:t>AAL:</w:t>
      </w:r>
      <w:r w:rsidRPr="00714E62">
        <w:rPr>
          <w:rFonts w:ascii="Aptos" w:hAnsi="Aptos" w:cs="Arial"/>
          <w:sz w:val="22"/>
          <w:szCs w:val="22"/>
        </w:rPr>
        <w:tab/>
        <w:t>Additional Adoption Leave</w:t>
      </w:r>
    </w:p>
    <w:p w:rsidR="004978C7" w:rsidRPr="00E11E72" w:rsidRDefault="004978C7" w:rsidP="004978C7">
      <w:pPr>
        <w:rPr>
          <w:rFonts w:ascii="Calibri" w:hAnsi="Calibri" w:cs="Arial"/>
          <w:sz w:val="22"/>
          <w:szCs w:val="22"/>
        </w:rPr>
        <w:sectPr w:rsidR="004978C7" w:rsidRPr="00E11E72" w:rsidSect="002A6A21">
          <w:pgSz w:w="16838" w:h="11906" w:orient="landscape" w:code="9"/>
          <w:pgMar w:top="1134" w:right="851" w:bottom="1474" w:left="851" w:header="709" w:footer="709" w:gutter="0"/>
          <w:cols w:space="708"/>
          <w:docGrid w:linePitch="360"/>
        </w:sectPr>
      </w:pPr>
    </w:p>
    <w:p w:rsidR="004978C7" w:rsidRPr="00714E62" w:rsidRDefault="004978C7" w:rsidP="004978C7">
      <w:pPr>
        <w:jc w:val="right"/>
        <w:rPr>
          <w:rFonts w:ascii="Aptos" w:hAnsi="Aptos" w:cs="Arial"/>
          <w:b/>
          <w:sz w:val="22"/>
          <w:szCs w:val="22"/>
        </w:rPr>
      </w:pPr>
      <w:r w:rsidRPr="00714E62">
        <w:rPr>
          <w:rFonts w:ascii="Aptos" w:hAnsi="Aptos" w:cs="Arial"/>
          <w:b/>
          <w:sz w:val="22"/>
          <w:szCs w:val="22"/>
        </w:rPr>
        <w:t xml:space="preserve">Appendix B </w:t>
      </w:r>
    </w:p>
    <w:p w:rsidR="004978C7" w:rsidRPr="00714E62" w:rsidRDefault="004978C7" w:rsidP="004978C7">
      <w:pPr>
        <w:jc w:val="both"/>
        <w:rPr>
          <w:rFonts w:ascii="Aptos" w:hAnsi="Apto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78C7" w:rsidRPr="00714E62" w:rsidTr="00315B56">
        <w:tc>
          <w:tcPr>
            <w:tcW w:w="9514" w:type="dxa"/>
            <w:shd w:val="clear" w:color="auto" w:fill="BFBFBF"/>
          </w:tcPr>
          <w:p w:rsidR="004978C7" w:rsidRPr="00714E62" w:rsidRDefault="004978C7" w:rsidP="00315B56">
            <w:pPr>
              <w:spacing w:before="120" w:after="120"/>
              <w:jc w:val="center"/>
              <w:rPr>
                <w:rFonts w:ascii="Aptos" w:hAnsi="Aptos" w:cs="Arial"/>
                <w:b/>
                <w:sz w:val="22"/>
                <w:szCs w:val="22"/>
              </w:rPr>
            </w:pPr>
            <w:r w:rsidRPr="00714E62">
              <w:rPr>
                <w:rFonts w:ascii="Aptos" w:hAnsi="Aptos" w:cs="Arial"/>
                <w:b/>
                <w:bCs/>
                <w:sz w:val="22"/>
                <w:szCs w:val="22"/>
              </w:rPr>
              <w:t>Responsibilities of Employees and Headteacher/Line Manager</w:t>
            </w:r>
          </w:p>
        </w:tc>
      </w:tr>
    </w:tbl>
    <w:p w:rsidR="004978C7" w:rsidRPr="00714E62" w:rsidRDefault="004978C7" w:rsidP="004978C7">
      <w:pPr>
        <w:jc w:val="both"/>
        <w:rPr>
          <w:rFonts w:ascii="Aptos" w:hAnsi="Apto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4333"/>
      </w:tblGrid>
      <w:tr w:rsidR="004978C7" w:rsidRPr="00714E62" w:rsidTr="00315B56">
        <w:tc>
          <w:tcPr>
            <w:tcW w:w="2597" w:type="pct"/>
            <w:tcBorders>
              <w:top w:val="single" w:sz="4" w:space="0" w:color="auto"/>
              <w:left w:val="single" w:sz="4" w:space="0" w:color="auto"/>
              <w:bottom w:val="single" w:sz="4" w:space="0" w:color="auto"/>
              <w:right w:val="single" w:sz="4" w:space="0" w:color="auto"/>
            </w:tcBorders>
            <w:shd w:val="clear" w:color="auto" w:fill="F2F2F2"/>
            <w:hideMark/>
          </w:tcPr>
          <w:p w:rsidR="004978C7" w:rsidRPr="00714E62" w:rsidRDefault="004978C7" w:rsidP="00315B56">
            <w:pPr>
              <w:jc w:val="center"/>
              <w:rPr>
                <w:rFonts w:ascii="Aptos" w:hAnsi="Aptos" w:cs="Arial"/>
                <w:b/>
                <w:sz w:val="22"/>
                <w:szCs w:val="22"/>
              </w:rPr>
            </w:pPr>
            <w:r w:rsidRPr="00714E62">
              <w:rPr>
                <w:rFonts w:ascii="Aptos" w:hAnsi="Aptos" w:cs="Arial"/>
                <w:b/>
                <w:sz w:val="22"/>
                <w:szCs w:val="22"/>
              </w:rPr>
              <w:t>Employees</w:t>
            </w:r>
          </w:p>
        </w:tc>
        <w:tc>
          <w:tcPr>
            <w:tcW w:w="2403" w:type="pct"/>
            <w:tcBorders>
              <w:top w:val="single" w:sz="4" w:space="0" w:color="auto"/>
              <w:left w:val="single" w:sz="4" w:space="0" w:color="auto"/>
              <w:bottom w:val="single" w:sz="4" w:space="0" w:color="auto"/>
              <w:right w:val="single" w:sz="4" w:space="0" w:color="auto"/>
            </w:tcBorders>
            <w:shd w:val="clear" w:color="auto" w:fill="F2F2F2"/>
            <w:hideMark/>
          </w:tcPr>
          <w:p w:rsidR="004978C7" w:rsidRPr="00714E62" w:rsidRDefault="004978C7" w:rsidP="00315B56">
            <w:pPr>
              <w:jc w:val="center"/>
              <w:rPr>
                <w:rFonts w:ascii="Aptos" w:hAnsi="Aptos" w:cs="Arial"/>
                <w:b/>
                <w:sz w:val="22"/>
                <w:szCs w:val="22"/>
              </w:rPr>
            </w:pPr>
            <w:r w:rsidRPr="00714E62">
              <w:rPr>
                <w:rFonts w:ascii="Aptos" w:hAnsi="Aptos" w:cs="Arial"/>
                <w:b/>
                <w:sz w:val="22"/>
                <w:szCs w:val="22"/>
              </w:rPr>
              <w:t>Headteacher/Line Manager</w:t>
            </w:r>
          </w:p>
        </w:tc>
      </w:tr>
      <w:tr w:rsidR="004978C7" w:rsidRPr="00714E62" w:rsidTr="00315B56">
        <w:tc>
          <w:tcPr>
            <w:tcW w:w="2597" w:type="pct"/>
            <w:tcBorders>
              <w:top w:val="single" w:sz="4" w:space="0" w:color="auto"/>
              <w:left w:val="single" w:sz="4" w:space="0" w:color="auto"/>
              <w:bottom w:val="single" w:sz="4" w:space="0" w:color="auto"/>
              <w:right w:val="single" w:sz="4" w:space="0" w:color="auto"/>
            </w:tcBorders>
          </w:tcPr>
          <w:p w:rsidR="004978C7" w:rsidRPr="00714E62" w:rsidRDefault="004978C7" w:rsidP="00315B56">
            <w:pPr>
              <w:rPr>
                <w:rFonts w:ascii="Aptos" w:hAnsi="Aptos" w:cs="Arial"/>
                <w:sz w:val="22"/>
                <w:szCs w:val="22"/>
              </w:rPr>
            </w:pPr>
            <w:r w:rsidRPr="00714E62">
              <w:rPr>
                <w:rFonts w:ascii="Aptos" w:hAnsi="Aptos" w:cs="Arial"/>
                <w:sz w:val="22"/>
                <w:szCs w:val="22"/>
              </w:rPr>
              <w:t>Employees have specific responsibilities they need to fulfil in order to be entitled to the appropriate adoption benefits:</w:t>
            </w:r>
          </w:p>
          <w:p w:rsidR="004978C7" w:rsidRPr="00714E62" w:rsidRDefault="004978C7" w:rsidP="00D326CE">
            <w:pPr>
              <w:numPr>
                <w:ilvl w:val="0"/>
                <w:numId w:val="28"/>
              </w:numPr>
              <w:rPr>
                <w:rFonts w:ascii="Aptos" w:hAnsi="Aptos" w:cs="Arial"/>
                <w:sz w:val="22"/>
                <w:szCs w:val="22"/>
              </w:rPr>
            </w:pPr>
            <w:r w:rsidRPr="00714E62">
              <w:rPr>
                <w:rFonts w:ascii="Aptos" w:hAnsi="Aptos" w:cs="Arial"/>
                <w:sz w:val="22"/>
                <w:szCs w:val="22"/>
              </w:rPr>
              <w:t xml:space="preserve">To inform the Headteacher of their intention to adopt as early on in the process as possible. </w:t>
            </w:r>
          </w:p>
          <w:p w:rsidR="004978C7" w:rsidRPr="00714E62" w:rsidRDefault="004978C7" w:rsidP="00D326CE">
            <w:pPr>
              <w:numPr>
                <w:ilvl w:val="0"/>
                <w:numId w:val="28"/>
              </w:numPr>
              <w:spacing w:before="120"/>
              <w:rPr>
                <w:rFonts w:ascii="Aptos" w:hAnsi="Aptos" w:cs="Arial"/>
                <w:sz w:val="22"/>
                <w:szCs w:val="22"/>
              </w:rPr>
            </w:pPr>
            <w:r w:rsidRPr="00714E62">
              <w:rPr>
                <w:rFonts w:ascii="Aptos" w:hAnsi="Aptos" w:cs="Arial"/>
                <w:sz w:val="22"/>
                <w:szCs w:val="22"/>
              </w:rPr>
              <w:t>To give formal notification to the school of their intention to take adoption leave within 7 days of having been notified of match with a child for the purposes of adoption.</w:t>
            </w:r>
          </w:p>
          <w:p w:rsidR="004978C7" w:rsidRPr="00714E62" w:rsidRDefault="004978C7" w:rsidP="00D326CE">
            <w:pPr>
              <w:numPr>
                <w:ilvl w:val="0"/>
                <w:numId w:val="28"/>
              </w:numPr>
              <w:spacing w:before="120"/>
              <w:rPr>
                <w:rFonts w:ascii="Aptos" w:hAnsi="Aptos" w:cs="Arial"/>
                <w:sz w:val="22"/>
                <w:szCs w:val="22"/>
              </w:rPr>
            </w:pPr>
            <w:r w:rsidRPr="00714E62">
              <w:rPr>
                <w:rFonts w:ascii="Aptos" w:hAnsi="Aptos" w:cs="Arial"/>
                <w:sz w:val="22"/>
                <w:szCs w:val="22"/>
              </w:rPr>
              <w:t>To provide 28 days’ notice of the date they wish adoption leave to start.</w:t>
            </w:r>
          </w:p>
          <w:p w:rsidR="004978C7" w:rsidRPr="00714E62" w:rsidRDefault="004978C7" w:rsidP="00D326CE">
            <w:pPr>
              <w:numPr>
                <w:ilvl w:val="0"/>
                <w:numId w:val="28"/>
              </w:numPr>
              <w:spacing w:before="120"/>
              <w:rPr>
                <w:rFonts w:ascii="Aptos" w:hAnsi="Aptos" w:cs="Arial"/>
                <w:sz w:val="22"/>
                <w:szCs w:val="22"/>
              </w:rPr>
            </w:pPr>
            <w:r w:rsidRPr="00714E62">
              <w:rPr>
                <w:rFonts w:ascii="Aptos" w:hAnsi="Aptos" w:cs="Arial"/>
                <w:sz w:val="22"/>
                <w:szCs w:val="22"/>
              </w:rPr>
              <w:t>To provide 28 days’ notice if they wish to change the adoption leave start date from an earlier notified date.</w:t>
            </w:r>
          </w:p>
          <w:p w:rsidR="004978C7" w:rsidRPr="00714E62" w:rsidRDefault="004978C7" w:rsidP="00D326CE">
            <w:pPr>
              <w:numPr>
                <w:ilvl w:val="0"/>
                <w:numId w:val="28"/>
              </w:numPr>
              <w:spacing w:before="120"/>
              <w:rPr>
                <w:rFonts w:ascii="Aptos" w:hAnsi="Aptos" w:cs="Arial"/>
                <w:sz w:val="22"/>
                <w:szCs w:val="22"/>
              </w:rPr>
            </w:pPr>
            <w:r w:rsidRPr="00714E62">
              <w:rPr>
                <w:rFonts w:ascii="Aptos" w:hAnsi="Aptos" w:cs="Arial"/>
                <w:sz w:val="22"/>
                <w:szCs w:val="22"/>
              </w:rPr>
              <w:t>To provide confirmation of adoption in the form of a Matching Certificate from the Adoption Agency.</w:t>
            </w:r>
          </w:p>
          <w:p w:rsidR="004978C7" w:rsidRPr="00714E62" w:rsidRDefault="004978C7" w:rsidP="00D326CE">
            <w:pPr>
              <w:numPr>
                <w:ilvl w:val="0"/>
                <w:numId w:val="28"/>
              </w:numPr>
              <w:spacing w:before="120"/>
              <w:rPr>
                <w:rFonts w:ascii="Aptos" w:hAnsi="Aptos" w:cs="Arial"/>
                <w:sz w:val="22"/>
                <w:szCs w:val="22"/>
              </w:rPr>
            </w:pPr>
            <w:r w:rsidRPr="00714E62">
              <w:rPr>
                <w:rFonts w:ascii="Aptos" w:hAnsi="Aptos" w:cs="Arial"/>
                <w:sz w:val="22"/>
                <w:szCs w:val="22"/>
              </w:rPr>
              <w:t>To provide 21 days’ notice of their intention to return to work from adoption leave if this is earlier than the original notified date.</w:t>
            </w:r>
          </w:p>
          <w:p w:rsidR="004978C7" w:rsidRPr="00714E62" w:rsidRDefault="004978C7" w:rsidP="00D326CE">
            <w:pPr>
              <w:numPr>
                <w:ilvl w:val="0"/>
                <w:numId w:val="28"/>
              </w:numPr>
              <w:spacing w:before="120"/>
              <w:rPr>
                <w:rFonts w:ascii="Aptos" w:hAnsi="Aptos" w:cs="Arial"/>
                <w:sz w:val="22"/>
                <w:szCs w:val="22"/>
              </w:rPr>
            </w:pPr>
            <w:r w:rsidRPr="00714E62">
              <w:rPr>
                <w:rFonts w:ascii="Aptos" w:hAnsi="Aptos" w:cs="Arial"/>
                <w:sz w:val="22"/>
                <w:szCs w:val="22"/>
              </w:rPr>
              <w:t>To provide notice in accordance with the terms of their contract of employment, if they do not intend to return to work after the period of adoption leave.</w:t>
            </w:r>
          </w:p>
          <w:p w:rsidR="004978C7" w:rsidRPr="00714E62" w:rsidRDefault="004978C7" w:rsidP="00315B56">
            <w:pPr>
              <w:rPr>
                <w:rFonts w:ascii="Aptos" w:hAnsi="Aptos" w:cs="Arial"/>
                <w:sz w:val="22"/>
                <w:szCs w:val="22"/>
              </w:rPr>
            </w:pPr>
          </w:p>
          <w:p w:rsidR="004978C7" w:rsidRPr="00714E62" w:rsidRDefault="004978C7" w:rsidP="00315B56">
            <w:pPr>
              <w:rPr>
                <w:rFonts w:ascii="Aptos" w:hAnsi="Aptos" w:cs="Arial"/>
                <w:sz w:val="22"/>
                <w:szCs w:val="22"/>
              </w:rPr>
            </w:pPr>
          </w:p>
          <w:p w:rsidR="004978C7" w:rsidRPr="00714E62" w:rsidRDefault="004978C7" w:rsidP="00315B56">
            <w:pPr>
              <w:rPr>
                <w:rFonts w:ascii="Aptos" w:hAnsi="Aptos" w:cs="Arial"/>
                <w:sz w:val="22"/>
                <w:szCs w:val="22"/>
              </w:rPr>
            </w:pPr>
          </w:p>
        </w:tc>
        <w:tc>
          <w:tcPr>
            <w:tcW w:w="2403" w:type="pct"/>
            <w:tcBorders>
              <w:top w:val="single" w:sz="4" w:space="0" w:color="auto"/>
              <w:left w:val="single" w:sz="4" w:space="0" w:color="auto"/>
              <w:bottom w:val="single" w:sz="4" w:space="0" w:color="auto"/>
              <w:right w:val="single" w:sz="4" w:space="0" w:color="auto"/>
            </w:tcBorders>
          </w:tcPr>
          <w:p w:rsidR="004978C7" w:rsidRPr="00714E62" w:rsidRDefault="004978C7" w:rsidP="00315B56">
            <w:pPr>
              <w:rPr>
                <w:rFonts w:ascii="Aptos" w:hAnsi="Aptos" w:cs="Arial"/>
                <w:sz w:val="22"/>
                <w:szCs w:val="22"/>
              </w:rPr>
            </w:pPr>
            <w:r w:rsidRPr="00714E62">
              <w:rPr>
                <w:rFonts w:ascii="Aptos" w:hAnsi="Aptos" w:cs="Arial"/>
                <w:sz w:val="22"/>
                <w:szCs w:val="22"/>
              </w:rPr>
              <w:t>It is the responsibility of the Headteacher/Line Manager:</w:t>
            </w:r>
          </w:p>
          <w:p w:rsidR="004978C7" w:rsidRPr="00714E62" w:rsidRDefault="004978C7" w:rsidP="00315B56">
            <w:pPr>
              <w:rPr>
                <w:rFonts w:ascii="Aptos" w:hAnsi="Aptos" w:cs="Arial"/>
                <w:sz w:val="22"/>
                <w:szCs w:val="22"/>
              </w:rPr>
            </w:pPr>
          </w:p>
          <w:p w:rsidR="004978C7" w:rsidRPr="00714E62" w:rsidRDefault="004978C7" w:rsidP="00D326CE">
            <w:pPr>
              <w:numPr>
                <w:ilvl w:val="0"/>
                <w:numId w:val="29"/>
              </w:numPr>
              <w:rPr>
                <w:rFonts w:ascii="Aptos" w:hAnsi="Aptos" w:cs="Arial"/>
                <w:sz w:val="22"/>
                <w:szCs w:val="22"/>
              </w:rPr>
            </w:pPr>
            <w:r w:rsidRPr="00714E62">
              <w:rPr>
                <w:rFonts w:ascii="Aptos" w:hAnsi="Aptos" w:cs="Arial"/>
                <w:sz w:val="22"/>
                <w:szCs w:val="22"/>
              </w:rPr>
              <w:t>To confirm adoption leave and pay entitlement in writing to the employee within 28 days of receiving written notification of intention to adopt.</w:t>
            </w:r>
          </w:p>
          <w:p w:rsidR="004978C7" w:rsidRPr="00714E62" w:rsidRDefault="004978C7" w:rsidP="00D326CE">
            <w:pPr>
              <w:numPr>
                <w:ilvl w:val="0"/>
                <w:numId w:val="29"/>
              </w:numPr>
              <w:spacing w:before="120"/>
              <w:rPr>
                <w:rFonts w:ascii="Aptos" w:hAnsi="Aptos" w:cs="Arial"/>
                <w:sz w:val="22"/>
                <w:szCs w:val="22"/>
              </w:rPr>
            </w:pPr>
            <w:r w:rsidRPr="00714E62">
              <w:rPr>
                <w:rFonts w:ascii="Aptos" w:hAnsi="Aptos" w:cs="Arial"/>
                <w:sz w:val="22"/>
                <w:szCs w:val="22"/>
              </w:rPr>
              <w:t>To notify the Payroll Provider accordingly within the same timescales to ensure timely accurate payment.</w:t>
            </w:r>
          </w:p>
          <w:p w:rsidR="004978C7" w:rsidRPr="00714E62" w:rsidRDefault="004978C7" w:rsidP="00D326CE">
            <w:pPr>
              <w:numPr>
                <w:ilvl w:val="0"/>
                <w:numId w:val="29"/>
              </w:numPr>
              <w:spacing w:before="120"/>
              <w:rPr>
                <w:rFonts w:ascii="Aptos" w:hAnsi="Aptos" w:cs="Arial"/>
                <w:sz w:val="22"/>
                <w:szCs w:val="22"/>
              </w:rPr>
            </w:pPr>
            <w:r w:rsidRPr="00714E62">
              <w:rPr>
                <w:rFonts w:ascii="Aptos" w:hAnsi="Aptos" w:cs="Arial"/>
                <w:sz w:val="22"/>
                <w:szCs w:val="22"/>
              </w:rPr>
              <w:t>To notify the employee in writing of their expected return date based on the start date notified by them.</w:t>
            </w:r>
          </w:p>
          <w:p w:rsidR="004978C7" w:rsidRPr="00714E62" w:rsidRDefault="004978C7" w:rsidP="00D326CE">
            <w:pPr>
              <w:numPr>
                <w:ilvl w:val="0"/>
                <w:numId w:val="29"/>
              </w:numPr>
              <w:spacing w:before="120"/>
              <w:rPr>
                <w:rFonts w:ascii="Aptos" w:hAnsi="Aptos" w:cs="Arial"/>
                <w:sz w:val="22"/>
                <w:szCs w:val="22"/>
              </w:rPr>
            </w:pPr>
            <w:r w:rsidRPr="00714E62">
              <w:rPr>
                <w:rFonts w:ascii="Aptos" w:hAnsi="Aptos" w:cs="Arial"/>
                <w:sz w:val="22"/>
                <w:szCs w:val="22"/>
              </w:rPr>
              <w:t>To notify the employee of any pay implications in the event that they choose not to return to work.</w:t>
            </w:r>
          </w:p>
          <w:p w:rsidR="004978C7" w:rsidRPr="00714E62" w:rsidRDefault="004978C7" w:rsidP="00D326CE">
            <w:pPr>
              <w:numPr>
                <w:ilvl w:val="0"/>
                <w:numId w:val="29"/>
              </w:numPr>
              <w:spacing w:before="120"/>
              <w:rPr>
                <w:rFonts w:ascii="Aptos" w:hAnsi="Aptos" w:cs="Arial"/>
                <w:sz w:val="22"/>
                <w:szCs w:val="22"/>
              </w:rPr>
            </w:pPr>
            <w:r w:rsidRPr="00714E62">
              <w:rPr>
                <w:rFonts w:ascii="Aptos" w:hAnsi="Aptos" w:cs="Arial"/>
                <w:sz w:val="22"/>
                <w:szCs w:val="22"/>
              </w:rPr>
              <w:t>To keep in touch with the employee on a reasonably regular basis during the course of their leave so that they remain informed about developments at work.</w:t>
            </w:r>
          </w:p>
          <w:p w:rsidR="004978C7" w:rsidRPr="00714E62" w:rsidRDefault="004978C7" w:rsidP="00D326CE">
            <w:pPr>
              <w:numPr>
                <w:ilvl w:val="0"/>
                <w:numId w:val="29"/>
              </w:numPr>
              <w:spacing w:before="120"/>
              <w:rPr>
                <w:rFonts w:ascii="Aptos" w:hAnsi="Aptos" w:cs="Arial"/>
                <w:sz w:val="22"/>
                <w:szCs w:val="22"/>
              </w:rPr>
            </w:pPr>
            <w:r w:rsidRPr="00714E62">
              <w:rPr>
                <w:rFonts w:ascii="Aptos" w:hAnsi="Aptos" w:cs="Arial"/>
                <w:sz w:val="22"/>
                <w:szCs w:val="22"/>
              </w:rPr>
              <w:t>To agree and arrange with the employee any necessary KIT days during the course of their leave.  The School will also liaise with Schools HR to ensure appropriate salary payments are made for KIT days.</w:t>
            </w:r>
          </w:p>
          <w:p w:rsidR="004978C7" w:rsidRPr="00714E62" w:rsidRDefault="004978C7" w:rsidP="00D326CE">
            <w:pPr>
              <w:numPr>
                <w:ilvl w:val="0"/>
                <w:numId w:val="29"/>
              </w:numPr>
              <w:spacing w:before="120"/>
              <w:rPr>
                <w:rFonts w:ascii="Aptos" w:hAnsi="Aptos" w:cs="Arial"/>
                <w:sz w:val="22"/>
                <w:szCs w:val="22"/>
              </w:rPr>
            </w:pPr>
            <w:r w:rsidRPr="00714E62">
              <w:rPr>
                <w:rFonts w:ascii="Aptos" w:hAnsi="Aptos" w:cs="Arial"/>
                <w:sz w:val="22"/>
                <w:szCs w:val="22"/>
              </w:rPr>
              <w:t>To allow the employee to return to the same job on the same terms and conditions (subject to what is stated in Section 9 of this Policy).</w:t>
            </w:r>
          </w:p>
          <w:p w:rsidR="004978C7" w:rsidRPr="00714E62" w:rsidRDefault="004978C7" w:rsidP="00D326CE">
            <w:pPr>
              <w:numPr>
                <w:ilvl w:val="0"/>
                <w:numId w:val="29"/>
              </w:numPr>
              <w:spacing w:before="120"/>
              <w:rPr>
                <w:rFonts w:ascii="Aptos" w:hAnsi="Aptos" w:cs="Arial"/>
                <w:sz w:val="22"/>
                <w:szCs w:val="22"/>
              </w:rPr>
            </w:pPr>
            <w:r w:rsidRPr="00714E62">
              <w:rPr>
                <w:rFonts w:ascii="Aptos" w:hAnsi="Aptos" w:cs="Arial"/>
                <w:sz w:val="22"/>
                <w:szCs w:val="22"/>
              </w:rPr>
              <w:t>To carry out a return to work interview with the employee.</w:t>
            </w:r>
          </w:p>
          <w:p w:rsidR="004978C7" w:rsidRPr="00714E62" w:rsidRDefault="004978C7" w:rsidP="00D326CE">
            <w:pPr>
              <w:numPr>
                <w:ilvl w:val="0"/>
                <w:numId w:val="29"/>
              </w:numPr>
              <w:spacing w:before="120"/>
              <w:rPr>
                <w:rFonts w:ascii="Aptos" w:hAnsi="Aptos" w:cs="Arial"/>
                <w:sz w:val="22"/>
                <w:szCs w:val="22"/>
              </w:rPr>
            </w:pPr>
            <w:r w:rsidRPr="00714E62">
              <w:rPr>
                <w:rFonts w:ascii="Aptos" w:hAnsi="Aptos" w:cs="Arial"/>
                <w:sz w:val="22"/>
                <w:szCs w:val="22"/>
              </w:rPr>
              <w:t>(Where the school has an SLA with the Schools HR Co-operative – Contracts Management Service, the school must provide any information related to the employee’s adoption leave arrangements promptly to the Schools HR Contracts Management Team so that they can provide the necessary advice and write to the employee confirming adoption leave and pay entitlement within the required timescales).</w:t>
            </w:r>
          </w:p>
        </w:tc>
      </w:tr>
    </w:tbl>
    <w:p w:rsidR="004978C7" w:rsidRDefault="004978C7" w:rsidP="004978C7">
      <w:pPr>
        <w:jc w:val="right"/>
        <w:rPr>
          <w:rFonts w:ascii="Aptos" w:hAnsi="Aptos" w:cs="Arial"/>
          <w:b/>
          <w:sz w:val="22"/>
          <w:szCs w:val="22"/>
        </w:rPr>
      </w:pPr>
    </w:p>
    <w:p w:rsidR="004978C7" w:rsidRPr="00714E62" w:rsidRDefault="004978C7" w:rsidP="004978C7">
      <w:pPr>
        <w:rPr>
          <w:rFonts w:ascii="Aptos" w:hAnsi="Aptos" w:cs="Arial"/>
          <w:b/>
          <w:sz w:val="22"/>
          <w:szCs w:val="22"/>
        </w:rPr>
      </w:pPr>
      <w:r w:rsidRPr="00714E62">
        <w:rPr>
          <w:rFonts w:ascii="Aptos" w:hAnsi="Aptos" w:cs="Arial"/>
          <w:b/>
          <w:sz w:val="22"/>
          <w:szCs w:val="22"/>
        </w:rPr>
        <w:t>Appendix C</w:t>
      </w:r>
    </w:p>
    <w:p w:rsidR="004978C7" w:rsidRPr="00714E62" w:rsidRDefault="004978C7" w:rsidP="004978C7">
      <w:pPr>
        <w:jc w:val="both"/>
        <w:rPr>
          <w:rFonts w:ascii="Aptos" w:hAnsi="Aptos" w:cs="Arial"/>
          <w:b/>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4978C7" w:rsidRPr="00714E62" w:rsidTr="00315B56">
        <w:tc>
          <w:tcPr>
            <w:tcW w:w="9640" w:type="dxa"/>
            <w:shd w:val="clear" w:color="auto" w:fill="BFBFBF"/>
          </w:tcPr>
          <w:p w:rsidR="004978C7" w:rsidRPr="00714E62" w:rsidRDefault="004978C7" w:rsidP="00315B56">
            <w:pPr>
              <w:spacing w:before="120" w:after="120"/>
              <w:jc w:val="center"/>
              <w:rPr>
                <w:rFonts w:ascii="Aptos" w:hAnsi="Aptos" w:cs="Arial"/>
                <w:b/>
                <w:sz w:val="22"/>
                <w:szCs w:val="22"/>
              </w:rPr>
            </w:pPr>
            <w:r w:rsidRPr="00714E62">
              <w:rPr>
                <w:rFonts w:ascii="Aptos" w:hAnsi="Aptos" w:cs="Arial"/>
                <w:b/>
                <w:bCs/>
                <w:sz w:val="22"/>
                <w:szCs w:val="22"/>
              </w:rPr>
              <w:t>Step-by-Step Notification Process &amp; Procedure</w:t>
            </w:r>
          </w:p>
        </w:tc>
      </w:tr>
    </w:tbl>
    <w:p w:rsidR="004978C7" w:rsidRPr="00714E62" w:rsidRDefault="004978C7" w:rsidP="004978C7">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29"/>
        <w:gridCol w:w="3611"/>
      </w:tblGrid>
      <w:tr w:rsidR="004978C7" w:rsidRPr="00714E62" w:rsidTr="00315B56">
        <w:tc>
          <w:tcPr>
            <w:tcW w:w="956" w:type="dxa"/>
            <w:tcBorders>
              <w:right w:val="single" w:sz="4" w:space="0" w:color="auto"/>
            </w:tcBorders>
            <w:shd w:val="clear" w:color="auto" w:fill="E0E0E0"/>
          </w:tcPr>
          <w:p w:rsidR="004978C7" w:rsidRPr="00714E62" w:rsidRDefault="004978C7" w:rsidP="00315B56">
            <w:pPr>
              <w:ind w:left="-155" w:firstLine="155"/>
              <w:rPr>
                <w:rFonts w:ascii="Aptos" w:hAnsi="Aptos" w:cs="Arial"/>
                <w:b/>
                <w:i/>
                <w:sz w:val="22"/>
                <w:szCs w:val="22"/>
              </w:rPr>
            </w:pPr>
            <w:r w:rsidRPr="00714E62">
              <w:rPr>
                <w:rFonts w:ascii="Aptos" w:hAnsi="Aptos" w:cs="Arial"/>
                <w:b/>
                <w:i/>
                <w:sz w:val="22"/>
                <w:szCs w:val="22"/>
              </w:rPr>
              <w:t>Step 1</w:t>
            </w:r>
          </w:p>
        </w:tc>
        <w:tc>
          <w:tcPr>
            <w:tcW w:w="5029" w:type="dxa"/>
            <w:tcBorders>
              <w:top w:val="nil"/>
              <w:left w:val="single" w:sz="4" w:space="0" w:color="auto"/>
              <w:bottom w:val="nil"/>
              <w:right w:val="single" w:sz="4" w:space="0" w:color="auto"/>
            </w:tcBorders>
            <w:shd w:val="clear" w:color="auto" w:fill="auto"/>
          </w:tcPr>
          <w:p w:rsidR="004978C7" w:rsidRPr="00714E62" w:rsidRDefault="004978C7" w:rsidP="00315B56">
            <w:pPr>
              <w:rPr>
                <w:rFonts w:ascii="Aptos" w:hAnsi="Aptos" w:cs="Arial"/>
                <w:b/>
                <w:sz w:val="22"/>
                <w:szCs w:val="22"/>
              </w:rPr>
            </w:pPr>
            <w:r w:rsidRPr="00714E62">
              <w:rPr>
                <w:rFonts w:ascii="Aptos" w:hAnsi="Aptos" w:cs="Arial"/>
                <w:b/>
                <w:sz w:val="22"/>
                <w:szCs w:val="22"/>
              </w:rPr>
              <w:t>Employee advises manager of intention to adopt</w:t>
            </w:r>
          </w:p>
        </w:tc>
        <w:tc>
          <w:tcPr>
            <w:tcW w:w="3611" w:type="dxa"/>
            <w:tcBorders>
              <w:lef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As early on in the process as possible.</w:t>
            </w:r>
          </w:p>
        </w:tc>
      </w:tr>
    </w:tbl>
    <w:p w:rsidR="004978C7" w:rsidRPr="00714E62" w:rsidRDefault="004978C7" w:rsidP="004978C7">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28"/>
        <w:gridCol w:w="3612"/>
      </w:tblGrid>
      <w:tr w:rsidR="004978C7" w:rsidRPr="00714E62" w:rsidTr="00315B56">
        <w:trPr>
          <w:trHeight w:val="578"/>
        </w:trPr>
        <w:tc>
          <w:tcPr>
            <w:tcW w:w="956" w:type="dxa"/>
            <w:tcBorders>
              <w:righ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Step 2</w:t>
            </w:r>
          </w:p>
        </w:tc>
        <w:tc>
          <w:tcPr>
            <w:tcW w:w="5028" w:type="dxa"/>
            <w:tcBorders>
              <w:top w:val="nil"/>
              <w:left w:val="single" w:sz="4" w:space="0" w:color="auto"/>
              <w:bottom w:val="nil"/>
              <w:right w:val="single" w:sz="4" w:space="0" w:color="auto"/>
            </w:tcBorders>
            <w:shd w:val="clear" w:color="auto" w:fill="auto"/>
          </w:tcPr>
          <w:p w:rsidR="004978C7" w:rsidRPr="00714E62" w:rsidRDefault="004978C7" w:rsidP="00315B56">
            <w:pPr>
              <w:rPr>
                <w:rFonts w:ascii="Aptos" w:hAnsi="Aptos" w:cs="Arial"/>
                <w:b/>
                <w:sz w:val="22"/>
                <w:szCs w:val="22"/>
              </w:rPr>
            </w:pPr>
            <w:r w:rsidRPr="00714E62">
              <w:rPr>
                <w:rFonts w:ascii="Aptos" w:hAnsi="Aptos" w:cs="Arial"/>
                <w:b/>
                <w:sz w:val="22"/>
                <w:szCs w:val="22"/>
              </w:rPr>
              <w:t>Employee formally gives notice of the intention to take adoption leave</w:t>
            </w:r>
          </w:p>
        </w:tc>
        <w:tc>
          <w:tcPr>
            <w:tcW w:w="3612" w:type="dxa"/>
            <w:tcBorders>
              <w:lef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 xml:space="preserve">Within 7 days of having been matched with a child for the purposes of adoption. </w:t>
            </w:r>
          </w:p>
        </w:tc>
      </w:tr>
    </w:tbl>
    <w:p w:rsidR="004978C7" w:rsidRPr="00714E62" w:rsidRDefault="004978C7" w:rsidP="004978C7">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24"/>
        <w:gridCol w:w="3616"/>
      </w:tblGrid>
      <w:tr w:rsidR="004978C7" w:rsidRPr="00714E62" w:rsidTr="00315B56">
        <w:tc>
          <w:tcPr>
            <w:tcW w:w="956" w:type="dxa"/>
            <w:tcBorders>
              <w:righ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Step 3</w:t>
            </w:r>
          </w:p>
        </w:tc>
        <w:tc>
          <w:tcPr>
            <w:tcW w:w="5024" w:type="dxa"/>
            <w:tcBorders>
              <w:top w:val="nil"/>
              <w:left w:val="single" w:sz="4" w:space="0" w:color="auto"/>
              <w:bottom w:val="nil"/>
              <w:right w:val="single" w:sz="4" w:space="0" w:color="auto"/>
            </w:tcBorders>
            <w:shd w:val="clear" w:color="auto" w:fill="auto"/>
          </w:tcPr>
          <w:p w:rsidR="004978C7" w:rsidRPr="00714E62" w:rsidRDefault="004978C7" w:rsidP="00315B56">
            <w:pPr>
              <w:rPr>
                <w:rFonts w:ascii="Aptos" w:hAnsi="Aptos" w:cs="Arial"/>
                <w:b/>
                <w:sz w:val="22"/>
                <w:szCs w:val="22"/>
              </w:rPr>
            </w:pPr>
            <w:r w:rsidRPr="00714E62">
              <w:rPr>
                <w:rFonts w:ascii="Aptos" w:hAnsi="Aptos" w:cs="Arial"/>
                <w:b/>
                <w:sz w:val="22"/>
                <w:szCs w:val="22"/>
              </w:rPr>
              <w:t>Employee formally gives notice of the date they wish adoption leave to start</w:t>
            </w:r>
          </w:p>
        </w:tc>
        <w:tc>
          <w:tcPr>
            <w:tcW w:w="3616" w:type="dxa"/>
            <w:tcBorders>
              <w:lef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28 days before start date of adoption leave.  Adoption leave cannot start any earlier than 14 days before the date of placement.</w:t>
            </w:r>
          </w:p>
        </w:tc>
      </w:tr>
    </w:tbl>
    <w:p w:rsidR="004978C7" w:rsidRPr="00714E62" w:rsidRDefault="004978C7" w:rsidP="00D326CE">
      <w:pPr>
        <w:numPr>
          <w:ilvl w:val="0"/>
          <w:numId w:val="27"/>
        </w:numPr>
        <w:rPr>
          <w:rFonts w:ascii="Aptos" w:hAnsi="Aptos" w:cs="Arial"/>
          <w:sz w:val="22"/>
          <w:szCs w:val="22"/>
        </w:rPr>
      </w:pPr>
      <w:r w:rsidRPr="00714E62">
        <w:rPr>
          <w:rFonts w:ascii="Aptos" w:hAnsi="Aptos" w:cs="Arial"/>
          <w:sz w:val="22"/>
          <w:szCs w:val="22"/>
        </w:rPr>
        <w:t xml:space="preserve">Employees can use the Adoption Leave Request Form at </w:t>
      </w:r>
      <w:r w:rsidRPr="00714E62">
        <w:rPr>
          <w:rFonts w:ascii="Aptos" w:hAnsi="Aptos" w:cs="Arial"/>
          <w:b/>
          <w:bCs/>
          <w:sz w:val="22"/>
          <w:szCs w:val="22"/>
        </w:rPr>
        <w:t>Appendix D</w:t>
      </w:r>
      <w:r w:rsidRPr="00714E62">
        <w:rPr>
          <w:rFonts w:ascii="Aptos" w:hAnsi="Aptos" w:cs="Arial"/>
          <w:sz w:val="22"/>
          <w:szCs w:val="22"/>
        </w:rPr>
        <w:t xml:space="preserve"> and send it to the school.  </w:t>
      </w:r>
    </w:p>
    <w:p w:rsidR="004978C7" w:rsidRPr="001B6A0D" w:rsidRDefault="004978C7" w:rsidP="004978C7">
      <w:pPr>
        <w:rPr>
          <w:rFonts w:ascii="Aptos" w:hAnsi="Aptos" w:cs="Arial"/>
          <w:sz w:val="14"/>
          <w:szCs w:val="14"/>
        </w:rPr>
      </w:pPr>
    </w:p>
    <w:p w:rsidR="004978C7" w:rsidRPr="00714E62" w:rsidRDefault="004978C7" w:rsidP="00D326CE">
      <w:pPr>
        <w:numPr>
          <w:ilvl w:val="0"/>
          <w:numId w:val="27"/>
        </w:numPr>
        <w:rPr>
          <w:rFonts w:ascii="Aptos" w:hAnsi="Aptos" w:cs="Arial"/>
          <w:sz w:val="22"/>
          <w:szCs w:val="22"/>
        </w:rPr>
      </w:pPr>
      <w:r w:rsidRPr="00714E62">
        <w:rPr>
          <w:rFonts w:ascii="Aptos" w:hAnsi="Aptos" w:cs="Arial"/>
          <w:sz w:val="22"/>
          <w:szCs w:val="22"/>
        </w:rPr>
        <w:t>Attach a copy of Matching Certificate from the Adoption Agency as confirmation of Adoption Leave.</w:t>
      </w:r>
    </w:p>
    <w:p w:rsidR="004978C7" w:rsidRPr="001B6A0D" w:rsidRDefault="004978C7" w:rsidP="004978C7">
      <w:pPr>
        <w:pStyle w:val="ListParagraph"/>
        <w:rPr>
          <w:rFonts w:ascii="Aptos" w:hAnsi="Aptos" w:cs="Arial"/>
          <w:sz w:val="14"/>
          <w:szCs w:val="14"/>
        </w:rPr>
      </w:pPr>
    </w:p>
    <w:p w:rsidR="004978C7" w:rsidRPr="00714E62" w:rsidRDefault="004978C7" w:rsidP="00D326CE">
      <w:pPr>
        <w:numPr>
          <w:ilvl w:val="0"/>
          <w:numId w:val="27"/>
        </w:numPr>
        <w:jc w:val="both"/>
        <w:rPr>
          <w:rFonts w:ascii="Aptos" w:hAnsi="Aptos" w:cs="Arial"/>
          <w:strike/>
          <w:sz w:val="22"/>
          <w:szCs w:val="22"/>
        </w:rPr>
      </w:pPr>
      <w:bookmarkStart w:id="16" w:name="_Hlk57034038"/>
      <w:r w:rsidRPr="00714E62">
        <w:rPr>
          <w:rFonts w:ascii="Aptos" w:hAnsi="Aptos" w:cs="Arial"/>
          <w:sz w:val="22"/>
          <w:szCs w:val="22"/>
        </w:rPr>
        <w:t>(Where the school has an SLA with the Schools HR Co-operative – Contracts Management Service, the school will promptly forward the documents to the Contracts Management Service to action).</w:t>
      </w:r>
    </w:p>
    <w:bookmarkEnd w:id="16"/>
    <w:p w:rsidR="004978C7" w:rsidRPr="00714E62" w:rsidRDefault="004978C7" w:rsidP="004978C7">
      <w:pPr>
        <w:ind w:left="397"/>
        <w:rPr>
          <w:rFonts w:ascii="Aptos" w:hAnsi="Aptos" w:cs="Arial"/>
          <w:strike/>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20"/>
        <w:gridCol w:w="3620"/>
      </w:tblGrid>
      <w:tr w:rsidR="004978C7" w:rsidRPr="00714E62" w:rsidTr="00315B56">
        <w:tc>
          <w:tcPr>
            <w:tcW w:w="956" w:type="dxa"/>
            <w:tcBorders>
              <w:righ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Step 4</w:t>
            </w:r>
          </w:p>
        </w:tc>
        <w:tc>
          <w:tcPr>
            <w:tcW w:w="5020" w:type="dxa"/>
            <w:tcBorders>
              <w:top w:val="nil"/>
              <w:left w:val="single" w:sz="4" w:space="0" w:color="auto"/>
              <w:bottom w:val="nil"/>
              <w:right w:val="single" w:sz="4" w:space="0" w:color="auto"/>
            </w:tcBorders>
            <w:shd w:val="clear" w:color="auto" w:fill="auto"/>
          </w:tcPr>
          <w:p w:rsidR="004978C7" w:rsidRPr="00714E62" w:rsidRDefault="004978C7" w:rsidP="00315B56">
            <w:pPr>
              <w:rPr>
                <w:rFonts w:ascii="Aptos" w:hAnsi="Aptos" w:cs="Arial"/>
                <w:b/>
                <w:sz w:val="22"/>
                <w:szCs w:val="22"/>
              </w:rPr>
            </w:pPr>
            <w:r w:rsidRPr="00714E62">
              <w:rPr>
                <w:rFonts w:ascii="Aptos" w:hAnsi="Aptos" w:cs="Arial"/>
                <w:b/>
                <w:sz w:val="22"/>
                <w:szCs w:val="22"/>
              </w:rPr>
              <w:t>School (or the Schools HR Contracts Management Service if applicable)</w:t>
            </w:r>
            <w:r w:rsidRPr="00714E62">
              <w:rPr>
                <w:rFonts w:ascii="Aptos" w:hAnsi="Aptos" w:cs="Arial"/>
                <w:b/>
                <w:color w:val="8EAADB"/>
                <w:sz w:val="22"/>
                <w:szCs w:val="22"/>
              </w:rPr>
              <w:t xml:space="preserve"> </w:t>
            </w:r>
            <w:r w:rsidRPr="00714E62">
              <w:rPr>
                <w:rFonts w:ascii="Aptos" w:hAnsi="Aptos" w:cs="Arial"/>
                <w:b/>
                <w:sz w:val="22"/>
                <w:szCs w:val="22"/>
              </w:rPr>
              <w:t>writes to employee</w:t>
            </w:r>
          </w:p>
        </w:tc>
        <w:tc>
          <w:tcPr>
            <w:tcW w:w="3620" w:type="dxa"/>
            <w:tcBorders>
              <w:lef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 xml:space="preserve">Within 28 days of receipt of written notification. </w:t>
            </w:r>
          </w:p>
        </w:tc>
      </w:tr>
    </w:tbl>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bookmarkStart w:id="17" w:name="_Hlk57034172"/>
      <w:r w:rsidRPr="00714E62">
        <w:rPr>
          <w:rFonts w:ascii="Aptos" w:hAnsi="Aptos" w:cs="Arial"/>
          <w:bCs/>
          <w:sz w:val="22"/>
          <w:szCs w:val="22"/>
        </w:rPr>
        <w:t>School (or the Schools HR Contracts Management Service if applicable)</w:t>
      </w:r>
      <w:r w:rsidRPr="00714E62">
        <w:rPr>
          <w:rFonts w:ascii="Aptos" w:hAnsi="Aptos" w:cs="Arial"/>
          <w:b/>
          <w:color w:val="8EAADB"/>
          <w:sz w:val="22"/>
          <w:szCs w:val="22"/>
        </w:rPr>
        <w:t xml:space="preserve"> </w:t>
      </w:r>
      <w:bookmarkEnd w:id="17"/>
      <w:r w:rsidRPr="00714E62">
        <w:rPr>
          <w:rFonts w:ascii="Aptos" w:hAnsi="Aptos" w:cs="Arial"/>
          <w:sz w:val="22"/>
          <w:szCs w:val="22"/>
        </w:rPr>
        <w:t>will confirm to the employee in writing their entitlement to adoption pay and leave and their expected date of return.</w:t>
      </w:r>
    </w:p>
    <w:p w:rsidR="004978C7" w:rsidRPr="00714E62" w:rsidRDefault="004978C7" w:rsidP="004978C7">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26"/>
        <w:gridCol w:w="3614"/>
      </w:tblGrid>
      <w:tr w:rsidR="004978C7" w:rsidRPr="00714E62" w:rsidTr="00315B56">
        <w:tc>
          <w:tcPr>
            <w:tcW w:w="956" w:type="dxa"/>
            <w:tcBorders>
              <w:righ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Step 5</w:t>
            </w:r>
          </w:p>
        </w:tc>
        <w:tc>
          <w:tcPr>
            <w:tcW w:w="5026" w:type="dxa"/>
            <w:tcBorders>
              <w:top w:val="nil"/>
              <w:left w:val="single" w:sz="4" w:space="0" w:color="auto"/>
              <w:bottom w:val="nil"/>
              <w:right w:val="single" w:sz="4" w:space="0" w:color="auto"/>
            </w:tcBorders>
            <w:shd w:val="clear" w:color="auto" w:fill="auto"/>
          </w:tcPr>
          <w:p w:rsidR="004978C7" w:rsidRPr="00714E62" w:rsidRDefault="004978C7" w:rsidP="00315B56">
            <w:pPr>
              <w:rPr>
                <w:rFonts w:ascii="Aptos" w:hAnsi="Aptos" w:cs="Arial"/>
                <w:b/>
                <w:sz w:val="22"/>
                <w:szCs w:val="22"/>
              </w:rPr>
            </w:pPr>
            <w:r w:rsidRPr="00714E62">
              <w:rPr>
                <w:rFonts w:ascii="Aptos" w:hAnsi="Aptos" w:cs="Arial"/>
                <w:b/>
                <w:sz w:val="22"/>
                <w:szCs w:val="22"/>
              </w:rPr>
              <w:t>If the employee wishes to change the start date of their adoption leave from a date notified earlier</w:t>
            </w:r>
          </w:p>
        </w:tc>
        <w:tc>
          <w:tcPr>
            <w:tcW w:w="3614" w:type="dxa"/>
            <w:tcBorders>
              <w:lef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Minimum 28 days’ notice required before start date of revised date.</w:t>
            </w:r>
          </w:p>
        </w:tc>
      </w:tr>
    </w:tbl>
    <w:p w:rsidR="004978C7" w:rsidRPr="00714E62" w:rsidRDefault="004978C7" w:rsidP="004978C7">
      <w:pPr>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 xml:space="preserve">If the employee wishes to change their adoption leave start date, from a date they have notified earlier, they must notify the school in writing.  They can use the form at </w:t>
      </w:r>
      <w:r w:rsidRPr="00714E62">
        <w:rPr>
          <w:rFonts w:ascii="Aptos" w:hAnsi="Aptos" w:cs="Arial"/>
          <w:b/>
          <w:bCs/>
          <w:sz w:val="22"/>
          <w:szCs w:val="22"/>
        </w:rPr>
        <w:t>Appendix E</w:t>
      </w:r>
      <w:r w:rsidRPr="00714E62">
        <w:rPr>
          <w:rFonts w:ascii="Aptos" w:hAnsi="Aptos" w:cs="Arial"/>
          <w:sz w:val="22"/>
          <w:szCs w:val="22"/>
        </w:rPr>
        <w:t xml:space="preserve">.  </w:t>
      </w:r>
    </w:p>
    <w:p w:rsidR="004978C7" w:rsidRPr="00714E62" w:rsidRDefault="004978C7" w:rsidP="004978C7">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41"/>
        <w:gridCol w:w="3599"/>
      </w:tblGrid>
      <w:tr w:rsidR="004978C7" w:rsidRPr="00714E62" w:rsidTr="00315B56">
        <w:tc>
          <w:tcPr>
            <w:tcW w:w="956" w:type="dxa"/>
            <w:tcBorders>
              <w:right w:val="single" w:sz="4" w:space="0" w:color="auto"/>
            </w:tcBorders>
            <w:shd w:val="clear" w:color="auto" w:fill="E0E0E0"/>
          </w:tcPr>
          <w:p w:rsidR="004978C7" w:rsidRPr="00714E62" w:rsidRDefault="004978C7" w:rsidP="00315B56">
            <w:pPr>
              <w:rPr>
                <w:rFonts w:ascii="Aptos" w:hAnsi="Aptos" w:cs="Arial"/>
                <w:b/>
                <w:i/>
                <w:sz w:val="22"/>
                <w:szCs w:val="22"/>
              </w:rPr>
            </w:pPr>
            <w:bookmarkStart w:id="18" w:name="_5.1_Ordinary_Maternity"/>
            <w:bookmarkEnd w:id="18"/>
            <w:r w:rsidRPr="00714E62">
              <w:rPr>
                <w:rFonts w:ascii="Aptos" w:hAnsi="Aptos" w:cs="Arial"/>
                <w:b/>
                <w:i/>
                <w:sz w:val="22"/>
                <w:szCs w:val="22"/>
              </w:rPr>
              <w:t>Step 6</w:t>
            </w:r>
          </w:p>
        </w:tc>
        <w:tc>
          <w:tcPr>
            <w:tcW w:w="5041" w:type="dxa"/>
            <w:tcBorders>
              <w:top w:val="nil"/>
              <w:left w:val="single" w:sz="4" w:space="0" w:color="auto"/>
              <w:bottom w:val="nil"/>
              <w:right w:val="single" w:sz="4" w:space="0" w:color="auto"/>
            </w:tcBorders>
            <w:shd w:val="clear" w:color="auto" w:fill="auto"/>
          </w:tcPr>
          <w:p w:rsidR="004978C7" w:rsidRPr="00714E62" w:rsidRDefault="004978C7" w:rsidP="00315B56">
            <w:pPr>
              <w:rPr>
                <w:rFonts w:ascii="Aptos" w:hAnsi="Aptos" w:cs="Arial"/>
                <w:b/>
                <w:sz w:val="22"/>
                <w:szCs w:val="22"/>
              </w:rPr>
            </w:pPr>
            <w:r w:rsidRPr="00714E62">
              <w:rPr>
                <w:rFonts w:ascii="Aptos" w:hAnsi="Aptos" w:cs="Arial"/>
                <w:b/>
                <w:sz w:val="22"/>
                <w:szCs w:val="22"/>
              </w:rPr>
              <w:t>Notification of Early Return from Adoption Leave</w:t>
            </w:r>
          </w:p>
        </w:tc>
        <w:tc>
          <w:tcPr>
            <w:tcW w:w="3599" w:type="dxa"/>
            <w:tcBorders>
              <w:lef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21 days’ notice prior to the revised return date.</w:t>
            </w:r>
          </w:p>
        </w:tc>
      </w:tr>
    </w:tbl>
    <w:p w:rsidR="004978C7" w:rsidRPr="00714E62" w:rsidRDefault="004978C7" w:rsidP="004978C7">
      <w:pPr>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 xml:space="preserve">If the employee wishes to return to work earlier than the agreed date, they must notify the school in writing 21 days before the revised return date.  Failure to give appropriate notice may result in the return being delayed. They can use the form at </w:t>
      </w:r>
      <w:r w:rsidRPr="00714E62">
        <w:rPr>
          <w:rFonts w:ascii="Aptos" w:hAnsi="Aptos" w:cs="Arial"/>
          <w:b/>
          <w:bCs/>
          <w:sz w:val="22"/>
          <w:szCs w:val="22"/>
        </w:rPr>
        <w:t>Appendix H</w:t>
      </w:r>
      <w:r w:rsidRPr="00714E62">
        <w:rPr>
          <w:rFonts w:ascii="Aptos" w:hAnsi="Aptos" w:cs="Arial"/>
          <w:sz w:val="22"/>
          <w:szCs w:val="22"/>
        </w:rPr>
        <w:t>.</w:t>
      </w:r>
    </w:p>
    <w:p w:rsidR="004978C7" w:rsidRPr="00714E62" w:rsidRDefault="004978C7" w:rsidP="004978C7">
      <w:pPr>
        <w:rPr>
          <w:rFonts w:ascii="Aptos" w:hAnsi="Aptos" w:cs="Arial"/>
          <w:sz w:val="22"/>
          <w:szCs w:val="22"/>
        </w:rPr>
      </w:pPr>
    </w:p>
    <w:tbl>
      <w:tblPr>
        <w:tblW w:w="9596"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34"/>
        <w:gridCol w:w="3606"/>
      </w:tblGrid>
      <w:tr w:rsidR="004978C7" w:rsidRPr="00714E62" w:rsidTr="00315B56">
        <w:tc>
          <w:tcPr>
            <w:tcW w:w="956" w:type="dxa"/>
            <w:tcBorders>
              <w:righ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Step 7</w:t>
            </w:r>
          </w:p>
        </w:tc>
        <w:tc>
          <w:tcPr>
            <w:tcW w:w="5034" w:type="dxa"/>
            <w:tcBorders>
              <w:top w:val="nil"/>
              <w:left w:val="single" w:sz="4" w:space="0" w:color="auto"/>
              <w:bottom w:val="nil"/>
              <w:right w:val="single" w:sz="4" w:space="0" w:color="auto"/>
            </w:tcBorders>
            <w:shd w:val="clear" w:color="auto" w:fill="auto"/>
          </w:tcPr>
          <w:p w:rsidR="004978C7" w:rsidRPr="00714E62" w:rsidRDefault="004978C7" w:rsidP="00315B56">
            <w:pPr>
              <w:rPr>
                <w:rFonts w:ascii="Aptos" w:hAnsi="Aptos" w:cs="Arial"/>
                <w:b/>
                <w:sz w:val="22"/>
                <w:szCs w:val="22"/>
              </w:rPr>
            </w:pPr>
            <w:r w:rsidRPr="00714E62">
              <w:rPr>
                <w:rFonts w:ascii="Aptos" w:hAnsi="Aptos" w:cs="Arial"/>
                <w:b/>
                <w:sz w:val="22"/>
                <w:szCs w:val="22"/>
              </w:rPr>
              <w:t>Return to Work</w:t>
            </w:r>
          </w:p>
        </w:tc>
        <w:tc>
          <w:tcPr>
            <w:tcW w:w="3606" w:type="dxa"/>
            <w:tcBorders>
              <w:left w:val="single" w:sz="4" w:space="0" w:color="auto"/>
            </w:tcBorders>
            <w:shd w:val="clear" w:color="auto" w:fill="E0E0E0"/>
          </w:tcPr>
          <w:p w:rsidR="004978C7" w:rsidRPr="00714E62" w:rsidRDefault="004978C7" w:rsidP="00315B56">
            <w:pPr>
              <w:rPr>
                <w:rFonts w:ascii="Aptos" w:hAnsi="Aptos" w:cs="Arial"/>
                <w:b/>
                <w:i/>
                <w:sz w:val="22"/>
                <w:szCs w:val="22"/>
              </w:rPr>
            </w:pPr>
            <w:r w:rsidRPr="00714E62">
              <w:rPr>
                <w:rFonts w:ascii="Aptos" w:hAnsi="Aptos" w:cs="Arial"/>
                <w:b/>
                <w:i/>
                <w:sz w:val="22"/>
                <w:szCs w:val="22"/>
              </w:rPr>
              <w:t>On return date.</w:t>
            </w:r>
          </w:p>
          <w:p w:rsidR="004978C7" w:rsidRPr="00714E62" w:rsidRDefault="004978C7" w:rsidP="00315B56">
            <w:pPr>
              <w:rPr>
                <w:rFonts w:ascii="Aptos" w:hAnsi="Aptos" w:cs="Arial"/>
                <w:sz w:val="22"/>
                <w:szCs w:val="22"/>
              </w:rPr>
            </w:pPr>
          </w:p>
        </w:tc>
      </w:tr>
    </w:tbl>
    <w:p w:rsidR="004978C7" w:rsidRDefault="004978C7" w:rsidP="004978C7">
      <w:pPr>
        <w:jc w:val="both"/>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The employee’s manager is required to carry out a return to work interview with them.</w:t>
      </w:r>
    </w:p>
    <w:p w:rsidR="004978C7" w:rsidRPr="00714E62" w:rsidRDefault="004978C7" w:rsidP="004978C7">
      <w:pPr>
        <w:jc w:val="right"/>
        <w:rPr>
          <w:rFonts w:ascii="Aptos" w:hAnsi="Aptos" w:cs="Arial"/>
          <w:b/>
          <w:sz w:val="22"/>
          <w:szCs w:val="22"/>
        </w:rPr>
      </w:pPr>
      <w:r w:rsidRPr="00714E62">
        <w:rPr>
          <w:rFonts w:ascii="Aptos" w:hAnsi="Aptos" w:cs="Arial"/>
          <w:sz w:val="22"/>
          <w:szCs w:val="22"/>
        </w:rPr>
        <w:br w:type="page"/>
      </w:r>
      <w:bookmarkStart w:id="19" w:name="_Hlk86052911"/>
      <w:r w:rsidRPr="00714E62">
        <w:rPr>
          <w:rFonts w:ascii="Aptos" w:hAnsi="Aptos" w:cs="Arial"/>
          <w:b/>
          <w:sz w:val="22"/>
          <w:szCs w:val="22"/>
        </w:rPr>
        <w:t>Appendix D</w:t>
      </w:r>
    </w:p>
    <w:p w:rsidR="004978C7" w:rsidRPr="00714E62" w:rsidRDefault="004978C7" w:rsidP="004978C7">
      <w:pPr>
        <w:jc w:val="right"/>
        <w:rPr>
          <w:rFonts w:ascii="Aptos" w:hAnsi="Aptos" w:cs="Arial"/>
          <w:b/>
          <w:sz w:val="22"/>
          <w:szCs w:val="22"/>
        </w:rPr>
      </w:pPr>
    </w:p>
    <w:p w:rsidR="004978C7" w:rsidRPr="00714E62" w:rsidRDefault="004978C7" w:rsidP="004978C7">
      <w:pPr>
        <w:pBdr>
          <w:top w:val="single" w:sz="4" w:space="5" w:color="auto"/>
          <w:left w:val="single" w:sz="4" w:space="4" w:color="auto"/>
          <w:bottom w:val="single" w:sz="4" w:space="5" w:color="auto"/>
          <w:right w:val="single" w:sz="4" w:space="4" w:color="auto"/>
        </w:pBdr>
        <w:shd w:val="clear" w:color="auto" w:fill="BFBFBF"/>
        <w:jc w:val="center"/>
        <w:rPr>
          <w:rFonts w:ascii="Aptos" w:hAnsi="Aptos" w:cs="Arial"/>
          <w:b/>
          <w:sz w:val="22"/>
          <w:szCs w:val="22"/>
        </w:rPr>
      </w:pPr>
      <w:r w:rsidRPr="00714E62">
        <w:rPr>
          <w:rFonts w:ascii="Aptos" w:hAnsi="Aptos" w:cs="Arial"/>
          <w:b/>
          <w:sz w:val="22"/>
          <w:szCs w:val="22"/>
        </w:rPr>
        <w:t>Adoption Leave Request Form</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School: ……………………………………………………………………………</w:t>
      </w:r>
    </w:p>
    <w:p w:rsidR="004978C7" w:rsidRPr="00714E62" w:rsidRDefault="004978C7" w:rsidP="004978C7">
      <w:pPr>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Employee Details</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Name: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Post Title: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Telephone Number: …………………………………………………………. Email:……………………………………..</w:t>
      </w:r>
    </w:p>
    <w:p w:rsidR="004978C7" w:rsidRPr="00714E62" w:rsidRDefault="004978C7" w:rsidP="004978C7">
      <w:pPr>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Adoption Details</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i/>
          <w:iCs/>
          <w:color w:val="FF0000"/>
          <w:sz w:val="22"/>
          <w:szCs w:val="22"/>
        </w:rPr>
      </w:pPr>
      <w:bookmarkStart w:id="20" w:name="_Hlk86052827"/>
      <w:r w:rsidRPr="00714E62">
        <w:rPr>
          <w:rFonts w:ascii="Aptos" w:hAnsi="Aptos" w:cs="Arial"/>
          <w:sz w:val="22"/>
          <w:szCs w:val="22"/>
        </w:rPr>
        <w:t xml:space="preserve">Date Matched with a Child: </w:t>
      </w:r>
      <w:r w:rsidRPr="00714E62">
        <w:rPr>
          <w:rFonts w:ascii="Aptos" w:hAnsi="Aptos" w:cs="Arial"/>
          <w:sz w:val="22"/>
          <w:szCs w:val="22"/>
        </w:rPr>
        <w:tab/>
      </w:r>
      <w:r w:rsidRPr="00714E62">
        <w:rPr>
          <w:rFonts w:ascii="Aptos" w:hAnsi="Aptos" w:cs="Arial"/>
          <w:sz w:val="22"/>
          <w:szCs w:val="22"/>
        </w:rPr>
        <w:tab/>
      </w:r>
      <w:r w:rsidRPr="00714E62">
        <w:rPr>
          <w:rFonts w:ascii="Aptos" w:hAnsi="Aptos" w:cs="Arial"/>
          <w:sz w:val="22"/>
          <w:szCs w:val="22"/>
        </w:rPr>
        <w:tab/>
      </w:r>
      <w:r w:rsidRPr="00714E62">
        <w:rPr>
          <w:rFonts w:ascii="Aptos" w:hAnsi="Aptos" w:cs="Arial"/>
          <w:sz w:val="22"/>
          <w:szCs w:val="22"/>
        </w:rPr>
        <w:tab/>
        <w:t xml:space="preserve">……./……./……… </w:t>
      </w:r>
      <w:r w:rsidRPr="00714E62">
        <w:rPr>
          <w:rFonts w:ascii="Aptos" w:hAnsi="Aptos" w:cs="Arial"/>
          <w:i/>
          <w:iCs/>
          <w:color w:val="FF0000"/>
          <w:sz w:val="22"/>
          <w:szCs w:val="22"/>
        </w:rPr>
        <w:t>(dd/mm/yyyy)</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i/>
          <w:iCs/>
          <w:color w:val="FF0000"/>
          <w:sz w:val="22"/>
          <w:szCs w:val="22"/>
        </w:rPr>
      </w:pPr>
      <w:r w:rsidRPr="00714E62">
        <w:rPr>
          <w:rFonts w:ascii="Aptos" w:hAnsi="Aptos" w:cs="Arial"/>
          <w:sz w:val="22"/>
          <w:szCs w:val="22"/>
        </w:rPr>
        <w:t>Expected Date of Placement:</w:t>
      </w:r>
      <w:r w:rsidRPr="00714E62">
        <w:rPr>
          <w:rFonts w:ascii="Aptos" w:hAnsi="Aptos" w:cs="Arial"/>
          <w:sz w:val="22"/>
          <w:szCs w:val="22"/>
        </w:rPr>
        <w:tab/>
      </w:r>
      <w:r w:rsidRPr="00714E62">
        <w:rPr>
          <w:rFonts w:ascii="Aptos" w:hAnsi="Aptos" w:cs="Arial"/>
          <w:sz w:val="22"/>
          <w:szCs w:val="22"/>
        </w:rPr>
        <w:tab/>
      </w:r>
      <w:r w:rsidRPr="00714E62">
        <w:rPr>
          <w:rFonts w:ascii="Aptos" w:hAnsi="Aptos" w:cs="Arial"/>
          <w:sz w:val="22"/>
          <w:szCs w:val="22"/>
        </w:rPr>
        <w:tab/>
      </w:r>
      <w:r w:rsidRPr="00714E62">
        <w:rPr>
          <w:rFonts w:ascii="Aptos" w:hAnsi="Aptos" w:cs="Arial"/>
          <w:sz w:val="22"/>
          <w:szCs w:val="22"/>
        </w:rPr>
        <w:tab/>
        <w:t xml:space="preserve">……./……/……… </w:t>
      </w:r>
      <w:r w:rsidRPr="00714E62">
        <w:rPr>
          <w:rFonts w:ascii="Aptos" w:hAnsi="Aptos" w:cs="Arial"/>
          <w:i/>
          <w:iCs/>
          <w:color w:val="FF0000"/>
          <w:sz w:val="22"/>
          <w:szCs w:val="22"/>
        </w:rPr>
        <w:t>(dd/mm/yyyy)</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i/>
          <w:iCs/>
          <w:color w:val="FF0000"/>
          <w:sz w:val="22"/>
          <w:szCs w:val="22"/>
        </w:rPr>
      </w:pPr>
      <w:r w:rsidRPr="00714E62">
        <w:rPr>
          <w:rFonts w:ascii="Aptos" w:hAnsi="Aptos" w:cs="Arial"/>
          <w:sz w:val="22"/>
          <w:szCs w:val="22"/>
        </w:rPr>
        <w:t xml:space="preserve">I would like to start Adoption Leave on:                               ……/……/………. </w:t>
      </w:r>
      <w:r w:rsidRPr="00714E62">
        <w:rPr>
          <w:rFonts w:ascii="Aptos" w:hAnsi="Aptos" w:cs="Arial"/>
          <w:i/>
          <w:iCs/>
          <w:color w:val="FF0000"/>
          <w:sz w:val="22"/>
          <w:szCs w:val="22"/>
        </w:rPr>
        <w:t xml:space="preserve">(dd/mm/yyyy)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i/>
          <w:iCs/>
          <w:color w:val="FF0000"/>
          <w:sz w:val="22"/>
          <w:szCs w:val="22"/>
        </w:rPr>
      </w:pPr>
      <w:bookmarkStart w:id="21" w:name="_Hlk56583646"/>
      <w:r w:rsidRPr="00714E62">
        <w:rPr>
          <w:rFonts w:ascii="Aptos" w:hAnsi="Aptos" w:cs="Arial"/>
          <w:sz w:val="22"/>
          <w:szCs w:val="22"/>
        </w:rPr>
        <w:t>My Adoption Leave will end on:</w:t>
      </w:r>
      <w:r w:rsidRPr="00714E62">
        <w:rPr>
          <w:rFonts w:ascii="Aptos" w:hAnsi="Aptos" w:cs="Arial"/>
          <w:sz w:val="22"/>
          <w:szCs w:val="22"/>
        </w:rPr>
        <w:tab/>
      </w:r>
      <w:r w:rsidRPr="00714E62">
        <w:rPr>
          <w:rFonts w:ascii="Aptos" w:hAnsi="Aptos" w:cs="Arial"/>
          <w:sz w:val="22"/>
          <w:szCs w:val="22"/>
        </w:rPr>
        <w:tab/>
      </w:r>
      <w:r w:rsidRPr="00714E62">
        <w:rPr>
          <w:rFonts w:ascii="Aptos" w:hAnsi="Aptos" w:cs="Arial"/>
          <w:sz w:val="22"/>
          <w:szCs w:val="22"/>
        </w:rPr>
        <w:tab/>
        <w:t xml:space="preserve">……/……/………. </w:t>
      </w:r>
      <w:r w:rsidRPr="00714E62">
        <w:rPr>
          <w:rFonts w:ascii="Aptos" w:hAnsi="Aptos" w:cs="Arial"/>
          <w:color w:val="FF0000"/>
          <w:sz w:val="22"/>
          <w:szCs w:val="22"/>
        </w:rPr>
        <w:t>(</w:t>
      </w:r>
      <w:r w:rsidRPr="00714E62">
        <w:rPr>
          <w:rFonts w:ascii="Aptos" w:hAnsi="Aptos" w:cs="Arial"/>
          <w:i/>
          <w:iCs/>
          <w:color w:val="FF0000"/>
          <w:sz w:val="22"/>
          <w:szCs w:val="22"/>
        </w:rPr>
        <w:t>dd/mm/yyyy)</w:t>
      </w:r>
    </w:p>
    <w:p w:rsidR="004978C7" w:rsidRPr="00714E62" w:rsidRDefault="004978C7" w:rsidP="004978C7">
      <w:pPr>
        <w:rPr>
          <w:rFonts w:ascii="Aptos" w:hAnsi="Aptos" w:cs="Arial"/>
          <w:sz w:val="22"/>
          <w:szCs w:val="22"/>
        </w:rPr>
      </w:pPr>
    </w:p>
    <w:bookmarkEnd w:id="20"/>
    <w:bookmarkEnd w:id="21"/>
    <w:p w:rsidR="004978C7" w:rsidRPr="00714E62" w:rsidRDefault="004978C7" w:rsidP="004978C7">
      <w:pPr>
        <w:rPr>
          <w:rFonts w:ascii="Aptos" w:hAnsi="Aptos" w:cs="Arial"/>
          <w:sz w:val="22"/>
          <w:szCs w:val="22"/>
        </w:rPr>
      </w:pPr>
      <w:r w:rsidRPr="00714E62">
        <w:rPr>
          <w:rFonts w:ascii="Aptos" w:hAnsi="Aptos" w:cs="Arial"/>
          <w:sz w:val="22"/>
          <w:szCs w:val="22"/>
        </w:rPr>
        <w:t>Matching Certificate from Adoption Agency attached:</w:t>
      </w:r>
      <w:r w:rsidRPr="00714E62">
        <w:rPr>
          <w:rFonts w:ascii="Aptos" w:hAnsi="Aptos" w:cs="Arial"/>
          <w:sz w:val="22"/>
          <w:szCs w:val="22"/>
        </w:rPr>
        <w:tab/>
      </w:r>
      <w:r w:rsidRPr="00714E62">
        <w:rPr>
          <w:rFonts w:ascii="Aptos" w:hAnsi="Aptos" w:cs="Arial"/>
          <w:sz w:val="22"/>
          <w:szCs w:val="22"/>
        </w:rPr>
        <w:tab/>
        <w:t>Yes / No*</w:t>
      </w:r>
    </w:p>
    <w:p w:rsidR="004978C7" w:rsidRPr="00714E62" w:rsidRDefault="004978C7" w:rsidP="004978C7">
      <w:pPr>
        <w:rPr>
          <w:rFonts w:ascii="Aptos" w:hAnsi="Aptos" w:cs="Arial"/>
          <w:sz w:val="22"/>
          <w:szCs w:val="22"/>
        </w:rPr>
      </w:pPr>
      <w:r w:rsidRPr="00714E62">
        <w:rPr>
          <w:rFonts w:ascii="Aptos" w:hAnsi="Aptos" w:cs="Arial"/>
          <w:sz w:val="22"/>
          <w:szCs w:val="22"/>
        </w:rPr>
        <w:t>*(If No, please forward separately as soon as available)</w:t>
      </w:r>
    </w:p>
    <w:p w:rsidR="004978C7" w:rsidRPr="00714E62" w:rsidRDefault="004978C7" w:rsidP="004978C7">
      <w:pPr>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Occupational Adoption Pay</w:t>
      </w:r>
    </w:p>
    <w:p w:rsidR="004978C7" w:rsidRPr="00714E62" w:rsidRDefault="004978C7" w:rsidP="004978C7">
      <w:pPr>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Occupational Adoption Pay (OAP) represents payment equivalent to 12 weeks at 50% of salary.  It is paid subject to your returning to work for a minimum of 13 weeks, or an equivalent extended period if returning on reduced hours, after your adoption leave.</w:t>
      </w:r>
    </w:p>
    <w:p w:rsidR="004978C7" w:rsidRPr="00714E62" w:rsidRDefault="004978C7" w:rsidP="004978C7">
      <w:pPr>
        <w:jc w:val="both"/>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If you qualify for OAP, please select one of the following options:</w:t>
      </w:r>
    </w:p>
    <w:p w:rsidR="004978C7" w:rsidRPr="00714E62" w:rsidRDefault="004978C7" w:rsidP="004978C7">
      <w:pPr>
        <w:jc w:val="both"/>
        <w:rPr>
          <w:rFonts w:ascii="Aptos" w:hAnsi="Aptos" w:cs="Arial"/>
          <w:sz w:val="22"/>
          <w:szCs w:val="22"/>
        </w:rPr>
      </w:pPr>
    </w:p>
    <w:p w:rsidR="004978C7" w:rsidRPr="00714E62" w:rsidRDefault="004978C7" w:rsidP="004978C7">
      <w:pPr>
        <w:ind w:left="720" w:hanging="720"/>
        <w:jc w:val="both"/>
        <w:rPr>
          <w:rFonts w:ascii="Aptos" w:hAnsi="Aptos" w:cs="Arial"/>
          <w:sz w:val="22"/>
          <w:szCs w:val="22"/>
        </w:rPr>
      </w:pPr>
      <w:r w:rsidRPr="00714E62">
        <w:rPr>
          <w:rFonts w:ascii="Aptos" w:hAnsi="Aptos" w:cs="Arial"/>
          <w:sz w:val="22"/>
          <w:szCs w:val="22"/>
        </w:rPr>
        <w:fldChar w:fldCharType="begin">
          <w:ffData>
            <w:name w:val="Check1"/>
            <w:enabled/>
            <w:calcOnExit w:val="0"/>
            <w:checkBox>
              <w:sizeAuto/>
              <w:default w:val="0"/>
            </w:checkBox>
          </w:ffData>
        </w:fldChar>
      </w:r>
      <w:bookmarkStart w:id="22" w:name="Check1"/>
      <w:r w:rsidRPr="00714E62">
        <w:rPr>
          <w:rFonts w:ascii="Aptos" w:hAnsi="Aptos" w:cs="Arial"/>
          <w:sz w:val="22"/>
          <w:szCs w:val="22"/>
        </w:rPr>
        <w:instrText xml:space="preserve"> FORMCHECKBOX </w:instrText>
      </w:r>
      <w:r>
        <w:rPr>
          <w:rFonts w:ascii="Aptos" w:hAnsi="Aptos" w:cs="Arial"/>
          <w:sz w:val="22"/>
          <w:szCs w:val="22"/>
        </w:rPr>
      </w:r>
      <w:r>
        <w:rPr>
          <w:rFonts w:ascii="Aptos" w:hAnsi="Aptos" w:cs="Arial"/>
          <w:sz w:val="22"/>
          <w:szCs w:val="22"/>
        </w:rPr>
        <w:fldChar w:fldCharType="separate"/>
      </w:r>
      <w:r w:rsidRPr="00714E62">
        <w:rPr>
          <w:rFonts w:ascii="Aptos" w:hAnsi="Aptos" w:cs="Arial"/>
          <w:sz w:val="22"/>
          <w:szCs w:val="22"/>
        </w:rPr>
        <w:fldChar w:fldCharType="end"/>
      </w:r>
      <w:bookmarkEnd w:id="22"/>
      <w:r w:rsidRPr="00714E62">
        <w:rPr>
          <w:rFonts w:ascii="Aptos" w:hAnsi="Aptos" w:cs="Arial"/>
          <w:sz w:val="22"/>
          <w:szCs w:val="22"/>
        </w:rPr>
        <w:tab/>
        <w:t>I intend to return to work after my adoption leave, and I would like OAP to be paid monthly, as half pay for 12 weeks following the 6 weeks at SAP/AA</w:t>
      </w:r>
    </w:p>
    <w:p w:rsidR="004978C7" w:rsidRPr="00714E62" w:rsidRDefault="004978C7" w:rsidP="004978C7">
      <w:pPr>
        <w:ind w:left="720" w:hanging="720"/>
        <w:jc w:val="both"/>
        <w:rPr>
          <w:rFonts w:ascii="Aptos" w:hAnsi="Aptos" w:cs="Arial"/>
          <w:sz w:val="22"/>
          <w:szCs w:val="22"/>
        </w:rPr>
      </w:pPr>
    </w:p>
    <w:p w:rsidR="004978C7" w:rsidRPr="00714E62" w:rsidRDefault="004978C7" w:rsidP="004978C7">
      <w:pPr>
        <w:ind w:left="720" w:hanging="720"/>
        <w:jc w:val="both"/>
        <w:rPr>
          <w:rFonts w:ascii="Aptos" w:hAnsi="Aptos" w:cs="Arial"/>
          <w:sz w:val="22"/>
          <w:szCs w:val="22"/>
        </w:rPr>
      </w:pPr>
      <w:r w:rsidRPr="00714E62">
        <w:rPr>
          <w:rFonts w:ascii="Aptos" w:hAnsi="Aptos" w:cs="Arial"/>
          <w:sz w:val="22"/>
          <w:szCs w:val="22"/>
        </w:rPr>
        <w:fldChar w:fldCharType="begin">
          <w:ffData>
            <w:name w:val="Check2"/>
            <w:enabled/>
            <w:calcOnExit w:val="0"/>
            <w:checkBox>
              <w:sizeAuto/>
              <w:default w:val="0"/>
            </w:checkBox>
          </w:ffData>
        </w:fldChar>
      </w:r>
      <w:bookmarkStart w:id="23" w:name="Check2"/>
      <w:r w:rsidRPr="00714E62">
        <w:rPr>
          <w:rFonts w:ascii="Aptos" w:hAnsi="Aptos" w:cs="Arial"/>
          <w:sz w:val="22"/>
          <w:szCs w:val="22"/>
        </w:rPr>
        <w:instrText xml:space="preserve"> FORMCHECKBOX </w:instrText>
      </w:r>
      <w:r>
        <w:rPr>
          <w:rFonts w:ascii="Aptos" w:hAnsi="Aptos" w:cs="Arial"/>
          <w:sz w:val="22"/>
          <w:szCs w:val="22"/>
        </w:rPr>
      </w:r>
      <w:r>
        <w:rPr>
          <w:rFonts w:ascii="Aptos" w:hAnsi="Aptos" w:cs="Arial"/>
          <w:sz w:val="22"/>
          <w:szCs w:val="22"/>
        </w:rPr>
        <w:fldChar w:fldCharType="separate"/>
      </w:r>
      <w:r w:rsidRPr="00714E62">
        <w:rPr>
          <w:rFonts w:ascii="Aptos" w:hAnsi="Aptos" w:cs="Arial"/>
          <w:sz w:val="22"/>
          <w:szCs w:val="22"/>
        </w:rPr>
        <w:fldChar w:fldCharType="end"/>
      </w:r>
      <w:bookmarkEnd w:id="23"/>
      <w:r w:rsidRPr="00714E62">
        <w:rPr>
          <w:rFonts w:ascii="Aptos" w:hAnsi="Aptos" w:cs="Arial"/>
          <w:sz w:val="22"/>
          <w:szCs w:val="22"/>
        </w:rPr>
        <w:tab/>
        <w:t>I intend to return to work after my adoption leave, and I would like OAP to be spread over the 33 weeks following the 6 weeks at SAP/AA</w:t>
      </w:r>
    </w:p>
    <w:p w:rsidR="004978C7" w:rsidRPr="00714E62" w:rsidRDefault="004978C7" w:rsidP="004978C7">
      <w:pPr>
        <w:ind w:left="720" w:hanging="720"/>
        <w:jc w:val="both"/>
        <w:rPr>
          <w:rFonts w:ascii="Aptos" w:hAnsi="Aptos" w:cs="Arial"/>
          <w:sz w:val="22"/>
          <w:szCs w:val="22"/>
        </w:rPr>
      </w:pPr>
    </w:p>
    <w:p w:rsidR="004978C7" w:rsidRPr="00714E62" w:rsidRDefault="004978C7" w:rsidP="004978C7">
      <w:pPr>
        <w:ind w:left="720" w:hanging="720"/>
        <w:jc w:val="both"/>
        <w:rPr>
          <w:rFonts w:ascii="Aptos" w:hAnsi="Aptos" w:cs="Arial"/>
          <w:sz w:val="22"/>
          <w:szCs w:val="22"/>
        </w:rPr>
      </w:pPr>
      <w:r w:rsidRPr="00714E62">
        <w:rPr>
          <w:rFonts w:ascii="Aptos" w:hAnsi="Aptos" w:cs="Arial"/>
          <w:sz w:val="22"/>
          <w:szCs w:val="22"/>
        </w:rPr>
        <w:fldChar w:fldCharType="begin">
          <w:ffData>
            <w:name w:val="Check3"/>
            <w:enabled/>
            <w:calcOnExit w:val="0"/>
            <w:checkBox>
              <w:sizeAuto/>
              <w:default w:val="0"/>
            </w:checkBox>
          </w:ffData>
        </w:fldChar>
      </w:r>
      <w:bookmarkStart w:id="24" w:name="Check3"/>
      <w:r w:rsidRPr="00714E62">
        <w:rPr>
          <w:rFonts w:ascii="Aptos" w:hAnsi="Aptos" w:cs="Arial"/>
          <w:sz w:val="22"/>
          <w:szCs w:val="22"/>
        </w:rPr>
        <w:instrText xml:space="preserve"> FORMCHECKBOX </w:instrText>
      </w:r>
      <w:r>
        <w:rPr>
          <w:rFonts w:ascii="Aptos" w:hAnsi="Aptos" w:cs="Arial"/>
          <w:sz w:val="22"/>
          <w:szCs w:val="22"/>
        </w:rPr>
      </w:r>
      <w:r>
        <w:rPr>
          <w:rFonts w:ascii="Aptos" w:hAnsi="Aptos" w:cs="Arial"/>
          <w:sz w:val="22"/>
          <w:szCs w:val="22"/>
        </w:rPr>
        <w:fldChar w:fldCharType="separate"/>
      </w:r>
      <w:r w:rsidRPr="00714E62">
        <w:rPr>
          <w:rFonts w:ascii="Aptos" w:hAnsi="Aptos" w:cs="Arial"/>
          <w:sz w:val="22"/>
          <w:szCs w:val="22"/>
        </w:rPr>
        <w:fldChar w:fldCharType="end"/>
      </w:r>
      <w:bookmarkEnd w:id="24"/>
      <w:r w:rsidRPr="00714E62">
        <w:rPr>
          <w:rFonts w:ascii="Aptos" w:hAnsi="Aptos" w:cs="Arial"/>
          <w:sz w:val="22"/>
          <w:szCs w:val="22"/>
        </w:rPr>
        <w:tab/>
        <w:t>I intend to return to work but cannot commit at this stage, and I would prefer for OAP to be paid to me as a lump sum on my return to work.</w:t>
      </w:r>
    </w:p>
    <w:p w:rsidR="004978C7" w:rsidRPr="00714E62" w:rsidRDefault="004978C7" w:rsidP="004978C7">
      <w:pPr>
        <w:ind w:left="720" w:hanging="720"/>
        <w:jc w:val="both"/>
        <w:rPr>
          <w:rFonts w:ascii="Aptos" w:hAnsi="Aptos" w:cs="Arial"/>
          <w:sz w:val="22"/>
          <w:szCs w:val="22"/>
        </w:rPr>
      </w:pPr>
    </w:p>
    <w:p w:rsidR="004978C7" w:rsidRPr="00714E62" w:rsidRDefault="004978C7" w:rsidP="004978C7">
      <w:pPr>
        <w:ind w:left="720" w:hanging="720"/>
        <w:jc w:val="both"/>
        <w:rPr>
          <w:rFonts w:ascii="Aptos" w:hAnsi="Aptos" w:cs="Arial"/>
          <w:sz w:val="22"/>
          <w:szCs w:val="22"/>
        </w:rPr>
      </w:pPr>
      <w:r w:rsidRPr="00714E62">
        <w:rPr>
          <w:rFonts w:ascii="Aptos" w:hAnsi="Aptos" w:cs="Arial"/>
          <w:sz w:val="22"/>
          <w:szCs w:val="22"/>
        </w:rPr>
        <w:fldChar w:fldCharType="begin">
          <w:ffData>
            <w:name w:val="Check4"/>
            <w:enabled/>
            <w:calcOnExit w:val="0"/>
            <w:checkBox>
              <w:sizeAuto/>
              <w:default w:val="0"/>
            </w:checkBox>
          </w:ffData>
        </w:fldChar>
      </w:r>
      <w:bookmarkStart w:id="25" w:name="Check4"/>
      <w:r w:rsidRPr="00714E62">
        <w:rPr>
          <w:rFonts w:ascii="Aptos" w:hAnsi="Aptos" w:cs="Arial"/>
          <w:sz w:val="22"/>
          <w:szCs w:val="22"/>
        </w:rPr>
        <w:instrText xml:space="preserve"> FORMCHECKBOX </w:instrText>
      </w:r>
      <w:r>
        <w:rPr>
          <w:rFonts w:ascii="Aptos" w:hAnsi="Aptos" w:cs="Arial"/>
          <w:sz w:val="22"/>
          <w:szCs w:val="22"/>
        </w:rPr>
      </w:r>
      <w:r>
        <w:rPr>
          <w:rFonts w:ascii="Aptos" w:hAnsi="Aptos" w:cs="Arial"/>
          <w:sz w:val="22"/>
          <w:szCs w:val="22"/>
        </w:rPr>
        <w:fldChar w:fldCharType="separate"/>
      </w:r>
      <w:r w:rsidRPr="00714E62">
        <w:rPr>
          <w:rFonts w:ascii="Aptos" w:hAnsi="Aptos" w:cs="Arial"/>
          <w:sz w:val="22"/>
          <w:szCs w:val="22"/>
        </w:rPr>
        <w:fldChar w:fldCharType="end"/>
      </w:r>
      <w:bookmarkEnd w:id="25"/>
      <w:r w:rsidRPr="00714E62">
        <w:rPr>
          <w:rFonts w:ascii="Aptos" w:hAnsi="Aptos" w:cs="Arial"/>
          <w:sz w:val="22"/>
          <w:szCs w:val="22"/>
        </w:rPr>
        <w:tab/>
        <w:t xml:space="preserve">I </w:t>
      </w:r>
      <w:r w:rsidRPr="00714E62">
        <w:rPr>
          <w:rFonts w:ascii="Aptos" w:hAnsi="Aptos" w:cs="Arial"/>
          <w:b/>
          <w:sz w:val="22"/>
          <w:szCs w:val="22"/>
        </w:rPr>
        <w:t>DO NOT INTEND</w:t>
      </w:r>
      <w:r w:rsidRPr="00714E62">
        <w:rPr>
          <w:rFonts w:ascii="Aptos" w:hAnsi="Aptos" w:cs="Arial"/>
          <w:sz w:val="22"/>
          <w:szCs w:val="22"/>
        </w:rPr>
        <w:t xml:space="preserve"> to return to work following my adoption leave and am therefore not entitled to OAP.</w:t>
      </w:r>
    </w:p>
    <w:p w:rsidR="004978C7" w:rsidRDefault="004978C7" w:rsidP="004978C7">
      <w:pPr>
        <w:jc w:val="both"/>
        <w:rPr>
          <w:rFonts w:ascii="Aptos" w:hAnsi="Aptos" w:cs="Arial"/>
          <w:i/>
          <w:iCs/>
          <w:sz w:val="22"/>
          <w:szCs w:val="22"/>
        </w:rPr>
      </w:pPr>
    </w:p>
    <w:p w:rsidR="004978C7" w:rsidRDefault="004978C7" w:rsidP="004978C7">
      <w:pPr>
        <w:jc w:val="both"/>
        <w:rPr>
          <w:rFonts w:ascii="Aptos" w:hAnsi="Aptos" w:cs="Arial"/>
          <w:i/>
          <w:iCs/>
          <w:sz w:val="22"/>
          <w:szCs w:val="22"/>
        </w:rPr>
      </w:pPr>
    </w:p>
    <w:p w:rsidR="004978C7" w:rsidRDefault="004978C7" w:rsidP="004978C7">
      <w:pPr>
        <w:jc w:val="both"/>
        <w:rPr>
          <w:rFonts w:ascii="Aptos" w:hAnsi="Aptos" w:cs="Arial"/>
          <w:i/>
          <w:iCs/>
          <w:sz w:val="22"/>
          <w:szCs w:val="22"/>
        </w:rPr>
      </w:pPr>
    </w:p>
    <w:p w:rsidR="004978C7" w:rsidRPr="00714E62" w:rsidRDefault="004978C7" w:rsidP="004978C7">
      <w:pPr>
        <w:jc w:val="both"/>
        <w:rPr>
          <w:rFonts w:ascii="Aptos" w:hAnsi="Aptos" w:cs="Arial"/>
          <w:i/>
          <w:iCs/>
          <w:sz w:val="22"/>
          <w:szCs w:val="22"/>
        </w:rPr>
      </w:pPr>
    </w:p>
    <w:p w:rsidR="004978C7" w:rsidRPr="0078168D" w:rsidRDefault="004978C7" w:rsidP="004978C7">
      <w:pPr>
        <w:jc w:val="both"/>
        <w:rPr>
          <w:rFonts w:ascii="Aptos" w:hAnsi="Aptos" w:cs="Arial"/>
          <w:b/>
          <w:bCs/>
          <w:i/>
          <w:iCs/>
          <w:sz w:val="22"/>
          <w:szCs w:val="22"/>
        </w:rPr>
      </w:pPr>
      <w:r w:rsidRPr="0078168D">
        <w:rPr>
          <w:rFonts w:ascii="Aptos" w:hAnsi="Aptos" w:cs="Arial"/>
          <w:b/>
          <w:bCs/>
          <w:i/>
          <w:iCs/>
          <w:sz w:val="22"/>
          <w:szCs w:val="22"/>
        </w:rPr>
        <w:t xml:space="preserve">Declarations:  </w:t>
      </w:r>
    </w:p>
    <w:p w:rsidR="004978C7" w:rsidRPr="00714E62" w:rsidRDefault="004978C7" w:rsidP="004978C7">
      <w:pPr>
        <w:jc w:val="both"/>
        <w:rPr>
          <w:rFonts w:ascii="Aptos" w:hAnsi="Aptos" w:cs="Arial"/>
          <w:i/>
          <w:iCs/>
          <w:sz w:val="22"/>
          <w:szCs w:val="22"/>
        </w:rPr>
      </w:pPr>
    </w:p>
    <w:p w:rsidR="004978C7" w:rsidRPr="00714E62" w:rsidRDefault="004978C7" w:rsidP="00D326CE">
      <w:pPr>
        <w:numPr>
          <w:ilvl w:val="0"/>
          <w:numId w:val="30"/>
        </w:numPr>
        <w:jc w:val="both"/>
        <w:rPr>
          <w:rFonts w:ascii="Aptos" w:hAnsi="Aptos" w:cs="Arial"/>
          <w:i/>
          <w:iCs/>
          <w:sz w:val="22"/>
          <w:szCs w:val="22"/>
        </w:rPr>
      </w:pPr>
      <w:r w:rsidRPr="00714E62">
        <w:rPr>
          <w:rFonts w:ascii="Aptos" w:hAnsi="Aptos" w:cs="Arial"/>
          <w:i/>
          <w:iCs/>
          <w:sz w:val="22"/>
          <w:szCs w:val="22"/>
        </w:rPr>
        <w:t xml:space="preserve">I understand that in the event I do not return to work and have elected to have OAP paid to me during my adoption leave, I will be required to repay this element of the adoption pay and corresponding National Insurance Contributions.  </w:t>
      </w:r>
      <w:bookmarkStart w:id="26" w:name="_Hlk56583760"/>
    </w:p>
    <w:p w:rsidR="004978C7" w:rsidRPr="00714E62" w:rsidRDefault="004978C7" w:rsidP="004978C7">
      <w:pPr>
        <w:ind w:left="720"/>
        <w:jc w:val="both"/>
        <w:rPr>
          <w:rFonts w:ascii="Aptos" w:hAnsi="Aptos" w:cs="Arial"/>
          <w:i/>
          <w:iCs/>
          <w:sz w:val="22"/>
          <w:szCs w:val="22"/>
        </w:rPr>
      </w:pPr>
    </w:p>
    <w:p w:rsidR="004978C7" w:rsidRPr="00714E62" w:rsidRDefault="004978C7" w:rsidP="00D326CE">
      <w:pPr>
        <w:numPr>
          <w:ilvl w:val="0"/>
          <w:numId w:val="30"/>
        </w:numPr>
        <w:jc w:val="both"/>
        <w:rPr>
          <w:rFonts w:ascii="Aptos" w:hAnsi="Aptos" w:cs="Arial"/>
          <w:i/>
          <w:iCs/>
          <w:sz w:val="22"/>
          <w:szCs w:val="22"/>
        </w:rPr>
      </w:pPr>
      <w:r w:rsidRPr="00714E62">
        <w:rPr>
          <w:rFonts w:ascii="Aptos" w:hAnsi="Aptos" w:cs="Arial"/>
          <w:i/>
          <w:iCs/>
          <w:sz w:val="22"/>
          <w:szCs w:val="22"/>
        </w:rPr>
        <w:t>I confirm that I am not/will not be in receipt of Statutory Paternity Pay.</w:t>
      </w:r>
    </w:p>
    <w:bookmarkEnd w:id="26"/>
    <w:p w:rsidR="004978C7" w:rsidRPr="00714E62" w:rsidRDefault="004978C7" w:rsidP="004978C7">
      <w:pPr>
        <w:rPr>
          <w:rFonts w:ascii="Aptos" w:hAnsi="Aptos"/>
        </w:rPr>
      </w:pPr>
    </w:p>
    <w:p w:rsidR="004978C7" w:rsidRPr="00714E62" w:rsidRDefault="004978C7" w:rsidP="004978C7">
      <w:pPr>
        <w:rPr>
          <w:rFonts w:ascii="Aptos" w:hAnsi="Aptos"/>
        </w:rPr>
      </w:pPr>
    </w:p>
    <w:tbl>
      <w:tblPr>
        <w:tblW w:w="0" w:type="auto"/>
        <w:tblInd w:w="108" w:type="dxa"/>
        <w:tblLook w:val="01E0" w:firstRow="1" w:lastRow="1" w:firstColumn="1" w:lastColumn="1" w:noHBand="0" w:noVBand="0"/>
      </w:tblPr>
      <w:tblGrid>
        <w:gridCol w:w="5455"/>
        <w:gridCol w:w="3463"/>
      </w:tblGrid>
      <w:tr w:rsidR="004978C7" w:rsidRPr="00714E62" w:rsidTr="00315B56">
        <w:tc>
          <w:tcPr>
            <w:tcW w:w="5580" w:type="dxa"/>
            <w:shd w:val="clear" w:color="auto" w:fill="auto"/>
          </w:tcPr>
          <w:p w:rsidR="004978C7" w:rsidRPr="00714E62" w:rsidRDefault="004978C7" w:rsidP="00315B56">
            <w:pPr>
              <w:rPr>
                <w:rFonts w:ascii="Aptos" w:hAnsi="Aptos" w:cs="Arial"/>
                <w:sz w:val="22"/>
                <w:szCs w:val="22"/>
              </w:rPr>
            </w:pPr>
            <w:r w:rsidRPr="00714E62">
              <w:rPr>
                <w:rFonts w:ascii="Aptos" w:hAnsi="Aptos" w:cs="Arial"/>
                <w:sz w:val="22"/>
                <w:szCs w:val="22"/>
              </w:rPr>
              <w:t>Signed: ……………………………………………</w:t>
            </w:r>
          </w:p>
        </w:tc>
        <w:tc>
          <w:tcPr>
            <w:tcW w:w="3600" w:type="dxa"/>
            <w:shd w:val="clear" w:color="auto" w:fill="auto"/>
          </w:tcPr>
          <w:p w:rsidR="004978C7" w:rsidRPr="00714E62" w:rsidRDefault="004978C7" w:rsidP="00315B56">
            <w:pPr>
              <w:rPr>
                <w:rFonts w:ascii="Aptos" w:hAnsi="Aptos" w:cs="Arial"/>
                <w:sz w:val="22"/>
                <w:szCs w:val="22"/>
              </w:rPr>
            </w:pPr>
            <w:r w:rsidRPr="00714E62">
              <w:rPr>
                <w:rFonts w:ascii="Aptos" w:hAnsi="Aptos" w:cs="Arial"/>
                <w:sz w:val="22"/>
                <w:szCs w:val="22"/>
              </w:rPr>
              <w:t>Date: ………………….</w:t>
            </w:r>
          </w:p>
        </w:tc>
      </w:tr>
    </w:tbl>
    <w:p w:rsidR="004978C7" w:rsidRPr="00714E62" w:rsidRDefault="004978C7" w:rsidP="004978C7">
      <w:pPr>
        <w:rPr>
          <w:rFonts w:ascii="Aptos" w:hAnsi="Aptos"/>
        </w:rPr>
      </w:pPr>
    </w:p>
    <w:p w:rsidR="004978C7" w:rsidRPr="00714E62" w:rsidRDefault="004978C7" w:rsidP="004978C7">
      <w:pPr>
        <w:rPr>
          <w:rFonts w:ascii="Aptos" w:hAnsi="Aptos"/>
        </w:rPr>
      </w:pPr>
    </w:p>
    <w:bookmarkEnd w:id="19"/>
    <w:p w:rsidR="004978C7" w:rsidRPr="00714E62" w:rsidRDefault="004978C7" w:rsidP="004978C7">
      <w:pPr>
        <w:jc w:val="right"/>
        <w:rPr>
          <w:rFonts w:ascii="Aptos" w:hAnsi="Aptos" w:cs="Arial"/>
          <w:b/>
          <w:sz w:val="22"/>
          <w:szCs w:val="22"/>
        </w:rPr>
      </w:pPr>
      <w:r w:rsidRPr="00714E62">
        <w:rPr>
          <w:rFonts w:ascii="Aptos" w:hAnsi="Aptos" w:cs="Arial"/>
          <w:b/>
          <w:sz w:val="22"/>
          <w:szCs w:val="22"/>
        </w:rPr>
        <w:br w:type="page"/>
        <w:t>Appendix E</w:t>
      </w:r>
    </w:p>
    <w:p w:rsidR="004978C7" w:rsidRPr="00714E62" w:rsidRDefault="004978C7" w:rsidP="004978C7">
      <w:pPr>
        <w:jc w:val="right"/>
        <w:rPr>
          <w:rFonts w:ascii="Aptos" w:hAnsi="Aptos" w:cs="Arial"/>
          <w:sz w:val="22"/>
          <w:szCs w:val="22"/>
        </w:rPr>
      </w:pPr>
    </w:p>
    <w:p w:rsidR="004978C7" w:rsidRPr="00714E62" w:rsidRDefault="004978C7" w:rsidP="004978C7">
      <w:pPr>
        <w:pBdr>
          <w:top w:val="single" w:sz="4" w:space="5" w:color="auto"/>
          <w:left w:val="single" w:sz="4" w:space="4" w:color="auto"/>
          <w:bottom w:val="single" w:sz="4" w:space="5" w:color="auto"/>
          <w:right w:val="single" w:sz="4" w:space="4" w:color="auto"/>
        </w:pBdr>
        <w:shd w:val="clear" w:color="auto" w:fill="BFBFBF"/>
        <w:jc w:val="center"/>
        <w:rPr>
          <w:rFonts w:ascii="Aptos" w:hAnsi="Aptos" w:cs="Arial"/>
          <w:b/>
          <w:sz w:val="22"/>
          <w:szCs w:val="22"/>
        </w:rPr>
      </w:pPr>
      <w:r w:rsidRPr="00714E62">
        <w:rPr>
          <w:rFonts w:ascii="Aptos" w:hAnsi="Aptos" w:cs="Arial"/>
          <w:b/>
          <w:sz w:val="22"/>
          <w:szCs w:val="22"/>
        </w:rPr>
        <w:t>Notification of Change in Start Date of Adoption Leave</w:t>
      </w:r>
    </w:p>
    <w:p w:rsidR="004978C7" w:rsidRPr="00714E62" w:rsidRDefault="004978C7" w:rsidP="004978C7">
      <w:pPr>
        <w:jc w:val="center"/>
        <w:rPr>
          <w:rFonts w:ascii="Aptos" w:hAnsi="Aptos" w:cs="Arial"/>
          <w:sz w:val="22"/>
          <w:szCs w:val="22"/>
        </w:rPr>
      </w:pPr>
      <w:bookmarkStart w:id="27" w:name="_Hlk86053289"/>
    </w:p>
    <w:p w:rsidR="004978C7" w:rsidRPr="00714E62" w:rsidRDefault="004978C7" w:rsidP="004978C7">
      <w:pPr>
        <w:rPr>
          <w:rFonts w:ascii="Aptos" w:hAnsi="Aptos" w:cs="Arial"/>
          <w:sz w:val="22"/>
          <w:szCs w:val="22"/>
        </w:rPr>
      </w:pPr>
      <w:bookmarkStart w:id="28" w:name="_Hlk86052963"/>
      <w:r w:rsidRPr="00714E62">
        <w:rPr>
          <w:rFonts w:ascii="Aptos" w:hAnsi="Aptos" w:cs="Arial"/>
          <w:sz w:val="22"/>
          <w:szCs w:val="22"/>
        </w:rPr>
        <w:t>School: ………………………………………………………………………………..</w:t>
      </w:r>
    </w:p>
    <w:p w:rsidR="004978C7" w:rsidRPr="00714E62" w:rsidRDefault="004978C7" w:rsidP="004978C7">
      <w:pPr>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bCs/>
          <w:sz w:val="22"/>
          <w:szCs w:val="22"/>
        </w:rPr>
      </w:pPr>
      <w:r w:rsidRPr="00714E62">
        <w:rPr>
          <w:rFonts w:ascii="Aptos" w:hAnsi="Aptos" w:cs="Arial"/>
          <w:b/>
          <w:bCs/>
          <w:sz w:val="22"/>
          <w:szCs w:val="22"/>
        </w:rPr>
        <w:t>Employee Details</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Name: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Post Title: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 xml:space="preserve">Telephone Number: ………………………………………………………… </w:t>
      </w:r>
      <w:bookmarkStart w:id="29" w:name="_Hlk57107694"/>
      <w:r w:rsidRPr="00714E62">
        <w:rPr>
          <w:rFonts w:ascii="Aptos" w:hAnsi="Aptos" w:cs="Arial"/>
          <w:sz w:val="22"/>
          <w:szCs w:val="22"/>
        </w:rPr>
        <w:t xml:space="preserve">      Emai</w:t>
      </w:r>
      <w:r>
        <w:rPr>
          <w:rFonts w:ascii="Aptos" w:hAnsi="Aptos" w:cs="Arial"/>
          <w:sz w:val="22"/>
          <w:szCs w:val="22"/>
        </w:rPr>
        <w:t>l</w:t>
      </w:r>
      <w:r w:rsidRPr="00714E62">
        <w:rPr>
          <w:rFonts w:ascii="Aptos" w:hAnsi="Aptos" w:cs="Arial"/>
          <w:sz w:val="22"/>
          <w:szCs w:val="22"/>
        </w:rPr>
        <w:t>……………………</w:t>
      </w:r>
      <w:bookmarkEnd w:id="29"/>
      <w:r w:rsidRPr="00714E62">
        <w:rPr>
          <w:rFonts w:ascii="Aptos" w:hAnsi="Aptos" w:cs="Arial"/>
          <w:sz w:val="22"/>
          <w:szCs w:val="22"/>
        </w:rPr>
        <w:t>……………..</w:t>
      </w:r>
    </w:p>
    <w:p w:rsidR="004978C7" w:rsidRPr="00714E62" w:rsidRDefault="004978C7" w:rsidP="004978C7">
      <w:pPr>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bCs/>
          <w:sz w:val="22"/>
          <w:szCs w:val="22"/>
        </w:rPr>
      </w:pPr>
      <w:r w:rsidRPr="00714E62">
        <w:rPr>
          <w:rFonts w:ascii="Aptos" w:hAnsi="Aptos" w:cs="Arial"/>
          <w:b/>
          <w:bCs/>
          <w:sz w:val="22"/>
          <w:szCs w:val="22"/>
        </w:rPr>
        <w:t>Start of Adoption Leave</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 xml:space="preserve">I wish to change the start date of my Adoption Leave. The leave was due to start on </w:t>
      </w:r>
      <w:r w:rsidRPr="00714E62">
        <w:rPr>
          <w:rFonts w:ascii="Aptos" w:hAnsi="Aptos" w:cs="Arial"/>
          <w:i/>
          <w:iCs/>
          <w:color w:val="FF0000"/>
          <w:sz w:val="22"/>
          <w:szCs w:val="22"/>
        </w:rPr>
        <w:t>(insert date)</w:t>
      </w:r>
      <w:r w:rsidRPr="00714E62">
        <w:rPr>
          <w:rFonts w:ascii="Aptos" w:hAnsi="Aptos" w:cs="Arial"/>
          <w:sz w:val="22"/>
          <w:szCs w:val="22"/>
        </w:rPr>
        <w:t>: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 xml:space="preserve">The revised start date of my Adoption Leave will be </w:t>
      </w:r>
      <w:r w:rsidRPr="00714E62">
        <w:rPr>
          <w:rFonts w:ascii="Aptos" w:hAnsi="Aptos" w:cs="Arial"/>
          <w:i/>
          <w:iCs/>
          <w:color w:val="FF0000"/>
          <w:sz w:val="22"/>
          <w:szCs w:val="22"/>
        </w:rPr>
        <w:t>(insert date)</w:t>
      </w:r>
      <w:r w:rsidRPr="00714E62">
        <w:rPr>
          <w:rFonts w:ascii="Aptos" w:hAnsi="Aptos" w:cs="Arial"/>
          <w:sz w:val="22"/>
          <w:szCs w:val="22"/>
        </w:rPr>
        <w:t>: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4978C7" w:rsidRPr="00714E62" w:rsidTr="00315B56">
        <w:tc>
          <w:tcPr>
            <w:tcW w:w="9514" w:type="dxa"/>
            <w:shd w:val="clear" w:color="auto" w:fill="auto"/>
          </w:tcPr>
          <w:p w:rsidR="004978C7" w:rsidRPr="00714E62" w:rsidRDefault="004978C7" w:rsidP="00315B56">
            <w:pPr>
              <w:spacing w:before="120" w:after="120"/>
              <w:jc w:val="both"/>
              <w:rPr>
                <w:rFonts w:ascii="Aptos" w:hAnsi="Aptos" w:cs="Arial"/>
                <w:sz w:val="22"/>
                <w:szCs w:val="22"/>
              </w:rPr>
            </w:pPr>
            <w:r w:rsidRPr="00714E62">
              <w:rPr>
                <w:rFonts w:ascii="Aptos" w:hAnsi="Aptos" w:cs="Arial"/>
                <w:b/>
                <w:bCs/>
                <w:color w:val="FF0000"/>
                <w:sz w:val="22"/>
                <w:szCs w:val="22"/>
              </w:rPr>
              <w:t>Notification of change to the start date of your adoption leave must be received at least 28 days before the intended start date of your adoption leave.  Failure to give meet the notice period may result in loss of your right to adoption pay and to start adoption leave on the intended date.</w:t>
            </w:r>
          </w:p>
        </w:tc>
      </w:tr>
    </w:tbl>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Signed: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Date: …………………………………………………………</w:t>
      </w:r>
    </w:p>
    <w:bookmarkEnd w:id="27"/>
    <w:p w:rsidR="004978C7" w:rsidRPr="00714E62" w:rsidRDefault="004978C7" w:rsidP="004978C7">
      <w:pPr>
        <w:jc w:val="center"/>
        <w:rPr>
          <w:rFonts w:ascii="Aptos" w:hAnsi="Aptos" w:cs="Arial"/>
          <w:sz w:val="22"/>
          <w:szCs w:val="22"/>
        </w:rPr>
      </w:pPr>
    </w:p>
    <w:p w:rsidR="004978C7" w:rsidRPr="00714E62" w:rsidRDefault="004978C7" w:rsidP="004978C7">
      <w:pPr>
        <w:jc w:val="center"/>
        <w:rPr>
          <w:rFonts w:ascii="Aptos" w:hAnsi="Aptos" w:cs="Arial"/>
          <w:sz w:val="22"/>
          <w:szCs w:val="22"/>
        </w:rPr>
      </w:pPr>
    </w:p>
    <w:bookmarkEnd w:id="28"/>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Default="004978C7" w:rsidP="004978C7">
      <w:pPr>
        <w:rPr>
          <w:rFonts w:ascii="Aptos" w:hAnsi="Aptos" w:cs="Arial"/>
          <w:sz w:val="22"/>
          <w:szCs w:val="22"/>
        </w:rPr>
      </w:pPr>
    </w:p>
    <w:p w:rsidR="004978C7" w:rsidRDefault="004978C7" w:rsidP="004978C7">
      <w:pPr>
        <w:rPr>
          <w:rFonts w:ascii="Aptos" w:hAnsi="Aptos" w:cs="Arial"/>
          <w:sz w:val="22"/>
          <w:szCs w:val="22"/>
        </w:rPr>
      </w:pPr>
    </w:p>
    <w:p w:rsidR="004978C7" w:rsidRDefault="004978C7" w:rsidP="004978C7">
      <w:pPr>
        <w:rPr>
          <w:rFonts w:ascii="Aptos" w:hAnsi="Aptos" w:cs="Arial"/>
          <w:sz w:val="22"/>
          <w:szCs w:val="22"/>
        </w:rPr>
      </w:pPr>
    </w:p>
    <w:p w:rsidR="004978C7"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pStyle w:val="Footer"/>
        <w:tabs>
          <w:tab w:val="left" w:pos="2268"/>
          <w:tab w:val="left" w:pos="6237"/>
        </w:tabs>
        <w:ind w:right="553"/>
        <w:jc w:val="right"/>
        <w:rPr>
          <w:rFonts w:ascii="Aptos" w:hAnsi="Aptos" w:cs="Arial"/>
          <w:b/>
          <w:szCs w:val="22"/>
        </w:rPr>
      </w:pPr>
      <w:r w:rsidRPr="00714E62">
        <w:rPr>
          <w:rFonts w:ascii="Aptos" w:hAnsi="Aptos" w:cs="Arial"/>
          <w:b/>
          <w:szCs w:val="22"/>
        </w:rPr>
        <w:t>Appendix F</w:t>
      </w:r>
    </w:p>
    <w:p w:rsidR="004978C7" w:rsidRPr="00714E62" w:rsidRDefault="004978C7" w:rsidP="004978C7">
      <w:pPr>
        <w:pStyle w:val="Footer"/>
        <w:tabs>
          <w:tab w:val="left" w:pos="2268"/>
          <w:tab w:val="left" w:pos="6237"/>
        </w:tabs>
        <w:ind w:right="553"/>
        <w:jc w:val="right"/>
        <w:rPr>
          <w:rFonts w:ascii="Aptos" w:hAnsi="Aptos" w:cs="Arial"/>
          <w:szCs w:val="22"/>
        </w:rPr>
      </w:pPr>
    </w:p>
    <w:p w:rsidR="004978C7" w:rsidRPr="00714E62" w:rsidRDefault="004978C7" w:rsidP="004978C7">
      <w:pPr>
        <w:pStyle w:val="Footer"/>
        <w:pBdr>
          <w:top w:val="single" w:sz="4" w:space="4" w:color="auto"/>
          <w:left w:val="single" w:sz="4" w:space="4" w:color="auto"/>
          <w:bottom w:val="single" w:sz="4" w:space="4" w:color="auto"/>
          <w:right w:val="single" w:sz="4" w:space="4" w:color="auto"/>
        </w:pBdr>
        <w:shd w:val="clear" w:color="auto" w:fill="BFBFBF"/>
        <w:tabs>
          <w:tab w:val="left" w:pos="2268"/>
          <w:tab w:val="left" w:pos="6237"/>
        </w:tabs>
        <w:ind w:right="553"/>
        <w:jc w:val="center"/>
        <w:rPr>
          <w:rFonts w:ascii="Aptos" w:hAnsi="Aptos" w:cs="Arial"/>
          <w:b/>
          <w:szCs w:val="22"/>
        </w:rPr>
      </w:pPr>
      <w:r w:rsidRPr="00714E62">
        <w:rPr>
          <w:rFonts w:ascii="Aptos" w:hAnsi="Aptos" w:cs="Arial"/>
          <w:b/>
          <w:szCs w:val="22"/>
        </w:rPr>
        <w:t>Keeping in Touch (KIT) Days Record Form</w:t>
      </w:r>
    </w:p>
    <w:p w:rsidR="004978C7" w:rsidRPr="00714E62" w:rsidRDefault="004978C7" w:rsidP="004978C7">
      <w:pPr>
        <w:pStyle w:val="Footer"/>
        <w:tabs>
          <w:tab w:val="left" w:pos="2268"/>
          <w:tab w:val="left" w:pos="6237"/>
        </w:tabs>
        <w:ind w:right="553"/>
        <w:rPr>
          <w:rFonts w:ascii="Aptos" w:hAnsi="Aptos" w:cs="Arial"/>
          <w:szCs w:val="22"/>
        </w:rPr>
      </w:pPr>
    </w:p>
    <w:p w:rsidR="004978C7" w:rsidRPr="00714E62" w:rsidRDefault="004978C7" w:rsidP="004978C7">
      <w:pPr>
        <w:pStyle w:val="Footer"/>
        <w:tabs>
          <w:tab w:val="left" w:pos="2268"/>
          <w:tab w:val="left" w:pos="6237"/>
        </w:tabs>
        <w:ind w:right="553"/>
        <w:rPr>
          <w:rFonts w:ascii="Aptos" w:hAnsi="Aptos" w:cs="Arial"/>
          <w:szCs w:val="22"/>
        </w:rPr>
      </w:pPr>
      <w:r w:rsidRPr="00714E62">
        <w:rPr>
          <w:rFonts w:ascii="Aptos" w:hAnsi="Aptos" w:cs="Arial"/>
          <w:szCs w:val="22"/>
        </w:rPr>
        <w:t>School: …………………………………………………………………………..</w:t>
      </w:r>
    </w:p>
    <w:p w:rsidR="004978C7" w:rsidRPr="00714E62" w:rsidRDefault="004978C7" w:rsidP="004978C7">
      <w:pPr>
        <w:pStyle w:val="Footer"/>
        <w:tabs>
          <w:tab w:val="left" w:pos="2268"/>
          <w:tab w:val="left" w:pos="6237"/>
        </w:tabs>
        <w:ind w:right="553"/>
        <w:rPr>
          <w:rFonts w:ascii="Aptos" w:hAnsi="Aptos" w:cs="Arial"/>
          <w:szCs w:val="22"/>
        </w:rPr>
      </w:pPr>
    </w:p>
    <w:p w:rsidR="004978C7" w:rsidRPr="00714E62" w:rsidRDefault="004978C7" w:rsidP="004978C7">
      <w:pPr>
        <w:pStyle w:val="Footer"/>
        <w:pBdr>
          <w:top w:val="single" w:sz="4" w:space="4" w:color="auto"/>
          <w:left w:val="single" w:sz="4" w:space="4" w:color="auto"/>
          <w:bottom w:val="single" w:sz="4" w:space="4" w:color="auto"/>
          <w:right w:val="single" w:sz="4" w:space="4" w:color="auto"/>
        </w:pBdr>
        <w:shd w:val="clear" w:color="auto" w:fill="BFBFBF"/>
        <w:tabs>
          <w:tab w:val="left" w:pos="2268"/>
          <w:tab w:val="left" w:pos="6237"/>
        </w:tabs>
        <w:ind w:right="553"/>
        <w:rPr>
          <w:rFonts w:ascii="Aptos" w:hAnsi="Aptos" w:cs="Arial"/>
          <w:b/>
          <w:szCs w:val="22"/>
        </w:rPr>
      </w:pPr>
      <w:r w:rsidRPr="00714E62">
        <w:rPr>
          <w:rFonts w:ascii="Aptos" w:hAnsi="Aptos" w:cs="Arial"/>
          <w:b/>
          <w:szCs w:val="22"/>
        </w:rPr>
        <w:t>Employee Details</w:t>
      </w:r>
    </w:p>
    <w:p w:rsidR="004978C7" w:rsidRPr="00714E62" w:rsidRDefault="004978C7" w:rsidP="004978C7">
      <w:pPr>
        <w:pStyle w:val="Footer"/>
        <w:tabs>
          <w:tab w:val="left" w:pos="2268"/>
          <w:tab w:val="left" w:pos="6237"/>
        </w:tabs>
        <w:ind w:right="553"/>
        <w:rPr>
          <w:rFonts w:ascii="Aptos" w:hAnsi="Aptos" w:cs="Arial"/>
          <w:szCs w:val="22"/>
        </w:rPr>
      </w:pPr>
    </w:p>
    <w:p w:rsidR="004978C7" w:rsidRPr="00714E62" w:rsidRDefault="004978C7" w:rsidP="004978C7">
      <w:pPr>
        <w:pStyle w:val="Footer"/>
        <w:tabs>
          <w:tab w:val="left" w:pos="2268"/>
          <w:tab w:val="left" w:pos="6237"/>
        </w:tabs>
        <w:ind w:right="553"/>
        <w:rPr>
          <w:rFonts w:ascii="Aptos" w:hAnsi="Aptos" w:cs="Arial"/>
          <w:szCs w:val="22"/>
        </w:rPr>
      </w:pPr>
      <w:r w:rsidRPr="00714E62">
        <w:rPr>
          <w:rFonts w:ascii="Aptos" w:hAnsi="Aptos" w:cs="Arial"/>
          <w:szCs w:val="22"/>
        </w:rPr>
        <w:t>Name: ……………………………………………………………………………..</w:t>
      </w:r>
    </w:p>
    <w:p w:rsidR="004978C7" w:rsidRPr="00714E62" w:rsidRDefault="004978C7" w:rsidP="004978C7">
      <w:pPr>
        <w:pStyle w:val="Footer"/>
        <w:tabs>
          <w:tab w:val="left" w:pos="2268"/>
          <w:tab w:val="left" w:pos="6237"/>
        </w:tabs>
        <w:ind w:right="553"/>
        <w:rPr>
          <w:rFonts w:ascii="Aptos" w:hAnsi="Aptos" w:cs="Arial"/>
          <w:szCs w:val="22"/>
        </w:rPr>
      </w:pPr>
    </w:p>
    <w:p w:rsidR="004978C7" w:rsidRPr="00714E62" w:rsidRDefault="004978C7" w:rsidP="004978C7">
      <w:pPr>
        <w:pStyle w:val="Footer"/>
        <w:tabs>
          <w:tab w:val="left" w:pos="2268"/>
          <w:tab w:val="left" w:pos="6237"/>
        </w:tabs>
        <w:ind w:right="553"/>
        <w:rPr>
          <w:rFonts w:ascii="Aptos" w:hAnsi="Aptos" w:cs="Arial"/>
          <w:szCs w:val="22"/>
        </w:rPr>
      </w:pPr>
      <w:r w:rsidRPr="00714E62">
        <w:rPr>
          <w:rFonts w:ascii="Aptos" w:hAnsi="Aptos" w:cs="Arial"/>
          <w:szCs w:val="22"/>
        </w:rPr>
        <w:t>Post Title: ………………………………………………………………………..</w:t>
      </w:r>
    </w:p>
    <w:p w:rsidR="004978C7" w:rsidRPr="00714E62" w:rsidRDefault="004978C7" w:rsidP="004978C7">
      <w:pPr>
        <w:pStyle w:val="Footer"/>
        <w:tabs>
          <w:tab w:val="left" w:pos="2268"/>
          <w:tab w:val="left" w:pos="6237"/>
        </w:tabs>
        <w:ind w:right="553"/>
        <w:rPr>
          <w:rFonts w:ascii="Aptos" w:hAnsi="Aptos" w:cs="Arial"/>
          <w:szCs w:val="22"/>
        </w:rPr>
      </w:pPr>
    </w:p>
    <w:p w:rsidR="004978C7" w:rsidRPr="00714E62" w:rsidRDefault="004978C7" w:rsidP="004978C7">
      <w:pPr>
        <w:pStyle w:val="Footer"/>
        <w:tabs>
          <w:tab w:val="left" w:pos="2268"/>
          <w:tab w:val="left" w:pos="6237"/>
        </w:tabs>
        <w:ind w:right="553"/>
        <w:rPr>
          <w:rFonts w:ascii="Aptos" w:hAnsi="Aptos" w:cs="Arial"/>
          <w:szCs w:val="22"/>
        </w:rPr>
      </w:pPr>
      <w:r w:rsidRPr="00714E62">
        <w:rPr>
          <w:rFonts w:ascii="Aptos" w:hAnsi="Aptos" w:cs="Arial"/>
          <w:szCs w:val="22"/>
        </w:rPr>
        <w:t>Telephone Number: …………………………………………  Email:…………………………………………</w:t>
      </w:r>
      <w:r>
        <w:rPr>
          <w:rFonts w:ascii="Aptos" w:hAnsi="Aptos" w:cs="Arial"/>
          <w:szCs w:val="22"/>
        </w:rPr>
        <w:t>…</w:t>
      </w:r>
      <w:r w:rsidRPr="00714E62">
        <w:rPr>
          <w:rFonts w:ascii="Aptos" w:hAnsi="Aptos" w:cs="Arial"/>
          <w:szCs w:val="22"/>
        </w:rPr>
        <w:t>…</w:t>
      </w:r>
    </w:p>
    <w:p w:rsidR="004978C7" w:rsidRPr="00714E62" w:rsidRDefault="004978C7" w:rsidP="004978C7">
      <w:pPr>
        <w:pStyle w:val="Footer"/>
        <w:tabs>
          <w:tab w:val="left" w:pos="2268"/>
          <w:tab w:val="left" w:pos="6237"/>
        </w:tabs>
        <w:ind w:right="553"/>
        <w:rPr>
          <w:rFonts w:ascii="Aptos" w:hAnsi="Aptos" w:cs="Arial"/>
          <w:szCs w:val="22"/>
        </w:rPr>
      </w:pPr>
    </w:p>
    <w:p w:rsidR="004978C7" w:rsidRPr="00714E62" w:rsidRDefault="004978C7" w:rsidP="004978C7">
      <w:pPr>
        <w:pStyle w:val="Footer"/>
        <w:pBdr>
          <w:top w:val="single" w:sz="4" w:space="4" w:color="auto"/>
          <w:left w:val="single" w:sz="4" w:space="4" w:color="auto"/>
          <w:bottom w:val="single" w:sz="4" w:space="4" w:color="auto"/>
          <w:right w:val="single" w:sz="4" w:space="4" w:color="auto"/>
        </w:pBdr>
        <w:shd w:val="clear" w:color="auto" w:fill="BFBFBF"/>
        <w:tabs>
          <w:tab w:val="left" w:pos="2268"/>
          <w:tab w:val="left" w:pos="6237"/>
        </w:tabs>
        <w:ind w:right="553"/>
        <w:jc w:val="center"/>
        <w:rPr>
          <w:rFonts w:ascii="Aptos" w:hAnsi="Aptos" w:cs="Arial"/>
          <w:b/>
          <w:szCs w:val="22"/>
        </w:rPr>
      </w:pPr>
      <w:r w:rsidRPr="00714E62">
        <w:rPr>
          <w:rFonts w:ascii="Aptos" w:hAnsi="Aptos" w:cs="Arial"/>
          <w:b/>
          <w:szCs w:val="22"/>
        </w:rPr>
        <w:t>KIT Details</w:t>
      </w:r>
    </w:p>
    <w:p w:rsidR="004978C7" w:rsidRPr="00714E62" w:rsidRDefault="004978C7" w:rsidP="004978C7">
      <w:pPr>
        <w:pStyle w:val="Footer"/>
        <w:tabs>
          <w:tab w:val="left" w:pos="2268"/>
          <w:tab w:val="left" w:pos="6237"/>
        </w:tabs>
        <w:ind w:right="553"/>
        <w:rPr>
          <w:rFonts w:ascii="Aptos" w:hAnsi="Aptos" w:cs="Arial"/>
          <w:szCs w:val="22"/>
        </w:rPr>
      </w:pPr>
    </w:p>
    <w:p w:rsidR="004978C7" w:rsidRPr="00714E62" w:rsidRDefault="004978C7" w:rsidP="004978C7">
      <w:pPr>
        <w:pStyle w:val="Footer"/>
        <w:tabs>
          <w:tab w:val="left" w:pos="2268"/>
          <w:tab w:val="left" w:pos="6237"/>
        </w:tabs>
        <w:ind w:right="553"/>
        <w:jc w:val="both"/>
        <w:rPr>
          <w:rFonts w:ascii="Aptos" w:hAnsi="Aptos" w:cs="Arial"/>
          <w:szCs w:val="22"/>
        </w:rPr>
      </w:pPr>
      <w:r w:rsidRPr="00714E62">
        <w:rPr>
          <w:rFonts w:ascii="Aptos" w:hAnsi="Aptos" w:cs="Arial"/>
          <w:szCs w:val="22"/>
        </w:rPr>
        <w:t>This form should be used to record Keeping in Touch Days worked by an employee on Adoption Leave.  You may not exceed 10 KIT days during Adoption Leave.</w:t>
      </w:r>
    </w:p>
    <w:p w:rsidR="004978C7" w:rsidRPr="00714E62" w:rsidRDefault="004978C7" w:rsidP="004978C7">
      <w:pPr>
        <w:pStyle w:val="Footer"/>
        <w:tabs>
          <w:tab w:val="left" w:pos="2268"/>
          <w:tab w:val="left" w:pos="6237"/>
        </w:tabs>
        <w:ind w:right="553"/>
        <w:jc w:val="center"/>
        <w:rPr>
          <w:rFonts w:ascii="Aptos" w:hAnsi="Apto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586"/>
        <w:gridCol w:w="1690"/>
        <w:gridCol w:w="2103"/>
        <w:gridCol w:w="1957"/>
      </w:tblGrid>
      <w:tr w:rsidR="004978C7" w:rsidRPr="00714E62" w:rsidTr="00315B56">
        <w:tc>
          <w:tcPr>
            <w:tcW w:w="1908" w:type="dxa"/>
            <w:shd w:val="clear" w:color="auto" w:fill="F2F2F2"/>
            <w:vAlign w:val="center"/>
          </w:tcPr>
          <w:p w:rsidR="004978C7" w:rsidRPr="00714E62" w:rsidRDefault="004978C7" w:rsidP="00315B56">
            <w:pPr>
              <w:pStyle w:val="Footer"/>
              <w:tabs>
                <w:tab w:val="left" w:pos="2268"/>
                <w:tab w:val="left" w:pos="6237"/>
              </w:tabs>
              <w:ind w:right="553"/>
              <w:rPr>
                <w:rFonts w:ascii="Aptos" w:hAnsi="Aptos" w:cs="Arial"/>
                <w:b/>
                <w:bCs/>
                <w:szCs w:val="22"/>
              </w:rPr>
            </w:pPr>
            <w:r w:rsidRPr="00714E62">
              <w:rPr>
                <w:rFonts w:ascii="Aptos" w:hAnsi="Aptos" w:cs="Arial"/>
                <w:b/>
                <w:bCs/>
                <w:szCs w:val="22"/>
              </w:rPr>
              <w:t>Start Date</w:t>
            </w:r>
          </w:p>
        </w:tc>
        <w:tc>
          <w:tcPr>
            <w:tcW w:w="1770" w:type="dxa"/>
            <w:shd w:val="clear" w:color="auto" w:fill="F2F2F2"/>
            <w:vAlign w:val="center"/>
          </w:tcPr>
          <w:p w:rsidR="004978C7" w:rsidRPr="00714E62" w:rsidRDefault="004978C7" w:rsidP="00315B56">
            <w:pPr>
              <w:pStyle w:val="Footer"/>
              <w:tabs>
                <w:tab w:val="left" w:pos="2268"/>
                <w:tab w:val="left" w:pos="6237"/>
              </w:tabs>
              <w:ind w:right="553"/>
              <w:rPr>
                <w:rFonts w:ascii="Aptos" w:hAnsi="Aptos" w:cs="Arial"/>
                <w:b/>
                <w:bCs/>
                <w:szCs w:val="22"/>
              </w:rPr>
            </w:pPr>
            <w:r w:rsidRPr="00714E62">
              <w:rPr>
                <w:rFonts w:ascii="Aptos" w:hAnsi="Aptos" w:cs="Arial"/>
                <w:b/>
                <w:bCs/>
                <w:szCs w:val="22"/>
              </w:rPr>
              <w:t>End Date</w:t>
            </w:r>
          </w:p>
        </w:tc>
        <w:tc>
          <w:tcPr>
            <w:tcW w:w="1565" w:type="dxa"/>
            <w:shd w:val="clear" w:color="auto" w:fill="F2F2F2"/>
            <w:vAlign w:val="center"/>
          </w:tcPr>
          <w:p w:rsidR="004978C7" w:rsidRPr="00714E62" w:rsidRDefault="004978C7" w:rsidP="00315B56">
            <w:pPr>
              <w:pStyle w:val="Footer"/>
              <w:tabs>
                <w:tab w:val="left" w:pos="2268"/>
                <w:tab w:val="left" w:pos="6237"/>
              </w:tabs>
              <w:ind w:right="553"/>
              <w:rPr>
                <w:rFonts w:ascii="Aptos" w:hAnsi="Aptos" w:cs="Arial"/>
                <w:b/>
                <w:bCs/>
                <w:szCs w:val="22"/>
              </w:rPr>
            </w:pPr>
            <w:r w:rsidRPr="00714E62">
              <w:rPr>
                <w:rFonts w:ascii="Aptos" w:hAnsi="Aptos" w:cs="Arial"/>
                <w:b/>
                <w:bCs/>
                <w:szCs w:val="22"/>
              </w:rPr>
              <w:t>Balance</w:t>
            </w:r>
          </w:p>
        </w:tc>
        <w:tc>
          <w:tcPr>
            <w:tcW w:w="1907" w:type="dxa"/>
            <w:shd w:val="clear" w:color="auto" w:fill="F2F2F2"/>
            <w:vAlign w:val="center"/>
          </w:tcPr>
          <w:p w:rsidR="004978C7" w:rsidRPr="00714E62" w:rsidRDefault="004978C7" w:rsidP="00315B56">
            <w:pPr>
              <w:pStyle w:val="Footer"/>
              <w:tabs>
                <w:tab w:val="left" w:pos="2268"/>
                <w:tab w:val="left" w:pos="6237"/>
              </w:tabs>
              <w:ind w:right="553"/>
              <w:rPr>
                <w:rFonts w:ascii="Aptos" w:hAnsi="Aptos" w:cs="Arial"/>
                <w:b/>
                <w:bCs/>
                <w:szCs w:val="22"/>
              </w:rPr>
            </w:pPr>
            <w:r w:rsidRPr="00714E62">
              <w:rPr>
                <w:rFonts w:ascii="Aptos" w:hAnsi="Aptos" w:cs="Arial"/>
                <w:b/>
                <w:bCs/>
                <w:szCs w:val="22"/>
              </w:rPr>
              <w:t>Employee’s Signature</w:t>
            </w:r>
          </w:p>
        </w:tc>
        <w:tc>
          <w:tcPr>
            <w:tcW w:w="1797" w:type="dxa"/>
            <w:shd w:val="clear" w:color="auto" w:fill="F2F2F2"/>
            <w:vAlign w:val="center"/>
          </w:tcPr>
          <w:p w:rsidR="004978C7" w:rsidRPr="00714E62" w:rsidRDefault="004978C7" w:rsidP="00315B56">
            <w:pPr>
              <w:pStyle w:val="Footer"/>
              <w:tabs>
                <w:tab w:val="left" w:pos="2268"/>
                <w:tab w:val="left" w:pos="6237"/>
              </w:tabs>
              <w:ind w:right="553"/>
              <w:rPr>
                <w:rFonts w:ascii="Aptos" w:hAnsi="Aptos" w:cs="Arial"/>
                <w:b/>
                <w:bCs/>
                <w:szCs w:val="22"/>
              </w:rPr>
            </w:pPr>
            <w:r w:rsidRPr="00714E62">
              <w:rPr>
                <w:rFonts w:ascii="Aptos" w:hAnsi="Aptos" w:cs="Arial"/>
                <w:b/>
                <w:bCs/>
                <w:szCs w:val="22"/>
              </w:rPr>
              <w:t>Manager’s Signature</w:t>
            </w:r>
          </w:p>
        </w:tc>
      </w:tr>
      <w:tr w:rsidR="004978C7" w:rsidRPr="00714E62" w:rsidTr="00315B56">
        <w:tc>
          <w:tcPr>
            <w:tcW w:w="1908"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p w:rsidR="004978C7" w:rsidRPr="00714E62" w:rsidRDefault="004978C7" w:rsidP="00315B56">
            <w:pPr>
              <w:pStyle w:val="Footer"/>
              <w:tabs>
                <w:tab w:val="left" w:pos="2268"/>
                <w:tab w:val="left" w:pos="6237"/>
              </w:tabs>
              <w:ind w:right="553"/>
              <w:rPr>
                <w:rFonts w:ascii="Aptos" w:hAnsi="Aptos" w:cs="Arial"/>
                <w:szCs w:val="22"/>
              </w:rPr>
            </w:pPr>
          </w:p>
        </w:tc>
        <w:tc>
          <w:tcPr>
            <w:tcW w:w="1770"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565"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90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79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r>
      <w:tr w:rsidR="004978C7" w:rsidRPr="00714E62" w:rsidTr="00315B56">
        <w:tc>
          <w:tcPr>
            <w:tcW w:w="1908"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p w:rsidR="004978C7" w:rsidRPr="00714E62" w:rsidRDefault="004978C7" w:rsidP="00315B56">
            <w:pPr>
              <w:pStyle w:val="Footer"/>
              <w:tabs>
                <w:tab w:val="left" w:pos="2268"/>
                <w:tab w:val="left" w:pos="6237"/>
              </w:tabs>
              <w:ind w:right="553"/>
              <w:rPr>
                <w:rFonts w:ascii="Aptos" w:hAnsi="Aptos" w:cs="Arial"/>
                <w:szCs w:val="22"/>
              </w:rPr>
            </w:pPr>
          </w:p>
        </w:tc>
        <w:tc>
          <w:tcPr>
            <w:tcW w:w="1770"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565"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90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79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r>
      <w:tr w:rsidR="004978C7" w:rsidRPr="00714E62" w:rsidTr="00315B56">
        <w:tc>
          <w:tcPr>
            <w:tcW w:w="1908"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p w:rsidR="004978C7" w:rsidRPr="00714E62" w:rsidRDefault="004978C7" w:rsidP="00315B56">
            <w:pPr>
              <w:pStyle w:val="Footer"/>
              <w:tabs>
                <w:tab w:val="left" w:pos="2268"/>
                <w:tab w:val="left" w:pos="6237"/>
              </w:tabs>
              <w:ind w:right="553"/>
              <w:rPr>
                <w:rFonts w:ascii="Aptos" w:hAnsi="Aptos" w:cs="Arial"/>
                <w:szCs w:val="22"/>
              </w:rPr>
            </w:pPr>
          </w:p>
        </w:tc>
        <w:tc>
          <w:tcPr>
            <w:tcW w:w="1770"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565"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90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79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r>
      <w:tr w:rsidR="004978C7" w:rsidRPr="00714E62" w:rsidTr="00315B56">
        <w:tc>
          <w:tcPr>
            <w:tcW w:w="1908"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p w:rsidR="004978C7" w:rsidRPr="00714E62" w:rsidRDefault="004978C7" w:rsidP="00315B56">
            <w:pPr>
              <w:pStyle w:val="Footer"/>
              <w:tabs>
                <w:tab w:val="left" w:pos="2268"/>
                <w:tab w:val="left" w:pos="6237"/>
              </w:tabs>
              <w:ind w:right="553"/>
              <w:rPr>
                <w:rFonts w:ascii="Aptos" w:hAnsi="Aptos" w:cs="Arial"/>
                <w:szCs w:val="22"/>
              </w:rPr>
            </w:pPr>
          </w:p>
        </w:tc>
        <w:tc>
          <w:tcPr>
            <w:tcW w:w="1770"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565"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90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79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r>
      <w:tr w:rsidR="004978C7" w:rsidRPr="00714E62" w:rsidTr="00315B56">
        <w:tc>
          <w:tcPr>
            <w:tcW w:w="1908"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p w:rsidR="004978C7" w:rsidRPr="00714E62" w:rsidRDefault="004978C7" w:rsidP="00315B56">
            <w:pPr>
              <w:pStyle w:val="Footer"/>
              <w:tabs>
                <w:tab w:val="left" w:pos="2268"/>
                <w:tab w:val="left" w:pos="6237"/>
              </w:tabs>
              <w:ind w:right="553"/>
              <w:rPr>
                <w:rFonts w:ascii="Aptos" w:hAnsi="Aptos" w:cs="Arial"/>
                <w:szCs w:val="22"/>
              </w:rPr>
            </w:pPr>
          </w:p>
        </w:tc>
        <w:tc>
          <w:tcPr>
            <w:tcW w:w="1770"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565"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90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79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r>
      <w:tr w:rsidR="004978C7" w:rsidRPr="00714E62" w:rsidTr="00315B56">
        <w:tc>
          <w:tcPr>
            <w:tcW w:w="1908"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p w:rsidR="004978C7" w:rsidRPr="00714E62" w:rsidRDefault="004978C7" w:rsidP="00315B56">
            <w:pPr>
              <w:pStyle w:val="Footer"/>
              <w:tabs>
                <w:tab w:val="left" w:pos="2268"/>
                <w:tab w:val="left" w:pos="6237"/>
              </w:tabs>
              <w:ind w:right="553"/>
              <w:rPr>
                <w:rFonts w:ascii="Aptos" w:hAnsi="Aptos" w:cs="Arial"/>
                <w:szCs w:val="22"/>
              </w:rPr>
            </w:pPr>
          </w:p>
        </w:tc>
        <w:tc>
          <w:tcPr>
            <w:tcW w:w="1770"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565"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90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79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r>
      <w:tr w:rsidR="004978C7" w:rsidRPr="00714E62" w:rsidTr="00315B56">
        <w:tc>
          <w:tcPr>
            <w:tcW w:w="1908"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p w:rsidR="004978C7" w:rsidRPr="00714E62" w:rsidRDefault="004978C7" w:rsidP="00315B56">
            <w:pPr>
              <w:pStyle w:val="Footer"/>
              <w:tabs>
                <w:tab w:val="left" w:pos="2268"/>
                <w:tab w:val="left" w:pos="6237"/>
              </w:tabs>
              <w:ind w:right="553"/>
              <w:rPr>
                <w:rFonts w:ascii="Aptos" w:hAnsi="Aptos" w:cs="Arial"/>
                <w:szCs w:val="22"/>
              </w:rPr>
            </w:pPr>
          </w:p>
        </w:tc>
        <w:tc>
          <w:tcPr>
            <w:tcW w:w="1770"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565"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90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79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r>
      <w:tr w:rsidR="004978C7" w:rsidRPr="00714E62" w:rsidTr="00315B56">
        <w:tc>
          <w:tcPr>
            <w:tcW w:w="1908"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p w:rsidR="004978C7" w:rsidRPr="00714E62" w:rsidRDefault="004978C7" w:rsidP="00315B56">
            <w:pPr>
              <w:pStyle w:val="Footer"/>
              <w:tabs>
                <w:tab w:val="left" w:pos="2268"/>
                <w:tab w:val="left" w:pos="6237"/>
              </w:tabs>
              <w:ind w:right="553"/>
              <w:rPr>
                <w:rFonts w:ascii="Aptos" w:hAnsi="Aptos" w:cs="Arial"/>
                <w:szCs w:val="22"/>
              </w:rPr>
            </w:pPr>
          </w:p>
        </w:tc>
        <w:tc>
          <w:tcPr>
            <w:tcW w:w="1770"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565"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90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79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r>
      <w:tr w:rsidR="004978C7" w:rsidRPr="00714E62" w:rsidTr="00315B56">
        <w:tc>
          <w:tcPr>
            <w:tcW w:w="1908"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p w:rsidR="004978C7" w:rsidRPr="00714E62" w:rsidRDefault="004978C7" w:rsidP="00315B56">
            <w:pPr>
              <w:pStyle w:val="Footer"/>
              <w:tabs>
                <w:tab w:val="left" w:pos="2268"/>
                <w:tab w:val="left" w:pos="6237"/>
              </w:tabs>
              <w:ind w:right="553"/>
              <w:rPr>
                <w:rFonts w:ascii="Aptos" w:hAnsi="Aptos" w:cs="Arial"/>
                <w:szCs w:val="22"/>
              </w:rPr>
            </w:pPr>
          </w:p>
        </w:tc>
        <w:tc>
          <w:tcPr>
            <w:tcW w:w="1770"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565"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90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79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r>
      <w:tr w:rsidR="004978C7" w:rsidRPr="00714E62" w:rsidTr="00315B56">
        <w:tc>
          <w:tcPr>
            <w:tcW w:w="1908"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p w:rsidR="004978C7" w:rsidRPr="00714E62" w:rsidRDefault="004978C7" w:rsidP="00315B56">
            <w:pPr>
              <w:pStyle w:val="Footer"/>
              <w:tabs>
                <w:tab w:val="left" w:pos="2268"/>
                <w:tab w:val="left" w:pos="6237"/>
              </w:tabs>
              <w:ind w:right="553"/>
              <w:rPr>
                <w:rFonts w:ascii="Aptos" w:hAnsi="Aptos" w:cs="Arial"/>
                <w:szCs w:val="22"/>
              </w:rPr>
            </w:pPr>
          </w:p>
        </w:tc>
        <w:tc>
          <w:tcPr>
            <w:tcW w:w="1770"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565"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90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c>
          <w:tcPr>
            <w:tcW w:w="1797" w:type="dxa"/>
            <w:shd w:val="clear" w:color="auto" w:fill="auto"/>
          </w:tcPr>
          <w:p w:rsidR="004978C7" w:rsidRPr="00714E62" w:rsidRDefault="004978C7" w:rsidP="00315B56">
            <w:pPr>
              <w:pStyle w:val="Footer"/>
              <w:tabs>
                <w:tab w:val="left" w:pos="2268"/>
                <w:tab w:val="left" w:pos="6237"/>
              </w:tabs>
              <w:ind w:right="553"/>
              <w:rPr>
                <w:rFonts w:ascii="Aptos" w:hAnsi="Aptos" w:cs="Arial"/>
                <w:szCs w:val="22"/>
              </w:rPr>
            </w:pPr>
          </w:p>
        </w:tc>
      </w:tr>
    </w:tbl>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bookmarkStart w:id="30" w:name="_Hlk86053844"/>
      <w:r>
        <w:rPr>
          <w:rFonts w:ascii="Aptos" w:hAnsi="Aptos" w:cs="Arial"/>
          <w:b/>
          <w:sz w:val="22"/>
          <w:szCs w:val="22"/>
        </w:rPr>
        <w:br w:type="page"/>
      </w:r>
      <w:r w:rsidRPr="00714E62">
        <w:rPr>
          <w:rFonts w:ascii="Aptos" w:hAnsi="Aptos" w:cs="Arial"/>
          <w:b/>
          <w:sz w:val="22"/>
          <w:szCs w:val="22"/>
        </w:rPr>
        <w:t>Appendix G</w:t>
      </w:r>
    </w:p>
    <w:p w:rsidR="004978C7" w:rsidRPr="00714E62" w:rsidRDefault="004978C7" w:rsidP="004978C7">
      <w:pPr>
        <w:rPr>
          <w:rFonts w:ascii="Aptos" w:hAnsi="Aptos" w:cs="Arial"/>
          <w:sz w:val="22"/>
          <w:szCs w:val="22"/>
        </w:rPr>
      </w:pPr>
    </w:p>
    <w:p w:rsidR="004978C7" w:rsidRPr="00714E62" w:rsidRDefault="004978C7" w:rsidP="004978C7">
      <w:pPr>
        <w:pBdr>
          <w:top w:val="single" w:sz="4" w:space="5" w:color="auto"/>
          <w:left w:val="single" w:sz="4" w:space="4" w:color="auto"/>
          <w:bottom w:val="single" w:sz="4" w:space="5" w:color="auto"/>
          <w:right w:val="single" w:sz="4" w:space="4" w:color="auto"/>
        </w:pBdr>
        <w:shd w:val="clear" w:color="auto" w:fill="BFBFBF"/>
        <w:jc w:val="center"/>
        <w:rPr>
          <w:rFonts w:ascii="Aptos" w:hAnsi="Aptos" w:cs="Arial"/>
          <w:b/>
          <w:sz w:val="22"/>
          <w:szCs w:val="22"/>
        </w:rPr>
      </w:pPr>
      <w:r w:rsidRPr="00714E62">
        <w:rPr>
          <w:rFonts w:ascii="Aptos" w:hAnsi="Aptos" w:cs="Arial"/>
          <w:b/>
          <w:sz w:val="22"/>
          <w:szCs w:val="22"/>
        </w:rPr>
        <w:t>Keeping in Touch (KIT) Days Payment Form</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School: ……………………………………………………………………………..</w:t>
      </w:r>
    </w:p>
    <w:p w:rsidR="004978C7" w:rsidRPr="00714E62" w:rsidRDefault="004978C7" w:rsidP="004978C7">
      <w:pPr>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Employee Details</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Name: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Post Title: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Telephone Number: ……………………………………………………………. Email: ………………………………</w:t>
      </w:r>
      <w:r>
        <w:rPr>
          <w:rFonts w:ascii="Aptos" w:hAnsi="Aptos" w:cs="Arial"/>
          <w:sz w:val="22"/>
          <w:szCs w:val="22"/>
        </w:rPr>
        <w:t>…</w:t>
      </w:r>
    </w:p>
    <w:p w:rsidR="004978C7" w:rsidRPr="00714E62" w:rsidRDefault="004978C7" w:rsidP="004978C7">
      <w:pPr>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jc w:val="center"/>
        <w:rPr>
          <w:rFonts w:ascii="Aptos" w:hAnsi="Aptos" w:cs="Arial"/>
          <w:b/>
          <w:sz w:val="22"/>
          <w:szCs w:val="22"/>
        </w:rPr>
      </w:pPr>
      <w:r w:rsidRPr="00714E62">
        <w:rPr>
          <w:rFonts w:ascii="Aptos" w:hAnsi="Aptos" w:cs="Arial"/>
          <w:b/>
          <w:sz w:val="22"/>
          <w:szCs w:val="22"/>
        </w:rPr>
        <w:t>Details of KIT Days for Payment</w:t>
      </w:r>
    </w:p>
    <w:p w:rsidR="004978C7" w:rsidRPr="00714E62" w:rsidRDefault="004978C7" w:rsidP="004978C7">
      <w:pPr>
        <w:rPr>
          <w:rFonts w:ascii="Aptos" w:hAnsi="Apto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06"/>
        <w:gridCol w:w="3006"/>
      </w:tblGrid>
      <w:tr w:rsidR="004978C7" w:rsidRPr="00714E62" w:rsidTr="00315B56">
        <w:tc>
          <w:tcPr>
            <w:tcW w:w="5000" w:type="pct"/>
            <w:gridSpan w:val="3"/>
            <w:shd w:val="clear" w:color="auto" w:fill="D9D9D9"/>
          </w:tcPr>
          <w:p w:rsidR="004978C7" w:rsidRPr="00714E62" w:rsidRDefault="004978C7" w:rsidP="00315B56">
            <w:pPr>
              <w:pStyle w:val="Footer"/>
              <w:tabs>
                <w:tab w:val="left" w:pos="2268"/>
                <w:tab w:val="left" w:pos="6237"/>
              </w:tabs>
              <w:spacing w:before="120" w:after="120"/>
              <w:ind w:right="556"/>
              <w:jc w:val="center"/>
              <w:rPr>
                <w:rFonts w:ascii="Aptos" w:hAnsi="Aptos" w:cs="Arial"/>
                <w:b/>
                <w:szCs w:val="22"/>
              </w:rPr>
            </w:pPr>
            <w:r w:rsidRPr="00714E62">
              <w:rPr>
                <w:rFonts w:ascii="Aptos" w:hAnsi="Aptos" w:cs="Arial"/>
                <w:b/>
                <w:szCs w:val="22"/>
              </w:rPr>
              <w:t>KIT Days Worked</w:t>
            </w:r>
          </w:p>
        </w:tc>
      </w:tr>
      <w:tr w:rsidR="004978C7" w:rsidRPr="00714E62" w:rsidTr="00315B56">
        <w:tc>
          <w:tcPr>
            <w:tcW w:w="1666" w:type="pct"/>
            <w:shd w:val="clear" w:color="auto" w:fill="F2F2F2"/>
          </w:tcPr>
          <w:p w:rsidR="004978C7" w:rsidRPr="00714E62" w:rsidRDefault="004978C7" w:rsidP="00315B56">
            <w:pPr>
              <w:pStyle w:val="Footer"/>
              <w:tabs>
                <w:tab w:val="left" w:pos="2268"/>
                <w:tab w:val="left" w:pos="6237"/>
              </w:tabs>
              <w:spacing w:before="120" w:after="120"/>
              <w:ind w:right="556"/>
              <w:rPr>
                <w:rFonts w:ascii="Aptos" w:hAnsi="Aptos" w:cs="Arial"/>
                <w:b/>
                <w:bCs/>
                <w:szCs w:val="22"/>
              </w:rPr>
            </w:pPr>
            <w:r w:rsidRPr="00714E62">
              <w:rPr>
                <w:rFonts w:ascii="Aptos" w:hAnsi="Aptos" w:cs="Arial"/>
                <w:b/>
                <w:bCs/>
                <w:szCs w:val="22"/>
              </w:rPr>
              <w:t>Start Date</w:t>
            </w:r>
          </w:p>
        </w:tc>
        <w:tc>
          <w:tcPr>
            <w:tcW w:w="1667" w:type="pct"/>
            <w:shd w:val="clear" w:color="auto" w:fill="F2F2F2"/>
          </w:tcPr>
          <w:p w:rsidR="004978C7" w:rsidRPr="00714E62" w:rsidRDefault="004978C7" w:rsidP="00315B56">
            <w:pPr>
              <w:pStyle w:val="Footer"/>
              <w:tabs>
                <w:tab w:val="left" w:pos="2268"/>
                <w:tab w:val="left" w:pos="6237"/>
              </w:tabs>
              <w:spacing w:before="120" w:after="120"/>
              <w:ind w:right="556"/>
              <w:rPr>
                <w:rFonts w:ascii="Aptos" w:hAnsi="Aptos" w:cs="Arial"/>
                <w:b/>
                <w:bCs/>
                <w:szCs w:val="22"/>
              </w:rPr>
            </w:pPr>
            <w:r w:rsidRPr="00714E62">
              <w:rPr>
                <w:rFonts w:ascii="Aptos" w:hAnsi="Aptos" w:cs="Arial"/>
                <w:b/>
                <w:bCs/>
                <w:szCs w:val="22"/>
              </w:rPr>
              <w:t>End Date</w:t>
            </w:r>
          </w:p>
        </w:tc>
        <w:tc>
          <w:tcPr>
            <w:tcW w:w="1667" w:type="pct"/>
            <w:shd w:val="clear" w:color="auto" w:fill="F2F2F2"/>
          </w:tcPr>
          <w:p w:rsidR="004978C7" w:rsidRPr="00714E62" w:rsidRDefault="004978C7" w:rsidP="00315B56">
            <w:pPr>
              <w:pStyle w:val="Footer"/>
              <w:tabs>
                <w:tab w:val="left" w:pos="2268"/>
                <w:tab w:val="left" w:pos="6237"/>
              </w:tabs>
              <w:spacing w:before="120" w:after="120"/>
              <w:ind w:right="556"/>
              <w:rPr>
                <w:rFonts w:ascii="Aptos" w:hAnsi="Aptos" w:cs="Arial"/>
                <w:b/>
                <w:bCs/>
                <w:szCs w:val="22"/>
              </w:rPr>
            </w:pPr>
            <w:r w:rsidRPr="00714E62">
              <w:rPr>
                <w:rFonts w:ascii="Aptos" w:hAnsi="Aptos" w:cs="Arial"/>
                <w:b/>
                <w:bCs/>
                <w:szCs w:val="22"/>
              </w:rPr>
              <w:t xml:space="preserve">Total </w:t>
            </w:r>
          </w:p>
        </w:tc>
      </w:tr>
      <w:tr w:rsidR="004978C7" w:rsidRPr="00714E62" w:rsidTr="00315B56">
        <w:tc>
          <w:tcPr>
            <w:tcW w:w="1666"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r>
      <w:tr w:rsidR="004978C7" w:rsidRPr="00714E62" w:rsidTr="00315B56">
        <w:tc>
          <w:tcPr>
            <w:tcW w:w="1666"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r>
      <w:tr w:rsidR="004978C7" w:rsidRPr="00714E62" w:rsidTr="00315B56">
        <w:tc>
          <w:tcPr>
            <w:tcW w:w="1666"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r>
      <w:tr w:rsidR="004978C7" w:rsidRPr="00714E62" w:rsidTr="00315B56">
        <w:tc>
          <w:tcPr>
            <w:tcW w:w="1666"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r>
      <w:tr w:rsidR="004978C7" w:rsidRPr="00714E62" w:rsidTr="00315B56">
        <w:tc>
          <w:tcPr>
            <w:tcW w:w="1666"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r>
      <w:tr w:rsidR="004978C7" w:rsidRPr="00714E62" w:rsidTr="00315B56">
        <w:tc>
          <w:tcPr>
            <w:tcW w:w="1666"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r>
      <w:tr w:rsidR="004978C7" w:rsidRPr="00714E62" w:rsidTr="00315B56">
        <w:tc>
          <w:tcPr>
            <w:tcW w:w="1666"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r>
      <w:tr w:rsidR="004978C7" w:rsidRPr="00714E62" w:rsidTr="00315B56">
        <w:tc>
          <w:tcPr>
            <w:tcW w:w="1666"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r>
      <w:tr w:rsidR="004978C7" w:rsidRPr="00714E62" w:rsidTr="00315B56">
        <w:tc>
          <w:tcPr>
            <w:tcW w:w="1666"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r>
      <w:tr w:rsidR="004978C7" w:rsidRPr="00714E62" w:rsidTr="00315B56">
        <w:tc>
          <w:tcPr>
            <w:tcW w:w="1666"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c>
          <w:tcPr>
            <w:tcW w:w="1667" w:type="pct"/>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szCs w:val="22"/>
              </w:rPr>
            </w:pPr>
          </w:p>
        </w:tc>
      </w:tr>
      <w:tr w:rsidR="004978C7" w:rsidRPr="00714E62" w:rsidTr="00315B56">
        <w:tc>
          <w:tcPr>
            <w:tcW w:w="3333" w:type="pct"/>
            <w:gridSpan w:val="2"/>
            <w:shd w:val="clear" w:color="auto" w:fill="auto"/>
          </w:tcPr>
          <w:p w:rsidR="004978C7" w:rsidRPr="00714E62" w:rsidRDefault="004978C7" w:rsidP="00315B56">
            <w:pPr>
              <w:pStyle w:val="Footer"/>
              <w:tabs>
                <w:tab w:val="left" w:pos="2268"/>
                <w:tab w:val="left" w:pos="6237"/>
              </w:tabs>
              <w:spacing w:before="60" w:after="60"/>
              <w:ind w:right="556"/>
              <w:rPr>
                <w:rFonts w:ascii="Aptos" w:hAnsi="Aptos" w:cs="Arial"/>
                <w:b/>
                <w:bCs/>
                <w:szCs w:val="22"/>
              </w:rPr>
            </w:pPr>
            <w:r w:rsidRPr="00714E62">
              <w:rPr>
                <w:rFonts w:ascii="Aptos" w:hAnsi="Aptos" w:cs="Arial"/>
                <w:b/>
                <w:bCs/>
                <w:szCs w:val="22"/>
              </w:rPr>
              <w:t>Total days to be paid</w:t>
            </w:r>
          </w:p>
        </w:tc>
        <w:tc>
          <w:tcPr>
            <w:tcW w:w="1667" w:type="pct"/>
            <w:shd w:val="clear" w:color="auto" w:fill="auto"/>
            <w:vAlign w:val="center"/>
          </w:tcPr>
          <w:p w:rsidR="004978C7" w:rsidRPr="00714E62" w:rsidRDefault="004978C7" w:rsidP="00315B56">
            <w:pPr>
              <w:pStyle w:val="Footer"/>
              <w:tabs>
                <w:tab w:val="left" w:pos="2268"/>
                <w:tab w:val="left" w:pos="6237"/>
              </w:tabs>
              <w:spacing w:before="60" w:after="60"/>
              <w:ind w:right="553"/>
              <w:rPr>
                <w:rFonts w:ascii="Aptos" w:hAnsi="Aptos" w:cs="Arial"/>
                <w:szCs w:val="22"/>
              </w:rPr>
            </w:pPr>
          </w:p>
        </w:tc>
      </w:tr>
    </w:tbl>
    <w:p w:rsidR="004978C7" w:rsidRPr="00714E62" w:rsidRDefault="004978C7" w:rsidP="004978C7">
      <w:pPr>
        <w:jc w:val="right"/>
        <w:rPr>
          <w:rFonts w:ascii="Aptos" w:hAnsi="Apto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4978C7" w:rsidRPr="00714E62" w:rsidTr="00315B56">
        <w:tc>
          <w:tcPr>
            <w:tcW w:w="5000" w:type="pct"/>
            <w:tcBorders>
              <w:top w:val="double" w:sz="4" w:space="0" w:color="auto"/>
              <w:left w:val="double" w:sz="4" w:space="0" w:color="auto"/>
              <w:bottom w:val="double" w:sz="4" w:space="0" w:color="auto"/>
              <w:right w:val="double" w:sz="4" w:space="0" w:color="auto"/>
            </w:tcBorders>
            <w:shd w:val="clear" w:color="auto" w:fill="auto"/>
          </w:tcPr>
          <w:p w:rsidR="004978C7" w:rsidRPr="00714E62" w:rsidRDefault="004978C7" w:rsidP="00315B56">
            <w:pPr>
              <w:spacing w:before="120" w:after="120"/>
              <w:jc w:val="both"/>
              <w:rPr>
                <w:rFonts w:ascii="Aptos" w:hAnsi="Aptos" w:cs="Arial"/>
                <w:b/>
                <w:bCs/>
                <w:color w:val="FF0000"/>
                <w:sz w:val="22"/>
                <w:szCs w:val="22"/>
              </w:rPr>
            </w:pPr>
            <w:r w:rsidRPr="00714E62">
              <w:rPr>
                <w:rFonts w:ascii="Aptos" w:hAnsi="Aptos" w:cs="Arial"/>
                <w:b/>
                <w:bCs/>
                <w:color w:val="FF0000"/>
                <w:sz w:val="22"/>
                <w:szCs w:val="22"/>
              </w:rPr>
              <w:t>Please send this form to the school in the month in which any KIT Days are worked so that payment can be made.  Payment will be made at the employee’s normal daily rate of pay prior to starting adoption leave.</w:t>
            </w:r>
          </w:p>
        </w:tc>
      </w:tr>
    </w:tbl>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b/>
          <w:bCs/>
          <w:color w:val="FF0000"/>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Signed: ……………………………………………………………………..       Date: ……………………………………</w:t>
      </w:r>
    </w:p>
    <w:p w:rsidR="004978C7" w:rsidRPr="00714E62" w:rsidRDefault="004978C7" w:rsidP="004978C7">
      <w:pPr>
        <w:rPr>
          <w:rFonts w:ascii="Aptos" w:hAnsi="Aptos" w:cs="Arial"/>
          <w:sz w:val="22"/>
          <w:szCs w:val="22"/>
        </w:rPr>
      </w:pPr>
      <w:r w:rsidRPr="00714E62">
        <w:rPr>
          <w:rFonts w:ascii="Aptos" w:hAnsi="Aptos" w:cs="Arial"/>
          <w:sz w:val="22"/>
          <w:szCs w:val="22"/>
        </w:rPr>
        <w:t xml:space="preserve">             (Headteacher)</w:t>
      </w:r>
    </w:p>
    <w:p w:rsidR="004978C7" w:rsidRPr="00714E62" w:rsidRDefault="004978C7" w:rsidP="004978C7">
      <w:pPr>
        <w:jc w:val="right"/>
        <w:rPr>
          <w:rFonts w:ascii="Aptos" w:hAnsi="Aptos" w:cs="Arial"/>
          <w:b/>
          <w:sz w:val="22"/>
          <w:szCs w:val="22"/>
        </w:rPr>
      </w:pPr>
    </w:p>
    <w:bookmarkEnd w:id="30"/>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r w:rsidRPr="00714E62">
        <w:rPr>
          <w:rFonts w:ascii="Aptos" w:hAnsi="Aptos" w:cs="Arial"/>
          <w:b/>
          <w:sz w:val="22"/>
          <w:szCs w:val="22"/>
        </w:rPr>
        <w:br w:type="page"/>
      </w:r>
      <w:bookmarkStart w:id="31" w:name="_Hlk86054160"/>
      <w:r w:rsidRPr="00714E62">
        <w:rPr>
          <w:rFonts w:ascii="Aptos" w:hAnsi="Aptos" w:cs="Arial"/>
          <w:b/>
          <w:sz w:val="22"/>
          <w:szCs w:val="22"/>
        </w:rPr>
        <w:t>Appendix H</w:t>
      </w:r>
    </w:p>
    <w:p w:rsidR="004978C7" w:rsidRPr="00714E62" w:rsidRDefault="004978C7" w:rsidP="004978C7">
      <w:pPr>
        <w:jc w:val="right"/>
        <w:rPr>
          <w:rFonts w:ascii="Aptos" w:hAnsi="Aptos" w:cs="Arial"/>
          <w:sz w:val="22"/>
          <w:szCs w:val="22"/>
        </w:rPr>
      </w:pPr>
    </w:p>
    <w:p w:rsidR="004978C7" w:rsidRPr="00714E62" w:rsidRDefault="004978C7" w:rsidP="004978C7">
      <w:pPr>
        <w:pBdr>
          <w:top w:val="single" w:sz="4" w:space="5" w:color="auto"/>
          <w:left w:val="single" w:sz="4" w:space="4" w:color="auto"/>
          <w:bottom w:val="single" w:sz="4" w:space="5" w:color="auto"/>
          <w:right w:val="single" w:sz="4" w:space="4" w:color="auto"/>
        </w:pBdr>
        <w:shd w:val="clear" w:color="auto" w:fill="CCCCCC"/>
        <w:jc w:val="center"/>
        <w:rPr>
          <w:rFonts w:ascii="Aptos" w:hAnsi="Aptos" w:cs="Arial"/>
          <w:b/>
          <w:sz w:val="22"/>
          <w:szCs w:val="22"/>
        </w:rPr>
      </w:pPr>
      <w:r w:rsidRPr="00714E62">
        <w:rPr>
          <w:rFonts w:ascii="Aptos" w:hAnsi="Aptos" w:cs="Arial"/>
          <w:b/>
          <w:sz w:val="22"/>
          <w:szCs w:val="22"/>
        </w:rPr>
        <w:t>Notification of Early Return to Work</w:t>
      </w:r>
    </w:p>
    <w:p w:rsidR="004978C7" w:rsidRPr="00714E62" w:rsidRDefault="004978C7" w:rsidP="004978C7">
      <w:pPr>
        <w:jc w:val="center"/>
        <w:rPr>
          <w:rFonts w:ascii="Aptos" w:hAnsi="Aptos" w:cs="Arial"/>
          <w:b/>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School: ……………………………………………………………………..</w:t>
      </w:r>
    </w:p>
    <w:p w:rsidR="004978C7" w:rsidRPr="00714E62" w:rsidRDefault="004978C7" w:rsidP="004978C7">
      <w:pPr>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Employee Details</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Name: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Post Title: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Telephone Number: ……………………………………………………   Email:…………………………………………</w:t>
      </w:r>
    </w:p>
    <w:p w:rsidR="004978C7" w:rsidRPr="00714E62" w:rsidRDefault="004978C7" w:rsidP="004978C7">
      <w:pPr>
        <w:rPr>
          <w:rFonts w:ascii="Aptos" w:hAnsi="Aptos" w:cs="Arial"/>
          <w:sz w:val="22"/>
          <w:szCs w:val="22"/>
        </w:rPr>
      </w:pPr>
    </w:p>
    <w:p w:rsidR="004978C7" w:rsidRPr="00714E62" w:rsidRDefault="004978C7" w:rsidP="004978C7">
      <w:pPr>
        <w:pBdr>
          <w:top w:val="single" w:sz="4" w:space="4" w:color="auto"/>
          <w:left w:val="single" w:sz="4" w:space="4" w:color="auto"/>
          <w:bottom w:val="single" w:sz="4" w:space="4" w:color="auto"/>
          <w:right w:val="single" w:sz="4" w:space="4" w:color="auto"/>
        </w:pBdr>
        <w:shd w:val="clear" w:color="auto" w:fill="BFBFBF"/>
        <w:rPr>
          <w:rFonts w:ascii="Aptos" w:hAnsi="Aptos" w:cs="Arial"/>
          <w:b/>
          <w:sz w:val="22"/>
          <w:szCs w:val="22"/>
        </w:rPr>
      </w:pPr>
      <w:r w:rsidRPr="00714E62">
        <w:rPr>
          <w:rFonts w:ascii="Aptos" w:hAnsi="Aptos" w:cs="Arial"/>
          <w:b/>
          <w:sz w:val="22"/>
          <w:szCs w:val="22"/>
        </w:rPr>
        <w:t>Return to Work</w:t>
      </w:r>
    </w:p>
    <w:p w:rsidR="004978C7" w:rsidRPr="00714E62" w:rsidRDefault="004978C7" w:rsidP="004978C7">
      <w:pPr>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 xml:space="preserve">This is to notify you that I will be returning to work from adoption leave earlier than the previously notified date of </w:t>
      </w:r>
      <w:r w:rsidRPr="00714E62">
        <w:rPr>
          <w:rFonts w:ascii="Aptos" w:hAnsi="Aptos" w:cs="Arial"/>
          <w:i/>
          <w:iCs/>
          <w:color w:val="FF0000"/>
          <w:sz w:val="22"/>
          <w:szCs w:val="22"/>
        </w:rPr>
        <w:t>(insert date)</w:t>
      </w:r>
      <w:r w:rsidRPr="00714E62">
        <w:rPr>
          <w:rFonts w:ascii="Aptos" w:hAnsi="Aptos" w:cs="Arial"/>
          <w:sz w:val="22"/>
          <w:szCs w:val="22"/>
        </w:rPr>
        <w:t xml:space="preserve">: .................................. </w:t>
      </w:r>
    </w:p>
    <w:p w:rsidR="004978C7" w:rsidRPr="00714E62" w:rsidRDefault="004978C7" w:rsidP="004978C7">
      <w:pPr>
        <w:jc w:val="both"/>
        <w:rPr>
          <w:rFonts w:ascii="Aptos" w:hAnsi="Aptos" w:cs="Arial"/>
          <w:sz w:val="22"/>
          <w:szCs w:val="22"/>
        </w:rPr>
      </w:pPr>
    </w:p>
    <w:p w:rsidR="004978C7" w:rsidRPr="00714E62" w:rsidRDefault="004978C7" w:rsidP="004978C7">
      <w:pPr>
        <w:jc w:val="both"/>
        <w:rPr>
          <w:rFonts w:ascii="Aptos" w:hAnsi="Aptos" w:cs="Arial"/>
          <w:sz w:val="22"/>
          <w:szCs w:val="22"/>
        </w:rPr>
      </w:pPr>
      <w:r w:rsidRPr="00714E62">
        <w:rPr>
          <w:rFonts w:ascii="Aptos" w:hAnsi="Aptos" w:cs="Arial"/>
          <w:sz w:val="22"/>
          <w:szCs w:val="22"/>
        </w:rPr>
        <w:t xml:space="preserve">The revised date of my return to work from adoption leave will be </w:t>
      </w:r>
      <w:r w:rsidRPr="00714E62">
        <w:rPr>
          <w:rFonts w:ascii="Aptos" w:hAnsi="Aptos" w:cs="Arial"/>
          <w:i/>
          <w:iCs/>
          <w:color w:val="FF0000"/>
          <w:sz w:val="22"/>
          <w:szCs w:val="22"/>
        </w:rPr>
        <w:t>(insert date)</w:t>
      </w:r>
      <w:r w:rsidRPr="00714E62">
        <w:rPr>
          <w:rFonts w:ascii="Aptos" w:hAnsi="Aptos" w:cs="Arial"/>
          <w:sz w:val="22"/>
          <w:szCs w:val="22"/>
        </w:rPr>
        <w:t>: ………………………………</w:t>
      </w:r>
    </w:p>
    <w:p w:rsidR="004978C7" w:rsidRPr="00714E62" w:rsidRDefault="004978C7" w:rsidP="004978C7">
      <w:pPr>
        <w:jc w:val="both"/>
        <w:rPr>
          <w:rFonts w:ascii="Aptos" w:hAnsi="Aptos" w:cs="Arial"/>
          <w:sz w:val="22"/>
          <w:szCs w:val="22"/>
        </w:rPr>
      </w:pPr>
    </w:p>
    <w:p w:rsidR="004978C7" w:rsidRPr="00714E62" w:rsidRDefault="004978C7" w:rsidP="004978C7">
      <w:pPr>
        <w:jc w:val="both"/>
        <w:rPr>
          <w:rFonts w:ascii="Aptos" w:hAnsi="Aptos" w:cs="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4978C7" w:rsidRPr="00714E62" w:rsidTr="00315B56">
        <w:tc>
          <w:tcPr>
            <w:tcW w:w="9514" w:type="dxa"/>
            <w:shd w:val="clear" w:color="auto" w:fill="auto"/>
          </w:tcPr>
          <w:p w:rsidR="004978C7" w:rsidRPr="00714E62" w:rsidRDefault="004978C7" w:rsidP="00315B56">
            <w:pPr>
              <w:spacing w:before="120" w:after="120"/>
              <w:jc w:val="both"/>
              <w:rPr>
                <w:rFonts w:ascii="Aptos" w:hAnsi="Aptos" w:cs="Arial"/>
                <w:sz w:val="22"/>
                <w:szCs w:val="22"/>
              </w:rPr>
            </w:pPr>
            <w:r w:rsidRPr="00714E62">
              <w:rPr>
                <w:rFonts w:ascii="Aptos" w:hAnsi="Aptos" w:cs="Arial"/>
                <w:b/>
                <w:bCs/>
                <w:color w:val="FF0000"/>
                <w:sz w:val="22"/>
                <w:szCs w:val="22"/>
              </w:rPr>
              <w:t>You must give at least 21 days’ notice if you are returning to work earlier than the previously agreed return date.  Failure to give the required period of notice may result in your return to work being delayed.  Please return the form to the school.</w:t>
            </w:r>
          </w:p>
        </w:tc>
      </w:tr>
    </w:tbl>
    <w:p w:rsidR="004978C7" w:rsidRPr="00714E62" w:rsidRDefault="004978C7" w:rsidP="004978C7">
      <w:pPr>
        <w:jc w:val="both"/>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r w:rsidRPr="00714E62">
        <w:rPr>
          <w:rFonts w:ascii="Aptos" w:hAnsi="Aptos" w:cs="Arial"/>
          <w:sz w:val="22"/>
          <w:szCs w:val="22"/>
        </w:rPr>
        <w:t>Signed: ……………………………………………………..</w:t>
      </w: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sz w:val="22"/>
          <w:szCs w:val="22"/>
        </w:rPr>
      </w:pPr>
    </w:p>
    <w:p w:rsidR="004978C7" w:rsidRPr="00714E62" w:rsidRDefault="004978C7" w:rsidP="004978C7">
      <w:pPr>
        <w:rPr>
          <w:rFonts w:ascii="Aptos" w:hAnsi="Aptos" w:cs="Arial"/>
          <w:b/>
          <w:sz w:val="22"/>
          <w:szCs w:val="22"/>
        </w:rPr>
      </w:pPr>
      <w:r w:rsidRPr="00714E62">
        <w:rPr>
          <w:rFonts w:ascii="Aptos" w:hAnsi="Aptos" w:cs="Arial"/>
          <w:sz w:val="22"/>
          <w:szCs w:val="22"/>
        </w:rPr>
        <w:t>Date: ………………………………………………………...</w:t>
      </w:r>
    </w:p>
    <w:bookmarkEnd w:id="31"/>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p>
    <w:p w:rsidR="004978C7" w:rsidRPr="00714E62" w:rsidRDefault="004978C7" w:rsidP="004978C7">
      <w:pPr>
        <w:jc w:val="right"/>
        <w:rPr>
          <w:rFonts w:ascii="Aptos" w:hAnsi="Aptos" w:cs="Arial"/>
          <w:b/>
          <w:sz w:val="22"/>
          <w:szCs w:val="22"/>
        </w:rPr>
      </w:pPr>
      <w:r w:rsidRPr="00714E62">
        <w:rPr>
          <w:rFonts w:ascii="Aptos" w:hAnsi="Aptos" w:cs="Arial"/>
          <w:b/>
          <w:sz w:val="22"/>
          <w:szCs w:val="22"/>
        </w:rPr>
        <w:br w:type="page"/>
      </w:r>
      <w:bookmarkStart w:id="32" w:name="_Hlk86054258"/>
      <w:r w:rsidRPr="00714E62">
        <w:rPr>
          <w:rFonts w:ascii="Aptos" w:hAnsi="Aptos" w:cs="Arial"/>
          <w:b/>
          <w:sz w:val="22"/>
          <w:szCs w:val="22"/>
        </w:rPr>
        <w:t>Appendix I</w:t>
      </w:r>
    </w:p>
    <w:p w:rsidR="004978C7" w:rsidRPr="00714E62" w:rsidRDefault="004978C7" w:rsidP="004978C7">
      <w:pPr>
        <w:jc w:val="right"/>
        <w:rPr>
          <w:rFonts w:ascii="Aptos" w:hAnsi="Aptos" w:cs="Arial"/>
          <w:sz w:val="22"/>
          <w:szCs w:val="22"/>
        </w:rPr>
      </w:pPr>
    </w:p>
    <w:p w:rsidR="004978C7" w:rsidRPr="00714E62" w:rsidRDefault="004978C7" w:rsidP="004978C7">
      <w:pPr>
        <w:pBdr>
          <w:top w:val="single" w:sz="4" w:space="5" w:color="auto"/>
          <w:left w:val="single" w:sz="4" w:space="4" w:color="auto"/>
          <w:bottom w:val="single" w:sz="4" w:space="5" w:color="auto"/>
          <w:right w:val="single" w:sz="4" w:space="4" w:color="auto"/>
        </w:pBdr>
        <w:shd w:val="clear" w:color="auto" w:fill="CCCCCC"/>
        <w:jc w:val="center"/>
        <w:rPr>
          <w:rFonts w:ascii="Aptos" w:hAnsi="Aptos" w:cs="Arial"/>
          <w:b/>
          <w:sz w:val="22"/>
          <w:szCs w:val="22"/>
        </w:rPr>
      </w:pPr>
      <w:r w:rsidRPr="00714E62">
        <w:rPr>
          <w:rFonts w:ascii="Aptos" w:hAnsi="Aptos" w:cs="Arial"/>
          <w:b/>
          <w:sz w:val="22"/>
          <w:szCs w:val="22"/>
        </w:rPr>
        <w:t>Request for Time Off to Attend Adoption Appointment Form – Primary Adopter</w:t>
      </w:r>
    </w:p>
    <w:p w:rsidR="004978C7" w:rsidRPr="00714E62" w:rsidRDefault="004978C7" w:rsidP="004978C7">
      <w:pPr>
        <w:jc w:val="center"/>
        <w:rPr>
          <w:rFonts w:ascii="Aptos" w:hAnsi="Apto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413"/>
        <w:gridCol w:w="6571"/>
      </w:tblGrid>
      <w:tr w:rsidR="004978C7" w:rsidRPr="00714E62" w:rsidTr="00315B56">
        <w:trPr>
          <w:trHeight w:val="624"/>
        </w:trPr>
        <w:tc>
          <w:tcPr>
            <w:tcW w:w="1127" w:type="pct"/>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Name:</w:t>
            </w:r>
          </w:p>
        </w:tc>
        <w:tc>
          <w:tcPr>
            <w:tcW w:w="3873" w:type="pct"/>
            <w:gridSpan w:val="2"/>
            <w:shd w:val="clear" w:color="auto" w:fill="auto"/>
            <w:vAlign w:val="center"/>
          </w:tcPr>
          <w:p w:rsidR="004978C7" w:rsidRPr="00714E62" w:rsidRDefault="004978C7" w:rsidP="00315B56">
            <w:pPr>
              <w:jc w:val="center"/>
              <w:rPr>
                <w:rFonts w:ascii="Aptos" w:hAnsi="Aptos" w:cs="Arial"/>
                <w:sz w:val="22"/>
                <w:szCs w:val="22"/>
              </w:rPr>
            </w:pPr>
          </w:p>
        </w:tc>
      </w:tr>
      <w:tr w:rsidR="004978C7" w:rsidRPr="00714E62" w:rsidTr="00315B56">
        <w:trPr>
          <w:trHeight w:val="624"/>
        </w:trPr>
        <w:tc>
          <w:tcPr>
            <w:tcW w:w="1127" w:type="pct"/>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Post Title:</w:t>
            </w:r>
          </w:p>
        </w:tc>
        <w:tc>
          <w:tcPr>
            <w:tcW w:w="3873" w:type="pct"/>
            <w:gridSpan w:val="2"/>
            <w:shd w:val="clear" w:color="auto" w:fill="auto"/>
            <w:vAlign w:val="center"/>
          </w:tcPr>
          <w:p w:rsidR="004978C7" w:rsidRPr="00714E62" w:rsidRDefault="004978C7" w:rsidP="00315B56">
            <w:pPr>
              <w:jc w:val="center"/>
              <w:rPr>
                <w:rFonts w:ascii="Aptos" w:hAnsi="Aptos" w:cs="Arial"/>
                <w:sz w:val="22"/>
                <w:szCs w:val="22"/>
              </w:rPr>
            </w:pPr>
          </w:p>
        </w:tc>
      </w:tr>
      <w:tr w:rsidR="004978C7" w:rsidRPr="00714E62" w:rsidTr="00315B56">
        <w:trPr>
          <w:trHeight w:val="624"/>
        </w:trPr>
        <w:tc>
          <w:tcPr>
            <w:tcW w:w="1127" w:type="pct"/>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Line Manager:</w:t>
            </w:r>
          </w:p>
        </w:tc>
        <w:tc>
          <w:tcPr>
            <w:tcW w:w="3873" w:type="pct"/>
            <w:gridSpan w:val="2"/>
            <w:shd w:val="clear" w:color="auto" w:fill="auto"/>
            <w:vAlign w:val="center"/>
          </w:tcPr>
          <w:p w:rsidR="004978C7" w:rsidRPr="00714E62" w:rsidRDefault="004978C7" w:rsidP="00315B56">
            <w:pPr>
              <w:jc w:val="center"/>
              <w:rPr>
                <w:rFonts w:ascii="Aptos" w:hAnsi="Aptos" w:cs="Arial"/>
                <w:sz w:val="22"/>
                <w:szCs w:val="22"/>
              </w:rPr>
            </w:pPr>
          </w:p>
        </w:tc>
      </w:tr>
      <w:tr w:rsidR="004978C7" w:rsidRPr="00714E62" w:rsidTr="00315B56">
        <w:trPr>
          <w:trHeight w:val="850"/>
        </w:trPr>
        <w:tc>
          <w:tcPr>
            <w:tcW w:w="5000" w:type="pct"/>
            <w:gridSpan w:val="3"/>
            <w:shd w:val="clear" w:color="auto" w:fill="auto"/>
            <w:vAlign w:val="center"/>
          </w:tcPr>
          <w:p w:rsidR="004978C7" w:rsidRPr="00714E62" w:rsidRDefault="004978C7" w:rsidP="00315B56">
            <w:pPr>
              <w:rPr>
                <w:rFonts w:ascii="Aptos" w:hAnsi="Aptos" w:cs="Arial"/>
                <w:sz w:val="22"/>
                <w:szCs w:val="22"/>
              </w:rPr>
            </w:pPr>
          </w:p>
          <w:p w:rsidR="004978C7" w:rsidRPr="00714E62" w:rsidRDefault="004978C7" w:rsidP="00315B56">
            <w:pPr>
              <w:rPr>
                <w:rFonts w:ascii="Aptos" w:hAnsi="Aptos" w:cs="Arial"/>
                <w:sz w:val="22"/>
                <w:szCs w:val="22"/>
              </w:rPr>
            </w:pPr>
            <w:r w:rsidRPr="00714E62">
              <w:rPr>
                <w:rFonts w:ascii="Aptos" w:hAnsi="Aptos" w:cs="Arial"/>
                <w:sz w:val="22"/>
                <w:szCs w:val="22"/>
              </w:rPr>
              <w:t xml:space="preserve">I am the </w:t>
            </w:r>
            <w:r w:rsidRPr="00714E62">
              <w:rPr>
                <w:rFonts w:ascii="Aptos" w:hAnsi="Aptos" w:cs="Arial"/>
                <w:b/>
                <w:bCs/>
                <w:color w:val="FF0000"/>
                <w:sz w:val="22"/>
                <w:szCs w:val="22"/>
              </w:rPr>
              <w:t>Primary Adopter</w:t>
            </w:r>
            <w:r w:rsidRPr="00714E62">
              <w:rPr>
                <w:rFonts w:ascii="Aptos" w:hAnsi="Aptos" w:cs="Arial"/>
                <w:sz w:val="22"/>
                <w:szCs w:val="22"/>
              </w:rPr>
              <w:t>.</w:t>
            </w:r>
          </w:p>
          <w:p w:rsidR="004978C7" w:rsidRPr="00714E62" w:rsidRDefault="004978C7" w:rsidP="00315B56">
            <w:pPr>
              <w:rPr>
                <w:rFonts w:ascii="Aptos" w:hAnsi="Aptos" w:cs="Arial"/>
                <w:sz w:val="22"/>
                <w:szCs w:val="22"/>
              </w:rPr>
            </w:pPr>
          </w:p>
          <w:p w:rsidR="004978C7" w:rsidRPr="00714E62" w:rsidRDefault="004978C7" w:rsidP="00315B56">
            <w:pPr>
              <w:rPr>
                <w:rFonts w:ascii="Aptos" w:hAnsi="Aptos" w:cs="Arial"/>
                <w:sz w:val="22"/>
                <w:szCs w:val="22"/>
              </w:rPr>
            </w:pPr>
            <w:r w:rsidRPr="00714E62">
              <w:rPr>
                <w:rFonts w:ascii="Aptos" w:hAnsi="Aptos" w:cs="Arial"/>
                <w:sz w:val="22"/>
                <w:szCs w:val="22"/>
              </w:rPr>
              <w:t>The purpose of the time off that I am requesting is to attend the adoption appointment/s.</w:t>
            </w:r>
          </w:p>
          <w:p w:rsidR="004978C7" w:rsidRPr="00714E62" w:rsidRDefault="004978C7" w:rsidP="00315B56">
            <w:pPr>
              <w:rPr>
                <w:rFonts w:ascii="Aptos" w:hAnsi="Aptos" w:cs="Arial"/>
                <w:sz w:val="22"/>
                <w:szCs w:val="22"/>
              </w:rPr>
            </w:pPr>
          </w:p>
          <w:p w:rsidR="004978C7" w:rsidRPr="00714E62" w:rsidRDefault="004978C7" w:rsidP="00315B56">
            <w:pPr>
              <w:rPr>
                <w:rFonts w:ascii="Aptos" w:hAnsi="Aptos" w:cs="Arial"/>
                <w:sz w:val="22"/>
                <w:szCs w:val="22"/>
              </w:rPr>
            </w:pPr>
            <w:r w:rsidRPr="00714E62">
              <w:rPr>
                <w:rFonts w:ascii="Aptos" w:hAnsi="Aptos" w:cs="Arial"/>
                <w:sz w:val="22"/>
                <w:szCs w:val="22"/>
              </w:rPr>
              <w:t>Proof provided? Y/N</w:t>
            </w:r>
          </w:p>
          <w:p w:rsidR="004978C7" w:rsidRPr="00714E62" w:rsidRDefault="004978C7" w:rsidP="00315B56">
            <w:pPr>
              <w:rPr>
                <w:rFonts w:ascii="Aptos" w:hAnsi="Aptos" w:cs="Arial"/>
                <w:sz w:val="22"/>
                <w:szCs w:val="22"/>
              </w:rPr>
            </w:pPr>
          </w:p>
        </w:tc>
      </w:tr>
      <w:tr w:rsidR="004978C7" w:rsidRPr="00714E62" w:rsidTr="00315B56">
        <w:trPr>
          <w:trHeight w:val="1020"/>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Date of Appointment:</w:t>
            </w:r>
          </w:p>
        </w:tc>
        <w:tc>
          <w:tcPr>
            <w:tcW w:w="3644" w:type="pct"/>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907"/>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Time of Appointment:</w:t>
            </w:r>
          </w:p>
        </w:tc>
        <w:tc>
          <w:tcPr>
            <w:tcW w:w="3644" w:type="pct"/>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964"/>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Location of the Appointment:</w:t>
            </w:r>
          </w:p>
        </w:tc>
        <w:tc>
          <w:tcPr>
            <w:tcW w:w="3644" w:type="pct"/>
            <w:shd w:val="clear" w:color="auto" w:fill="auto"/>
            <w:vAlign w:val="center"/>
          </w:tcPr>
          <w:p w:rsidR="004978C7" w:rsidRPr="00714E62" w:rsidRDefault="004978C7" w:rsidP="00315B56">
            <w:pPr>
              <w:rPr>
                <w:rFonts w:ascii="Aptos" w:hAnsi="Aptos" w:cs="Arial"/>
                <w:color w:val="FF0000"/>
                <w:sz w:val="22"/>
                <w:szCs w:val="22"/>
              </w:rPr>
            </w:pPr>
          </w:p>
        </w:tc>
      </w:tr>
      <w:tr w:rsidR="004978C7" w:rsidRPr="00714E62" w:rsidTr="00315B56">
        <w:trPr>
          <w:trHeight w:val="1474"/>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This is the 1</w:t>
            </w:r>
            <w:r w:rsidRPr="00714E62">
              <w:rPr>
                <w:rFonts w:ascii="Aptos" w:hAnsi="Aptos" w:cs="Arial"/>
                <w:b/>
                <w:sz w:val="22"/>
                <w:szCs w:val="22"/>
                <w:vertAlign w:val="superscript"/>
              </w:rPr>
              <w:t>st</w:t>
            </w:r>
            <w:r w:rsidRPr="00714E62">
              <w:rPr>
                <w:rFonts w:ascii="Aptos" w:hAnsi="Aptos" w:cs="Arial"/>
                <w:b/>
                <w:sz w:val="22"/>
                <w:szCs w:val="22"/>
              </w:rPr>
              <w:t xml:space="preserve"> of the 5 appointments that I am entitled to take time off for:</w:t>
            </w:r>
          </w:p>
        </w:tc>
        <w:tc>
          <w:tcPr>
            <w:tcW w:w="3644" w:type="pct"/>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1474"/>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This is the 2</w:t>
            </w:r>
            <w:r w:rsidRPr="00714E62">
              <w:rPr>
                <w:rFonts w:ascii="Aptos" w:hAnsi="Aptos" w:cs="Arial"/>
                <w:b/>
                <w:sz w:val="22"/>
                <w:szCs w:val="22"/>
                <w:vertAlign w:val="superscript"/>
              </w:rPr>
              <w:t>nd</w:t>
            </w:r>
            <w:r w:rsidRPr="00714E62">
              <w:rPr>
                <w:rFonts w:ascii="Aptos" w:hAnsi="Aptos" w:cs="Arial"/>
                <w:b/>
                <w:sz w:val="22"/>
                <w:szCs w:val="22"/>
              </w:rPr>
              <w:t xml:space="preserve"> of the 5 appointments that I am entitled to take time off for:</w:t>
            </w:r>
          </w:p>
        </w:tc>
        <w:tc>
          <w:tcPr>
            <w:tcW w:w="3644" w:type="pct"/>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1474"/>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This is the 3</w:t>
            </w:r>
            <w:r w:rsidRPr="00714E62">
              <w:rPr>
                <w:rFonts w:ascii="Aptos" w:hAnsi="Aptos" w:cs="Arial"/>
                <w:b/>
                <w:sz w:val="22"/>
                <w:szCs w:val="22"/>
                <w:vertAlign w:val="superscript"/>
              </w:rPr>
              <w:t>rd</w:t>
            </w:r>
            <w:r w:rsidRPr="00714E62">
              <w:rPr>
                <w:rFonts w:ascii="Aptos" w:hAnsi="Aptos" w:cs="Arial"/>
                <w:b/>
                <w:sz w:val="22"/>
                <w:szCs w:val="22"/>
              </w:rPr>
              <w:t xml:space="preserve"> of the 5 appointments that I am entitled to take time off for:</w:t>
            </w:r>
          </w:p>
        </w:tc>
        <w:tc>
          <w:tcPr>
            <w:tcW w:w="3644" w:type="pct"/>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1474"/>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This is the 4</w:t>
            </w:r>
            <w:r w:rsidRPr="00714E62">
              <w:rPr>
                <w:rFonts w:ascii="Aptos" w:hAnsi="Aptos" w:cs="Arial"/>
                <w:b/>
                <w:sz w:val="22"/>
                <w:szCs w:val="22"/>
                <w:vertAlign w:val="superscript"/>
              </w:rPr>
              <w:t>th</w:t>
            </w:r>
            <w:r w:rsidRPr="00714E62">
              <w:rPr>
                <w:rFonts w:ascii="Aptos" w:hAnsi="Aptos" w:cs="Arial"/>
                <w:b/>
                <w:sz w:val="22"/>
                <w:szCs w:val="22"/>
              </w:rPr>
              <w:t xml:space="preserve"> of the 5 appointments that I am entitled to take time off for:</w:t>
            </w:r>
          </w:p>
        </w:tc>
        <w:tc>
          <w:tcPr>
            <w:tcW w:w="3644" w:type="pct"/>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1474"/>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This is the 5</w:t>
            </w:r>
            <w:r w:rsidRPr="00714E62">
              <w:rPr>
                <w:rFonts w:ascii="Aptos" w:hAnsi="Aptos" w:cs="Arial"/>
                <w:b/>
                <w:sz w:val="22"/>
                <w:szCs w:val="22"/>
                <w:vertAlign w:val="superscript"/>
              </w:rPr>
              <w:t>th</w:t>
            </w:r>
            <w:r w:rsidRPr="00714E62">
              <w:rPr>
                <w:rFonts w:ascii="Aptos" w:hAnsi="Aptos" w:cs="Arial"/>
                <w:b/>
                <w:sz w:val="22"/>
                <w:szCs w:val="22"/>
              </w:rPr>
              <w:t xml:space="preserve"> and final  appointment that I am entitled to take time off for:</w:t>
            </w:r>
          </w:p>
        </w:tc>
        <w:tc>
          <w:tcPr>
            <w:tcW w:w="3644" w:type="pct"/>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680"/>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Employee’s Signature:</w:t>
            </w:r>
          </w:p>
        </w:tc>
        <w:tc>
          <w:tcPr>
            <w:tcW w:w="3644" w:type="pct"/>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737"/>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Date:</w:t>
            </w:r>
          </w:p>
        </w:tc>
        <w:tc>
          <w:tcPr>
            <w:tcW w:w="3644" w:type="pct"/>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737"/>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Manager’s Signature:</w:t>
            </w:r>
          </w:p>
        </w:tc>
        <w:tc>
          <w:tcPr>
            <w:tcW w:w="3644" w:type="pct"/>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737"/>
        </w:trPr>
        <w:tc>
          <w:tcPr>
            <w:tcW w:w="1356" w:type="pct"/>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Date:</w:t>
            </w:r>
          </w:p>
        </w:tc>
        <w:tc>
          <w:tcPr>
            <w:tcW w:w="3644" w:type="pct"/>
            <w:shd w:val="clear" w:color="auto" w:fill="auto"/>
            <w:vAlign w:val="center"/>
          </w:tcPr>
          <w:p w:rsidR="004978C7" w:rsidRPr="00714E62" w:rsidRDefault="004978C7" w:rsidP="00315B56">
            <w:pPr>
              <w:rPr>
                <w:rFonts w:ascii="Aptos" w:hAnsi="Aptos" w:cs="Arial"/>
                <w:sz w:val="22"/>
                <w:szCs w:val="22"/>
              </w:rPr>
            </w:pPr>
          </w:p>
        </w:tc>
      </w:tr>
    </w:tbl>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bookmarkEnd w:id="32"/>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Default="004978C7" w:rsidP="004978C7">
      <w:pPr>
        <w:rPr>
          <w:rFonts w:ascii="Aptos" w:hAnsi="Aptos" w:cs="Arial"/>
          <w:b/>
          <w:color w:val="FF0000"/>
          <w:sz w:val="22"/>
          <w:szCs w:val="22"/>
        </w:rPr>
      </w:pPr>
    </w:p>
    <w:p w:rsidR="004978C7" w:rsidRDefault="004978C7" w:rsidP="004978C7">
      <w:pPr>
        <w:rPr>
          <w:rFonts w:ascii="Aptos" w:hAnsi="Aptos" w:cs="Arial"/>
          <w:b/>
          <w:color w:val="FF0000"/>
          <w:sz w:val="22"/>
          <w:szCs w:val="22"/>
        </w:rPr>
      </w:pPr>
    </w:p>
    <w:p w:rsidR="004978C7" w:rsidRDefault="004978C7" w:rsidP="004978C7">
      <w:pPr>
        <w:rPr>
          <w:rFonts w:ascii="Aptos" w:hAnsi="Aptos" w:cs="Arial"/>
          <w:b/>
          <w:color w:val="FF0000"/>
          <w:sz w:val="22"/>
          <w:szCs w:val="22"/>
        </w:rPr>
      </w:pPr>
    </w:p>
    <w:p w:rsidR="004978C7"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rPr>
          <w:rFonts w:ascii="Aptos" w:hAnsi="Aptos" w:cs="Arial"/>
          <w:b/>
          <w:color w:val="FF0000"/>
          <w:sz w:val="22"/>
          <w:szCs w:val="22"/>
        </w:rPr>
      </w:pPr>
    </w:p>
    <w:p w:rsidR="004978C7" w:rsidRPr="00714E62" w:rsidRDefault="004978C7" w:rsidP="004978C7">
      <w:pPr>
        <w:jc w:val="right"/>
        <w:rPr>
          <w:rFonts w:ascii="Aptos" w:hAnsi="Aptos" w:cs="Arial"/>
          <w:b/>
          <w:sz w:val="22"/>
          <w:szCs w:val="22"/>
        </w:rPr>
      </w:pPr>
      <w:r w:rsidRPr="00714E62">
        <w:rPr>
          <w:rFonts w:ascii="Aptos" w:hAnsi="Aptos" w:cs="Arial"/>
          <w:b/>
          <w:sz w:val="22"/>
          <w:szCs w:val="22"/>
        </w:rPr>
        <w:t>Appendix J</w:t>
      </w:r>
    </w:p>
    <w:p w:rsidR="004978C7" w:rsidRPr="00714E62" w:rsidRDefault="004978C7" w:rsidP="004978C7">
      <w:pPr>
        <w:jc w:val="right"/>
        <w:rPr>
          <w:rFonts w:ascii="Aptos" w:hAnsi="Apto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78C7" w:rsidRPr="00714E62" w:rsidTr="00315B56">
        <w:tc>
          <w:tcPr>
            <w:tcW w:w="9514" w:type="dxa"/>
            <w:shd w:val="clear" w:color="auto" w:fill="D9D9D9"/>
          </w:tcPr>
          <w:p w:rsidR="004978C7" w:rsidRPr="00714E62" w:rsidRDefault="004978C7" w:rsidP="00315B56">
            <w:pPr>
              <w:spacing w:before="120" w:after="120"/>
              <w:jc w:val="center"/>
              <w:rPr>
                <w:rFonts w:ascii="Aptos" w:hAnsi="Aptos" w:cs="Arial"/>
                <w:b/>
                <w:sz w:val="22"/>
                <w:szCs w:val="22"/>
              </w:rPr>
            </w:pPr>
            <w:r w:rsidRPr="00714E62">
              <w:rPr>
                <w:rFonts w:ascii="Aptos" w:hAnsi="Aptos" w:cs="Arial"/>
                <w:b/>
                <w:sz w:val="22"/>
                <w:szCs w:val="22"/>
              </w:rPr>
              <w:t>Request for time off to attend Adoption Appointment Form – Secondary Adopter</w:t>
            </w:r>
          </w:p>
        </w:tc>
      </w:tr>
    </w:tbl>
    <w:p w:rsidR="004978C7" w:rsidRPr="00714E62" w:rsidRDefault="004978C7" w:rsidP="004978C7">
      <w:pPr>
        <w:jc w:val="center"/>
        <w:rPr>
          <w:rFonts w:ascii="Aptos" w:hAnsi="Apto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403"/>
        <w:gridCol w:w="6550"/>
      </w:tblGrid>
      <w:tr w:rsidR="004978C7" w:rsidRPr="00714E62" w:rsidTr="00315B56">
        <w:trPr>
          <w:trHeight w:val="624"/>
        </w:trPr>
        <w:tc>
          <w:tcPr>
            <w:tcW w:w="2093" w:type="dxa"/>
            <w:shd w:val="clear" w:color="auto" w:fill="auto"/>
            <w:vAlign w:val="center"/>
          </w:tcPr>
          <w:p w:rsidR="004978C7" w:rsidRPr="00714E62" w:rsidRDefault="004978C7" w:rsidP="00315B56">
            <w:pPr>
              <w:rPr>
                <w:rFonts w:ascii="Aptos" w:hAnsi="Aptos" w:cs="Arial"/>
                <w:b/>
                <w:sz w:val="22"/>
                <w:szCs w:val="22"/>
              </w:rPr>
            </w:pPr>
            <w:bookmarkStart w:id="33" w:name="_Hlk86054461"/>
            <w:r w:rsidRPr="00714E62">
              <w:rPr>
                <w:rFonts w:ascii="Aptos" w:hAnsi="Aptos" w:cs="Arial"/>
                <w:b/>
                <w:sz w:val="22"/>
                <w:szCs w:val="22"/>
              </w:rPr>
              <w:t>Name:</w:t>
            </w:r>
          </w:p>
        </w:tc>
        <w:tc>
          <w:tcPr>
            <w:tcW w:w="7371" w:type="dxa"/>
            <w:gridSpan w:val="2"/>
            <w:shd w:val="clear" w:color="auto" w:fill="auto"/>
            <w:vAlign w:val="center"/>
          </w:tcPr>
          <w:p w:rsidR="004978C7" w:rsidRPr="00714E62" w:rsidRDefault="004978C7" w:rsidP="00315B56">
            <w:pPr>
              <w:jc w:val="center"/>
              <w:rPr>
                <w:rFonts w:ascii="Aptos" w:hAnsi="Aptos" w:cs="Arial"/>
                <w:sz w:val="22"/>
                <w:szCs w:val="22"/>
              </w:rPr>
            </w:pPr>
          </w:p>
        </w:tc>
      </w:tr>
      <w:tr w:rsidR="004978C7" w:rsidRPr="00714E62" w:rsidTr="00315B56">
        <w:trPr>
          <w:trHeight w:val="624"/>
        </w:trPr>
        <w:tc>
          <w:tcPr>
            <w:tcW w:w="2093" w:type="dxa"/>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Post Title:</w:t>
            </w:r>
          </w:p>
        </w:tc>
        <w:tc>
          <w:tcPr>
            <w:tcW w:w="7371" w:type="dxa"/>
            <w:gridSpan w:val="2"/>
            <w:shd w:val="clear" w:color="auto" w:fill="auto"/>
            <w:vAlign w:val="center"/>
          </w:tcPr>
          <w:p w:rsidR="004978C7" w:rsidRPr="00714E62" w:rsidRDefault="004978C7" w:rsidP="00315B56">
            <w:pPr>
              <w:jc w:val="center"/>
              <w:rPr>
                <w:rFonts w:ascii="Aptos" w:hAnsi="Aptos" w:cs="Arial"/>
                <w:sz w:val="22"/>
                <w:szCs w:val="22"/>
              </w:rPr>
            </w:pPr>
          </w:p>
        </w:tc>
      </w:tr>
      <w:tr w:rsidR="004978C7" w:rsidRPr="00714E62" w:rsidTr="00315B56">
        <w:trPr>
          <w:trHeight w:val="624"/>
        </w:trPr>
        <w:tc>
          <w:tcPr>
            <w:tcW w:w="2093" w:type="dxa"/>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Line Manager:</w:t>
            </w:r>
          </w:p>
        </w:tc>
        <w:tc>
          <w:tcPr>
            <w:tcW w:w="7371" w:type="dxa"/>
            <w:gridSpan w:val="2"/>
            <w:shd w:val="clear" w:color="auto" w:fill="auto"/>
            <w:vAlign w:val="center"/>
          </w:tcPr>
          <w:p w:rsidR="004978C7" w:rsidRPr="00714E62" w:rsidRDefault="004978C7" w:rsidP="00315B56">
            <w:pPr>
              <w:jc w:val="center"/>
              <w:rPr>
                <w:rFonts w:ascii="Aptos" w:hAnsi="Aptos" w:cs="Arial"/>
                <w:sz w:val="22"/>
                <w:szCs w:val="22"/>
              </w:rPr>
            </w:pPr>
          </w:p>
        </w:tc>
      </w:tr>
      <w:tr w:rsidR="004978C7" w:rsidRPr="00714E62" w:rsidTr="00315B56">
        <w:trPr>
          <w:trHeight w:val="850"/>
        </w:trPr>
        <w:tc>
          <w:tcPr>
            <w:tcW w:w="9464" w:type="dxa"/>
            <w:gridSpan w:val="3"/>
            <w:shd w:val="clear" w:color="auto" w:fill="auto"/>
            <w:vAlign w:val="center"/>
          </w:tcPr>
          <w:p w:rsidR="004978C7" w:rsidRPr="00714E62" w:rsidRDefault="004978C7" w:rsidP="00315B56">
            <w:pPr>
              <w:rPr>
                <w:rFonts w:ascii="Aptos" w:hAnsi="Aptos" w:cs="Arial"/>
                <w:sz w:val="22"/>
                <w:szCs w:val="22"/>
              </w:rPr>
            </w:pPr>
          </w:p>
          <w:p w:rsidR="004978C7" w:rsidRPr="00714E62" w:rsidRDefault="004978C7" w:rsidP="00315B56">
            <w:pPr>
              <w:rPr>
                <w:rFonts w:ascii="Aptos" w:hAnsi="Aptos" w:cs="Arial"/>
                <w:sz w:val="22"/>
                <w:szCs w:val="22"/>
              </w:rPr>
            </w:pPr>
            <w:r w:rsidRPr="00714E62">
              <w:rPr>
                <w:rFonts w:ascii="Aptos" w:hAnsi="Aptos" w:cs="Arial"/>
                <w:sz w:val="22"/>
                <w:szCs w:val="22"/>
              </w:rPr>
              <w:t xml:space="preserve">I am the </w:t>
            </w:r>
            <w:r w:rsidRPr="00714E62">
              <w:rPr>
                <w:rFonts w:ascii="Aptos" w:hAnsi="Aptos" w:cs="Arial"/>
                <w:b/>
                <w:bCs/>
                <w:color w:val="FF0000"/>
                <w:sz w:val="22"/>
                <w:szCs w:val="22"/>
              </w:rPr>
              <w:t>Secondary Adopter</w:t>
            </w:r>
            <w:r w:rsidRPr="00714E62">
              <w:rPr>
                <w:rFonts w:ascii="Aptos" w:hAnsi="Aptos" w:cs="Arial"/>
                <w:sz w:val="22"/>
                <w:szCs w:val="22"/>
              </w:rPr>
              <w:t>.</w:t>
            </w:r>
          </w:p>
          <w:p w:rsidR="004978C7" w:rsidRPr="00714E62" w:rsidRDefault="004978C7" w:rsidP="00315B56">
            <w:pPr>
              <w:rPr>
                <w:rFonts w:ascii="Aptos" w:hAnsi="Aptos" w:cs="Arial"/>
                <w:sz w:val="22"/>
                <w:szCs w:val="22"/>
              </w:rPr>
            </w:pPr>
          </w:p>
          <w:p w:rsidR="004978C7" w:rsidRPr="00714E62" w:rsidRDefault="004978C7" w:rsidP="00315B56">
            <w:pPr>
              <w:rPr>
                <w:rFonts w:ascii="Aptos" w:hAnsi="Aptos" w:cs="Arial"/>
                <w:sz w:val="22"/>
                <w:szCs w:val="22"/>
              </w:rPr>
            </w:pPr>
            <w:r w:rsidRPr="00714E62">
              <w:rPr>
                <w:rFonts w:ascii="Aptos" w:hAnsi="Aptos" w:cs="Arial"/>
                <w:sz w:val="22"/>
                <w:szCs w:val="22"/>
              </w:rPr>
              <w:t>The purpose of the time off that I am requesting is to attend the adoption appointment/s.</w:t>
            </w:r>
          </w:p>
          <w:p w:rsidR="004978C7" w:rsidRPr="00714E62" w:rsidRDefault="004978C7" w:rsidP="00315B56">
            <w:pPr>
              <w:rPr>
                <w:rFonts w:ascii="Aptos" w:hAnsi="Aptos" w:cs="Arial"/>
                <w:sz w:val="22"/>
                <w:szCs w:val="22"/>
              </w:rPr>
            </w:pPr>
          </w:p>
          <w:p w:rsidR="004978C7" w:rsidRPr="00714E62" w:rsidRDefault="004978C7" w:rsidP="00315B56">
            <w:pPr>
              <w:rPr>
                <w:rFonts w:ascii="Aptos" w:hAnsi="Aptos" w:cs="Arial"/>
                <w:sz w:val="22"/>
                <w:szCs w:val="22"/>
              </w:rPr>
            </w:pPr>
            <w:r w:rsidRPr="00714E62">
              <w:rPr>
                <w:rFonts w:ascii="Aptos" w:hAnsi="Aptos" w:cs="Arial"/>
                <w:sz w:val="22"/>
                <w:szCs w:val="22"/>
              </w:rPr>
              <w:t>Proof provided? Y/N</w:t>
            </w:r>
          </w:p>
          <w:p w:rsidR="004978C7" w:rsidRPr="00714E62" w:rsidRDefault="004978C7" w:rsidP="00315B56">
            <w:pPr>
              <w:rPr>
                <w:rFonts w:ascii="Aptos" w:hAnsi="Aptos" w:cs="Arial"/>
                <w:sz w:val="22"/>
                <w:szCs w:val="22"/>
              </w:rPr>
            </w:pPr>
          </w:p>
        </w:tc>
      </w:tr>
      <w:tr w:rsidR="004978C7" w:rsidRPr="00714E62" w:rsidTr="00315B56">
        <w:trPr>
          <w:trHeight w:val="1020"/>
        </w:trPr>
        <w:tc>
          <w:tcPr>
            <w:tcW w:w="2518" w:type="dxa"/>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Date of Appointment:</w:t>
            </w:r>
          </w:p>
        </w:tc>
        <w:tc>
          <w:tcPr>
            <w:tcW w:w="6946" w:type="dxa"/>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907"/>
        </w:trPr>
        <w:tc>
          <w:tcPr>
            <w:tcW w:w="2518" w:type="dxa"/>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Time of Appointment:</w:t>
            </w:r>
          </w:p>
        </w:tc>
        <w:tc>
          <w:tcPr>
            <w:tcW w:w="6946" w:type="dxa"/>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964"/>
        </w:trPr>
        <w:tc>
          <w:tcPr>
            <w:tcW w:w="2518" w:type="dxa"/>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Location of the Appointment:</w:t>
            </w:r>
          </w:p>
        </w:tc>
        <w:tc>
          <w:tcPr>
            <w:tcW w:w="6946" w:type="dxa"/>
            <w:shd w:val="clear" w:color="auto" w:fill="auto"/>
            <w:vAlign w:val="center"/>
          </w:tcPr>
          <w:p w:rsidR="004978C7" w:rsidRPr="00714E62" w:rsidRDefault="004978C7" w:rsidP="00315B56">
            <w:pPr>
              <w:rPr>
                <w:rFonts w:ascii="Aptos" w:hAnsi="Aptos" w:cs="Arial"/>
                <w:color w:val="FF0000"/>
                <w:sz w:val="22"/>
                <w:szCs w:val="22"/>
              </w:rPr>
            </w:pPr>
          </w:p>
        </w:tc>
      </w:tr>
      <w:tr w:rsidR="004978C7" w:rsidRPr="00714E62" w:rsidTr="00315B56">
        <w:trPr>
          <w:trHeight w:val="1474"/>
        </w:trPr>
        <w:tc>
          <w:tcPr>
            <w:tcW w:w="2518" w:type="dxa"/>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This is the 1</w:t>
            </w:r>
            <w:r w:rsidRPr="00714E62">
              <w:rPr>
                <w:rFonts w:ascii="Aptos" w:hAnsi="Aptos" w:cs="Arial"/>
                <w:b/>
                <w:sz w:val="22"/>
                <w:szCs w:val="22"/>
                <w:vertAlign w:val="superscript"/>
              </w:rPr>
              <w:t>st</w:t>
            </w:r>
            <w:r w:rsidRPr="00714E62">
              <w:rPr>
                <w:rFonts w:ascii="Aptos" w:hAnsi="Aptos" w:cs="Arial"/>
                <w:b/>
                <w:sz w:val="22"/>
                <w:szCs w:val="22"/>
              </w:rPr>
              <w:t xml:space="preserve"> of the 2 appointments that I am entitled to take time off for:</w:t>
            </w:r>
          </w:p>
        </w:tc>
        <w:tc>
          <w:tcPr>
            <w:tcW w:w="6946" w:type="dxa"/>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1474"/>
        </w:trPr>
        <w:tc>
          <w:tcPr>
            <w:tcW w:w="2518" w:type="dxa"/>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This is the 2</w:t>
            </w:r>
            <w:r w:rsidRPr="00714E62">
              <w:rPr>
                <w:rFonts w:ascii="Aptos" w:hAnsi="Aptos" w:cs="Arial"/>
                <w:b/>
                <w:sz w:val="22"/>
                <w:szCs w:val="22"/>
                <w:vertAlign w:val="superscript"/>
              </w:rPr>
              <w:t>nd</w:t>
            </w:r>
            <w:r w:rsidRPr="00714E62">
              <w:rPr>
                <w:rFonts w:ascii="Aptos" w:hAnsi="Aptos" w:cs="Arial"/>
                <w:b/>
                <w:sz w:val="22"/>
                <w:szCs w:val="22"/>
              </w:rPr>
              <w:t xml:space="preserve"> and final  appointment that I am entitled to take time off for:</w:t>
            </w:r>
          </w:p>
        </w:tc>
        <w:tc>
          <w:tcPr>
            <w:tcW w:w="6946" w:type="dxa"/>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680"/>
        </w:trPr>
        <w:tc>
          <w:tcPr>
            <w:tcW w:w="2518" w:type="dxa"/>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Employee’s Signature:</w:t>
            </w:r>
          </w:p>
        </w:tc>
        <w:tc>
          <w:tcPr>
            <w:tcW w:w="6946" w:type="dxa"/>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737"/>
        </w:trPr>
        <w:tc>
          <w:tcPr>
            <w:tcW w:w="2518" w:type="dxa"/>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Date:</w:t>
            </w:r>
          </w:p>
        </w:tc>
        <w:tc>
          <w:tcPr>
            <w:tcW w:w="6946" w:type="dxa"/>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737"/>
        </w:trPr>
        <w:tc>
          <w:tcPr>
            <w:tcW w:w="2518" w:type="dxa"/>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Manager’s Signature:</w:t>
            </w:r>
          </w:p>
        </w:tc>
        <w:tc>
          <w:tcPr>
            <w:tcW w:w="6946" w:type="dxa"/>
            <w:shd w:val="clear" w:color="auto" w:fill="auto"/>
            <w:vAlign w:val="center"/>
          </w:tcPr>
          <w:p w:rsidR="004978C7" w:rsidRPr="00714E62" w:rsidRDefault="004978C7" w:rsidP="00315B56">
            <w:pPr>
              <w:rPr>
                <w:rFonts w:ascii="Aptos" w:hAnsi="Aptos" w:cs="Arial"/>
                <w:sz w:val="22"/>
                <w:szCs w:val="22"/>
              </w:rPr>
            </w:pPr>
          </w:p>
        </w:tc>
      </w:tr>
      <w:tr w:rsidR="004978C7" w:rsidRPr="00714E62" w:rsidTr="00315B56">
        <w:trPr>
          <w:trHeight w:val="737"/>
        </w:trPr>
        <w:tc>
          <w:tcPr>
            <w:tcW w:w="2518" w:type="dxa"/>
            <w:gridSpan w:val="2"/>
            <w:shd w:val="clear" w:color="auto" w:fill="auto"/>
            <w:vAlign w:val="center"/>
          </w:tcPr>
          <w:p w:rsidR="004978C7" w:rsidRPr="00714E62" w:rsidRDefault="004978C7" w:rsidP="00315B56">
            <w:pPr>
              <w:rPr>
                <w:rFonts w:ascii="Aptos" w:hAnsi="Aptos" w:cs="Arial"/>
                <w:b/>
                <w:sz w:val="22"/>
                <w:szCs w:val="22"/>
              </w:rPr>
            </w:pPr>
            <w:r w:rsidRPr="00714E62">
              <w:rPr>
                <w:rFonts w:ascii="Aptos" w:hAnsi="Aptos" w:cs="Arial"/>
                <w:b/>
                <w:sz w:val="22"/>
                <w:szCs w:val="22"/>
              </w:rPr>
              <w:t>Date:</w:t>
            </w:r>
          </w:p>
        </w:tc>
        <w:tc>
          <w:tcPr>
            <w:tcW w:w="6946" w:type="dxa"/>
            <w:shd w:val="clear" w:color="auto" w:fill="auto"/>
            <w:vAlign w:val="center"/>
          </w:tcPr>
          <w:p w:rsidR="004978C7" w:rsidRPr="00714E62" w:rsidRDefault="004978C7" w:rsidP="00315B56">
            <w:pPr>
              <w:rPr>
                <w:rFonts w:ascii="Aptos" w:hAnsi="Aptos" w:cs="Arial"/>
                <w:sz w:val="22"/>
                <w:szCs w:val="22"/>
              </w:rPr>
            </w:pPr>
          </w:p>
        </w:tc>
      </w:tr>
      <w:bookmarkEnd w:id="33"/>
    </w:tbl>
    <w:p w:rsidR="004978C7" w:rsidRPr="00714E62" w:rsidRDefault="004978C7" w:rsidP="004978C7">
      <w:pPr>
        <w:jc w:val="right"/>
        <w:rPr>
          <w:rFonts w:ascii="Aptos" w:hAnsi="Aptos" w:cs="Arial"/>
          <w:b/>
          <w:sz w:val="22"/>
          <w:szCs w:val="22"/>
        </w:rPr>
      </w:pPr>
      <w:r w:rsidRPr="00714E62">
        <w:rPr>
          <w:rFonts w:ascii="Aptos" w:hAnsi="Aptos" w:cs="Arial"/>
          <w:b/>
          <w:color w:val="FF0000"/>
          <w:sz w:val="22"/>
          <w:szCs w:val="22"/>
        </w:rPr>
        <w:br w:type="page"/>
      </w:r>
      <w:bookmarkStart w:id="34" w:name="_Hlk86055712"/>
      <w:bookmarkStart w:id="35" w:name="_Hlk41398732"/>
      <w:r w:rsidRPr="00714E62">
        <w:rPr>
          <w:rFonts w:ascii="Aptos" w:hAnsi="Aptos" w:cs="Arial"/>
          <w:b/>
          <w:sz w:val="22"/>
          <w:szCs w:val="22"/>
        </w:rPr>
        <w:t xml:space="preserve">Appendix K </w:t>
      </w:r>
    </w:p>
    <w:p w:rsidR="004978C7" w:rsidRPr="00714E62" w:rsidRDefault="004978C7" w:rsidP="004978C7">
      <w:pPr>
        <w:jc w:val="right"/>
        <w:rPr>
          <w:rFonts w:ascii="Aptos" w:hAnsi="Aptos" w:cs="Arial"/>
          <w:b/>
          <w:color w:val="FF0000"/>
          <w:sz w:val="22"/>
          <w:szCs w:val="22"/>
        </w:rPr>
      </w:pPr>
    </w:p>
    <w:p w:rsidR="004978C7" w:rsidRPr="00714E62" w:rsidRDefault="004978C7" w:rsidP="004978C7">
      <w:pPr>
        <w:jc w:val="both"/>
        <w:rPr>
          <w:rFonts w:ascii="Aptos" w:hAnsi="Aptos" w:cs="Calibri"/>
          <w:i/>
          <w:iCs/>
          <w:sz w:val="22"/>
          <w:szCs w:val="22"/>
        </w:rPr>
      </w:pPr>
      <w:bookmarkStart w:id="36" w:name="_Hlk86057847"/>
      <w:r w:rsidRPr="00714E62">
        <w:rPr>
          <w:rFonts w:ascii="Aptos" w:hAnsi="Aptos" w:cs="Calibri"/>
          <w:sz w:val="22"/>
          <w:szCs w:val="22"/>
        </w:rPr>
        <w:t xml:space="preserve">Dear </w:t>
      </w:r>
      <w:r w:rsidRPr="00714E62">
        <w:rPr>
          <w:rFonts w:ascii="Aptos" w:hAnsi="Aptos" w:cs="Calibri"/>
          <w:i/>
          <w:iCs/>
          <w:color w:val="FF0000"/>
          <w:sz w:val="22"/>
          <w:szCs w:val="22"/>
        </w:rPr>
        <w:t>(insert name of employee)</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b/>
          <w:sz w:val="22"/>
          <w:szCs w:val="22"/>
        </w:rPr>
      </w:pPr>
      <w:r w:rsidRPr="00714E62">
        <w:rPr>
          <w:rFonts w:ascii="Aptos" w:hAnsi="Aptos" w:cs="Calibri"/>
          <w:b/>
          <w:sz w:val="22"/>
          <w:szCs w:val="22"/>
        </w:rPr>
        <w:t xml:space="preserve">Unpaid Leave  </w:t>
      </w:r>
    </w:p>
    <w:p w:rsidR="004978C7" w:rsidRPr="00714E62" w:rsidRDefault="004978C7" w:rsidP="004978C7">
      <w:pPr>
        <w:jc w:val="both"/>
        <w:rPr>
          <w:rFonts w:ascii="Aptos" w:hAnsi="Aptos" w:cs="Calibri"/>
          <w:b/>
          <w:sz w:val="22"/>
          <w:szCs w:val="22"/>
        </w:rPr>
      </w:pPr>
      <w:r w:rsidRPr="00714E62">
        <w:rPr>
          <w:rFonts w:ascii="Aptos" w:hAnsi="Aptos" w:cs="Calibri"/>
          <w:b/>
          <w:sz w:val="22"/>
          <w:szCs w:val="22"/>
        </w:rPr>
        <w:t>Local Government Pension Scheme Member – Buying ‘lost’ pension</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 xml:space="preserve">I refer to your notification to take leave under the school’s Adoption Leave &amp; Pay Policy for the period from </w:t>
      </w:r>
      <w:r w:rsidRPr="00714E62">
        <w:rPr>
          <w:rFonts w:ascii="Aptos" w:hAnsi="Aptos" w:cs="Calibri"/>
          <w:i/>
          <w:iCs/>
          <w:color w:val="FF0000"/>
          <w:sz w:val="22"/>
          <w:szCs w:val="22"/>
        </w:rPr>
        <w:t>(insert date)</w:t>
      </w:r>
      <w:r w:rsidRPr="00714E62">
        <w:rPr>
          <w:rFonts w:ascii="Aptos" w:hAnsi="Aptos" w:cs="Calibri"/>
          <w:i/>
          <w:iCs/>
          <w:sz w:val="22"/>
          <w:szCs w:val="22"/>
        </w:rPr>
        <w:t xml:space="preserve"> </w:t>
      </w:r>
      <w:r w:rsidRPr="00714E62">
        <w:rPr>
          <w:rFonts w:ascii="Aptos" w:hAnsi="Aptos" w:cs="Calibri"/>
          <w:sz w:val="22"/>
          <w:szCs w:val="22"/>
        </w:rPr>
        <w:t xml:space="preserve">to </w:t>
      </w:r>
      <w:r w:rsidRPr="00714E62">
        <w:rPr>
          <w:rFonts w:ascii="Aptos" w:hAnsi="Aptos" w:cs="Calibri"/>
          <w:i/>
          <w:iCs/>
          <w:color w:val="FF0000"/>
          <w:sz w:val="22"/>
          <w:szCs w:val="22"/>
        </w:rPr>
        <w:t>(insert date)</w:t>
      </w:r>
      <w:r w:rsidRPr="00714E62">
        <w:rPr>
          <w:rFonts w:ascii="Aptos" w:hAnsi="Aptos" w:cs="Calibri"/>
          <w:sz w:val="22"/>
          <w:szCs w:val="22"/>
        </w:rPr>
        <w:t>.</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 xml:space="preserve">The leave is authorised </w:t>
      </w:r>
      <w:r w:rsidRPr="00714E62">
        <w:rPr>
          <w:rFonts w:ascii="Aptos" w:hAnsi="Aptos" w:cs="Calibri"/>
          <w:bCs/>
          <w:sz w:val="22"/>
          <w:szCs w:val="22"/>
        </w:rPr>
        <w:t>and will be</w:t>
      </w:r>
      <w:r w:rsidRPr="00714E62">
        <w:rPr>
          <w:rFonts w:ascii="Aptos" w:hAnsi="Aptos" w:cs="Calibri"/>
          <w:b/>
          <w:sz w:val="22"/>
          <w:szCs w:val="22"/>
        </w:rPr>
        <w:t xml:space="preserve"> unpaid</w:t>
      </w:r>
      <w:r w:rsidRPr="00714E62">
        <w:rPr>
          <w:rFonts w:ascii="Aptos" w:hAnsi="Aptos" w:cs="Calibri"/>
          <w:sz w:val="22"/>
          <w:szCs w:val="22"/>
        </w:rPr>
        <w:t xml:space="preserve">. Any period of authorised </w:t>
      </w:r>
      <w:r w:rsidRPr="00714E62">
        <w:rPr>
          <w:rFonts w:ascii="Aptos" w:hAnsi="Aptos" w:cs="Calibri"/>
          <w:b/>
          <w:sz w:val="22"/>
          <w:szCs w:val="22"/>
        </w:rPr>
        <w:t xml:space="preserve">unpaid </w:t>
      </w:r>
      <w:r w:rsidRPr="00714E62">
        <w:rPr>
          <w:rFonts w:ascii="Aptos" w:hAnsi="Aptos" w:cs="Calibri"/>
          <w:sz w:val="22"/>
          <w:szCs w:val="22"/>
        </w:rPr>
        <w:t>leave of absence will not count for pension purposes.  You can however elect to pay Additional Pension Contributions (APCs) to buy back the ‘lost’ pension.  If you elect to buy the ‘lost’ pension within 30 days of returning to work from your period of unpaid leave, the school will pay 2/3</w:t>
      </w:r>
      <w:r w:rsidRPr="00714E62">
        <w:rPr>
          <w:rFonts w:ascii="Aptos" w:hAnsi="Aptos" w:cs="Calibri"/>
          <w:sz w:val="22"/>
          <w:szCs w:val="22"/>
          <w:vertAlign w:val="superscript"/>
        </w:rPr>
        <w:t xml:space="preserve">rds </w:t>
      </w:r>
      <w:r w:rsidRPr="00714E62">
        <w:rPr>
          <w:rFonts w:ascii="Aptos" w:hAnsi="Aptos" w:cs="Calibri"/>
          <w:sz w:val="22"/>
          <w:szCs w:val="22"/>
        </w:rPr>
        <w:t>of the total cost of buying the ‘lost’ pension and the remaining 1/3</w:t>
      </w:r>
      <w:r w:rsidRPr="00714E62">
        <w:rPr>
          <w:rFonts w:ascii="Aptos" w:hAnsi="Aptos" w:cs="Calibri"/>
          <w:sz w:val="22"/>
          <w:szCs w:val="22"/>
          <w:vertAlign w:val="superscript"/>
        </w:rPr>
        <w:t>rd</w:t>
      </w:r>
      <w:r w:rsidRPr="00714E62">
        <w:rPr>
          <w:rFonts w:ascii="Aptos" w:hAnsi="Aptos" w:cs="Calibri"/>
          <w:sz w:val="22"/>
          <w:szCs w:val="22"/>
        </w:rPr>
        <w:t xml:space="preserve"> of the total cost of buying the ‘lost’ pension will be paid by you by way of a deduction from your salary.   </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 xml:space="preserve">If you are interested in buying the ‘lost’ pension please complete and sign the form at </w:t>
      </w:r>
      <w:r w:rsidRPr="00714E62">
        <w:rPr>
          <w:rFonts w:ascii="Aptos" w:hAnsi="Aptos" w:cs="Calibri"/>
          <w:b/>
          <w:bCs/>
          <w:sz w:val="22"/>
          <w:szCs w:val="22"/>
        </w:rPr>
        <w:t>Appendix L -</w:t>
      </w:r>
      <w:r w:rsidRPr="00714E62">
        <w:rPr>
          <w:rFonts w:ascii="Aptos" w:hAnsi="Aptos" w:cs="Calibri"/>
          <w:sz w:val="22"/>
          <w:szCs w:val="22"/>
        </w:rPr>
        <w:t xml:space="preserve"> </w:t>
      </w:r>
      <w:r w:rsidRPr="00714E62">
        <w:rPr>
          <w:rFonts w:ascii="Aptos" w:hAnsi="Aptos" w:cs="Calibri"/>
          <w:b/>
          <w:sz w:val="22"/>
          <w:szCs w:val="22"/>
        </w:rPr>
        <w:t xml:space="preserve">Request for Total Lost Pensionable Pay during Period of Unpaid Adoption Leave </w:t>
      </w:r>
      <w:r w:rsidRPr="00714E62">
        <w:rPr>
          <w:rFonts w:ascii="Aptos" w:hAnsi="Aptos" w:cs="Calibri"/>
          <w:sz w:val="22"/>
          <w:szCs w:val="22"/>
        </w:rPr>
        <w:t xml:space="preserve">and return it to </w:t>
      </w:r>
      <w:r w:rsidRPr="00714E62">
        <w:rPr>
          <w:rFonts w:ascii="Aptos" w:hAnsi="Aptos" w:cs="Calibri"/>
          <w:i/>
          <w:iCs/>
          <w:color w:val="FF0000"/>
          <w:sz w:val="22"/>
          <w:szCs w:val="22"/>
        </w:rPr>
        <w:t>(insert name of designated person)</w:t>
      </w:r>
      <w:r w:rsidRPr="00714E62">
        <w:rPr>
          <w:rFonts w:ascii="Aptos" w:hAnsi="Aptos" w:cs="Calibri"/>
          <w:i/>
          <w:iCs/>
          <w:sz w:val="22"/>
          <w:szCs w:val="22"/>
        </w:rPr>
        <w:t xml:space="preserve"> </w:t>
      </w:r>
      <w:r w:rsidRPr="00714E62">
        <w:rPr>
          <w:rFonts w:ascii="Aptos" w:hAnsi="Aptos" w:cs="Calibri"/>
          <w:sz w:val="22"/>
          <w:szCs w:val="22"/>
        </w:rPr>
        <w:t xml:space="preserve">prior to going on leave or as soon as possible following your return to work from your period of unpaid leave.  </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The school will provide you with details of the total lost pensionable pay for the period of the unpaid leave on your return to work from your period of unpaid leave, or as soon as possible thereafter.  This information will enable you to obtain a quote from the Local Government Pension Website (</w:t>
      </w:r>
      <w:hyperlink r:id="rId24" w:history="1">
        <w:r w:rsidRPr="00714E62">
          <w:rPr>
            <w:rStyle w:val="Hyperlink"/>
            <w:rFonts w:ascii="Aptos" w:hAnsi="Aptos" w:cs="Calibri"/>
            <w:sz w:val="22"/>
            <w:szCs w:val="22"/>
          </w:rPr>
          <w:t>https://www.lgpsmember.org/more/apc/lost.php</w:t>
        </w:r>
      </w:hyperlink>
      <w:r w:rsidRPr="00714E62">
        <w:rPr>
          <w:rFonts w:ascii="Aptos" w:hAnsi="Aptos" w:cs="Calibri"/>
          <w:sz w:val="22"/>
          <w:szCs w:val="22"/>
        </w:rPr>
        <w:t>) showing the total cost of buying the ‘lost’ pension and allow you to apply to buy ‘lost’ pension should you choose to do so.</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Yours sincerely</w:t>
      </w:r>
    </w:p>
    <w:p w:rsidR="004978C7" w:rsidRPr="00714E62" w:rsidRDefault="004978C7" w:rsidP="004978C7">
      <w:pPr>
        <w:jc w:val="both"/>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r w:rsidRPr="00714E62">
        <w:rPr>
          <w:rFonts w:ascii="Aptos" w:hAnsi="Aptos" w:cs="Calibri"/>
          <w:sz w:val="22"/>
          <w:szCs w:val="22"/>
        </w:rPr>
        <w:t>Headteacher</w:t>
      </w:r>
    </w:p>
    <w:p w:rsidR="004978C7" w:rsidRPr="00714E62" w:rsidRDefault="004978C7" w:rsidP="004978C7">
      <w:pPr>
        <w:rPr>
          <w:rFonts w:ascii="Aptos" w:hAnsi="Aptos" w:cs="Calibri"/>
          <w:sz w:val="22"/>
          <w:szCs w:val="22"/>
        </w:rPr>
      </w:pPr>
    </w:p>
    <w:bookmarkEnd w:id="34"/>
    <w:p w:rsidR="004978C7" w:rsidRPr="00714E62" w:rsidRDefault="004978C7" w:rsidP="004978C7">
      <w:pPr>
        <w:rPr>
          <w:rFonts w:ascii="Aptos" w:hAnsi="Aptos" w:cs="Calibri"/>
          <w:sz w:val="22"/>
          <w:szCs w:val="22"/>
        </w:rPr>
      </w:pPr>
    </w:p>
    <w:bookmarkEnd w:id="36"/>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Default="004978C7" w:rsidP="004978C7">
      <w:pPr>
        <w:rPr>
          <w:rFonts w:ascii="Aptos" w:hAnsi="Aptos" w:cs="Calibri"/>
          <w:sz w:val="22"/>
          <w:szCs w:val="22"/>
        </w:rPr>
      </w:pPr>
    </w:p>
    <w:p w:rsidR="004978C7" w:rsidRDefault="004978C7" w:rsidP="004978C7">
      <w:pPr>
        <w:rPr>
          <w:rFonts w:ascii="Aptos" w:hAnsi="Aptos" w:cs="Calibri"/>
          <w:sz w:val="22"/>
          <w:szCs w:val="22"/>
        </w:rPr>
      </w:pPr>
    </w:p>
    <w:p w:rsidR="004978C7"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rPr>
          <w:rFonts w:ascii="Aptos" w:hAnsi="Aptos" w:cs="Calibri"/>
          <w:sz w:val="22"/>
          <w:szCs w:val="22"/>
        </w:rPr>
      </w:pPr>
    </w:p>
    <w:p w:rsidR="004978C7" w:rsidRPr="00714E62" w:rsidRDefault="004978C7" w:rsidP="004978C7">
      <w:pPr>
        <w:jc w:val="right"/>
        <w:rPr>
          <w:rFonts w:ascii="Aptos" w:hAnsi="Aptos" w:cs="Calibri"/>
          <w:b/>
          <w:sz w:val="22"/>
          <w:szCs w:val="22"/>
        </w:rPr>
      </w:pPr>
      <w:r w:rsidRPr="00714E62">
        <w:rPr>
          <w:rFonts w:ascii="Aptos" w:hAnsi="Aptos" w:cs="Calibri"/>
          <w:b/>
          <w:sz w:val="22"/>
          <w:szCs w:val="22"/>
        </w:rPr>
        <w:t>Appendix L</w:t>
      </w:r>
    </w:p>
    <w:p w:rsidR="004978C7" w:rsidRPr="00714E62" w:rsidRDefault="004978C7" w:rsidP="004978C7">
      <w:pPr>
        <w:jc w:val="right"/>
        <w:rPr>
          <w:rFonts w:ascii="Aptos" w:hAnsi="Aptos" w:cs="Calibri"/>
          <w:b/>
          <w:sz w:val="22"/>
          <w:szCs w:val="22"/>
        </w:rPr>
      </w:pPr>
    </w:p>
    <w:p w:rsidR="004978C7" w:rsidRPr="00714E62" w:rsidRDefault="004978C7" w:rsidP="004978C7">
      <w:pPr>
        <w:jc w:val="both"/>
        <w:rPr>
          <w:rFonts w:ascii="Aptos" w:hAnsi="Aptos" w:cs="Calibri"/>
          <w:b/>
          <w:sz w:val="22"/>
          <w:szCs w:val="22"/>
        </w:rPr>
      </w:pPr>
      <w:bookmarkStart w:id="37" w:name="_Hlk86057993"/>
      <w:r w:rsidRPr="00714E62">
        <w:rPr>
          <w:rFonts w:ascii="Aptos" w:hAnsi="Aptos" w:cs="Calibri"/>
          <w:b/>
          <w:sz w:val="22"/>
          <w:szCs w:val="22"/>
        </w:rPr>
        <w:t>Request for Total Lost Pensionable Pay during Period of Unpaid Adoption Leave</w:t>
      </w:r>
    </w:p>
    <w:p w:rsidR="004978C7" w:rsidRPr="00714E62" w:rsidRDefault="004978C7" w:rsidP="004978C7">
      <w:pPr>
        <w:jc w:val="both"/>
        <w:rPr>
          <w:rFonts w:ascii="Aptos" w:hAnsi="Aptos" w:cs="Calibri"/>
          <w:b/>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 xml:space="preserve">I have been granted authorised unpaid leave from </w:t>
      </w:r>
      <w:r w:rsidRPr="00714E62">
        <w:rPr>
          <w:rFonts w:ascii="Aptos" w:hAnsi="Aptos" w:cs="Calibri"/>
          <w:i/>
          <w:iCs/>
          <w:color w:val="FF0000"/>
          <w:sz w:val="22"/>
          <w:szCs w:val="22"/>
        </w:rPr>
        <w:t>(insert date)</w:t>
      </w:r>
      <w:r w:rsidRPr="00714E62">
        <w:rPr>
          <w:rFonts w:ascii="Aptos" w:hAnsi="Aptos" w:cs="Calibri"/>
          <w:i/>
          <w:iCs/>
          <w:sz w:val="22"/>
          <w:szCs w:val="22"/>
        </w:rPr>
        <w:t xml:space="preserve"> </w:t>
      </w:r>
      <w:r w:rsidRPr="00714E62">
        <w:rPr>
          <w:rFonts w:ascii="Aptos" w:hAnsi="Aptos" w:cs="Calibri"/>
          <w:sz w:val="22"/>
          <w:szCs w:val="22"/>
        </w:rPr>
        <w:t xml:space="preserve">to </w:t>
      </w:r>
      <w:r w:rsidRPr="00714E62">
        <w:rPr>
          <w:rFonts w:ascii="Aptos" w:hAnsi="Aptos" w:cs="Calibri"/>
          <w:i/>
          <w:iCs/>
          <w:color w:val="FF0000"/>
          <w:sz w:val="22"/>
          <w:szCs w:val="22"/>
        </w:rPr>
        <w:t>(insert date)</w:t>
      </w:r>
      <w:r w:rsidRPr="00714E62">
        <w:rPr>
          <w:rFonts w:ascii="Aptos" w:hAnsi="Aptos" w:cs="Calibri"/>
          <w:sz w:val="22"/>
          <w:szCs w:val="22"/>
        </w:rPr>
        <w:t>.</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 xml:space="preserve">I am aware that this period will not count for pension purposes unless I make an election to pay Additional Pension Contributions to buy back the ‘lost’ pension.  </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I am aware that if I elect to buy the ‘lost’ pension within 30 days of returning to work from the period of the unpaid leave, 2/3</w:t>
      </w:r>
      <w:r w:rsidRPr="00714E62">
        <w:rPr>
          <w:rFonts w:ascii="Aptos" w:hAnsi="Aptos" w:cs="Calibri"/>
          <w:sz w:val="22"/>
          <w:szCs w:val="22"/>
          <w:vertAlign w:val="superscript"/>
        </w:rPr>
        <w:t xml:space="preserve">rds </w:t>
      </w:r>
      <w:r w:rsidRPr="00714E62">
        <w:rPr>
          <w:rFonts w:ascii="Aptos" w:hAnsi="Aptos" w:cs="Calibri"/>
          <w:sz w:val="22"/>
          <w:szCs w:val="22"/>
        </w:rPr>
        <w:t>of the total cost of buying the ‘lost’ pension will be paid by the school and I will be responsible for paying 1/3</w:t>
      </w:r>
      <w:r w:rsidRPr="00714E62">
        <w:rPr>
          <w:rFonts w:ascii="Aptos" w:hAnsi="Aptos" w:cs="Calibri"/>
          <w:sz w:val="22"/>
          <w:szCs w:val="22"/>
          <w:vertAlign w:val="superscript"/>
        </w:rPr>
        <w:t>rd</w:t>
      </w:r>
      <w:r w:rsidRPr="00714E62">
        <w:rPr>
          <w:rFonts w:ascii="Aptos" w:hAnsi="Aptos" w:cs="Calibri"/>
          <w:sz w:val="22"/>
          <w:szCs w:val="22"/>
        </w:rPr>
        <w:t xml:space="preserve"> of the total cost of buying the ‘lost’ pension.  </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 xml:space="preserve">I am aware that my share of the payment will be deducted from my salary. </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 xml:space="preserve">I am interested in buying the ‘lost’ pension and would like to request details of total lost pensionable pay for the period of unpaid leave so that I can obtain a quote for the total cost of buying ‘lost’ pension.   </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Name: …………………………………………………………………………………..</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Position: ………………………………………………………………………………..</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Signature: ……………………………………………………………………………</w:t>
      </w:r>
      <w:r>
        <w:rPr>
          <w:rFonts w:ascii="Aptos" w:hAnsi="Aptos" w:cs="Calibri"/>
          <w:sz w:val="22"/>
          <w:szCs w:val="22"/>
        </w:rPr>
        <w:t>…</w:t>
      </w:r>
    </w:p>
    <w:p w:rsidR="004978C7" w:rsidRPr="00714E62" w:rsidRDefault="004978C7" w:rsidP="004978C7">
      <w:pPr>
        <w:jc w:val="both"/>
        <w:rPr>
          <w:rFonts w:ascii="Aptos" w:hAnsi="Aptos" w:cs="Calibri"/>
          <w:sz w:val="22"/>
          <w:szCs w:val="22"/>
        </w:rPr>
      </w:pPr>
    </w:p>
    <w:p w:rsidR="004978C7" w:rsidRPr="00714E62" w:rsidRDefault="004978C7" w:rsidP="004978C7">
      <w:pPr>
        <w:jc w:val="both"/>
        <w:rPr>
          <w:rFonts w:ascii="Aptos" w:hAnsi="Aptos" w:cs="Calibri"/>
          <w:sz w:val="22"/>
          <w:szCs w:val="22"/>
        </w:rPr>
      </w:pPr>
      <w:r w:rsidRPr="00714E62">
        <w:rPr>
          <w:rFonts w:ascii="Aptos" w:hAnsi="Aptos" w:cs="Calibri"/>
          <w:sz w:val="22"/>
          <w:szCs w:val="22"/>
        </w:rPr>
        <w:t>Date: …………………………………………………………………….………………</w:t>
      </w:r>
    </w:p>
    <w:p w:rsidR="004978C7" w:rsidRPr="00714E62" w:rsidRDefault="004978C7" w:rsidP="004978C7">
      <w:pPr>
        <w:rPr>
          <w:rFonts w:ascii="Aptos" w:hAnsi="Aptos" w:cs="Calibri"/>
          <w:b/>
          <w:sz w:val="22"/>
          <w:szCs w:val="22"/>
        </w:rPr>
      </w:pPr>
    </w:p>
    <w:p w:rsidR="004978C7" w:rsidRPr="00714E62" w:rsidRDefault="004978C7" w:rsidP="004978C7">
      <w:pPr>
        <w:rPr>
          <w:rFonts w:ascii="Aptos" w:hAnsi="Aptos" w:cs="Calibri"/>
          <w:b/>
          <w:sz w:val="22"/>
          <w:szCs w:val="22"/>
        </w:rPr>
      </w:pPr>
    </w:p>
    <w:p w:rsidR="004978C7" w:rsidRPr="00714E62" w:rsidRDefault="004978C7" w:rsidP="004978C7">
      <w:pPr>
        <w:rPr>
          <w:rFonts w:ascii="Aptos" w:hAnsi="Aptos"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78C7" w:rsidRPr="00714E62" w:rsidTr="00315B56">
        <w:tc>
          <w:tcPr>
            <w:tcW w:w="9514" w:type="dxa"/>
            <w:shd w:val="clear" w:color="auto" w:fill="auto"/>
          </w:tcPr>
          <w:p w:rsidR="004978C7" w:rsidRPr="00714E62" w:rsidRDefault="004978C7" w:rsidP="00315B56">
            <w:pPr>
              <w:tabs>
                <w:tab w:val="left" w:pos="609"/>
                <w:tab w:val="center" w:pos="4536"/>
              </w:tabs>
              <w:spacing w:before="120" w:after="120"/>
              <w:rPr>
                <w:rFonts w:ascii="Aptos" w:hAnsi="Aptos" w:cs="Calibri"/>
                <w:b/>
                <w:sz w:val="22"/>
                <w:szCs w:val="22"/>
              </w:rPr>
            </w:pPr>
            <w:r w:rsidRPr="00714E62">
              <w:rPr>
                <w:rFonts w:ascii="Aptos" w:hAnsi="Aptos" w:cs="Calibri"/>
                <w:b/>
                <w:color w:val="FF0000"/>
                <w:sz w:val="22"/>
                <w:szCs w:val="22"/>
              </w:rPr>
              <w:t xml:space="preserve">**Please return this request for information form to </w:t>
            </w:r>
            <w:r w:rsidRPr="00714E62">
              <w:rPr>
                <w:rFonts w:ascii="Aptos" w:hAnsi="Aptos" w:cs="Calibri"/>
                <w:b/>
                <w:i/>
                <w:iCs/>
                <w:color w:val="FF0000"/>
                <w:sz w:val="22"/>
                <w:szCs w:val="22"/>
              </w:rPr>
              <w:t>(insert name of designated person)</w:t>
            </w:r>
            <w:r w:rsidRPr="00714E62">
              <w:rPr>
                <w:rFonts w:ascii="Aptos" w:hAnsi="Aptos" w:cs="Calibri"/>
                <w:b/>
                <w:color w:val="FF0000"/>
                <w:sz w:val="22"/>
                <w:szCs w:val="22"/>
              </w:rPr>
              <w:t>**</w:t>
            </w:r>
          </w:p>
        </w:tc>
      </w:tr>
      <w:bookmarkEnd w:id="37"/>
    </w:tbl>
    <w:p w:rsidR="004978C7" w:rsidRPr="00714E62" w:rsidRDefault="004978C7" w:rsidP="004978C7">
      <w:pPr>
        <w:rPr>
          <w:rFonts w:ascii="Aptos" w:hAnsi="Aptos" w:cs="Calibri"/>
          <w:b/>
          <w:sz w:val="22"/>
          <w:szCs w:val="22"/>
        </w:rPr>
      </w:pPr>
    </w:p>
    <w:p w:rsidR="004978C7" w:rsidRPr="00714E62" w:rsidRDefault="004978C7" w:rsidP="004978C7">
      <w:pPr>
        <w:rPr>
          <w:rFonts w:ascii="Aptos" w:hAnsi="Aptos" w:cs="Calibri"/>
          <w:b/>
          <w:sz w:val="22"/>
          <w:szCs w:val="22"/>
        </w:rPr>
      </w:pPr>
    </w:p>
    <w:p w:rsidR="004978C7" w:rsidRPr="00714E62" w:rsidRDefault="004978C7" w:rsidP="004978C7">
      <w:pPr>
        <w:rPr>
          <w:rFonts w:ascii="Aptos" w:hAnsi="Aptos" w:cs="Calibri"/>
          <w:b/>
          <w:sz w:val="22"/>
          <w:szCs w:val="22"/>
        </w:rPr>
      </w:pPr>
    </w:p>
    <w:p w:rsidR="004978C7" w:rsidRPr="00714E62" w:rsidRDefault="004978C7" w:rsidP="004978C7">
      <w:pPr>
        <w:rPr>
          <w:rFonts w:ascii="Aptos" w:hAnsi="Aptos" w:cs="Calibri"/>
          <w:b/>
          <w:sz w:val="22"/>
          <w:szCs w:val="22"/>
        </w:rPr>
      </w:pPr>
    </w:p>
    <w:p w:rsidR="004978C7" w:rsidRPr="00714E62" w:rsidRDefault="004978C7" w:rsidP="004978C7">
      <w:pPr>
        <w:rPr>
          <w:rFonts w:ascii="Aptos" w:hAnsi="Aptos" w:cs="Calibri"/>
          <w:b/>
          <w:sz w:val="22"/>
          <w:szCs w:val="22"/>
        </w:rPr>
      </w:pPr>
    </w:p>
    <w:p w:rsidR="004978C7" w:rsidRPr="00714E62" w:rsidRDefault="004978C7" w:rsidP="004978C7">
      <w:pPr>
        <w:rPr>
          <w:rFonts w:ascii="Aptos" w:hAnsi="Aptos" w:cs="Calibri"/>
          <w:b/>
          <w:sz w:val="22"/>
          <w:szCs w:val="22"/>
        </w:rPr>
      </w:pPr>
    </w:p>
    <w:p w:rsidR="004978C7" w:rsidRPr="00714E62" w:rsidRDefault="004978C7" w:rsidP="004978C7">
      <w:pPr>
        <w:rPr>
          <w:rFonts w:ascii="Aptos" w:hAnsi="Aptos" w:cs="Calibri"/>
          <w:b/>
          <w:sz w:val="22"/>
          <w:szCs w:val="22"/>
        </w:rPr>
      </w:pPr>
    </w:p>
    <w:p w:rsidR="004978C7" w:rsidRPr="00714E62" w:rsidRDefault="004978C7" w:rsidP="004978C7">
      <w:pPr>
        <w:rPr>
          <w:rFonts w:ascii="Aptos" w:hAnsi="Aptos" w:cs="Calibri"/>
          <w:b/>
          <w:sz w:val="22"/>
          <w:szCs w:val="22"/>
        </w:rPr>
      </w:pPr>
    </w:p>
    <w:p w:rsidR="004978C7" w:rsidRPr="00714E62" w:rsidRDefault="004978C7" w:rsidP="004978C7">
      <w:pPr>
        <w:rPr>
          <w:rFonts w:ascii="Aptos" w:hAnsi="Aptos" w:cs="Calibri"/>
          <w:b/>
          <w:sz w:val="22"/>
          <w:szCs w:val="22"/>
        </w:rPr>
      </w:pPr>
    </w:p>
    <w:p w:rsidR="004978C7" w:rsidRPr="00714E62" w:rsidRDefault="004978C7" w:rsidP="004978C7">
      <w:pPr>
        <w:rPr>
          <w:rFonts w:ascii="Aptos" w:hAnsi="Aptos" w:cs="Calibri"/>
          <w:b/>
          <w:sz w:val="22"/>
          <w:szCs w:val="22"/>
        </w:rPr>
      </w:pPr>
    </w:p>
    <w:bookmarkEnd w:id="35"/>
    <w:p w:rsidR="004978C7" w:rsidRPr="00714E62" w:rsidRDefault="004978C7" w:rsidP="004978C7">
      <w:pPr>
        <w:jc w:val="both"/>
        <w:rPr>
          <w:rFonts w:ascii="Aptos" w:hAnsi="Aptos" w:cs="Arial"/>
          <w:b/>
          <w:color w:val="FF0000"/>
          <w:sz w:val="22"/>
          <w:szCs w:val="22"/>
        </w:rPr>
      </w:pPr>
    </w:p>
    <w:p w:rsidR="004978C7" w:rsidRDefault="004978C7" w:rsidP="004978C7">
      <w:pPr>
        <w:jc w:val="center"/>
        <w:rPr>
          <w:rFonts w:ascii="Arial" w:hAnsi="Arial" w:cs="Arial"/>
          <w:b/>
          <w:sz w:val="28"/>
        </w:rPr>
      </w:pPr>
    </w:p>
    <w:p w:rsidR="004978C7" w:rsidRDefault="004978C7" w:rsidP="004978C7">
      <w:pPr>
        <w:rPr>
          <w:rFonts w:ascii="Arial" w:hAnsi="Arial" w:cs="Arial"/>
          <w:b/>
          <w:sz w:val="28"/>
        </w:rPr>
      </w:pPr>
      <w:r>
        <w:rPr>
          <w:rFonts w:ascii="Arial" w:hAnsi="Arial" w:cs="Arial"/>
          <w:b/>
          <w:sz w:val="28"/>
        </w:rPr>
        <w:br w:type="page"/>
      </w:r>
    </w:p>
    <w:p w:rsidR="004978C7" w:rsidRDefault="004978C7" w:rsidP="004978C7">
      <w:pPr>
        <w:pStyle w:val="Title"/>
      </w:pPr>
      <w:r>
        <w:rPr>
          <w:color w:val="202528"/>
        </w:rPr>
        <w:t>Adoption</w:t>
      </w:r>
      <w:r>
        <w:rPr>
          <w:color w:val="202528"/>
          <w:spacing w:val="40"/>
        </w:rPr>
        <w:t xml:space="preserve"> </w:t>
      </w:r>
      <w:r>
        <w:rPr>
          <w:color w:val="202528"/>
        </w:rPr>
        <w:t>Leave</w:t>
      </w:r>
      <w:r>
        <w:rPr>
          <w:color w:val="202528"/>
          <w:spacing w:val="40"/>
        </w:rPr>
        <w:t xml:space="preserve"> </w:t>
      </w:r>
      <w:r>
        <w:rPr>
          <w:color w:val="202528"/>
        </w:rPr>
        <w:t>&amp;</w:t>
      </w:r>
      <w:r>
        <w:rPr>
          <w:color w:val="202528"/>
          <w:spacing w:val="40"/>
        </w:rPr>
        <w:t xml:space="preserve"> </w:t>
      </w:r>
      <w:r>
        <w:rPr>
          <w:color w:val="202528"/>
        </w:rPr>
        <w:t>Pay</w:t>
      </w:r>
      <w:r>
        <w:rPr>
          <w:color w:val="202528"/>
          <w:spacing w:val="40"/>
        </w:rPr>
        <w:t xml:space="preserve"> </w:t>
      </w:r>
      <w:r>
        <w:rPr>
          <w:color w:val="202528"/>
        </w:rPr>
        <w:t>Policy</w:t>
      </w:r>
      <w:r>
        <w:rPr>
          <w:color w:val="202528"/>
          <w:spacing w:val="40"/>
        </w:rPr>
        <w:t xml:space="preserve"> </w:t>
      </w:r>
      <w:r>
        <w:rPr>
          <w:color w:val="202528"/>
        </w:rPr>
        <w:t>for</w:t>
      </w:r>
      <w:r>
        <w:rPr>
          <w:color w:val="202528"/>
          <w:spacing w:val="40"/>
        </w:rPr>
        <w:t xml:space="preserve"> </w:t>
      </w:r>
      <w:r>
        <w:rPr>
          <w:color w:val="202528"/>
        </w:rPr>
        <w:t>Support</w:t>
      </w:r>
      <w:r>
        <w:rPr>
          <w:color w:val="202528"/>
          <w:spacing w:val="40"/>
        </w:rPr>
        <w:t xml:space="preserve"> </w:t>
      </w:r>
      <w:r>
        <w:rPr>
          <w:color w:val="202528"/>
        </w:rPr>
        <w:t>Staff - Schedule</w:t>
      </w:r>
      <w:r>
        <w:rPr>
          <w:color w:val="202528"/>
          <w:spacing w:val="80"/>
        </w:rPr>
        <w:t xml:space="preserve"> </w:t>
      </w:r>
      <w:r>
        <w:rPr>
          <w:color w:val="202528"/>
        </w:rPr>
        <w:t>of</w:t>
      </w:r>
      <w:r>
        <w:rPr>
          <w:color w:val="202528"/>
          <w:spacing w:val="80"/>
        </w:rPr>
        <w:t xml:space="preserve"> </w:t>
      </w:r>
      <w:r>
        <w:rPr>
          <w:color w:val="202528"/>
          <w:spacing w:val="10"/>
        </w:rPr>
        <w:t>Amendments</w:t>
      </w:r>
    </w:p>
    <w:p w:rsidR="004978C7" w:rsidRDefault="004978C7" w:rsidP="004978C7">
      <w:pPr>
        <w:spacing w:before="2" w:after="1"/>
        <w:rPr>
          <w:b/>
          <w:sz w:val="7"/>
        </w:rPr>
      </w:pPr>
    </w:p>
    <w:tbl>
      <w:tblPr>
        <w:tblW w:w="10065" w:type="dxa"/>
        <w:tblInd w:w="8" w:type="dxa"/>
        <w:tblBorders>
          <w:top w:val="single" w:sz="6" w:space="0" w:color="2C2C2C"/>
          <w:left w:val="single" w:sz="6" w:space="0" w:color="2C2C2C"/>
          <w:bottom w:val="single" w:sz="6" w:space="0" w:color="2C2C2C"/>
          <w:right w:val="single" w:sz="6" w:space="0" w:color="2C2C2C"/>
          <w:insideH w:val="single" w:sz="6" w:space="0" w:color="2C2C2C"/>
          <w:insideV w:val="single" w:sz="6" w:space="0" w:color="2C2C2C"/>
        </w:tblBorders>
        <w:tblLayout w:type="fixed"/>
        <w:tblCellMar>
          <w:left w:w="0" w:type="dxa"/>
          <w:right w:w="0" w:type="dxa"/>
        </w:tblCellMar>
        <w:tblLook w:val="01E0" w:firstRow="1" w:lastRow="1" w:firstColumn="1" w:lastColumn="1" w:noHBand="0" w:noVBand="0"/>
      </w:tblPr>
      <w:tblGrid>
        <w:gridCol w:w="993"/>
        <w:gridCol w:w="7371"/>
        <w:gridCol w:w="1701"/>
      </w:tblGrid>
      <w:tr w:rsidR="004978C7" w:rsidTr="00315B56">
        <w:trPr>
          <w:trHeight w:val="690"/>
        </w:trPr>
        <w:tc>
          <w:tcPr>
            <w:tcW w:w="993" w:type="dxa"/>
            <w:tcBorders>
              <w:bottom w:val="single" w:sz="6" w:space="0" w:color="7F7F7F"/>
              <w:right w:val="single" w:sz="6" w:space="0" w:color="7F7F7F"/>
            </w:tcBorders>
            <w:shd w:val="clear" w:color="auto" w:fill="2E5EA9"/>
          </w:tcPr>
          <w:p w:rsidR="004978C7" w:rsidRDefault="004978C7" w:rsidP="00315B56">
            <w:pPr>
              <w:pStyle w:val="TableParagraph"/>
              <w:spacing w:before="173"/>
              <w:rPr>
                <w:sz w:val="18"/>
              </w:rPr>
            </w:pPr>
            <w:r>
              <w:rPr>
                <w:color w:val="FFFFFF"/>
                <w:spacing w:val="-2"/>
                <w:w w:val="110"/>
                <w:sz w:val="18"/>
              </w:rPr>
              <w:t>SECTION</w:t>
            </w:r>
          </w:p>
        </w:tc>
        <w:tc>
          <w:tcPr>
            <w:tcW w:w="7371" w:type="dxa"/>
            <w:tcBorders>
              <w:left w:val="single" w:sz="6" w:space="0" w:color="7F7F7F"/>
              <w:bottom w:val="single" w:sz="6" w:space="0" w:color="7F7F7F"/>
              <w:right w:val="single" w:sz="6" w:space="0" w:color="7F7F7F"/>
            </w:tcBorders>
            <w:shd w:val="clear" w:color="auto" w:fill="2E5EA9"/>
          </w:tcPr>
          <w:p w:rsidR="004978C7" w:rsidRDefault="004978C7" w:rsidP="00315B56">
            <w:pPr>
              <w:pStyle w:val="TableParagraph"/>
              <w:spacing w:before="173"/>
              <w:rPr>
                <w:sz w:val="18"/>
              </w:rPr>
            </w:pPr>
            <w:r>
              <w:rPr>
                <w:color w:val="FFFFFF"/>
                <w:spacing w:val="-2"/>
                <w:w w:val="120"/>
                <w:sz w:val="18"/>
              </w:rPr>
              <w:t>AMENDMENT</w:t>
            </w:r>
          </w:p>
        </w:tc>
        <w:tc>
          <w:tcPr>
            <w:tcW w:w="1701" w:type="dxa"/>
            <w:tcBorders>
              <w:left w:val="single" w:sz="6" w:space="0" w:color="7F7F7F"/>
              <w:bottom w:val="single" w:sz="6" w:space="0" w:color="7F7F7F"/>
            </w:tcBorders>
            <w:shd w:val="clear" w:color="auto" w:fill="2E5EA9"/>
          </w:tcPr>
          <w:p w:rsidR="004978C7" w:rsidRDefault="004978C7" w:rsidP="00315B56">
            <w:pPr>
              <w:pStyle w:val="TableParagraph"/>
              <w:rPr>
                <w:sz w:val="18"/>
              </w:rPr>
            </w:pPr>
            <w:r>
              <w:rPr>
                <w:color w:val="FFFFFF"/>
                <w:w w:val="115"/>
                <w:sz w:val="18"/>
              </w:rPr>
              <w:t>REASON</w:t>
            </w:r>
            <w:r>
              <w:rPr>
                <w:color w:val="FFFFFF"/>
                <w:spacing w:val="5"/>
                <w:w w:val="115"/>
                <w:sz w:val="18"/>
              </w:rPr>
              <w:t xml:space="preserve"> </w:t>
            </w:r>
            <w:r>
              <w:rPr>
                <w:color w:val="FFFFFF"/>
                <w:spacing w:val="-5"/>
                <w:w w:val="115"/>
                <w:sz w:val="18"/>
              </w:rPr>
              <w:t>FOR</w:t>
            </w:r>
          </w:p>
          <w:p w:rsidR="004978C7" w:rsidRDefault="004978C7" w:rsidP="00315B56">
            <w:pPr>
              <w:pStyle w:val="TableParagraph"/>
              <w:spacing w:before="58"/>
              <w:rPr>
                <w:sz w:val="18"/>
              </w:rPr>
            </w:pPr>
            <w:r>
              <w:rPr>
                <w:color w:val="FFFFFF"/>
                <w:spacing w:val="-2"/>
                <w:w w:val="120"/>
                <w:sz w:val="18"/>
              </w:rPr>
              <w:t>AMENDMENT</w:t>
            </w:r>
          </w:p>
        </w:tc>
      </w:tr>
      <w:tr w:rsidR="004978C7" w:rsidTr="00315B56">
        <w:trPr>
          <w:trHeight w:val="356"/>
        </w:trPr>
        <w:tc>
          <w:tcPr>
            <w:tcW w:w="993" w:type="dxa"/>
            <w:tcBorders>
              <w:top w:val="single" w:sz="6" w:space="0" w:color="7F7F7F"/>
              <w:bottom w:val="single" w:sz="6" w:space="0" w:color="7F7F7F"/>
              <w:right w:val="single" w:sz="6" w:space="0" w:color="7F7F7F"/>
            </w:tcBorders>
          </w:tcPr>
          <w:p w:rsidR="004978C7" w:rsidRDefault="004978C7" w:rsidP="00315B56">
            <w:pPr>
              <w:pStyle w:val="TableParagraph"/>
              <w:rPr>
                <w:sz w:val="18"/>
              </w:rPr>
            </w:pPr>
            <w:r>
              <w:rPr>
                <w:color w:val="202528"/>
                <w:spacing w:val="-5"/>
                <w:w w:val="120"/>
                <w:sz w:val="18"/>
              </w:rPr>
              <w:t>All</w:t>
            </w:r>
          </w:p>
        </w:tc>
        <w:tc>
          <w:tcPr>
            <w:tcW w:w="7371" w:type="dxa"/>
            <w:tcBorders>
              <w:top w:val="single" w:sz="6" w:space="0" w:color="7F7F7F"/>
              <w:left w:val="single" w:sz="6" w:space="0" w:color="7F7F7F"/>
              <w:bottom w:val="single" w:sz="6" w:space="0" w:color="7F7F7F"/>
              <w:right w:val="single" w:sz="6" w:space="0" w:color="7F7F7F"/>
            </w:tcBorders>
          </w:tcPr>
          <w:p w:rsidR="004978C7" w:rsidRDefault="004978C7" w:rsidP="00315B56">
            <w:pPr>
              <w:pStyle w:val="TableParagraph"/>
              <w:rPr>
                <w:sz w:val="18"/>
              </w:rPr>
            </w:pPr>
            <w:r>
              <w:rPr>
                <w:color w:val="202528"/>
                <w:spacing w:val="-2"/>
                <w:w w:val="115"/>
                <w:sz w:val="18"/>
              </w:rPr>
              <w:t>Reviewed</w:t>
            </w:r>
            <w:r>
              <w:rPr>
                <w:color w:val="202528"/>
                <w:spacing w:val="-11"/>
                <w:w w:val="115"/>
                <w:sz w:val="18"/>
              </w:rPr>
              <w:t xml:space="preserve"> </w:t>
            </w:r>
            <w:r>
              <w:rPr>
                <w:color w:val="202528"/>
                <w:spacing w:val="-2"/>
                <w:w w:val="115"/>
                <w:sz w:val="18"/>
              </w:rPr>
              <w:t>and</w:t>
            </w:r>
            <w:r>
              <w:rPr>
                <w:color w:val="202528"/>
                <w:spacing w:val="-11"/>
                <w:w w:val="115"/>
                <w:sz w:val="18"/>
              </w:rPr>
              <w:t xml:space="preserve"> </w:t>
            </w:r>
            <w:r>
              <w:rPr>
                <w:color w:val="202528"/>
                <w:spacing w:val="-2"/>
                <w:w w:val="115"/>
                <w:sz w:val="18"/>
              </w:rPr>
              <w:t>refreshed.</w:t>
            </w:r>
          </w:p>
        </w:tc>
        <w:tc>
          <w:tcPr>
            <w:tcW w:w="1701" w:type="dxa"/>
            <w:tcBorders>
              <w:top w:val="single" w:sz="6" w:space="0" w:color="7F7F7F"/>
              <w:left w:val="single" w:sz="6" w:space="0" w:color="7F7F7F"/>
              <w:bottom w:val="single" w:sz="6" w:space="0" w:color="7F7F7F"/>
            </w:tcBorders>
          </w:tcPr>
          <w:p w:rsidR="004978C7" w:rsidRDefault="004978C7" w:rsidP="00315B56">
            <w:pPr>
              <w:pStyle w:val="TableParagraph"/>
              <w:spacing w:before="0"/>
              <w:ind w:left="0"/>
              <w:rPr>
                <w:rFonts w:ascii="Times New Roman"/>
                <w:sz w:val="18"/>
              </w:rPr>
            </w:pPr>
          </w:p>
        </w:tc>
      </w:tr>
      <w:tr w:rsidR="004978C7" w:rsidTr="00315B56">
        <w:trPr>
          <w:trHeight w:val="356"/>
        </w:trPr>
        <w:tc>
          <w:tcPr>
            <w:tcW w:w="993" w:type="dxa"/>
            <w:tcBorders>
              <w:top w:val="single" w:sz="6" w:space="0" w:color="7F7F7F"/>
              <w:bottom w:val="single" w:sz="6" w:space="0" w:color="7F7F7F"/>
              <w:right w:val="single" w:sz="6" w:space="0" w:color="7F7F7F"/>
            </w:tcBorders>
          </w:tcPr>
          <w:p w:rsidR="004978C7" w:rsidRDefault="004978C7" w:rsidP="00315B56">
            <w:pPr>
              <w:pStyle w:val="TableParagraph"/>
              <w:rPr>
                <w:sz w:val="18"/>
              </w:rPr>
            </w:pPr>
            <w:r>
              <w:rPr>
                <w:color w:val="202528"/>
                <w:spacing w:val="-2"/>
                <w:w w:val="115"/>
                <w:sz w:val="18"/>
              </w:rPr>
              <w:t>Front</w:t>
            </w:r>
          </w:p>
        </w:tc>
        <w:tc>
          <w:tcPr>
            <w:tcW w:w="7371" w:type="dxa"/>
            <w:tcBorders>
              <w:top w:val="single" w:sz="6" w:space="0" w:color="7F7F7F"/>
              <w:left w:val="single" w:sz="6" w:space="0" w:color="7F7F7F"/>
              <w:bottom w:val="single" w:sz="6" w:space="0" w:color="7F7F7F"/>
              <w:right w:val="single" w:sz="6" w:space="0" w:color="7F7F7F"/>
            </w:tcBorders>
          </w:tcPr>
          <w:p w:rsidR="004978C7" w:rsidRDefault="004978C7" w:rsidP="00315B56">
            <w:pPr>
              <w:pStyle w:val="TableParagraph"/>
              <w:rPr>
                <w:sz w:val="18"/>
              </w:rPr>
            </w:pPr>
            <w:r>
              <w:rPr>
                <w:color w:val="202528"/>
                <w:w w:val="110"/>
                <w:sz w:val="18"/>
              </w:rPr>
              <w:t>Dates</w:t>
            </w:r>
            <w:r>
              <w:rPr>
                <w:color w:val="202528"/>
                <w:spacing w:val="-10"/>
                <w:w w:val="110"/>
                <w:sz w:val="18"/>
              </w:rPr>
              <w:t xml:space="preserve"> </w:t>
            </w:r>
            <w:r>
              <w:rPr>
                <w:color w:val="202528"/>
                <w:w w:val="110"/>
                <w:sz w:val="18"/>
              </w:rPr>
              <w:t>of</w:t>
            </w:r>
            <w:r>
              <w:rPr>
                <w:color w:val="202528"/>
                <w:spacing w:val="-9"/>
                <w:w w:val="110"/>
                <w:sz w:val="18"/>
              </w:rPr>
              <w:t xml:space="preserve"> </w:t>
            </w:r>
            <w:r>
              <w:rPr>
                <w:color w:val="202528"/>
                <w:w w:val="110"/>
                <w:sz w:val="18"/>
              </w:rPr>
              <w:t>current</w:t>
            </w:r>
            <w:r>
              <w:rPr>
                <w:color w:val="202528"/>
                <w:spacing w:val="-10"/>
                <w:w w:val="110"/>
                <w:sz w:val="18"/>
              </w:rPr>
              <w:t xml:space="preserve"> </w:t>
            </w:r>
            <w:r>
              <w:rPr>
                <w:color w:val="202528"/>
                <w:w w:val="110"/>
                <w:sz w:val="18"/>
              </w:rPr>
              <w:t>and</w:t>
            </w:r>
            <w:r>
              <w:rPr>
                <w:color w:val="202528"/>
                <w:spacing w:val="-9"/>
                <w:w w:val="110"/>
                <w:sz w:val="18"/>
              </w:rPr>
              <w:t xml:space="preserve"> </w:t>
            </w:r>
            <w:r>
              <w:rPr>
                <w:color w:val="202528"/>
                <w:w w:val="110"/>
                <w:sz w:val="18"/>
              </w:rPr>
              <w:t>next</w:t>
            </w:r>
            <w:r>
              <w:rPr>
                <w:color w:val="202528"/>
                <w:spacing w:val="-10"/>
                <w:w w:val="110"/>
                <w:sz w:val="18"/>
              </w:rPr>
              <w:t xml:space="preserve"> </w:t>
            </w:r>
            <w:r>
              <w:rPr>
                <w:color w:val="202528"/>
                <w:w w:val="110"/>
                <w:sz w:val="18"/>
              </w:rPr>
              <w:t>review</w:t>
            </w:r>
            <w:r>
              <w:rPr>
                <w:color w:val="202528"/>
                <w:spacing w:val="-9"/>
                <w:w w:val="110"/>
                <w:sz w:val="18"/>
              </w:rPr>
              <w:t xml:space="preserve"> </w:t>
            </w:r>
            <w:r>
              <w:rPr>
                <w:color w:val="202528"/>
                <w:w w:val="110"/>
                <w:sz w:val="18"/>
              </w:rPr>
              <w:t>of</w:t>
            </w:r>
            <w:r>
              <w:rPr>
                <w:color w:val="202528"/>
                <w:spacing w:val="-10"/>
                <w:w w:val="110"/>
                <w:sz w:val="18"/>
              </w:rPr>
              <w:t xml:space="preserve"> </w:t>
            </w:r>
            <w:r>
              <w:rPr>
                <w:color w:val="202528"/>
                <w:w w:val="110"/>
                <w:sz w:val="18"/>
              </w:rPr>
              <w:t>procedure</w:t>
            </w:r>
            <w:r>
              <w:rPr>
                <w:color w:val="202528"/>
                <w:spacing w:val="-9"/>
                <w:w w:val="110"/>
                <w:sz w:val="18"/>
              </w:rPr>
              <w:t xml:space="preserve"> </w:t>
            </w:r>
            <w:r>
              <w:rPr>
                <w:color w:val="202528"/>
                <w:spacing w:val="-2"/>
                <w:w w:val="110"/>
                <w:sz w:val="18"/>
              </w:rPr>
              <w:t>added.</w:t>
            </w:r>
          </w:p>
        </w:tc>
        <w:tc>
          <w:tcPr>
            <w:tcW w:w="1701" w:type="dxa"/>
            <w:tcBorders>
              <w:top w:val="single" w:sz="6" w:space="0" w:color="7F7F7F"/>
              <w:left w:val="single" w:sz="6" w:space="0" w:color="7F7F7F"/>
              <w:bottom w:val="single" w:sz="6" w:space="0" w:color="7F7F7F"/>
            </w:tcBorders>
          </w:tcPr>
          <w:p w:rsidR="004978C7" w:rsidRDefault="004978C7" w:rsidP="00315B56">
            <w:pPr>
              <w:pStyle w:val="TableParagraph"/>
              <w:rPr>
                <w:sz w:val="18"/>
              </w:rPr>
            </w:pPr>
            <w:r>
              <w:rPr>
                <w:color w:val="202528"/>
                <w:spacing w:val="-2"/>
                <w:w w:val="115"/>
                <w:sz w:val="18"/>
              </w:rPr>
              <w:t>Review</w:t>
            </w:r>
          </w:p>
        </w:tc>
      </w:tr>
      <w:tr w:rsidR="004978C7" w:rsidTr="00315B56">
        <w:trPr>
          <w:trHeight w:val="4412"/>
        </w:trPr>
        <w:tc>
          <w:tcPr>
            <w:tcW w:w="993" w:type="dxa"/>
            <w:tcBorders>
              <w:top w:val="single" w:sz="6" w:space="0" w:color="7F7F7F"/>
              <w:right w:val="single" w:sz="6" w:space="0" w:color="7F7F7F"/>
            </w:tcBorders>
          </w:tcPr>
          <w:p w:rsidR="004978C7" w:rsidRDefault="004978C7" w:rsidP="00315B56">
            <w:pPr>
              <w:pStyle w:val="TableParagraph"/>
              <w:rPr>
                <w:sz w:val="18"/>
              </w:rPr>
            </w:pPr>
            <w:r>
              <w:rPr>
                <w:color w:val="202528"/>
                <w:spacing w:val="-5"/>
                <w:sz w:val="18"/>
              </w:rPr>
              <w:t>9.</w:t>
            </w:r>
          </w:p>
        </w:tc>
        <w:tc>
          <w:tcPr>
            <w:tcW w:w="7371" w:type="dxa"/>
            <w:tcBorders>
              <w:top w:val="single" w:sz="6" w:space="0" w:color="7F7F7F"/>
              <w:left w:val="single" w:sz="6" w:space="0" w:color="7F7F7F"/>
              <w:right w:val="single" w:sz="6" w:space="0" w:color="7F7F7F"/>
            </w:tcBorders>
          </w:tcPr>
          <w:p w:rsidR="004978C7" w:rsidRDefault="004978C7" w:rsidP="00315B56">
            <w:pPr>
              <w:pStyle w:val="TableParagraph"/>
              <w:spacing w:before="58"/>
              <w:rPr>
                <w:b/>
                <w:sz w:val="18"/>
              </w:rPr>
            </w:pPr>
            <w:r>
              <w:rPr>
                <w:b/>
                <w:color w:val="202528"/>
                <w:sz w:val="18"/>
              </w:rPr>
              <w:t>Return</w:t>
            </w:r>
            <w:r>
              <w:rPr>
                <w:b/>
                <w:color w:val="202528"/>
                <w:spacing w:val="18"/>
                <w:sz w:val="18"/>
              </w:rPr>
              <w:t xml:space="preserve"> </w:t>
            </w:r>
            <w:r>
              <w:rPr>
                <w:b/>
                <w:color w:val="202528"/>
                <w:sz w:val="18"/>
              </w:rPr>
              <w:t>to</w:t>
            </w:r>
            <w:r>
              <w:rPr>
                <w:b/>
                <w:color w:val="202528"/>
                <w:spacing w:val="19"/>
                <w:sz w:val="18"/>
              </w:rPr>
              <w:t xml:space="preserve"> </w:t>
            </w:r>
            <w:r>
              <w:rPr>
                <w:b/>
                <w:color w:val="202528"/>
                <w:spacing w:val="-2"/>
                <w:sz w:val="18"/>
              </w:rPr>
              <w:t>Work:</w:t>
            </w:r>
          </w:p>
          <w:p w:rsidR="004978C7" w:rsidRDefault="004978C7" w:rsidP="00315B56">
            <w:pPr>
              <w:pStyle w:val="TableParagraph"/>
              <w:spacing w:before="104"/>
              <w:rPr>
                <w:sz w:val="18"/>
              </w:rPr>
            </w:pPr>
            <w:r>
              <w:rPr>
                <w:color w:val="202528"/>
                <w:w w:val="115"/>
                <w:sz w:val="18"/>
              </w:rPr>
              <w:t>Addition</w:t>
            </w:r>
            <w:r>
              <w:rPr>
                <w:color w:val="202528"/>
                <w:spacing w:val="-13"/>
                <w:w w:val="115"/>
                <w:sz w:val="18"/>
              </w:rPr>
              <w:t xml:space="preserve"> </w:t>
            </w:r>
            <w:r>
              <w:rPr>
                <w:color w:val="202528"/>
                <w:w w:val="115"/>
                <w:sz w:val="18"/>
              </w:rPr>
              <w:t>of</w:t>
            </w:r>
            <w:r>
              <w:rPr>
                <w:color w:val="202528"/>
                <w:spacing w:val="-12"/>
                <w:w w:val="115"/>
                <w:sz w:val="18"/>
              </w:rPr>
              <w:t xml:space="preserve"> </w:t>
            </w:r>
            <w:r>
              <w:rPr>
                <w:color w:val="202528"/>
                <w:spacing w:val="-2"/>
                <w:w w:val="115"/>
                <w:sz w:val="18"/>
              </w:rPr>
              <w:t>paragraph:</w:t>
            </w:r>
          </w:p>
          <w:p w:rsidR="004978C7" w:rsidRDefault="004978C7" w:rsidP="00D326CE">
            <w:pPr>
              <w:pStyle w:val="TableParagraph"/>
              <w:numPr>
                <w:ilvl w:val="1"/>
                <w:numId w:val="31"/>
              </w:numPr>
              <w:tabs>
                <w:tab w:val="left" w:pos="385"/>
              </w:tabs>
              <w:spacing w:before="103"/>
              <w:ind w:left="385" w:hanging="370"/>
              <w:rPr>
                <w:b/>
                <w:sz w:val="18"/>
              </w:rPr>
            </w:pPr>
            <w:r>
              <w:rPr>
                <w:b/>
                <w:color w:val="202528"/>
                <w:sz w:val="18"/>
              </w:rPr>
              <w:t>Restructuring/Redundancy</w:t>
            </w:r>
            <w:r>
              <w:rPr>
                <w:b/>
                <w:color w:val="202528"/>
                <w:spacing w:val="39"/>
                <w:sz w:val="18"/>
              </w:rPr>
              <w:t xml:space="preserve"> </w:t>
            </w:r>
            <w:r>
              <w:rPr>
                <w:b/>
                <w:color w:val="202528"/>
                <w:sz w:val="18"/>
              </w:rPr>
              <w:t>exercise</w:t>
            </w:r>
            <w:r>
              <w:rPr>
                <w:b/>
                <w:color w:val="202528"/>
                <w:spacing w:val="39"/>
                <w:sz w:val="18"/>
              </w:rPr>
              <w:t xml:space="preserve"> </w:t>
            </w:r>
            <w:r>
              <w:rPr>
                <w:b/>
                <w:color w:val="202528"/>
                <w:sz w:val="18"/>
              </w:rPr>
              <w:t>during</w:t>
            </w:r>
            <w:r>
              <w:rPr>
                <w:b/>
                <w:color w:val="202528"/>
                <w:spacing w:val="39"/>
                <w:sz w:val="18"/>
              </w:rPr>
              <w:t xml:space="preserve"> </w:t>
            </w:r>
            <w:r>
              <w:rPr>
                <w:b/>
                <w:color w:val="202528"/>
                <w:sz w:val="18"/>
              </w:rPr>
              <w:t>period</w:t>
            </w:r>
            <w:r>
              <w:rPr>
                <w:b/>
                <w:color w:val="202528"/>
                <w:spacing w:val="40"/>
                <w:sz w:val="18"/>
              </w:rPr>
              <w:t xml:space="preserve"> </w:t>
            </w:r>
            <w:r>
              <w:rPr>
                <w:b/>
                <w:color w:val="202528"/>
                <w:sz w:val="18"/>
              </w:rPr>
              <w:t>of</w:t>
            </w:r>
            <w:r>
              <w:rPr>
                <w:b/>
                <w:color w:val="202528"/>
                <w:spacing w:val="39"/>
                <w:sz w:val="18"/>
              </w:rPr>
              <w:t xml:space="preserve"> </w:t>
            </w:r>
            <w:r>
              <w:rPr>
                <w:b/>
                <w:color w:val="202528"/>
                <w:sz w:val="18"/>
              </w:rPr>
              <w:t>Adoption</w:t>
            </w:r>
            <w:r>
              <w:rPr>
                <w:b/>
                <w:color w:val="202528"/>
                <w:spacing w:val="39"/>
                <w:sz w:val="18"/>
              </w:rPr>
              <w:t xml:space="preserve"> </w:t>
            </w:r>
            <w:r>
              <w:rPr>
                <w:b/>
                <w:color w:val="202528"/>
                <w:spacing w:val="-2"/>
                <w:sz w:val="18"/>
              </w:rPr>
              <w:t>Leave:</w:t>
            </w:r>
          </w:p>
          <w:p w:rsidR="004978C7" w:rsidRDefault="004978C7" w:rsidP="00315B56">
            <w:pPr>
              <w:pStyle w:val="TableParagraph"/>
              <w:spacing w:before="69"/>
              <w:ind w:left="0"/>
              <w:rPr>
                <w:b/>
                <w:sz w:val="18"/>
              </w:rPr>
            </w:pPr>
          </w:p>
          <w:p w:rsidR="004978C7" w:rsidRDefault="004978C7" w:rsidP="00315B56">
            <w:pPr>
              <w:pStyle w:val="TableParagraph"/>
              <w:spacing w:before="1" w:line="355" w:lineRule="auto"/>
              <w:ind w:right="96"/>
              <w:rPr>
                <w:sz w:val="18"/>
              </w:rPr>
            </w:pPr>
            <w:r>
              <w:rPr>
                <w:color w:val="202528"/>
                <w:spacing w:val="-2"/>
                <w:w w:val="115"/>
                <w:sz w:val="18"/>
              </w:rPr>
              <w:t>Please</w:t>
            </w:r>
            <w:r>
              <w:rPr>
                <w:color w:val="202528"/>
                <w:spacing w:val="-15"/>
                <w:w w:val="115"/>
                <w:sz w:val="18"/>
              </w:rPr>
              <w:t xml:space="preserve"> </w:t>
            </w:r>
            <w:r>
              <w:rPr>
                <w:color w:val="202528"/>
                <w:spacing w:val="-2"/>
                <w:w w:val="115"/>
                <w:sz w:val="18"/>
              </w:rPr>
              <w:t>refer</w:t>
            </w:r>
            <w:r>
              <w:rPr>
                <w:color w:val="202528"/>
                <w:spacing w:val="-15"/>
                <w:w w:val="115"/>
                <w:sz w:val="18"/>
              </w:rPr>
              <w:t xml:space="preserve"> </w:t>
            </w:r>
            <w:r>
              <w:rPr>
                <w:color w:val="202528"/>
                <w:spacing w:val="-2"/>
                <w:w w:val="115"/>
                <w:sz w:val="18"/>
              </w:rPr>
              <w:t>to</w:t>
            </w:r>
            <w:r>
              <w:rPr>
                <w:color w:val="202528"/>
                <w:spacing w:val="-15"/>
                <w:w w:val="115"/>
                <w:sz w:val="18"/>
              </w:rPr>
              <w:t xml:space="preserve"> </w:t>
            </w:r>
            <w:r>
              <w:rPr>
                <w:color w:val="202528"/>
                <w:spacing w:val="-2"/>
                <w:w w:val="115"/>
                <w:sz w:val="18"/>
              </w:rPr>
              <w:t>the</w:t>
            </w:r>
            <w:r>
              <w:rPr>
                <w:color w:val="202528"/>
                <w:spacing w:val="-15"/>
                <w:w w:val="115"/>
                <w:sz w:val="18"/>
              </w:rPr>
              <w:t xml:space="preserve"> </w:t>
            </w:r>
            <w:r>
              <w:rPr>
                <w:color w:val="202528"/>
                <w:spacing w:val="-2"/>
                <w:w w:val="115"/>
                <w:sz w:val="18"/>
              </w:rPr>
              <w:t>HR</w:t>
            </w:r>
            <w:r>
              <w:rPr>
                <w:color w:val="202528"/>
                <w:spacing w:val="-15"/>
                <w:w w:val="115"/>
                <w:sz w:val="18"/>
              </w:rPr>
              <w:t xml:space="preserve"> </w:t>
            </w:r>
            <w:r>
              <w:rPr>
                <w:color w:val="202528"/>
                <w:spacing w:val="-2"/>
                <w:w w:val="115"/>
                <w:sz w:val="18"/>
              </w:rPr>
              <w:t>model</w:t>
            </w:r>
            <w:r>
              <w:rPr>
                <w:color w:val="202528"/>
                <w:spacing w:val="-15"/>
                <w:w w:val="115"/>
                <w:sz w:val="18"/>
              </w:rPr>
              <w:t xml:space="preserve"> </w:t>
            </w:r>
            <w:r>
              <w:rPr>
                <w:color w:val="202528"/>
                <w:spacing w:val="-2"/>
                <w:w w:val="115"/>
                <w:sz w:val="18"/>
              </w:rPr>
              <w:t>Redundancy</w:t>
            </w:r>
            <w:r>
              <w:rPr>
                <w:color w:val="202528"/>
                <w:spacing w:val="-15"/>
                <w:w w:val="115"/>
                <w:sz w:val="18"/>
              </w:rPr>
              <w:t xml:space="preserve"> </w:t>
            </w:r>
            <w:r>
              <w:rPr>
                <w:color w:val="202528"/>
                <w:spacing w:val="-2"/>
                <w:w w:val="115"/>
                <w:sz w:val="18"/>
              </w:rPr>
              <w:t>Policy</w:t>
            </w:r>
            <w:r>
              <w:rPr>
                <w:color w:val="202528"/>
                <w:spacing w:val="-15"/>
                <w:w w:val="115"/>
                <w:sz w:val="18"/>
              </w:rPr>
              <w:t xml:space="preserve"> </w:t>
            </w:r>
            <w:r>
              <w:rPr>
                <w:color w:val="202528"/>
                <w:spacing w:val="-2"/>
                <w:w w:val="115"/>
                <w:sz w:val="18"/>
              </w:rPr>
              <w:t>for</w:t>
            </w:r>
            <w:r>
              <w:rPr>
                <w:color w:val="202528"/>
                <w:spacing w:val="-15"/>
                <w:w w:val="115"/>
                <w:sz w:val="18"/>
              </w:rPr>
              <w:t xml:space="preserve"> </w:t>
            </w:r>
            <w:r>
              <w:rPr>
                <w:color w:val="202528"/>
                <w:spacing w:val="-2"/>
                <w:w w:val="115"/>
                <w:sz w:val="18"/>
              </w:rPr>
              <w:t>further</w:t>
            </w:r>
            <w:r>
              <w:rPr>
                <w:color w:val="202528"/>
                <w:spacing w:val="-15"/>
                <w:w w:val="115"/>
                <w:sz w:val="18"/>
              </w:rPr>
              <w:t xml:space="preserve"> </w:t>
            </w:r>
            <w:r>
              <w:rPr>
                <w:color w:val="202528"/>
                <w:spacing w:val="-2"/>
                <w:w w:val="115"/>
                <w:sz w:val="18"/>
              </w:rPr>
              <w:t>details</w:t>
            </w:r>
            <w:r>
              <w:rPr>
                <w:color w:val="202528"/>
                <w:spacing w:val="-15"/>
                <w:w w:val="115"/>
                <w:sz w:val="18"/>
              </w:rPr>
              <w:t xml:space="preserve"> </w:t>
            </w:r>
            <w:r>
              <w:rPr>
                <w:color w:val="202528"/>
                <w:spacing w:val="-2"/>
                <w:w w:val="115"/>
                <w:sz w:val="18"/>
              </w:rPr>
              <w:t>of</w:t>
            </w:r>
            <w:r>
              <w:rPr>
                <w:color w:val="202528"/>
                <w:spacing w:val="-15"/>
                <w:w w:val="115"/>
                <w:sz w:val="18"/>
              </w:rPr>
              <w:t xml:space="preserve"> </w:t>
            </w:r>
            <w:r>
              <w:rPr>
                <w:color w:val="202528"/>
                <w:spacing w:val="-2"/>
                <w:w w:val="115"/>
                <w:sz w:val="18"/>
              </w:rPr>
              <w:t>rights</w:t>
            </w:r>
            <w:r>
              <w:rPr>
                <w:color w:val="202528"/>
                <w:spacing w:val="-15"/>
                <w:w w:val="115"/>
                <w:sz w:val="18"/>
              </w:rPr>
              <w:t xml:space="preserve"> </w:t>
            </w:r>
            <w:r>
              <w:rPr>
                <w:color w:val="202528"/>
                <w:spacing w:val="-2"/>
                <w:w w:val="115"/>
                <w:sz w:val="18"/>
              </w:rPr>
              <w:t>of</w:t>
            </w:r>
            <w:r>
              <w:rPr>
                <w:color w:val="202528"/>
                <w:spacing w:val="-15"/>
                <w:w w:val="115"/>
                <w:sz w:val="18"/>
              </w:rPr>
              <w:t xml:space="preserve"> </w:t>
            </w:r>
            <w:r>
              <w:rPr>
                <w:color w:val="202528"/>
                <w:spacing w:val="-2"/>
                <w:w w:val="115"/>
                <w:sz w:val="18"/>
              </w:rPr>
              <w:t xml:space="preserve">employees </w:t>
            </w:r>
            <w:r>
              <w:rPr>
                <w:color w:val="202528"/>
                <w:w w:val="115"/>
                <w:sz w:val="18"/>
              </w:rPr>
              <w:t>who</w:t>
            </w:r>
            <w:r>
              <w:rPr>
                <w:color w:val="202528"/>
                <w:spacing w:val="-20"/>
                <w:w w:val="115"/>
                <w:sz w:val="18"/>
              </w:rPr>
              <w:t xml:space="preserve"> </w:t>
            </w:r>
            <w:r>
              <w:rPr>
                <w:color w:val="202528"/>
                <w:w w:val="115"/>
                <w:sz w:val="18"/>
              </w:rPr>
              <w:t>are</w:t>
            </w:r>
            <w:r>
              <w:rPr>
                <w:color w:val="202528"/>
                <w:spacing w:val="-19"/>
                <w:w w:val="115"/>
                <w:sz w:val="18"/>
              </w:rPr>
              <w:t xml:space="preserve"> </w:t>
            </w:r>
            <w:r>
              <w:rPr>
                <w:color w:val="202528"/>
                <w:w w:val="115"/>
                <w:sz w:val="18"/>
              </w:rPr>
              <w:t>on</w:t>
            </w:r>
            <w:r>
              <w:rPr>
                <w:color w:val="202528"/>
                <w:spacing w:val="-20"/>
                <w:w w:val="115"/>
                <w:sz w:val="18"/>
              </w:rPr>
              <w:t xml:space="preserve"> </w:t>
            </w:r>
            <w:r>
              <w:rPr>
                <w:color w:val="202528"/>
                <w:w w:val="115"/>
                <w:sz w:val="18"/>
              </w:rPr>
              <w:t>adoption</w:t>
            </w:r>
            <w:r>
              <w:rPr>
                <w:color w:val="202528"/>
                <w:spacing w:val="-19"/>
                <w:w w:val="115"/>
                <w:sz w:val="18"/>
              </w:rPr>
              <w:t xml:space="preserve"> </w:t>
            </w:r>
            <w:r>
              <w:rPr>
                <w:color w:val="202528"/>
                <w:w w:val="115"/>
                <w:sz w:val="18"/>
              </w:rPr>
              <w:t>leave</w:t>
            </w:r>
            <w:r>
              <w:rPr>
                <w:color w:val="202528"/>
                <w:spacing w:val="-20"/>
                <w:w w:val="115"/>
                <w:sz w:val="18"/>
              </w:rPr>
              <w:t xml:space="preserve"> </w:t>
            </w:r>
            <w:r>
              <w:rPr>
                <w:color w:val="202528"/>
                <w:w w:val="115"/>
                <w:sz w:val="18"/>
              </w:rPr>
              <w:t>during</w:t>
            </w:r>
            <w:r>
              <w:rPr>
                <w:color w:val="202528"/>
                <w:spacing w:val="-19"/>
                <w:w w:val="115"/>
                <w:sz w:val="18"/>
              </w:rPr>
              <w:t xml:space="preserve"> </w:t>
            </w:r>
            <w:r>
              <w:rPr>
                <w:color w:val="202528"/>
                <w:w w:val="115"/>
                <w:sz w:val="18"/>
              </w:rPr>
              <w:t>a</w:t>
            </w:r>
            <w:r>
              <w:rPr>
                <w:color w:val="202528"/>
                <w:spacing w:val="-20"/>
                <w:w w:val="115"/>
                <w:sz w:val="18"/>
              </w:rPr>
              <w:t xml:space="preserve"> </w:t>
            </w:r>
            <w:r>
              <w:rPr>
                <w:color w:val="202528"/>
                <w:w w:val="115"/>
                <w:sz w:val="18"/>
              </w:rPr>
              <w:t>restructuring/redundancy</w:t>
            </w:r>
            <w:r>
              <w:rPr>
                <w:color w:val="202528"/>
                <w:spacing w:val="-19"/>
                <w:w w:val="115"/>
                <w:sz w:val="18"/>
              </w:rPr>
              <w:t xml:space="preserve"> </w:t>
            </w:r>
            <w:r>
              <w:rPr>
                <w:color w:val="202528"/>
                <w:w w:val="115"/>
                <w:sz w:val="18"/>
              </w:rPr>
              <w:t>exercise.</w:t>
            </w:r>
          </w:p>
          <w:p w:rsidR="004978C7" w:rsidRDefault="004978C7" w:rsidP="00315B56">
            <w:pPr>
              <w:pStyle w:val="TableParagraph"/>
              <w:spacing w:before="181"/>
              <w:rPr>
                <w:sz w:val="18"/>
              </w:rPr>
            </w:pPr>
            <w:r>
              <w:rPr>
                <w:color w:val="202528"/>
                <w:spacing w:val="-2"/>
                <w:w w:val="115"/>
                <w:sz w:val="18"/>
              </w:rPr>
              <w:t>Subsequent</w:t>
            </w:r>
            <w:r>
              <w:rPr>
                <w:color w:val="202528"/>
                <w:spacing w:val="-15"/>
                <w:w w:val="115"/>
                <w:sz w:val="18"/>
              </w:rPr>
              <w:t xml:space="preserve"> </w:t>
            </w:r>
            <w:r>
              <w:rPr>
                <w:color w:val="202528"/>
                <w:spacing w:val="-2"/>
                <w:w w:val="115"/>
                <w:sz w:val="18"/>
              </w:rPr>
              <w:t>paragraphs</w:t>
            </w:r>
            <w:r>
              <w:rPr>
                <w:color w:val="202528"/>
                <w:spacing w:val="-15"/>
                <w:w w:val="115"/>
                <w:sz w:val="18"/>
              </w:rPr>
              <w:t xml:space="preserve"> </w:t>
            </w:r>
            <w:r>
              <w:rPr>
                <w:color w:val="202528"/>
                <w:spacing w:val="-2"/>
                <w:w w:val="115"/>
                <w:sz w:val="18"/>
              </w:rPr>
              <w:t>in</w:t>
            </w:r>
            <w:r>
              <w:rPr>
                <w:color w:val="202528"/>
                <w:spacing w:val="-15"/>
                <w:w w:val="115"/>
                <w:sz w:val="18"/>
              </w:rPr>
              <w:t xml:space="preserve"> </w:t>
            </w:r>
            <w:r>
              <w:rPr>
                <w:color w:val="202528"/>
                <w:spacing w:val="-2"/>
                <w:w w:val="115"/>
                <w:sz w:val="18"/>
              </w:rPr>
              <w:t>Section</w:t>
            </w:r>
            <w:r>
              <w:rPr>
                <w:color w:val="202528"/>
                <w:spacing w:val="-15"/>
                <w:w w:val="115"/>
                <w:sz w:val="18"/>
              </w:rPr>
              <w:t xml:space="preserve"> </w:t>
            </w:r>
            <w:r>
              <w:rPr>
                <w:color w:val="202528"/>
                <w:spacing w:val="-2"/>
                <w:w w:val="115"/>
                <w:sz w:val="18"/>
              </w:rPr>
              <w:t>9</w:t>
            </w:r>
            <w:r>
              <w:rPr>
                <w:color w:val="202528"/>
                <w:spacing w:val="-15"/>
                <w:w w:val="115"/>
                <w:sz w:val="18"/>
              </w:rPr>
              <w:t xml:space="preserve"> </w:t>
            </w:r>
            <w:r>
              <w:rPr>
                <w:color w:val="202528"/>
                <w:spacing w:val="-2"/>
                <w:w w:val="115"/>
                <w:sz w:val="18"/>
              </w:rPr>
              <w:t>re-numbered</w:t>
            </w:r>
            <w:r>
              <w:rPr>
                <w:color w:val="202528"/>
                <w:spacing w:val="-15"/>
                <w:w w:val="115"/>
                <w:sz w:val="18"/>
              </w:rPr>
              <w:t xml:space="preserve"> </w:t>
            </w:r>
            <w:r>
              <w:rPr>
                <w:color w:val="202528"/>
                <w:spacing w:val="-2"/>
                <w:w w:val="115"/>
                <w:sz w:val="18"/>
              </w:rPr>
              <w:t>as</w:t>
            </w:r>
            <w:r>
              <w:rPr>
                <w:color w:val="202528"/>
                <w:spacing w:val="-15"/>
                <w:w w:val="115"/>
                <w:sz w:val="18"/>
              </w:rPr>
              <w:t xml:space="preserve"> </w:t>
            </w:r>
            <w:r>
              <w:rPr>
                <w:color w:val="202528"/>
                <w:spacing w:val="-2"/>
                <w:w w:val="115"/>
                <w:sz w:val="18"/>
              </w:rPr>
              <w:t>below:</w:t>
            </w:r>
          </w:p>
          <w:p w:rsidR="004978C7" w:rsidRDefault="004978C7" w:rsidP="00315B56">
            <w:pPr>
              <w:pStyle w:val="TableParagraph"/>
              <w:spacing w:before="69"/>
              <w:ind w:left="0"/>
              <w:rPr>
                <w:b/>
                <w:sz w:val="18"/>
              </w:rPr>
            </w:pPr>
          </w:p>
          <w:p w:rsidR="004978C7" w:rsidRDefault="004978C7" w:rsidP="00D326CE">
            <w:pPr>
              <w:pStyle w:val="TableParagraph"/>
              <w:numPr>
                <w:ilvl w:val="1"/>
                <w:numId w:val="31"/>
              </w:numPr>
              <w:tabs>
                <w:tab w:val="left" w:pos="339"/>
              </w:tabs>
              <w:spacing w:before="1"/>
              <w:ind w:left="339" w:hanging="324"/>
              <w:rPr>
                <w:b/>
                <w:sz w:val="18"/>
              </w:rPr>
            </w:pPr>
            <w:r>
              <w:rPr>
                <w:b/>
                <w:color w:val="202528"/>
                <w:sz w:val="18"/>
              </w:rPr>
              <w:t>Return</w:t>
            </w:r>
            <w:r>
              <w:rPr>
                <w:b/>
                <w:color w:val="202528"/>
                <w:spacing w:val="11"/>
                <w:sz w:val="18"/>
              </w:rPr>
              <w:t xml:space="preserve"> </w:t>
            </w:r>
            <w:r>
              <w:rPr>
                <w:b/>
                <w:color w:val="202528"/>
                <w:sz w:val="18"/>
              </w:rPr>
              <w:t>to</w:t>
            </w:r>
            <w:r>
              <w:rPr>
                <w:b/>
                <w:color w:val="202528"/>
                <w:spacing w:val="12"/>
                <w:sz w:val="18"/>
              </w:rPr>
              <w:t xml:space="preserve"> </w:t>
            </w:r>
            <w:r>
              <w:rPr>
                <w:b/>
                <w:color w:val="202528"/>
                <w:sz w:val="18"/>
              </w:rPr>
              <w:t>work</w:t>
            </w:r>
            <w:r>
              <w:rPr>
                <w:b/>
                <w:color w:val="202528"/>
                <w:spacing w:val="11"/>
                <w:sz w:val="18"/>
              </w:rPr>
              <w:t xml:space="preserve"> </w:t>
            </w:r>
            <w:r>
              <w:rPr>
                <w:b/>
                <w:color w:val="202528"/>
                <w:sz w:val="18"/>
              </w:rPr>
              <w:t>–</w:t>
            </w:r>
            <w:r>
              <w:rPr>
                <w:b/>
                <w:color w:val="202528"/>
                <w:spacing w:val="12"/>
                <w:sz w:val="18"/>
              </w:rPr>
              <w:t xml:space="preserve"> </w:t>
            </w:r>
            <w:r>
              <w:rPr>
                <w:b/>
                <w:color w:val="202528"/>
                <w:sz w:val="18"/>
              </w:rPr>
              <w:t>Notice</w:t>
            </w:r>
            <w:r>
              <w:rPr>
                <w:b/>
                <w:color w:val="202528"/>
                <w:spacing w:val="11"/>
                <w:sz w:val="18"/>
              </w:rPr>
              <w:t xml:space="preserve"> </w:t>
            </w:r>
            <w:r>
              <w:rPr>
                <w:b/>
                <w:color w:val="202528"/>
                <w:spacing w:val="-2"/>
                <w:sz w:val="18"/>
              </w:rPr>
              <w:t>Requirements</w:t>
            </w:r>
          </w:p>
          <w:p w:rsidR="004978C7" w:rsidRDefault="004978C7" w:rsidP="00D326CE">
            <w:pPr>
              <w:pStyle w:val="TableParagraph"/>
              <w:numPr>
                <w:ilvl w:val="1"/>
                <w:numId w:val="31"/>
              </w:numPr>
              <w:tabs>
                <w:tab w:val="left" w:pos="335"/>
              </w:tabs>
              <w:spacing w:before="103"/>
              <w:ind w:left="335" w:hanging="320"/>
              <w:rPr>
                <w:b/>
                <w:sz w:val="18"/>
              </w:rPr>
            </w:pPr>
            <w:r>
              <w:rPr>
                <w:b/>
                <w:color w:val="202528"/>
                <w:sz w:val="18"/>
              </w:rPr>
              <w:t>Return</w:t>
            </w:r>
            <w:r>
              <w:rPr>
                <w:b/>
                <w:color w:val="202528"/>
                <w:spacing w:val="14"/>
                <w:sz w:val="18"/>
              </w:rPr>
              <w:t xml:space="preserve"> </w:t>
            </w:r>
            <w:r>
              <w:rPr>
                <w:b/>
                <w:color w:val="202528"/>
                <w:sz w:val="18"/>
              </w:rPr>
              <w:t>to</w:t>
            </w:r>
            <w:r>
              <w:rPr>
                <w:b/>
                <w:color w:val="202528"/>
                <w:spacing w:val="14"/>
                <w:sz w:val="18"/>
              </w:rPr>
              <w:t xml:space="preserve"> </w:t>
            </w:r>
            <w:r>
              <w:rPr>
                <w:b/>
                <w:color w:val="202528"/>
                <w:sz w:val="18"/>
              </w:rPr>
              <w:t>Work</w:t>
            </w:r>
            <w:r>
              <w:rPr>
                <w:b/>
                <w:color w:val="202528"/>
                <w:spacing w:val="15"/>
                <w:sz w:val="18"/>
              </w:rPr>
              <w:t xml:space="preserve"> </w:t>
            </w:r>
            <w:r>
              <w:rPr>
                <w:b/>
                <w:color w:val="202528"/>
                <w:spacing w:val="-2"/>
                <w:sz w:val="18"/>
              </w:rPr>
              <w:t>Interview</w:t>
            </w:r>
          </w:p>
          <w:p w:rsidR="004978C7" w:rsidRDefault="004978C7" w:rsidP="00D326CE">
            <w:pPr>
              <w:pStyle w:val="TableParagraph"/>
              <w:numPr>
                <w:ilvl w:val="1"/>
                <w:numId w:val="31"/>
              </w:numPr>
              <w:tabs>
                <w:tab w:val="left" w:pos="343"/>
              </w:tabs>
              <w:spacing w:before="103"/>
              <w:ind w:left="343" w:hanging="328"/>
              <w:rPr>
                <w:b/>
                <w:sz w:val="18"/>
              </w:rPr>
            </w:pPr>
            <w:r>
              <w:rPr>
                <w:b/>
                <w:color w:val="202528"/>
                <w:sz w:val="18"/>
              </w:rPr>
              <w:t>Flexible</w:t>
            </w:r>
            <w:r>
              <w:rPr>
                <w:b/>
                <w:color w:val="202528"/>
                <w:spacing w:val="27"/>
                <w:sz w:val="18"/>
              </w:rPr>
              <w:t xml:space="preserve"> </w:t>
            </w:r>
            <w:r>
              <w:rPr>
                <w:b/>
                <w:color w:val="202528"/>
                <w:sz w:val="18"/>
              </w:rPr>
              <w:t>working</w:t>
            </w:r>
            <w:r>
              <w:rPr>
                <w:b/>
                <w:color w:val="202528"/>
                <w:spacing w:val="27"/>
                <w:sz w:val="18"/>
              </w:rPr>
              <w:t xml:space="preserve"> </w:t>
            </w:r>
            <w:r>
              <w:rPr>
                <w:b/>
                <w:color w:val="202528"/>
                <w:sz w:val="18"/>
              </w:rPr>
              <w:t>upon</w:t>
            </w:r>
            <w:r>
              <w:rPr>
                <w:b/>
                <w:color w:val="202528"/>
                <w:spacing w:val="27"/>
                <w:sz w:val="18"/>
              </w:rPr>
              <w:t xml:space="preserve"> </w:t>
            </w:r>
            <w:r>
              <w:rPr>
                <w:b/>
                <w:color w:val="202528"/>
                <w:sz w:val="18"/>
              </w:rPr>
              <w:t>returning</w:t>
            </w:r>
            <w:r>
              <w:rPr>
                <w:b/>
                <w:color w:val="202528"/>
                <w:spacing w:val="27"/>
                <w:sz w:val="18"/>
              </w:rPr>
              <w:t xml:space="preserve"> </w:t>
            </w:r>
            <w:r>
              <w:rPr>
                <w:b/>
                <w:color w:val="202528"/>
                <w:sz w:val="18"/>
              </w:rPr>
              <w:t>to</w:t>
            </w:r>
            <w:r>
              <w:rPr>
                <w:b/>
                <w:color w:val="202528"/>
                <w:spacing w:val="27"/>
                <w:sz w:val="18"/>
              </w:rPr>
              <w:t xml:space="preserve"> </w:t>
            </w:r>
            <w:r>
              <w:rPr>
                <w:b/>
                <w:color w:val="202528"/>
                <w:spacing w:val="-4"/>
                <w:sz w:val="18"/>
              </w:rPr>
              <w:t>work</w:t>
            </w:r>
          </w:p>
        </w:tc>
        <w:tc>
          <w:tcPr>
            <w:tcW w:w="1701" w:type="dxa"/>
            <w:tcBorders>
              <w:top w:val="single" w:sz="6" w:space="0" w:color="7F7F7F"/>
              <w:left w:val="single" w:sz="6" w:space="0" w:color="7F7F7F"/>
            </w:tcBorders>
          </w:tcPr>
          <w:p w:rsidR="004978C7" w:rsidRDefault="004978C7" w:rsidP="00315B56">
            <w:pPr>
              <w:pStyle w:val="TableParagraph"/>
              <w:spacing w:line="304" w:lineRule="auto"/>
              <w:ind w:right="675"/>
              <w:rPr>
                <w:sz w:val="18"/>
              </w:rPr>
            </w:pPr>
            <w:r>
              <w:rPr>
                <w:color w:val="202528"/>
                <w:spacing w:val="-2"/>
                <w:w w:val="110"/>
                <w:sz w:val="18"/>
              </w:rPr>
              <w:t>Review</w:t>
            </w:r>
            <w:r>
              <w:rPr>
                <w:color w:val="202528"/>
                <w:spacing w:val="-17"/>
                <w:w w:val="110"/>
                <w:sz w:val="18"/>
              </w:rPr>
              <w:t xml:space="preserve"> </w:t>
            </w:r>
            <w:r>
              <w:rPr>
                <w:color w:val="202528"/>
                <w:spacing w:val="-2"/>
                <w:w w:val="110"/>
                <w:sz w:val="18"/>
              </w:rPr>
              <w:t>&amp; Update</w:t>
            </w:r>
          </w:p>
        </w:tc>
      </w:tr>
    </w:tbl>
    <w:p w:rsidR="004978C7" w:rsidRDefault="004978C7" w:rsidP="004978C7">
      <w:pPr>
        <w:rPr>
          <w:b/>
          <w:sz w:val="36"/>
        </w:rPr>
      </w:pPr>
    </w:p>
    <w:p w:rsidR="004978C7" w:rsidRDefault="004978C7" w:rsidP="004978C7">
      <w:pPr>
        <w:rPr>
          <w:b/>
          <w:sz w:val="36"/>
        </w:rPr>
      </w:pPr>
    </w:p>
    <w:p w:rsidR="004978C7" w:rsidRDefault="004978C7" w:rsidP="004978C7">
      <w:pPr>
        <w:spacing w:before="2"/>
        <w:rPr>
          <w:b/>
          <w:sz w:val="36"/>
        </w:rPr>
      </w:pPr>
    </w:p>
    <w:p w:rsidR="004978C7" w:rsidRDefault="004978C7" w:rsidP="004978C7">
      <w:pPr>
        <w:pStyle w:val="BodyText"/>
        <w:spacing w:before="1"/>
        <w:ind w:left="112"/>
        <w:rPr>
          <w:rFonts w:ascii="Tahoma"/>
        </w:rPr>
      </w:pPr>
      <w:r>
        <w:rPr>
          <w:rFonts w:ascii="Tahoma"/>
          <w:color w:val="202528"/>
          <w:spacing w:val="-2"/>
          <w:w w:val="115"/>
        </w:rPr>
        <w:t>Schedule</w:t>
      </w:r>
      <w:r>
        <w:rPr>
          <w:rFonts w:ascii="Tahoma"/>
          <w:color w:val="202528"/>
          <w:spacing w:val="-15"/>
          <w:w w:val="115"/>
        </w:rPr>
        <w:t xml:space="preserve"> </w:t>
      </w:r>
      <w:r>
        <w:rPr>
          <w:rFonts w:ascii="Tahoma"/>
          <w:color w:val="202528"/>
          <w:spacing w:val="-2"/>
          <w:w w:val="115"/>
        </w:rPr>
        <w:t>of</w:t>
      </w:r>
      <w:r>
        <w:rPr>
          <w:rFonts w:ascii="Tahoma"/>
          <w:color w:val="202528"/>
          <w:spacing w:val="-15"/>
          <w:w w:val="115"/>
        </w:rPr>
        <w:t xml:space="preserve"> </w:t>
      </w:r>
      <w:r>
        <w:rPr>
          <w:rFonts w:ascii="Tahoma"/>
          <w:color w:val="202528"/>
          <w:spacing w:val="-2"/>
          <w:w w:val="115"/>
        </w:rPr>
        <w:t>Amendments</w:t>
      </w:r>
      <w:r>
        <w:rPr>
          <w:rFonts w:ascii="Tahoma"/>
          <w:color w:val="202528"/>
          <w:spacing w:val="-15"/>
          <w:w w:val="115"/>
        </w:rPr>
        <w:t xml:space="preserve"> </w:t>
      </w:r>
      <w:r>
        <w:rPr>
          <w:rFonts w:ascii="Tahoma"/>
          <w:color w:val="202528"/>
          <w:spacing w:val="-2"/>
          <w:w w:val="115"/>
        </w:rPr>
        <w:t>created:</w:t>
      </w:r>
      <w:r>
        <w:rPr>
          <w:rFonts w:ascii="Tahoma"/>
          <w:color w:val="202528"/>
          <w:spacing w:val="-13"/>
          <w:w w:val="115"/>
        </w:rPr>
        <w:t xml:space="preserve"> </w:t>
      </w:r>
      <w:r>
        <w:rPr>
          <w:rFonts w:ascii="Tahoma"/>
          <w:color w:val="202528"/>
          <w:spacing w:val="-2"/>
          <w:w w:val="115"/>
        </w:rPr>
        <w:t>01/2025</w:t>
      </w:r>
    </w:p>
    <w:p w:rsidR="004978C7" w:rsidRPr="00C04761" w:rsidRDefault="004978C7" w:rsidP="004978C7">
      <w:pPr>
        <w:jc w:val="center"/>
        <w:rPr>
          <w:rFonts w:ascii="Arial" w:hAnsi="Arial" w:cs="Arial"/>
          <w:b/>
          <w:sz w:val="28"/>
        </w:rPr>
      </w:pPr>
    </w:p>
    <w:p w:rsidR="004978C7" w:rsidRPr="00714E62" w:rsidRDefault="004978C7" w:rsidP="004978C7">
      <w:pPr>
        <w:tabs>
          <w:tab w:val="num" w:pos="908"/>
        </w:tabs>
        <w:jc w:val="both"/>
        <w:rPr>
          <w:rFonts w:ascii="Aptos" w:hAnsi="Aptos" w:cs="Arial"/>
          <w:sz w:val="22"/>
          <w:szCs w:val="22"/>
        </w:rPr>
      </w:pPr>
      <w:bookmarkStart w:id="38" w:name="_GoBack"/>
      <w:bookmarkEnd w:id="38"/>
    </w:p>
    <w:sectPr w:rsidR="004978C7" w:rsidRPr="00714E62" w:rsidSect="003E2796">
      <w:headerReference w:type="even" r:id="rId25"/>
      <w:headerReference w:type="default" r:id="rId26"/>
      <w:footerReference w:type="even" r:id="rId27"/>
      <w:footerReference w:type="default" r:id="rId28"/>
      <w:headerReference w:type="first" r:id="rId29"/>
      <w:footerReference w:type="first" r:id="rId30"/>
      <w:pgSz w:w="11906" w:h="16838"/>
      <w:pgMar w:top="568"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6CE" w:rsidRDefault="00D326CE" w:rsidP="00502DF6">
      <w:r>
        <w:separator/>
      </w:r>
    </w:p>
  </w:endnote>
  <w:endnote w:type="continuationSeparator" w:id="0">
    <w:p w:rsidR="00D326CE" w:rsidRDefault="00D326CE" w:rsidP="005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8C7" w:rsidRPr="0002196F" w:rsidRDefault="004978C7" w:rsidP="002A6A21">
    <w:pPr>
      <w:pStyle w:val="Footer"/>
      <w:jc w:val="center"/>
      <w:rPr>
        <w:rFonts w:ascii="Aptos" w:hAnsi="Aptos"/>
        <w:color w:val="808080"/>
        <w:sz w:val="18"/>
        <w:szCs w:val="18"/>
      </w:rPr>
    </w:pPr>
    <w:r w:rsidRPr="0002196F">
      <w:rPr>
        <w:rFonts w:ascii="Aptos" w:hAnsi="Aptos"/>
        <w:color w:val="808080"/>
        <w:sz w:val="18"/>
        <w:szCs w:val="18"/>
      </w:rPr>
      <w:t xml:space="preserve">Page </w:t>
    </w:r>
    <w:r w:rsidRPr="0002196F">
      <w:rPr>
        <w:rFonts w:ascii="Aptos" w:hAnsi="Aptos"/>
        <w:color w:val="808080"/>
        <w:sz w:val="18"/>
        <w:szCs w:val="18"/>
      </w:rPr>
      <w:fldChar w:fldCharType="begin"/>
    </w:r>
    <w:r w:rsidRPr="0002196F">
      <w:rPr>
        <w:rFonts w:ascii="Aptos" w:hAnsi="Aptos"/>
        <w:color w:val="808080"/>
        <w:sz w:val="18"/>
        <w:szCs w:val="18"/>
      </w:rPr>
      <w:instrText xml:space="preserve"> PAGE </w:instrText>
    </w:r>
    <w:r w:rsidRPr="0002196F">
      <w:rPr>
        <w:rFonts w:ascii="Aptos" w:hAnsi="Aptos"/>
        <w:color w:val="808080"/>
        <w:sz w:val="18"/>
        <w:szCs w:val="18"/>
      </w:rPr>
      <w:fldChar w:fldCharType="separate"/>
    </w:r>
    <w:r w:rsidR="00D326CE">
      <w:rPr>
        <w:rFonts w:ascii="Aptos" w:hAnsi="Aptos"/>
        <w:noProof/>
        <w:color w:val="808080"/>
        <w:sz w:val="18"/>
        <w:szCs w:val="18"/>
      </w:rPr>
      <w:t>1</w:t>
    </w:r>
    <w:r w:rsidRPr="0002196F">
      <w:rPr>
        <w:rFonts w:ascii="Aptos" w:hAnsi="Aptos"/>
        <w:color w:val="808080"/>
        <w:sz w:val="18"/>
        <w:szCs w:val="18"/>
      </w:rPr>
      <w:fldChar w:fldCharType="end"/>
    </w:r>
    <w:r w:rsidRPr="0002196F">
      <w:rPr>
        <w:rFonts w:ascii="Aptos" w:hAnsi="Aptos"/>
        <w:color w:val="808080"/>
        <w:sz w:val="18"/>
        <w:szCs w:val="18"/>
      </w:rPr>
      <w:t xml:space="preserve"> of </w:t>
    </w:r>
    <w:r w:rsidRPr="0002196F">
      <w:rPr>
        <w:rFonts w:ascii="Aptos" w:hAnsi="Aptos"/>
        <w:color w:val="808080"/>
        <w:sz w:val="18"/>
        <w:szCs w:val="18"/>
      </w:rPr>
      <w:fldChar w:fldCharType="begin"/>
    </w:r>
    <w:r w:rsidRPr="0002196F">
      <w:rPr>
        <w:rFonts w:ascii="Aptos" w:hAnsi="Aptos"/>
        <w:color w:val="808080"/>
        <w:sz w:val="18"/>
        <w:szCs w:val="18"/>
      </w:rPr>
      <w:instrText xml:space="preserve"> NUMPAGES </w:instrText>
    </w:r>
    <w:r w:rsidRPr="0002196F">
      <w:rPr>
        <w:rFonts w:ascii="Aptos" w:hAnsi="Aptos"/>
        <w:color w:val="808080"/>
        <w:sz w:val="18"/>
        <w:szCs w:val="18"/>
      </w:rPr>
      <w:fldChar w:fldCharType="separate"/>
    </w:r>
    <w:r w:rsidR="00D326CE">
      <w:rPr>
        <w:rFonts w:ascii="Aptos" w:hAnsi="Aptos"/>
        <w:noProof/>
        <w:color w:val="808080"/>
        <w:sz w:val="18"/>
        <w:szCs w:val="18"/>
      </w:rPr>
      <w:t>1</w:t>
    </w:r>
    <w:r w:rsidRPr="0002196F">
      <w:rPr>
        <w:rFonts w:ascii="Aptos" w:hAnsi="Aptos"/>
        <w:color w:val="808080"/>
        <w:sz w:val="18"/>
        <w:szCs w:val="18"/>
      </w:rPr>
      <w:fldChar w:fldCharType="end"/>
    </w:r>
  </w:p>
  <w:p w:rsidR="004978C7" w:rsidRPr="0002196F" w:rsidRDefault="004978C7" w:rsidP="002A6A21">
    <w:pPr>
      <w:jc w:val="center"/>
      <w:rPr>
        <w:rFonts w:ascii="Aptos" w:hAnsi="Aptos" w:cs="Calibri"/>
        <w:color w:val="808080"/>
        <w:sz w:val="18"/>
        <w:szCs w:val="18"/>
      </w:rPr>
    </w:pPr>
    <w:r w:rsidRPr="0002196F">
      <w:rPr>
        <w:rFonts w:ascii="Aptos" w:hAnsi="Aptos" w:cs="Calibri"/>
        <w:color w:val="808080"/>
        <w:sz w:val="18"/>
        <w:szCs w:val="18"/>
      </w:rPr>
      <w:t>© The Schools HR Co-operative</w:t>
    </w:r>
  </w:p>
  <w:p w:rsidR="004978C7" w:rsidRPr="0002196F" w:rsidRDefault="004978C7" w:rsidP="002A6A21">
    <w:pPr>
      <w:jc w:val="center"/>
      <w:rPr>
        <w:rFonts w:ascii="Aptos" w:hAnsi="Aptos"/>
        <w:color w:val="808080"/>
        <w:sz w:val="18"/>
        <w:szCs w:val="18"/>
        <w:lang w:val="en-NZ"/>
      </w:rPr>
    </w:pPr>
    <w:r w:rsidRPr="0002196F">
      <w:rPr>
        <w:rFonts w:ascii="Aptos" w:hAnsi="Aptos"/>
        <w:color w:val="808080"/>
        <w:sz w:val="18"/>
        <w:szCs w:val="18"/>
        <w:lang w:val="en-NZ"/>
      </w:rPr>
      <w:t xml:space="preserve"> Unit 1 Britannia Court, The Green, West Drayton, UB7 7PN</w:t>
    </w:r>
  </w:p>
  <w:p w:rsidR="004978C7" w:rsidRPr="0002196F" w:rsidRDefault="004978C7" w:rsidP="002A6A21">
    <w:pPr>
      <w:pStyle w:val="Footer"/>
      <w:jc w:val="center"/>
      <w:rPr>
        <w:rFonts w:ascii="Aptos" w:hAnsi="Aptos" w:cs="Calibri"/>
        <w:color w:val="808080"/>
        <w:sz w:val="18"/>
        <w:szCs w:val="18"/>
      </w:rPr>
    </w:pPr>
    <w:r w:rsidRPr="0002196F">
      <w:rPr>
        <w:rFonts w:ascii="Aptos" w:hAnsi="Aptos" w:cs="Calibri"/>
        <w:color w:val="808080"/>
        <w:sz w:val="18"/>
        <w:szCs w:val="18"/>
      </w:rPr>
      <w:t xml:space="preserve"> Tel: 01895 717499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21" w:rsidRDefault="00D326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791417"/>
      <w:docPartObj>
        <w:docPartGallery w:val="Page Numbers (Bottom of Page)"/>
        <w:docPartUnique/>
      </w:docPartObj>
    </w:sdtPr>
    <w:sdtEndPr>
      <w:rPr>
        <w:color w:val="7F7F7F" w:themeColor="background1" w:themeShade="7F"/>
        <w:spacing w:val="60"/>
      </w:rPr>
    </w:sdtEndPr>
    <w:sdtContent>
      <w:p w:rsidR="002A6A21" w:rsidRDefault="00D326CE" w:rsidP="00ED527E">
        <w:pPr>
          <w:pStyle w:val="Footer"/>
          <w:pBdr>
            <w:top w:val="single" w:sz="4" w:space="1" w:color="D9D9D9" w:themeColor="background1" w:themeShade="D9"/>
          </w:pBdr>
          <w:jc w:val="right"/>
        </w:pPr>
        <w:r w:rsidRPr="00502DF6">
          <w:rPr>
            <w:rFonts w:asciiTheme="minorHAnsi" w:hAnsiTheme="minorHAnsi" w:cstheme="minorHAnsi"/>
          </w:rPr>
          <w:fldChar w:fldCharType="begin"/>
        </w:r>
        <w:r w:rsidRPr="00502DF6">
          <w:rPr>
            <w:rFonts w:asciiTheme="minorHAnsi" w:hAnsiTheme="minorHAnsi" w:cstheme="minorHAnsi"/>
          </w:rPr>
          <w:instrText xml:space="preserve"> PAGE   \* MERGEFORMAT </w:instrText>
        </w:r>
        <w:r w:rsidRPr="00502DF6">
          <w:rPr>
            <w:rFonts w:asciiTheme="minorHAnsi" w:hAnsiTheme="minorHAnsi" w:cstheme="minorHAnsi"/>
          </w:rPr>
          <w:fldChar w:fldCharType="separate"/>
        </w:r>
        <w:r w:rsidR="004978C7">
          <w:rPr>
            <w:rFonts w:asciiTheme="minorHAnsi" w:hAnsiTheme="minorHAnsi" w:cstheme="minorHAnsi"/>
            <w:noProof/>
          </w:rPr>
          <w:t>9</w:t>
        </w:r>
        <w:r w:rsidRPr="00502DF6">
          <w:rPr>
            <w:rFonts w:asciiTheme="minorHAnsi" w:hAnsiTheme="minorHAnsi" w:cstheme="minorHAnsi"/>
            <w:noProof/>
          </w:rPr>
          <w:fldChar w:fldCharType="end"/>
        </w:r>
        <w:r w:rsidRPr="00502DF6">
          <w:rPr>
            <w:rFonts w:asciiTheme="minorHAnsi" w:hAnsiTheme="minorHAnsi" w:cstheme="minorHAnsi"/>
          </w:rPr>
          <w:t xml:space="preserve"> | </w:t>
        </w:r>
        <w:r w:rsidRPr="00502DF6">
          <w:rPr>
            <w:rFonts w:asciiTheme="minorHAnsi" w:hAnsiTheme="minorHAnsi" w:cstheme="minorHAnsi"/>
            <w:color w:val="7F7F7F" w:themeColor="background1" w:themeShade="7F"/>
            <w:spacing w:val="60"/>
          </w:rPr>
          <w:t>Page</w:t>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21" w:rsidRDefault="00D326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6CE" w:rsidRDefault="00D326CE" w:rsidP="00502DF6">
      <w:r>
        <w:separator/>
      </w:r>
    </w:p>
  </w:footnote>
  <w:footnote w:type="continuationSeparator" w:id="0">
    <w:p w:rsidR="00D326CE" w:rsidRDefault="00D326CE" w:rsidP="00502D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8C7" w:rsidRDefault="004978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229047" o:spid="_x0000_s2059" type="#_x0000_t75" style="position:absolute;margin-left:0;margin-top:0;width:820.5pt;height:1200pt;z-index:-251657216;mso-position-horizontal:center;mso-position-horizontal-relative:margin;mso-position-vertical:center;mso-position-vertical-relative:margin" o:allowincell="f">
          <v:imagedata r:id="rId1" o:title="Botwell Crest"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8C7" w:rsidRPr="001B77D9" w:rsidRDefault="004978C7" w:rsidP="002A6A21">
    <w:pPr>
      <w:pStyle w:val="Header"/>
      <w:jc w:val="right"/>
      <w:rPr>
        <w:rFonts w:ascii="Aptos" w:hAnsi="Aptos" w:cstheme="minorHAnsi"/>
        <w:b/>
        <w:bCs/>
        <w:color w:val="3B3838" w:themeColor="background2" w:themeShade="40"/>
        <w:sz w:val="22"/>
        <w:szCs w:val="22"/>
        <w:lang w:val="en-NZ"/>
      </w:rPr>
    </w:pPr>
    <w:r>
      <w:rPr>
        <w:rFonts w:ascii="Aptos" w:hAnsi="Aptos" w:cstheme="minorHAnsi"/>
        <w:b/>
        <w:bCs/>
        <w:noProof/>
        <w:color w:val="3B3838" w:themeColor="background2" w:themeShade="4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229048" o:spid="_x0000_s2060" type="#_x0000_t75" style="position:absolute;left:0;text-align:left;margin-left:0;margin-top:0;width:820.5pt;height:1200pt;z-index:-251656192;mso-position-horizontal:center;mso-position-horizontal-relative:margin;mso-position-vertical:center;mso-position-vertical-relative:margin" o:allowincell="f">
          <v:imagedata r:id="rId1" o:title="Botwell Crest"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8C7" w:rsidRDefault="004978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7229046" o:spid="_x0000_s2058" type="#_x0000_t75" style="position:absolute;margin-left:0;margin-top:0;width:820.5pt;height:1200pt;z-index:-251658240;mso-position-horizontal:center;mso-position-horizontal-relative:margin;mso-position-vertical:center;mso-position-vertical-relative:margin" o:allowincell="f">
          <v:imagedata r:id="rId1" o:title="Botwell Crest" gain="19661f" blacklevel="22938f"/>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21" w:rsidRDefault="00D326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741438" o:spid="_x0000_s2065" type="#_x0000_t75" style="position:absolute;margin-left:0;margin-top:0;width:1050pt;height:1050pt;z-index:-251650048;mso-position-horizontal:center;mso-position-horizontal-relative:margin;mso-position-vertical:center;mso-position-vertical-relative:margin" o:allowincell="f">
          <v:imagedata r:id="rId1" o:title="Logo"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21" w:rsidRDefault="00D326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741439" o:spid="_x0000_s2066" type="#_x0000_t75" style="position:absolute;margin-left:0;margin-top:0;width:1050pt;height:1050pt;z-index:-251649024;mso-position-horizontal:center;mso-position-horizontal-relative:margin;mso-position-vertical:center;mso-position-vertical-relative:margin" o:allowincell="f">
          <v:imagedata r:id="rId1" o:title="Logo" gain="19661f" blacklevel="22938f"/>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21" w:rsidRDefault="00D326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9741437" o:spid="_x0000_s2064" type="#_x0000_t75" style="position:absolute;margin-left:0;margin-top:0;width:1050pt;height:1050pt;z-index:-25165107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209.25pt;height:332.25pt" o:bullet="t">
        <v:imagedata r:id="rId1" o:title="TK_LOGO_POINTER_RGB_bullet_blue"/>
      </v:shape>
    </w:pict>
  </w:numPicBullet>
  <w:abstractNum w:abstractNumId="0" w15:restartNumberingAfterBreak="0">
    <w:nsid w:val="087B0BEA"/>
    <w:multiLevelType w:val="hybridMultilevel"/>
    <w:tmpl w:val="942A731C"/>
    <w:lvl w:ilvl="0" w:tplc="1409001B">
      <w:start w:val="1"/>
      <w:numFmt w:val="lowerRoman"/>
      <w:lvlText w:val="%1."/>
      <w:lvlJc w:val="right"/>
      <w:pPr>
        <w:ind w:left="1288" w:hanging="360"/>
      </w:pPr>
    </w:lvl>
    <w:lvl w:ilvl="1" w:tplc="14090019" w:tentative="1">
      <w:start w:val="1"/>
      <w:numFmt w:val="lowerLetter"/>
      <w:lvlText w:val="%2."/>
      <w:lvlJc w:val="left"/>
      <w:pPr>
        <w:ind w:left="2008" w:hanging="360"/>
      </w:pPr>
    </w:lvl>
    <w:lvl w:ilvl="2" w:tplc="1409001B" w:tentative="1">
      <w:start w:val="1"/>
      <w:numFmt w:val="lowerRoman"/>
      <w:lvlText w:val="%3."/>
      <w:lvlJc w:val="right"/>
      <w:pPr>
        <w:ind w:left="2728" w:hanging="180"/>
      </w:pPr>
    </w:lvl>
    <w:lvl w:ilvl="3" w:tplc="1409000F" w:tentative="1">
      <w:start w:val="1"/>
      <w:numFmt w:val="decimal"/>
      <w:lvlText w:val="%4."/>
      <w:lvlJc w:val="left"/>
      <w:pPr>
        <w:ind w:left="3448" w:hanging="360"/>
      </w:pPr>
    </w:lvl>
    <w:lvl w:ilvl="4" w:tplc="14090019" w:tentative="1">
      <w:start w:val="1"/>
      <w:numFmt w:val="lowerLetter"/>
      <w:lvlText w:val="%5."/>
      <w:lvlJc w:val="left"/>
      <w:pPr>
        <w:ind w:left="4168" w:hanging="360"/>
      </w:pPr>
    </w:lvl>
    <w:lvl w:ilvl="5" w:tplc="1409001B" w:tentative="1">
      <w:start w:val="1"/>
      <w:numFmt w:val="lowerRoman"/>
      <w:lvlText w:val="%6."/>
      <w:lvlJc w:val="right"/>
      <w:pPr>
        <w:ind w:left="4888" w:hanging="180"/>
      </w:pPr>
    </w:lvl>
    <w:lvl w:ilvl="6" w:tplc="1409000F" w:tentative="1">
      <w:start w:val="1"/>
      <w:numFmt w:val="decimal"/>
      <w:lvlText w:val="%7."/>
      <w:lvlJc w:val="left"/>
      <w:pPr>
        <w:ind w:left="5608" w:hanging="360"/>
      </w:pPr>
    </w:lvl>
    <w:lvl w:ilvl="7" w:tplc="14090019" w:tentative="1">
      <w:start w:val="1"/>
      <w:numFmt w:val="lowerLetter"/>
      <w:lvlText w:val="%8."/>
      <w:lvlJc w:val="left"/>
      <w:pPr>
        <w:ind w:left="6328" w:hanging="360"/>
      </w:pPr>
    </w:lvl>
    <w:lvl w:ilvl="8" w:tplc="1409001B" w:tentative="1">
      <w:start w:val="1"/>
      <w:numFmt w:val="lowerRoman"/>
      <w:lvlText w:val="%9."/>
      <w:lvlJc w:val="right"/>
      <w:pPr>
        <w:ind w:left="7048" w:hanging="180"/>
      </w:pPr>
    </w:lvl>
  </w:abstractNum>
  <w:abstractNum w:abstractNumId="1" w15:restartNumberingAfterBreak="0">
    <w:nsid w:val="111E655A"/>
    <w:multiLevelType w:val="hybridMultilevel"/>
    <w:tmpl w:val="02FE0AF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56C7403"/>
    <w:multiLevelType w:val="hybridMultilevel"/>
    <w:tmpl w:val="E7181D4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15:restartNumberingAfterBreak="0">
    <w:nsid w:val="167120F6"/>
    <w:multiLevelType w:val="hybridMultilevel"/>
    <w:tmpl w:val="52840AE0"/>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E3228"/>
    <w:multiLevelType w:val="hybridMultilevel"/>
    <w:tmpl w:val="A6742D5E"/>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32853"/>
    <w:multiLevelType w:val="hybridMultilevel"/>
    <w:tmpl w:val="8A9E6934"/>
    <w:lvl w:ilvl="0" w:tplc="F378F7FA">
      <w:start w:val="1"/>
      <w:numFmt w:val="bullet"/>
      <w:lvlText w:val=""/>
      <w:lvlJc w:val="left"/>
      <w:pPr>
        <w:tabs>
          <w:tab w:val="num" w:pos="1837"/>
        </w:tabs>
        <w:ind w:left="1837" w:hanging="397"/>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70C281C"/>
    <w:multiLevelType w:val="hybridMultilevel"/>
    <w:tmpl w:val="F0B862A8"/>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28DB148E"/>
    <w:multiLevelType w:val="hybridMultilevel"/>
    <w:tmpl w:val="A296F8FA"/>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34A7C"/>
    <w:multiLevelType w:val="hybridMultilevel"/>
    <w:tmpl w:val="10560878"/>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F1506"/>
    <w:multiLevelType w:val="hybridMultilevel"/>
    <w:tmpl w:val="9B824336"/>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06314"/>
    <w:multiLevelType w:val="hybridMultilevel"/>
    <w:tmpl w:val="78D27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0966B6"/>
    <w:multiLevelType w:val="hybridMultilevel"/>
    <w:tmpl w:val="5ABC7A66"/>
    <w:lvl w:ilvl="0" w:tplc="9B8CF57E">
      <w:start w:val="1"/>
      <w:numFmt w:val="bullet"/>
      <w:lvlText w:val=""/>
      <w:lvlJc w:val="left"/>
      <w:pPr>
        <w:tabs>
          <w:tab w:val="num" w:pos="1021"/>
        </w:tabs>
        <w:ind w:left="1021" w:hanging="301"/>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315AC"/>
    <w:multiLevelType w:val="hybridMultilevel"/>
    <w:tmpl w:val="AB288F8A"/>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803"/>
    <w:multiLevelType w:val="hybridMultilevel"/>
    <w:tmpl w:val="FC1E92D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454778BB"/>
    <w:multiLevelType w:val="multilevel"/>
    <w:tmpl w:val="9ABCA8A0"/>
    <w:lvl w:ilvl="0">
      <w:start w:val="5"/>
      <w:numFmt w:val="decimal"/>
      <w:lvlText w:val="%1"/>
      <w:lvlJc w:val="left"/>
      <w:pPr>
        <w:ind w:left="360" w:hanging="360"/>
      </w:pPr>
      <w:rPr>
        <w:rFonts w:hint="default"/>
        <w:b/>
      </w:rPr>
    </w:lvl>
    <w:lvl w:ilvl="1">
      <w:start w:val="4"/>
      <w:numFmt w:val="decimal"/>
      <w:lvlText w:val="%1.%2"/>
      <w:lvlJc w:val="left"/>
      <w:pPr>
        <w:ind w:left="700" w:hanging="36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160" w:hanging="1440"/>
      </w:pPr>
      <w:rPr>
        <w:rFonts w:hint="default"/>
        <w:b/>
      </w:rPr>
    </w:lvl>
  </w:abstractNum>
  <w:abstractNum w:abstractNumId="15" w15:restartNumberingAfterBreak="0">
    <w:nsid w:val="45FE6F06"/>
    <w:multiLevelType w:val="multilevel"/>
    <w:tmpl w:val="B7744E52"/>
    <w:lvl w:ilvl="0">
      <w:start w:val="9"/>
      <w:numFmt w:val="decimal"/>
      <w:lvlText w:val="%1"/>
      <w:lvlJc w:val="left"/>
      <w:pPr>
        <w:ind w:left="387" w:hanging="373"/>
        <w:jc w:val="left"/>
      </w:pPr>
      <w:rPr>
        <w:rFonts w:hint="default"/>
        <w:lang w:val="en-US" w:eastAsia="en-US" w:bidi="ar-SA"/>
      </w:rPr>
    </w:lvl>
    <w:lvl w:ilvl="1">
      <w:start w:val="3"/>
      <w:numFmt w:val="decimal"/>
      <w:lvlText w:val="%1.%2"/>
      <w:lvlJc w:val="left"/>
      <w:pPr>
        <w:ind w:left="387" w:hanging="373"/>
        <w:jc w:val="left"/>
      </w:pPr>
      <w:rPr>
        <w:rFonts w:ascii="Tahoma" w:eastAsia="Tahoma" w:hAnsi="Tahoma" w:cs="Tahoma" w:hint="default"/>
        <w:b/>
        <w:bCs/>
        <w:i w:val="0"/>
        <w:iCs w:val="0"/>
        <w:color w:val="202528"/>
        <w:spacing w:val="0"/>
        <w:w w:val="85"/>
        <w:sz w:val="18"/>
        <w:szCs w:val="18"/>
        <w:lang w:val="en-US" w:eastAsia="en-US" w:bidi="ar-SA"/>
      </w:rPr>
    </w:lvl>
    <w:lvl w:ilvl="2">
      <w:numFmt w:val="bullet"/>
      <w:lvlText w:val="•"/>
      <w:lvlJc w:val="left"/>
      <w:pPr>
        <w:ind w:left="1959" w:hanging="373"/>
      </w:pPr>
      <w:rPr>
        <w:rFonts w:hint="default"/>
        <w:lang w:val="en-US" w:eastAsia="en-US" w:bidi="ar-SA"/>
      </w:rPr>
    </w:lvl>
    <w:lvl w:ilvl="3">
      <w:numFmt w:val="bullet"/>
      <w:lvlText w:val="•"/>
      <w:lvlJc w:val="left"/>
      <w:pPr>
        <w:ind w:left="2749" w:hanging="373"/>
      </w:pPr>
      <w:rPr>
        <w:rFonts w:hint="default"/>
        <w:lang w:val="en-US" w:eastAsia="en-US" w:bidi="ar-SA"/>
      </w:rPr>
    </w:lvl>
    <w:lvl w:ilvl="4">
      <w:numFmt w:val="bullet"/>
      <w:lvlText w:val="•"/>
      <w:lvlJc w:val="left"/>
      <w:pPr>
        <w:ind w:left="3538" w:hanging="373"/>
      </w:pPr>
      <w:rPr>
        <w:rFonts w:hint="default"/>
        <w:lang w:val="en-US" w:eastAsia="en-US" w:bidi="ar-SA"/>
      </w:rPr>
    </w:lvl>
    <w:lvl w:ilvl="5">
      <w:numFmt w:val="bullet"/>
      <w:lvlText w:val="•"/>
      <w:lvlJc w:val="left"/>
      <w:pPr>
        <w:ind w:left="4328" w:hanging="373"/>
      </w:pPr>
      <w:rPr>
        <w:rFonts w:hint="default"/>
        <w:lang w:val="en-US" w:eastAsia="en-US" w:bidi="ar-SA"/>
      </w:rPr>
    </w:lvl>
    <w:lvl w:ilvl="6">
      <w:numFmt w:val="bullet"/>
      <w:lvlText w:val="•"/>
      <w:lvlJc w:val="left"/>
      <w:pPr>
        <w:ind w:left="5118" w:hanging="373"/>
      </w:pPr>
      <w:rPr>
        <w:rFonts w:hint="default"/>
        <w:lang w:val="en-US" w:eastAsia="en-US" w:bidi="ar-SA"/>
      </w:rPr>
    </w:lvl>
    <w:lvl w:ilvl="7">
      <w:numFmt w:val="bullet"/>
      <w:lvlText w:val="•"/>
      <w:lvlJc w:val="left"/>
      <w:pPr>
        <w:ind w:left="5907" w:hanging="373"/>
      </w:pPr>
      <w:rPr>
        <w:rFonts w:hint="default"/>
        <w:lang w:val="en-US" w:eastAsia="en-US" w:bidi="ar-SA"/>
      </w:rPr>
    </w:lvl>
    <w:lvl w:ilvl="8">
      <w:numFmt w:val="bullet"/>
      <w:lvlText w:val="•"/>
      <w:lvlJc w:val="left"/>
      <w:pPr>
        <w:ind w:left="6697" w:hanging="373"/>
      </w:pPr>
      <w:rPr>
        <w:rFonts w:hint="default"/>
        <w:lang w:val="en-US" w:eastAsia="en-US" w:bidi="ar-SA"/>
      </w:rPr>
    </w:lvl>
  </w:abstractNum>
  <w:abstractNum w:abstractNumId="16" w15:restartNumberingAfterBreak="0">
    <w:nsid w:val="46015503"/>
    <w:multiLevelType w:val="hybridMultilevel"/>
    <w:tmpl w:val="36A028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DE279A"/>
    <w:multiLevelType w:val="multilevel"/>
    <w:tmpl w:val="7D2A4170"/>
    <w:lvl w:ilvl="0">
      <w:start w:val="1"/>
      <w:numFmt w:val="decimal"/>
      <w:lvlText w:val="%1."/>
      <w:lvlJc w:val="left"/>
      <w:pPr>
        <w:tabs>
          <w:tab w:val="num" w:pos="340"/>
        </w:tabs>
        <w:ind w:left="340" w:hanging="340"/>
      </w:pPr>
      <w:rPr>
        <w:rFonts w:hint="default"/>
      </w:rPr>
    </w:lvl>
    <w:lvl w:ilvl="1">
      <w:start w:val="3"/>
      <w:numFmt w:val="decimal"/>
      <w:isLgl/>
      <w:lvlText w:val="%1.%2"/>
      <w:lvlJc w:val="left"/>
      <w:pPr>
        <w:tabs>
          <w:tab w:val="num" w:pos="700"/>
        </w:tabs>
        <w:ind w:left="700" w:hanging="36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2100"/>
        </w:tabs>
        <w:ind w:left="2100" w:hanging="1080"/>
      </w:pPr>
      <w:rPr>
        <w:rFonts w:hint="default"/>
      </w:rPr>
    </w:lvl>
    <w:lvl w:ilvl="4">
      <w:start w:val="1"/>
      <w:numFmt w:val="decimal"/>
      <w:isLgl/>
      <w:lvlText w:val="%1.%2.%3.%4.%5"/>
      <w:lvlJc w:val="left"/>
      <w:pPr>
        <w:tabs>
          <w:tab w:val="num" w:pos="2440"/>
        </w:tabs>
        <w:ind w:left="2440" w:hanging="1080"/>
      </w:pPr>
      <w:rPr>
        <w:rFonts w:hint="default"/>
      </w:rPr>
    </w:lvl>
    <w:lvl w:ilvl="5">
      <w:start w:val="1"/>
      <w:numFmt w:val="decimal"/>
      <w:isLgl/>
      <w:lvlText w:val="%1.%2.%3.%4.%5.%6"/>
      <w:lvlJc w:val="left"/>
      <w:pPr>
        <w:tabs>
          <w:tab w:val="num" w:pos="3140"/>
        </w:tabs>
        <w:ind w:left="3140" w:hanging="1440"/>
      </w:pPr>
      <w:rPr>
        <w:rFonts w:hint="default"/>
      </w:rPr>
    </w:lvl>
    <w:lvl w:ilvl="6">
      <w:start w:val="1"/>
      <w:numFmt w:val="decimal"/>
      <w:isLgl/>
      <w:lvlText w:val="%1.%2.%3.%4.%5.%6.%7"/>
      <w:lvlJc w:val="left"/>
      <w:pPr>
        <w:tabs>
          <w:tab w:val="num" w:pos="3480"/>
        </w:tabs>
        <w:ind w:left="3480" w:hanging="1440"/>
      </w:pPr>
      <w:rPr>
        <w:rFonts w:hint="default"/>
      </w:rPr>
    </w:lvl>
    <w:lvl w:ilvl="7">
      <w:start w:val="1"/>
      <w:numFmt w:val="decimal"/>
      <w:isLgl/>
      <w:lvlText w:val="%1.%2.%3.%4.%5.%6.%7.%8"/>
      <w:lvlJc w:val="left"/>
      <w:pPr>
        <w:tabs>
          <w:tab w:val="num" w:pos="4180"/>
        </w:tabs>
        <w:ind w:left="4180" w:hanging="1800"/>
      </w:pPr>
      <w:rPr>
        <w:rFonts w:hint="default"/>
      </w:rPr>
    </w:lvl>
    <w:lvl w:ilvl="8">
      <w:start w:val="1"/>
      <w:numFmt w:val="decimal"/>
      <w:isLgl/>
      <w:lvlText w:val="%1.%2.%3.%4.%5.%6.%7.%8.%9"/>
      <w:lvlJc w:val="left"/>
      <w:pPr>
        <w:tabs>
          <w:tab w:val="num" w:pos="4520"/>
        </w:tabs>
        <w:ind w:left="4520" w:hanging="1800"/>
      </w:pPr>
      <w:rPr>
        <w:rFonts w:hint="default"/>
      </w:rPr>
    </w:lvl>
  </w:abstractNum>
  <w:abstractNum w:abstractNumId="18" w15:restartNumberingAfterBreak="0">
    <w:nsid w:val="4D6848F4"/>
    <w:multiLevelType w:val="hybridMultilevel"/>
    <w:tmpl w:val="D9EA9692"/>
    <w:lvl w:ilvl="0" w:tplc="1D907972">
      <w:start w:val="3"/>
      <w:numFmt w:val="decimal"/>
      <w:lvlText w:val="%1."/>
      <w:lvlJc w:val="left"/>
      <w:pPr>
        <w:tabs>
          <w:tab w:val="num" w:pos="454"/>
        </w:tabs>
        <w:ind w:left="454" w:hanging="45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2927BD5"/>
    <w:multiLevelType w:val="multilevel"/>
    <w:tmpl w:val="C1DA4DE0"/>
    <w:lvl w:ilvl="0">
      <w:start w:val="7"/>
      <w:numFmt w:val="decimal"/>
      <w:lvlText w:val="%1"/>
      <w:lvlJc w:val="left"/>
      <w:pPr>
        <w:ind w:left="360" w:hanging="360"/>
      </w:pPr>
      <w:rPr>
        <w:rFonts w:hint="default"/>
      </w:rPr>
    </w:lvl>
    <w:lvl w:ilvl="1">
      <w:start w:val="2"/>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0" w15:restartNumberingAfterBreak="0">
    <w:nsid w:val="54272079"/>
    <w:multiLevelType w:val="hybridMultilevel"/>
    <w:tmpl w:val="E9D4E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23067C"/>
    <w:multiLevelType w:val="hybridMultilevel"/>
    <w:tmpl w:val="E4EEF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520818"/>
    <w:multiLevelType w:val="hybridMultilevel"/>
    <w:tmpl w:val="E81C0070"/>
    <w:lvl w:ilvl="0" w:tplc="F378F7FA">
      <w:start w:val="1"/>
      <w:numFmt w:val="bullet"/>
      <w:lvlText w:val=""/>
      <w:lvlJc w:val="left"/>
      <w:pPr>
        <w:tabs>
          <w:tab w:val="num" w:pos="397"/>
        </w:tabs>
        <w:ind w:left="397" w:hanging="39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9C6AF6"/>
    <w:multiLevelType w:val="hybridMultilevel"/>
    <w:tmpl w:val="4A7AA6DA"/>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4" w15:restartNumberingAfterBreak="0">
    <w:nsid w:val="63A02E31"/>
    <w:multiLevelType w:val="hybridMultilevel"/>
    <w:tmpl w:val="8BF81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060F0"/>
    <w:multiLevelType w:val="hybridMultilevel"/>
    <w:tmpl w:val="4B06A2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707A5A2A"/>
    <w:multiLevelType w:val="hybridMultilevel"/>
    <w:tmpl w:val="5FD4CE6E"/>
    <w:lvl w:ilvl="0" w:tplc="AA10B5A4">
      <w:start w:val="1"/>
      <w:numFmt w:val="bullet"/>
      <w:lvlText w:val=""/>
      <w:lvlJc w:val="left"/>
      <w:pPr>
        <w:tabs>
          <w:tab w:val="num" w:pos="454"/>
        </w:tabs>
        <w:ind w:left="454" w:hanging="454"/>
      </w:pPr>
      <w:rPr>
        <w:rFonts w:ascii="Symbol" w:hAnsi="Symbol" w:hint="default"/>
        <w:color w:val="auto"/>
      </w:rPr>
    </w:lvl>
    <w:lvl w:ilvl="1" w:tplc="7E587150">
      <w:start w:val="4"/>
      <w:numFmt w:val="decimal"/>
      <w:lvlText w:val="%2."/>
      <w:lvlJc w:val="left"/>
      <w:pPr>
        <w:tabs>
          <w:tab w:val="num" w:pos="454"/>
        </w:tabs>
        <w:ind w:left="454" w:hanging="454"/>
      </w:pPr>
      <w:rPr>
        <w:rFonts w:hint="default"/>
        <w:b/>
        <w:i w:val="0"/>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4445F2"/>
    <w:multiLevelType w:val="hybridMultilevel"/>
    <w:tmpl w:val="0DC6C32C"/>
    <w:lvl w:ilvl="0" w:tplc="F378F7FA">
      <w:start w:val="1"/>
      <w:numFmt w:val="bullet"/>
      <w:lvlText w:val=""/>
      <w:lvlJc w:val="left"/>
      <w:pPr>
        <w:tabs>
          <w:tab w:val="num" w:pos="1797"/>
        </w:tabs>
        <w:ind w:left="1797" w:hanging="397"/>
      </w:pPr>
      <w:rPr>
        <w:rFonts w:ascii="Symbol" w:hAnsi="Symbol" w:hint="default"/>
        <w:color w:val="auto"/>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8" w15:restartNumberingAfterBreak="0">
    <w:nsid w:val="7B8E53F1"/>
    <w:multiLevelType w:val="hybridMultilevel"/>
    <w:tmpl w:val="3E28E7B2"/>
    <w:lvl w:ilvl="0" w:tplc="F378F7FA">
      <w:start w:val="1"/>
      <w:numFmt w:val="bullet"/>
      <w:lvlText w:val=""/>
      <w:lvlJc w:val="left"/>
      <w:pPr>
        <w:tabs>
          <w:tab w:val="num" w:pos="1837"/>
        </w:tabs>
        <w:ind w:left="1837" w:hanging="397"/>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CCE4251"/>
    <w:multiLevelType w:val="multilevel"/>
    <w:tmpl w:val="D2989F10"/>
    <w:lvl w:ilvl="0">
      <w:start w:val="6"/>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num w:numId="1">
    <w:abstractNumId w:val="29"/>
  </w:num>
  <w:num w:numId="2">
    <w:abstractNumId w:val="24"/>
  </w:num>
  <w:num w:numId="3">
    <w:abstractNumId w:val="27"/>
  </w:num>
  <w:num w:numId="4">
    <w:abstractNumId w:val="28"/>
  </w:num>
  <w:num w:numId="5">
    <w:abstractNumId w:val="17"/>
  </w:num>
  <w:num w:numId="6">
    <w:abstractNumId w:val="5"/>
  </w:num>
  <w:num w:numId="7">
    <w:abstractNumId w:val="11"/>
  </w:num>
  <w:num w:numId="8">
    <w:abstractNumId w:val="26"/>
  </w:num>
  <w:num w:numId="9">
    <w:abstractNumId w:val="18"/>
  </w:num>
  <w:num w:numId="10">
    <w:abstractNumId w:val="2"/>
  </w:num>
  <w:num w:numId="11">
    <w:abstractNumId w:val="16"/>
  </w:num>
  <w:num w:numId="12">
    <w:abstractNumId w:val="13"/>
  </w:num>
  <w:num w:numId="13">
    <w:abstractNumId w:val="10"/>
  </w:num>
  <w:num w:numId="14">
    <w:abstractNumId w:val="21"/>
  </w:num>
  <w:num w:numId="15">
    <w:abstractNumId w:val="20"/>
  </w:num>
  <w:num w:numId="16">
    <w:abstractNumId w:val="12"/>
  </w:num>
  <w:num w:numId="17">
    <w:abstractNumId w:val="22"/>
  </w:num>
  <w:num w:numId="18">
    <w:abstractNumId w:val="8"/>
  </w:num>
  <w:num w:numId="19">
    <w:abstractNumId w:val="7"/>
  </w:num>
  <w:num w:numId="20">
    <w:abstractNumId w:val="23"/>
  </w:num>
  <w:num w:numId="21">
    <w:abstractNumId w:val="14"/>
  </w:num>
  <w:num w:numId="22">
    <w:abstractNumId w:val="19"/>
  </w:num>
  <w:num w:numId="23">
    <w:abstractNumId w:val="30"/>
  </w:num>
  <w:num w:numId="24">
    <w:abstractNumId w:val="0"/>
  </w:num>
  <w:num w:numId="25">
    <w:abstractNumId w:val="25"/>
  </w:num>
  <w:num w:numId="26">
    <w:abstractNumId w:val="6"/>
  </w:num>
  <w:num w:numId="27">
    <w:abstractNumId w:val="3"/>
  </w:num>
  <w:num w:numId="28">
    <w:abstractNumId w:val="4"/>
  </w:num>
  <w:num w:numId="29">
    <w:abstractNumId w:val="9"/>
  </w:num>
  <w:num w:numId="30">
    <w:abstractNumId w:val="1"/>
  </w:num>
  <w:num w:numId="3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NZ" w:vendorID="64" w:dllVersion="131078" w:nlCheck="1" w:checkStyle="0"/>
  <w:defaultTabStop w:val="720"/>
  <w:characterSpacingControl w:val="doNotCompress"/>
  <w:savePreviewPicture/>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0E"/>
    <w:rsid w:val="000333D8"/>
    <w:rsid w:val="000F2A26"/>
    <w:rsid w:val="000F4790"/>
    <w:rsid w:val="00143E5B"/>
    <w:rsid w:val="001C372F"/>
    <w:rsid w:val="001C63E9"/>
    <w:rsid w:val="001F204F"/>
    <w:rsid w:val="001F5D12"/>
    <w:rsid w:val="00260897"/>
    <w:rsid w:val="002E129B"/>
    <w:rsid w:val="002E1C6D"/>
    <w:rsid w:val="002F2ED9"/>
    <w:rsid w:val="0038079F"/>
    <w:rsid w:val="00383AD3"/>
    <w:rsid w:val="003A6F25"/>
    <w:rsid w:val="003B1E14"/>
    <w:rsid w:val="003E2796"/>
    <w:rsid w:val="003E5575"/>
    <w:rsid w:val="003F1321"/>
    <w:rsid w:val="004057C8"/>
    <w:rsid w:val="00441F3D"/>
    <w:rsid w:val="004978C7"/>
    <w:rsid w:val="004A42DF"/>
    <w:rsid w:val="004C1AB1"/>
    <w:rsid w:val="004F0FE8"/>
    <w:rsid w:val="004F54F4"/>
    <w:rsid w:val="00502DF6"/>
    <w:rsid w:val="00506AF7"/>
    <w:rsid w:val="005117E4"/>
    <w:rsid w:val="0053013D"/>
    <w:rsid w:val="00620F35"/>
    <w:rsid w:val="00632EA0"/>
    <w:rsid w:val="00635A16"/>
    <w:rsid w:val="00676477"/>
    <w:rsid w:val="006950BB"/>
    <w:rsid w:val="006B3259"/>
    <w:rsid w:val="006C490D"/>
    <w:rsid w:val="006E470E"/>
    <w:rsid w:val="006F0D0B"/>
    <w:rsid w:val="006F6CB1"/>
    <w:rsid w:val="00701BFD"/>
    <w:rsid w:val="007654EF"/>
    <w:rsid w:val="00806028"/>
    <w:rsid w:val="008217D3"/>
    <w:rsid w:val="0096046D"/>
    <w:rsid w:val="009B0958"/>
    <w:rsid w:val="009E2736"/>
    <w:rsid w:val="009E698E"/>
    <w:rsid w:val="009F121D"/>
    <w:rsid w:val="009F560E"/>
    <w:rsid w:val="00A0555F"/>
    <w:rsid w:val="00A25525"/>
    <w:rsid w:val="00A410A6"/>
    <w:rsid w:val="00A87EC9"/>
    <w:rsid w:val="00AA49FF"/>
    <w:rsid w:val="00B62055"/>
    <w:rsid w:val="00B721AE"/>
    <w:rsid w:val="00C04761"/>
    <w:rsid w:val="00C511B5"/>
    <w:rsid w:val="00C83B2F"/>
    <w:rsid w:val="00CD312F"/>
    <w:rsid w:val="00D326CE"/>
    <w:rsid w:val="00DC1430"/>
    <w:rsid w:val="00DD61A9"/>
    <w:rsid w:val="00E22FB8"/>
    <w:rsid w:val="00E344A4"/>
    <w:rsid w:val="00E3777B"/>
    <w:rsid w:val="00EB2450"/>
    <w:rsid w:val="00ED2E56"/>
    <w:rsid w:val="00ED527E"/>
    <w:rsid w:val="00EF389E"/>
    <w:rsid w:val="00F456C4"/>
    <w:rsid w:val="00F9734A"/>
    <w:rsid w:val="00FF33A0"/>
    <w:rsid w:val="00FF6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D7268FF"/>
  <w15:docId w15:val="{1883BB36-3E22-40BE-A385-28538AFB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E89"/>
  </w:style>
  <w:style w:type="paragraph" w:styleId="Heading1">
    <w:name w:val="heading 1"/>
    <w:basedOn w:val="Normal"/>
    <w:next w:val="Normal"/>
    <w:link w:val="Heading1Char"/>
    <w:uiPriority w:val="9"/>
    <w:qFormat/>
    <w:rsid w:val="000F77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721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8721CD"/>
    <w:pPr>
      <w:widowControl w:val="0"/>
      <w:ind w:left="246"/>
      <w:outlineLvl w:val="2"/>
    </w:pPr>
    <w:rPr>
      <w:rFonts w:cstheme="minorBidi"/>
      <w:b/>
      <w:bCs/>
      <w:u w:val="single"/>
      <w:lang w:val="en-US" w:eastAsia="en-U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BodyText">
    <w:name w:val="Body Text"/>
    <w:basedOn w:val="Normal"/>
    <w:link w:val="BodyTextChar"/>
    <w:rsid w:val="00B15E89"/>
    <w:pPr>
      <w:spacing w:after="120"/>
    </w:pPr>
  </w:style>
  <w:style w:type="character" w:customStyle="1" w:styleId="BodyTextChar">
    <w:name w:val="Body Text Char"/>
    <w:basedOn w:val="DefaultParagraphFont"/>
    <w:link w:val="BodyText"/>
    <w:rsid w:val="00B15E89"/>
    <w:rPr>
      <w:rFonts w:ascii="Times New Roman" w:eastAsia="Times New Roman" w:hAnsi="Times New Roman" w:cs="Times New Roman"/>
      <w:sz w:val="24"/>
      <w:szCs w:val="24"/>
      <w:lang w:eastAsia="en-GB"/>
    </w:rPr>
  </w:style>
  <w:style w:type="character" w:styleId="Hyperlink">
    <w:name w:val="Hyperlink"/>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customStyle="1" w:styleId="BodyText2Char">
    <w:name w:val="Body Text 2 Char"/>
    <w:basedOn w:val="DefaultParagraphFont"/>
    <w:link w:val="BodyText2"/>
    <w:rsid w:val="00B15E89"/>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1"/>
    <w:rsid w:val="008721CD"/>
    <w:rPr>
      <w:rFonts w:ascii="Times New Roman" w:eastAsia="Times New Roman" w:hAnsi="Times New Roman"/>
      <w:b/>
      <w:bCs/>
      <w:sz w:val="24"/>
      <w:szCs w:val="24"/>
      <w:u w:val="single"/>
      <w:lang w:val="en-US"/>
    </w:rPr>
  </w:style>
  <w:style w:type="character" w:customStyle="1" w:styleId="Heading2Char">
    <w:name w:val="Heading 2 Char"/>
    <w:basedOn w:val="DefaultParagraphFont"/>
    <w:link w:val="Heading2"/>
    <w:uiPriority w:val="9"/>
    <w:semiHidden/>
    <w:rsid w:val="008721CD"/>
    <w:rPr>
      <w:rFonts w:asciiTheme="majorHAnsi" w:eastAsiaTheme="majorEastAsia" w:hAnsiTheme="majorHAnsi" w:cstheme="majorBidi"/>
      <w:color w:val="2E74B5" w:themeColor="accent1" w:themeShade="BF"/>
      <w:sz w:val="26"/>
      <w:szCs w:val="26"/>
      <w:lang w:eastAsia="en-GB"/>
    </w:rPr>
  </w:style>
  <w:style w:type="paragraph" w:styleId="ListParagraph">
    <w:name w:val="List Paragraph"/>
    <w:basedOn w:val="Normal"/>
    <w:uiPriority w:val="34"/>
    <w:qFormat/>
    <w:rsid w:val="00B048BA"/>
    <w:pPr>
      <w:ind w:left="720"/>
      <w:contextualSpacing/>
    </w:pPr>
    <w:rPr>
      <w:sz w:val="20"/>
      <w:szCs w:val="20"/>
      <w:lang w:eastAsia="en-US"/>
    </w:rPr>
  </w:style>
  <w:style w:type="character" w:customStyle="1" w:styleId="Heading1Char">
    <w:name w:val="Heading 1 Char"/>
    <w:basedOn w:val="DefaultParagraphFont"/>
    <w:link w:val="Heading1"/>
    <w:uiPriority w:val="9"/>
    <w:rsid w:val="000F776F"/>
    <w:rPr>
      <w:rFonts w:asciiTheme="majorHAnsi" w:eastAsiaTheme="majorEastAsia" w:hAnsiTheme="majorHAnsi"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876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FC4"/>
    <w:rPr>
      <w:rFonts w:ascii="Segoe UI" w:eastAsia="Times New Roman" w:hAnsi="Segoe UI" w:cs="Segoe UI"/>
      <w:sz w:val="18"/>
      <w:szCs w:val="18"/>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nhideWhenUsed/>
    <w:rsid w:val="00502DF6"/>
    <w:pPr>
      <w:tabs>
        <w:tab w:val="center" w:pos="4513"/>
        <w:tab w:val="right" w:pos="9026"/>
      </w:tabs>
    </w:pPr>
  </w:style>
  <w:style w:type="character" w:customStyle="1" w:styleId="HeaderChar">
    <w:name w:val="Header Char"/>
    <w:basedOn w:val="DefaultParagraphFont"/>
    <w:link w:val="Header"/>
    <w:uiPriority w:val="99"/>
    <w:rsid w:val="00502DF6"/>
  </w:style>
  <w:style w:type="paragraph" w:styleId="Footer">
    <w:name w:val="footer"/>
    <w:basedOn w:val="Normal"/>
    <w:link w:val="FooterChar"/>
    <w:uiPriority w:val="99"/>
    <w:unhideWhenUsed/>
    <w:rsid w:val="00502DF6"/>
    <w:pPr>
      <w:tabs>
        <w:tab w:val="center" w:pos="4513"/>
        <w:tab w:val="right" w:pos="9026"/>
      </w:tabs>
    </w:pPr>
  </w:style>
  <w:style w:type="character" w:customStyle="1" w:styleId="FooterChar">
    <w:name w:val="Footer Char"/>
    <w:basedOn w:val="DefaultParagraphFont"/>
    <w:link w:val="Footer"/>
    <w:uiPriority w:val="99"/>
    <w:rsid w:val="00502DF6"/>
  </w:style>
  <w:style w:type="paragraph" w:styleId="TOC1">
    <w:name w:val="toc 1"/>
    <w:basedOn w:val="Normal"/>
    <w:next w:val="Normal"/>
    <w:autoRedefine/>
    <w:uiPriority w:val="39"/>
    <w:unhideWhenUsed/>
    <w:qFormat/>
    <w:rsid w:val="006E470E"/>
    <w:pPr>
      <w:tabs>
        <w:tab w:val="right" w:leader="dot" w:pos="9338"/>
      </w:tabs>
      <w:spacing w:before="120" w:after="120"/>
    </w:pPr>
    <w:rPr>
      <w:rFonts w:ascii="Arial" w:eastAsia="MS Mincho" w:hAnsi="Arial"/>
      <w:sz w:val="22"/>
      <w:lang w:eastAsia="en-US"/>
    </w:rPr>
  </w:style>
  <w:style w:type="paragraph" w:customStyle="1" w:styleId="Caption1">
    <w:name w:val="Caption 1"/>
    <w:basedOn w:val="Normal"/>
    <w:qFormat/>
    <w:rsid w:val="006E470E"/>
    <w:pPr>
      <w:spacing w:before="120" w:after="120"/>
    </w:pPr>
    <w:rPr>
      <w:rFonts w:ascii="Arial" w:eastAsia="MS Mincho" w:hAnsi="Arial"/>
      <w:i/>
      <w:color w:val="F15F22"/>
      <w:sz w:val="20"/>
      <w:lang w:eastAsia="en-US"/>
    </w:rPr>
  </w:style>
  <w:style w:type="character" w:customStyle="1" w:styleId="ms-rteforecolor-3">
    <w:name w:val="ms-rteforecolor-3"/>
    <w:rsid w:val="006E470E"/>
  </w:style>
  <w:style w:type="character" w:customStyle="1" w:styleId="ms-rtethemeforecolor-1-5">
    <w:name w:val="ms-rtethemeforecolor-1-5"/>
    <w:rsid w:val="006E470E"/>
  </w:style>
  <w:style w:type="paragraph" w:customStyle="1" w:styleId="1bodycopy10pt">
    <w:name w:val="1 body copy 10pt"/>
    <w:basedOn w:val="Normal"/>
    <w:link w:val="1bodycopy10ptChar"/>
    <w:qFormat/>
    <w:rsid w:val="00AA49FF"/>
    <w:pPr>
      <w:spacing w:after="120"/>
    </w:pPr>
    <w:rPr>
      <w:rFonts w:ascii="Arial" w:eastAsia="MS Mincho" w:hAnsi="Arial"/>
      <w:sz w:val="20"/>
      <w:lang w:eastAsia="en-US"/>
    </w:rPr>
  </w:style>
  <w:style w:type="character" w:customStyle="1" w:styleId="1bodycopy10ptChar">
    <w:name w:val="1 body copy 10pt Char"/>
    <w:link w:val="1bodycopy10pt"/>
    <w:rsid w:val="00AA49FF"/>
    <w:rPr>
      <w:rFonts w:ascii="Arial" w:eastAsia="MS Mincho" w:hAnsi="Arial"/>
      <w:sz w:val="20"/>
      <w:lang w:eastAsia="en-US"/>
    </w:rPr>
  </w:style>
  <w:style w:type="paragraph" w:customStyle="1" w:styleId="4Bulletedcopyblue">
    <w:name w:val="4 Bulleted copy blue"/>
    <w:basedOn w:val="Normal"/>
    <w:qFormat/>
    <w:rsid w:val="00AA49FF"/>
    <w:pPr>
      <w:numPr>
        <w:numId w:val="1"/>
      </w:numPr>
      <w:spacing w:after="120"/>
    </w:pPr>
    <w:rPr>
      <w:rFonts w:ascii="Arial" w:eastAsia="MS Mincho" w:hAnsi="Arial" w:cs="Arial"/>
      <w:sz w:val="20"/>
      <w:szCs w:val="20"/>
      <w:lang w:eastAsia="en-US"/>
    </w:rPr>
  </w:style>
  <w:style w:type="paragraph" w:styleId="NormalWeb">
    <w:name w:val="Normal (Web)"/>
    <w:basedOn w:val="Normal"/>
    <w:uiPriority w:val="99"/>
    <w:rsid w:val="00E344A4"/>
    <w:pPr>
      <w:spacing w:before="100" w:beforeAutospacing="1" w:after="100" w:afterAutospacing="1"/>
    </w:pPr>
    <w:rPr>
      <w:rFonts w:ascii="Arial Unicode MS" w:eastAsia="Arial Unicode MS" w:hAnsi="Arial Unicode MS" w:cs="Arial Unicode MS"/>
      <w:lang w:eastAsia="en-US"/>
    </w:rPr>
  </w:style>
  <w:style w:type="paragraph" w:customStyle="1" w:styleId="TableParagraph">
    <w:name w:val="Table Paragraph"/>
    <w:basedOn w:val="Normal"/>
    <w:uiPriority w:val="1"/>
    <w:qFormat/>
    <w:rsid w:val="004978C7"/>
    <w:pPr>
      <w:widowControl w:val="0"/>
      <w:autoSpaceDE w:val="0"/>
      <w:autoSpaceDN w:val="0"/>
      <w:spacing w:before="35"/>
      <w:ind w:left="15"/>
    </w:pPr>
    <w:rPr>
      <w:rFonts w:ascii="Tahoma" w:eastAsia="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93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hoolshrcooperative.co.uk/school/PolicyDetails?id=86" TargetMode="External"/><Relationship Id="rId18" Type="http://schemas.openxmlformats.org/officeDocument/2006/relationships/hyperlink" Target="https://schoolshrcooperative.co.uk/school/PolicyDetails?id=58"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choolshrcooperative.co.uk/school/PolicyDetails?id=64" TargetMode="External"/><Relationship Id="rId17" Type="http://schemas.openxmlformats.org/officeDocument/2006/relationships/hyperlink" Target="https://schoolshrcooperative.co.uk/school/PolicyDetails?id=68"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adoption-pay-leave/pay"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lgpsmember.org/more/apc/lost.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adoption-pay-leave/pay" TargetMode="External"/><Relationship Id="rId23" Type="http://schemas.openxmlformats.org/officeDocument/2006/relationships/hyperlink" Target="https://www.gov.uk/adoption-pay-leave/pay"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ates-and-allowances-national-insurance-contributions/rates-and-allowances-national-insurance-contributions" TargetMode="External"/><Relationship Id="rId22" Type="http://schemas.openxmlformats.org/officeDocument/2006/relationships/header" Target="header3.xml"/><Relationship Id="rId27" Type="http://schemas.openxmlformats.org/officeDocument/2006/relationships/footer" Target="footer2.xm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F481B82763A4B8F925584EFB5561E" ma:contentTypeVersion="12" ma:contentTypeDescription="Create a new document." ma:contentTypeScope="" ma:versionID="19a134e12f90c27a6306af0fdc171dee">
  <xsd:schema xmlns:xsd="http://www.w3.org/2001/XMLSchema" xmlns:xs="http://www.w3.org/2001/XMLSchema" xmlns:p="http://schemas.microsoft.com/office/2006/metadata/properties" xmlns:ns2="9e810d6a-6522-4738-83f4-c759d8077043" xmlns:ns3="79d1d742-d37a-4398-93ba-e36aea82fb8d" targetNamespace="http://schemas.microsoft.com/office/2006/metadata/properties" ma:root="true" ma:fieldsID="a9d859497cf3486f9ec1a7be87ec61f1" ns2:_="" ns3:_="">
    <xsd:import namespace="9e810d6a-6522-4738-83f4-c759d8077043"/>
    <xsd:import namespace="79d1d742-d37a-4398-93ba-e36aea82fb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10d6a-6522-4738-83f4-c759d8077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8d8dd6-0deb-4728-a8da-43df0647e0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1d742-d37a-4398-93ba-e36aea82fb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d03f19c-1c29-4f5f-bcce-683cdd4fdfda}" ma:internalName="TaxCatchAll" ma:showField="CatchAllData" ma:web="79d1d742-d37a-4398-93ba-e36aea82fb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DLyQYc+8uryF1IbM+x+AUHhP0Ag==">AMUW2mVn7lP9CLsxFD3tLj8So3npYq0SNfhSX4aJ3sv0p+vPIDl6DzG9AmDcspI1xL9ygp1y9LkgULIoTfVU5hAqygZJlFtEjlXIGa01vLPPfKUQknR66pjde8W9PcDFQkswhntnSoaYu4nlwmAvDncxlTh4vU1T6A==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810d6a-6522-4738-83f4-c759d8077043">
      <Terms xmlns="http://schemas.microsoft.com/office/infopath/2007/PartnerControls"/>
    </lcf76f155ced4ddcb4097134ff3c332f>
    <TaxCatchAll xmlns="79d1d742-d37a-4398-93ba-e36aea82fb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56E57-7F1D-4778-A862-B78B0458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10d6a-6522-4738-83f4-c759d8077043"/>
    <ds:schemaRef ds:uri="79d1d742-d37a-4398-93ba-e36aea82f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6BC0BE6-EBCA-4AFC-85E8-282EB56B224C}">
  <ds:schemaRefs>
    <ds:schemaRef ds:uri="http://schemas.microsoft.com/office/2006/metadata/properties"/>
    <ds:schemaRef ds:uri="http://schemas.microsoft.com/office/infopath/2007/PartnerControls"/>
    <ds:schemaRef ds:uri="9e810d6a-6522-4738-83f4-c759d8077043"/>
    <ds:schemaRef ds:uri="79d1d742-d37a-4398-93ba-e36aea82fb8d"/>
  </ds:schemaRefs>
</ds:datastoreItem>
</file>

<file path=customXml/itemProps4.xml><?xml version="1.0" encoding="utf-8"?>
<ds:datastoreItem xmlns:ds="http://schemas.openxmlformats.org/officeDocument/2006/customXml" ds:itemID="{3C0086E6-7189-4855-9986-14B4FA348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6145</Words>
  <Characters>35029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Oakley</dc:creator>
  <cp:keywords/>
  <dc:description/>
  <cp:lastModifiedBy>Susan Yu</cp:lastModifiedBy>
  <cp:revision>2</cp:revision>
  <cp:lastPrinted>2025-02-18T09:27:00Z</cp:lastPrinted>
  <dcterms:created xsi:type="dcterms:W3CDTF">2025-02-18T10:00:00Z</dcterms:created>
  <dcterms:modified xsi:type="dcterms:W3CDTF">2025-02-18T10:00:00Z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0x010100A05F481B82763A4B8F925584EFB5561E</vt:lpwstr>
  </property>
  <property fmtid="{D5CDD505-2E9C-101B-9397-08002B2CF9AE}" pid="3" name="MediaServiceImageTags">
    <vt:lpwstr/>
  </property>
</Properties>
</file>