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docProps/app.xml" ContentType="application/vnd.openxmlformats-officedocument.extended-properties+xml"/>
  <Override PartName="/word/styles.xml" ContentType="application/vnd.openxmlformats-officedocument.wordprocessingml.styles+xml"/>
  <Override PartName="/docProps/core.xml" ContentType="application/vnd.openxmlformats-package.core-properties+xml"/>
  <Override PartName="/word/webSettings.xml" ContentType="application/vnd.openxmlformats-officedocument.wordprocessingml.webSettings+xml"/>
  <Override PartName="/word/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9F9E35" w14:textId="77777777" w:rsidR="00EE59C0" w:rsidRDefault="00000000">
      <w:pPr>
        <w:pBdr>
          <w:top w:val="nil"/>
          <w:left w:val="nil"/>
          <w:bottom w:val="nil"/>
          <w:right w:val="nil"/>
          <w:between w:val="nil"/>
        </w:pBdr>
        <w:spacing w:line="240" w:lineRule="auto"/>
        <w:jc w:val="center"/>
        <w:rPr>
          <w:rFonts w:ascii="Walter Turncoat" w:eastAsia="Walter Turncoat" w:hAnsi="Walter Turncoat" w:cs="Walter Turncoat"/>
          <w:b/>
          <w:color w:val="1E5178"/>
          <w:sz w:val="48"/>
          <w:szCs w:val="48"/>
        </w:rPr>
      </w:pPr>
      <w:r>
        <w:rPr>
          <w:rFonts w:ascii="Walter Turncoat" w:eastAsia="Walter Turncoat" w:hAnsi="Walter Turncoat" w:cs="Walter Turncoat"/>
          <w:b/>
          <w:color w:val="1E5178"/>
          <w:sz w:val="48"/>
          <w:szCs w:val="48"/>
        </w:rPr>
        <w:t>Computing Programme of Study: Links to hi-impact Skills</w:t>
      </w:r>
    </w:p>
    <w:p w14:paraId="30852B40" w14:textId="77777777" w:rsidR="00EE59C0" w:rsidRDefault="00EE59C0">
      <w:pPr>
        <w:pBdr>
          <w:top w:val="nil"/>
          <w:left w:val="nil"/>
          <w:bottom w:val="nil"/>
          <w:right w:val="nil"/>
          <w:between w:val="nil"/>
        </w:pBdr>
        <w:spacing w:line="240" w:lineRule="auto"/>
        <w:rPr>
          <w:rFonts w:ascii="Walter Turncoat" w:eastAsia="Walter Turncoat" w:hAnsi="Walter Turncoat" w:cs="Walter Turncoat"/>
          <w:b/>
          <w:color w:val="1E5178"/>
          <w:sz w:val="48"/>
          <w:szCs w:val="48"/>
        </w:rPr>
      </w:pPr>
    </w:p>
    <w:tbl>
      <w:tblPr>
        <w:tblStyle w:val="a"/>
        <w:tblW w:w="15120" w:type="dxa"/>
        <w:jc w:val="center"/>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ayout w:type="fixed"/>
        <w:tblLook w:val="0600" w:firstRow="0" w:lastRow="0" w:firstColumn="0" w:lastColumn="0" w:noHBand="1" w:noVBand="1"/>
      </w:tblPr>
      <w:tblGrid>
        <w:gridCol w:w="3600"/>
        <w:gridCol w:w="1170"/>
        <w:gridCol w:w="4605"/>
        <w:gridCol w:w="1110"/>
        <w:gridCol w:w="4635"/>
      </w:tblGrid>
      <w:tr w:rsidR="00EE59C0" w14:paraId="3DD34C62" w14:textId="77777777">
        <w:trPr>
          <w:trHeight w:val="680"/>
          <w:jc w:val="center"/>
        </w:trPr>
        <w:tc>
          <w:tcPr>
            <w:tcW w:w="3600" w:type="dxa"/>
            <w:shd w:val="clear" w:color="auto" w:fill="87ADF1"/>
            <w:tcMar>
              <w:top w:w="100" w:type="dxa"/>
              <w:left w:w="100" w:type="dxa"/>
              <w:bottom w:w="100" w:type="dxa"/>
              <w:right w:w="100" w:type="dxa"/>
            </w:tcMar>
            <w:vAlign w:val="center"/>
          </w:tcPr>
          <w:p w14:paraId="7FD90179" w14:textId="77777777" w:rsidR="00EE59C0" w:rsidRDefault="00000000">
            <w:pPr>
              <w:widowControl w:val="0"/>
              <w:spacing w:line="240" w:lineRule="auto"/>
              <w:jc w:val="center"/>
              <w:rPr>
                <w:rFonts w:ascii="Walter Turncoat" w:eastAsia="Walter Turncoat" w:hAnsi="Walter Turncoat" w:cs="Walter Turncoat"/>
                <w:b/>
                <w:color w:val="FFFFFF"/>
                <w:sz w:val="36"/>
                <w:szCs w:val="36"/>
              </w:rPr>
            </w:pPr>
            <w:r>
              <w:rPr>
                <w:rFonts w:ascii="Walter Turncoat" w:eastAsia="Walter Turncoat" w:hAnsi="Walter Turncoat" w:cs="Walter Turncoat"/>
                <w:b/>
                <w:color w:val="FFFFFF"/>
                <w:sz w:val="36"/>
                <w:szCs w:val="36"/>
              </w:rPr>
              <w:t>KS1 Computer Science</w:t>
            </w:r>
          </w:p>
        </w:tc>
        <w:tc>
          <w:tcPr>
            <w:tcW w:w="5775" w:type="dxa"/>
            <w:gridSpan w:val="2"/>
            <w:shd w:val="clear" w:color="auto" w:fill="87ADF1"/>
            <w:tcMar>
              <w:top w:w="100" w:type="dxa"/>
              <w:left w:w="100" w:type="dxa"/>
              <w:bottom w:w="100" w:type="dxa"/>
              <w:right w:w="100" w:type="dxa"/>
            </w:tcMar>
            <w:vAlign w:val="center"/>
          </w:tcPr>
          <w:p w14:paraId="431A8D3F" w14:textId="77777777" w:rsidR="00EE59C0" w:rsidRDefault="00000000">
            <w:pPr>
              <w:widowControl w:val="0"/>
              <w:pBdr>
                <w:top w:val="nil"/>
                <w:left w:val="nil"/>
                <w:bottom w:val="nil"/>
                <w:right w:val="nil"/>
                <w:between w:val="nil"/>
              </w:pBdr>
              <w:spacing w:line="240" w:lineRule="auto"/>
              <w:jc w:val="center"/>
              <w:rPr>
                <w:rFonts w:ascii="Walter Turncoat" w:eastAsia="Walter Turncoat" w:hAnsi="Walter Turncoat" w:cs="Walter Turncoat"/>
                <w:b/>
                <w:color w:val="FFFFFF"/>
                <w:sz w:val="36"/>
                <w:szCs w:val="36"/>
              </w:rPr>
            </w:pPr>
            <w:r>
              <w:rPr>
                <w:rFonts w:ascii="Walter Turncoat" w:eastAsia="Walter Turncoat" w:hAnsi="Walter Turncoat" w:cs="Walter Turncoat"/>
                <w:b/>
                <w:color w:val="FFFFFF"/>
                <w:sz w:val="36"/>
                <w:szCs w:val="36"/>
              </w:rPr>
              <w:t>Year 1</w:t>
            </w:r>
          </w:p>
        </w:tc>
        <w:tc>
          <w:tcPr>
            <w:tcW w:w="5745" w:type="dxa"/>
            <w:gridSpan w:val="2"/>
            <w:shd w:val="clear" w:color="auto" w:fill="87ADF1"/>
            <w:tcMar>
              <w:top w:w="100" w:type="dxa"/>
              <w:left w:w="100" w:type="dxa"/>
              <w:bottom w:w="100" w:type="dxa"/>
              <w:right w:w="100" w:type="dxa"/>
            </w:tcMar>
            <w:vAlign w:val="center"/>
          </w:tcPr>
          <w:p w14:paraId="6CA98153" w14:textId="77777777" w:rsidR="00EE59C0" w:rsidRDefault="00000000">
            <w:pPr>
              <w:widowControl w:val="0"/>
              <w:pBdr>
                <w:top w:val="nil"/>
                <w:left w:val="nil"/>
                <w:bottom w:val="nil"/>
                <w:right w:val="nil"/>
                <w:between w:val="nil"/>
              </w:pBdr>
              <w:spacing w:line="240" w:lineRule="auto"/>
              <w:jc w:val="center"/>
              <w:rPr>
                <w:rFonts w:ascii="Walter Turncoat" w:eastAsia="Walter Turncoat" w:hAnsi="Walter Turncoat" w:cs="Walter Turncoat"/>
                <w:b/>
                <w:color w:val="FFFFFF"/>
                <w:sz w:val="36"/>
                <w:szCs w:val="36"/>
              </w:rPr>
            </w:pPr>
            <w:r>
              <w:rPr>
                <w:rFonts w:ascii="Walter Turncoat" w:eastAsia="Walter Turncoat" w:hAnsi="Walter Turncoat" w:cs="Walter Turncoat"/>
                <w:b/>
                <w:color w:val="FFFFFF"/>
                <w:sz w:val="36"/>
                <w:szCs w:val="36"/>
              </w:rPr>
              <w:t>Year 2</w:t>
            </w:r>
          </w:p>
        </w:tc>
      </w:tr>
      <w:tr w:rsidR="00EE59C0" w14:paraId="14453DEC" w14:textId="77777777">
        <w:trPr>
          <w:trHeight w:val="680"/>
          <w:jc w:val="center"/>
        </w:trPr>
        <w:tc>
          <w:tcPr>
            <w:tcW w:w="3600" w:type="dxa"/>
            <w:vMerge w:val="restart"/>
            <w:shd w:val="clear" w:color="auto" w:fill="DFE9FB"/>
            <w:tcMar>
              <w:top w:w="100" w:type="dxa"/>
              <w:left w:w="100" w:type="dxa"/>
              <w:bottom w:w="100" w:type="dxa"/>
              <w:right w:w="100" w:type="dxa"/>
            </w:tcMar>
            <w:vAlign w:val="center"/>
          </w:tcPr>
          <w:p w14:paraId="6E260F8F" w14:textId="77777777" w:rsidR="00EE59C0" w:rsidRDefault="00000000">
            <w:pPr>
              <w:widowControl w:val="0"/>
              <w:pBdr>
                <w:top w:val="nil"/>
                <w:left w:val="nil"/>
                <w:bottom w:val="nil"/>
                <w:right w:val="nil"/>
                <w:between w:val="nil"/>
              </w:pBdr>
              <w:spacing w:line="240" w:lineRule="auto"/>
              <w:rPr>
                <w:rFonts w:ascii="Century Gothic" w:eastAsia="Century Gothic" w:hAnsi="Century Gothic" w:cs="Century Gothic"/>
                <w:color w:val="1A1A1A"/>
                <w:sz w:val="24"/>
                <w:szCs w:val="24"/>
              </w:rPr>
            </w:pPr>
            <w:r>
              <w:rPr>
                <w:rFonts w:ascii="Century Gothic" w:eastAsia="Century Gothic" w:hAnsi="Century Gothic" w:cs="Century Gothic"/>
                <w:color w:val="1A1A1A"/>
                <w:sz w:val="24"/>
                <w:szCs w:val="24"/>
              </w:rPr>
              <w:t xml:space="preserve">Understand what algorithms are; how they are implemented as programs on digital devices; and </w:t>
            </w:r>
            <w:proofErr w:type="gramStart"/>
            <w:r>
              <w:rPr>
                <w:rFonts w:ascii="Century Gothic" w:eastAsia="Century Gothic" w:hAnsi="Century Gothic" w:cs="Century Gothic"/>
                <w:color w:val="1A1A1A"/>
                <w:sz w:val="24"/>
                <w:szCs w:val="24"/>
              </w:rPr>
              <w:t>that programs</w:t>
            </w:r>
            <w:proofErr w:type="gramEnd"/>
            <w:r>
              <w:rPr>
                <w:rFonts w:ascii="Century Gothic" w:eastAsia="Century Gothic" w:hAnsi="Century Gothic" w:cs="Century Gothic"/>
                <w:color w:val="1A1A1A"/>
                <w:sz w:val="24"/>
                <w:szCs w:val="24"/>
              </w:rPr>
              <w:t xml:space="preserve"> execute by following precise and unambiguous instructions.</w:t>
            </w:r>
          </w:p>
          <w:p w14:paraId="452FD77C" w14:textId="77777777" w:rsidR="00EE59C0" w:rsidRDefault="00EE59C0">
            <w:pPr>
              <w:widowControl w:val="0"/>
              <w:pBdr>
                <w:top w:val="nil"/>
                <w:left w:val="nil"/>
                <w:bottom w:val="nil"/>
                <w:right w:val="nil"/>
                <w:between w:val="nil"/>
              </w:pBdr>
              <w:spacing w:line="240" w:lineRule="auto"/>
              <w:rPr>
                <w:rFonts w:ascii="Century Gothic" w:eastAsia="Century Gothic" w:hAnsi="Century Gothic" w:cs="Century Gothic"/>
                <w:color w:val="1A1A1A"/>
                <w:sz w:val="24"/>
                <w:szCs w:val="24"/>
              </w:rPr>
            </w:pPr>
          </w:p>
          <w:p w14:paraId="576A97AC" w14:textId="77777777" w:rsidR="00EE59C0" w:rsidRDefault="00000000">
            <w:pPr>
              <w:widowControl w:val="0"/>
              <w:pBdr>
                <w:top w:val="nil"/>
                <w:left w:val="nil"/>
                <w:bottom w:val="nil"/>
                <w:right w:val="nil"/>
                <w:between w:val="nil"/>
              </w:pBdr>
              <w:spacing w:line="240" w:lineRule="auto"/>
              <w:rPr>
                <w:rFonts w:ascii="Century Gothic" w:eastAsia="Century Gothic" w:hAnsi="Century Gothic" w:cs="Century Gothic"/>
                <w:color w:val="1A1A1A"/>
                <w:sz w:val="24"/>
                <w:szCs w:val="24"/>
              </w:rPr>
            </w:pPr>
            <w:r>
              <w:rPr>
                <w:rFonts w:ascii="Century Gothic" w:eastAsia="Century Gothic" w:hAnsi="Century Gothic" w:cs="Century Gothic"/>
                <w:color w:val="1A1A1A"/>
                <w:sz w:val="24"/>
                <w:szCs w:val="24"/>
              </w:rPr>
              <w:t>Create and debug simple programs.</w:t>
            </w:r>
          </w:p>
          <w:p w14:paraId="2F498358" w14:textId="77777777" w:rsidR="00EE59C0" w:rsidRDefault="00EE59C0">
            <w:pPr>
              <w:widowControl w:val="0"/>
              <w:pBdr>
                <w:top w:val="nil"/>
                <w:left w:val="nil"/>
                <w:bottom w:val="nil"/>
                <w:right w:val="nil"/>
                <w:between w:val="nil"/>
              </w:pBdr>
              <w:spacing w:line="240" w:lineRule="auto"/>
              <w:rPr>
                <w:rFonts w:ascii="Century Gothic" w:eastAsia="Century Gothic" w:hAnsi="Century Gothic" w:cs="Century Gothic"/>
                <w:color w:val="1A1A1A"/>
                <w:sz w:val="24"/>
                <w:szCs w:val="24"/>
              </w:rPr>
            </w:pPr>
          </w:p>
          <w:p w14:paraId="324082FD" w14:textId="77777777" w:rsidR="00EE59C0" w:rsidRDefault="00000000">
            <w:pPr>
              <w:widowControl w:val="0"/>
              <w:pBdr>
                <w:top w:val="nil"/>
                <w:left w:val="nil"/>
                <w:bottom w:val="nil"/>
                <w:right w:val="nil"/>
                <w:between w:val="nil"/>
              </w:pBdr>
              <w:spacing w:line="240" w:lineRule="auto"/>
              <w:rPr>
                <w:rFonts w:ascii="Century Gothic" w:eastAsia="Century Gothic" w:hAnsi="Century Gothic" w:cs="Century Gothic"/>
                <w:color w:val="1E5178"/>
                <w:sz w:val="48"/>
                <w:szCs w:val="48"/>
              </w:rPr>
            </w:pPr>
            <w:r>
              <w:rPr>
                <w:rFonts w:ascii="Century Gothic" w:eastAsia="Century Gothic" w:hAnsi="Century Gothic" w:cs="Century Gothic"/>
                <w:color w:val="1A1A1A"/>
                <w:sz w:val="24"/>
                <w:szCs w:val="24"/>
              </w:rPr>
              <w:t>Use logical reasoning to predict the behaviour of simple programs.</w:t>
            </w:r>
          </w:p>
        </w:tc>
        <w:tc>
          <w:tcPr>
            <w:tcW w:w="1170" w:type="dxa"/>
            <w:shd w:val="clear" w:color="auto" w:fill="99B9F3"/>
            <w:tcMar>
              <w:top w:w="100" w:type="dxa"/>
              <w:left w:w="100" w:type="dxa"/>
              <w:bottom w:w="100" w:type="dxa"/>
              <w:right w:w="100" w:type="dxa"/>
            </w:tcMar>
            <w:vAlign w:val="center"/>
          </w:tcPr>
          <w:p w14:paraId="6FEDEA57" w14:textId="77777777" w:rsidR="00EE59C0" w:rsidRDefault="00000000">
            <w:pPr>
              <w:widowControl w:val="0"/>
              <w:pBdr>
                <w:top w:val="nil"/>
                <w:left w:val="nil"/>
                <w:bottom w:val="nil"/>
                <w:right w:val="nil"/>
                <w:between w:val="nil"/>
              </w:pBdr>
              <w:spacing w:line="240" w:lineRule="auto"/>
              <w:jc w:val="center"/>
              <w:rPr>
                <w:rFonts w:ascii="Walter Turncoat" w:eastAsia="Walter Turncoat" w:hAnsi="Walter Turncoat" w:cs="Walter Turncoat"/>
                <w:b/>
                <w:sz w:val="28"/>
                <w:szCs w:val="28"/>
              </w:rPr>
            </w:pPr>
            <w:r>
              <w:rPr>
                <w:rFonts w:ascii="Walter Turncoat" w:eastAsia="Walter Turncoat" w:hAnsi="Walter Turncoat" w:cs="Walter Turncoat"/>
                <w:b/>
                <w:sz w:val="28"/>
                <w:szCs w:val="28"/>
              </w:rPr>
              <w:t>CS1.1</w:t>
            </w:r>
          </w:p>
        </w:tc>
        <w:tc>
          <w:tcPr>
            <w:tcW w:w="4605" w:type="dxa"/>
            <w:shd w:val="clear" w:color="auto" w:fill="99B9F3"/>
            <w:tcMar>
              <w:top w:w="100" w:type="dxa"/>
              <w:left w:w="100" w:type="dxa"/>
              <w:bottom w:w="100" w:type="dxa"/>
              <w:right w:w="100" w:type="dxa"/>
            </w:tcMar>
            <w:vAlign w:val="center"/>
          </w:tcPr>
          <w:p w14:paraId="154401EC" w14:textId="77777777" w:rsidR="00EE59C0" w:rsidRDefault="00000000">
            <w:pPr>
              <w:widowControl w:val="0"/>
              <w:pBdr>
                <w:top w:val="nil"/>
                <w:left w:val="nil"/>
                <w:bottom w:val="nil"/>
                <w:right w:val="nil"/>
                <w:between w:val="nil"/>
              </w:pBdr>
              <w:spacing w:line="240" w:lineRule="auto"/>
              <w:rPr>
                <w:rFonts w:ascii="Century Gothic" w:eastAsia="Century Gothic" w:hAnsi="Century Gothic" w:cs="Century Gothic"/>
                <w:sz w:val="20"/>
                <w:szCs w:val="20"/>
              </w:rPr>
            </w:pPr>
            <w:r>
              <w:rPr>
                <w:rFonts w:ascii="Century Gothic" w:eastAsia="Century Gothic" w:hAnsi="Century Gothic" w:cs="Century Gothic"/>
                <w:sz w:val="20"/>
                <w:szCs w:val="20"/>
              </w:rPr>
              <w:t>Be able to say what an 'algorithm' is.</w:t>
            </w:r>
          </w:p>
        </w:tc>
        <w:tc>
          <w:tcPr>
            <w:tcW w:w="1110" w:type="dxa"/>
            <w:shd w:val="clear" w:color="auto" w:fill="99B9F3"/>
            <w:tcMar>
              <w:top w:w="100" w:type="dxa"/>
              <w:left w:w="100" w:type="dxa"/>
              <w:bottom w:w="100" w:type="dxa"/>
              <w:right w:w="100" w:type="dxa"/>
            </w:tcMar>
            <w:vAlign w:val="center"/>
          </w:tcPr>
          <w:p w14:paraId="6D0A6704" w14:textId="77777777" w:rsidR="00EE59C0" w:rsidRDefault="00000000">
            <w:pPr>
              <w:widowControl w:val="0"/>
              <w:pBdr>
                <w:top w:val="nil"/>
                <w:left w:val="nil"/>
                <w:bottom w:val="nil"/>
                <w:right w:val="nil"/>
                <w:between w:val="nil"/>
              </w:pBdr>
              <w:spacing w:line="240" w:lineRule="auto"/>
              <w:jc w:val="center"/>
              <w:rPr>
                <w:rFonts w:ascii="Walter Turncoat" w:eastAsia="Walter Turncoat" w:hAnsi="Walter Turncoat" w:cs="Walter Turncoat"/>
                <w:b/>
                <w:sz w:val="28"/>
                <w:szCs w:val="28"/>
              </w:rPr>
            </w:pPr>
            <w:r>
              <w:rPr>
                <w:rFonts w:ascii="Walter Turncoat" w:eastAsia="Walter Turncoat" w:hAnsi="Walter Turncoat" w:cs="Walter Turncoat"/>
                <w:b/>
                <w:sz w:val="28"/>
                <w:szCs w:val="28"/>
              </w:rPr>
              <w:t>CS2.1</w:t>
            </w:r>
          </w:p>
        </w:tc>
        <w:tc>
          <w:tcPr>
            <w:tcW w:w="4635" w:type="dxa"/>
            <w:shd w:val="clear" w:color="auto" w:fill="99B9F3"/>
            <w:tcMar>
              <w:top w:w="100" w:type="dxa"/>
              <w:left w:w="100" w:type="dxa"/>
              <w:bottom w:w="100" w:type="dxa"/>
              <w:right w:w="100" w:type="dxa"/>
            </w:tcMar>
            <w:vAlign w:val="center"/>
          </w:tcPr>
          <w:p w14:paraId="431EEBB4" w14:textId="77777777" w:rsidR="00EE59C0" w:rsidRDefault="00000000">
            <w:pPr>
              <w:widowControl w:val="0"/>
              <w:pBdr>
                <w:top w:val="nil"/>
                <w:left w:val="nil"/>
                <w:bottom w:val="nil"/>
                <w:right w:val="nil"/>
                <w:between w:val="nil"/>
              </w:pBdr>
              <w:spacing w:line="240" w:lineRule="auto"/>
              <w:rPr>
                <w:rFonts w:ascii="Century Gothic" w:eastAsia="Century Gothic" w:hAnsi="Century Gothic" w:cs="Century Gothic"/>
                <w:sz w:val="20"/>
                <w:szCs w:val="20"/>
              </w:rPr>
            </w:pPr>
            <w:r>
              <w:rPr>
                <w:rFonts w:ascii="Century Gothic" w:eastAsia="Century Gothic" w:hAnsi="Century Gothic" w:cs="Century Gothic"/>
                <w:sz w:val="20"/>
                <w:szCs w:val="20"/>
              </w:rPr>
              <w:t>Be able to give control devices instructions that contain numerical data (e.g. move 2 steps etc).</w:t>
            </w:r>
          </w:p>
        </w:tc>
      </w:tr>
      <w:tr w:rsidR="00EE59C0" w14:paraId="7CB3D80B" w14:textId="77777777">
        <w:trPr>
          <w:trHeight w:val="680"/>
          <w:jc w:val="center"/>
        </w:trPr>
        <w:tc>
          <w:tcPr>
            <w:tcW w:w="3600" w:type="dxa"/>
            <w:vMerge/>
            <w:shd w:val="clear" w:color="auto" w:fill="DFE9FB"/>
            <w:tcMar>
              <w:top w:w="100" w:type="dxa"/>
              <w:left w:w="100" w:type="dxa"/>
              <w:bottom w:w="100" w:type="dxa"/>
              <w:right w:w="100" w:type="dxa"/>
            </w:tcMar>
            <w:vAlign w:val="center"/>
          </w:tcPr>
          <w:p w14:paraId="3F653EEE" w14:textId="77777777" w:rsidR="00EE59C0" w:rsidRDefault="00EE59C0">
            <w:pPr>
              <w:widowControl w:val="0"/>
              <w:pBdr>
                <w:top w:val="nil"/>
                <w:left w:val="nil"/>
                <w:bottom w:val="nil"/>
                <w:right w:val="nil"/>
                <w:between w:val="nil"/>
              </w:pBdr>
              <w:spacing w:line="240" w:lineRule="auto"/>
              <w:rPr>
                <w:rFonts w:ascii="Walter Turncoat" w:eastAsia="Walter Turncoat" w:hAnsi="Walter Turncoat" w:cs="Walter Turncoat"/>
                <w:b/>
                <w:color w:val="1E5178"/>
                <w:sz w:val="48"/>
                <w:szCs w:val="48"/>
              </w:rPr>
            </w:pPr>
          </w:p>
        </w:tc>
        <w:tc>
          <w:tcPr>
            <w:tcW w:w="1170" w:type="dxa"/>
            <w:shd w:val="clear" w:color="auto" w:fill="AAC5F5"/>
            <w:tcMar>
              <w:top w:w="100" w:type="dxa"/>
              <w:left w:w="100" w:type="dxa"/>
              <w:bottom w:w="100" w:type="dxa"/>
              <w:right w:w="100" w:type="dxa"/>
            </w:tcMar>
            <w:vAlign w:val="center"/>
          </w:tcPr>
          <w:p w14:paraId="2A2C1325" w14:textId="77777777" w:rsidR="00EE59C0" w:rsidRDefault="00000000">
            <w:pPr>
              <w:widowControl w:val="0"/>
              <w:pBdr>
                <w:top w:val="nil"/>
                <w:left w:val="nil"/>
                <w:bottom w:val="nil"/>
                <w:right w:val="nil"/>
                <w:between w:val="nil"/>
              </w:pBdr>
              <w:spacing w:line="240" w:lineRule="auto"/>
              <w:jc w:val="center"/>
              <w:rPr>
                <w:rFonts w:ascii="Walter Turncoat" w:eastAsia="Walter Turncoat" w:hAnsi="Walter Turncoat" w:cs="Walter Turncoat"/>
                <w:b/>
                <w:sz w:val="28"/>
                <w:szCs w:val="28"/>
              </w:rPr>
            </w:pPr>
            <w:r>
              <w:rPr>
                <w:rFonts w:ascii="Walter Turncoat" w:eastAsia="Walter Turncoat" w:hAnsi="Walter Turncoat" w:cs="Walter Turncoat"/>
                <w:b/>
                <w:sz w:val="28"/>
                <w:szCs w:val="28"/>
              </w:rPr>
              <w:t>CS1.2</w:t>
            </w:r>
          </w:p>
        </w:tc>
        <w:tc>
          <w:tcPr>
            <w:tcW w:w="4605" w:type="dxa"/>
            <w:shd w:val="clear" w:color="auto" w:fill="AAC5F5"/>
            <w:tcMar>
              <w:top w:w="100" w:type="dxa"/>
              <w:left w:w="100" w:type="dxa"/>
              <w:bottom w:w="100" w:type="dxa"/>
              <w:right w:w="100" w:type="dxa"/>
            </w:tcMar>
            <w:vAlign w:val="center"/>
          </w:tcPr>
          <w:p w14:paraId="77E72E62" w14:textId="77777777" w:rsidR="00EE59C0" w:rsidRDefault="00000000">
            <w:pPr>
              <w:widowControl w:val="0"/>
              <w:pBdr>
                <w:top w:val="nil"/>
                <w:left w:val="nil"/>
                <w:bottom w:val="nil"/>
                <w:right w:val="nil"/>
                <w:between w:val="nil"/>
              </w:pBdr>
              <w:spacing w:line="240" w:lineRule="auto"/>
              <w:rPr>
                <w:rFonts w:ascii="Century Gothic" w:eastAsia="Century Gothic" w:hAnsi="Century Gothic" w:cs="Century Gothic"/>
                <w:sz w:val="20"/>
                <w:szCs w:val="20"/>
              </w:rPr>
            </w:pPr>
            <w:r>
              <w:rPr>
                <w:rFonts w:ascii="Century Gothic" w:eastAsia="Century Gothic" w:hAnsi="Century Gothic" w:cs="Century Gothic"/>
                <w:sz w:val="20"/>
                <w:szCs w:val="20"/>
              </w:rPr>
              <w:t>Be able to use the appropriate keys or commands to make a virtual or floor robot go forward, backward, left and right.</w:t>
            </w:r>
          </w:p>
        </w:tc>
        <w:tc>
          <w:tcPr>
            <w:tcW w:w="1110" w:type="dxa"/>
            <w:shd w:val="clear" w:color="auto" w:fill="AAC5F5"/>
            <w:tcMar>
              <w:top w:w="100" w:type="dxa"/>
              <w:left w:w="100" w:type="dxa"/>
              <w:bottom w:w="100" w:type="dxa"/>
              <w:right w:w="100" w:type="dxa"/>
            </w:tcMar>
            <w:vAlign w:val="center"/>
          </w:tcPr>
          <w:p w14:paraId="7AEB4B6D" w14:textId="77777777" w:rsidR="00EE59C0" w:rsidRDefault="00000000">
            <w:pPr>
              <w:widowControl w:val="0"/>
              <w:pBdr>
                <w:top w:val="nil"/>
                <w:left w:val="nil"/>
                <w:bottom w:val="nil"/>
                <w:right w:val="nil"/>
                <w:between w:val="nil"/>
              </w:pBdr>
              <w:spacing w:line="240" w:lineRule="auto"/>
              <w:jc w:val="center"/>
              <w:rPr>
                <w:rFonts w:ascii="Walter Turncoat" w:eastAsia="Walter Turncoat" w:hAnsi="Walter Turncoat" w:cs="Walter Turncoat"/>
                <w:b/>
                <w:sz w:val="28"/>
                <w:szCs w:val="28"/>
              </w:rPr>
            </w:pPr>
            <w:r>
              <w:rPr>
                <w:rFonts w:ascii="Walter Turncoat" w:eastAsia="Walter Turncoat" w:hAnsi="Walter Turncoat" w:cs="Walter Turncoat"/>
                <w:b/>
                <w:sz w:val="28"/>
                <w:szCs w:val="28"/>
              </w:rPr>
              <w:t>CS2.2</w:t>
            </w:r>
          </w:p>
        </w:tc>
        <w:tc>
          <w:tcPr>
            <w:tcW w:w="4635" w:type="dxa"/>
            <w:shd w:val="clear" w:color="auto" w:fill="AAC5F5"/>
            <w:tcMar>
              <w:top w:w="100" w:type="dxa"/>
              <w:left w:w="100" w:type="dxa"/>
              <w:bottom w:w="100" w:type="dxa"/>
              <w:right w:w="100" w:type="dxa"/>
            </w:tcMar>
            <w:vAlign w:val="center"/>
          </w:tcPr>
          <w:p w14:paraId="2FB98F1B" w14:textId="77777777" w:rsidR="00EE59C0" w:rsidRDefault="00000000">
            <w:pPr>
              <w:widowControl w:val="0"/>
              <w:pBdr>
                <w:top w:val="nil"/>
                <w:left w:val="nil"/>
                <w:bottom w:val="nil"/>
                <w:right w:val="nil"/>
                <w:between w:val="nil"/>
              </w:pBdr>
              <w:spacing w:line="240" w:lineRule="auto"/>
              <w:rPr>
                <w:rFonts w:ascii="Century Gothic" w:eastAsia="Century Gothic" w:hAnsi="Century Gothic" w:cs="Century Gothic"/>
                <w:sz w:val="20"/>
                <w:szCs w:val="20"/>
              </w:rPr>
            </w:pPr>
            <w:r>
              <w:rPr>
                <w:rFonts w:ascii="Century Gothic" w:eastAsia="Century Gothic" w:hAnsi="Century Gothic" w:cs="Century Gothic"/>
                <w:sz w:val="20"/>
                <w:szCs w:val="20"/>
              </w:rPr>
              <w:t>Can use the repeat command (loops) to program more efficiently.</w:t>
            </w:r>
          </w:p>
        </w:tc>
      </w:tr>
      <w:tr w:rsidR="00EE59C0" w14:paraId="60D091BD" w14:textId="77777777">
        <w:trPr>
          <w:trHeight w:val="680"/>
          <w:jc w:val="center"/>
        </w:trPr>
        <w:tc>
          <w:tcPr>
            <w:tcW w:w="3600" w:type="dxa"/>
            <w:vMerge/>
            <w:shd w:val="clear" w:color="auto" w:fill="DFE9FB"/>
            <w:tcMar>
              <w:top w:w="100" w:type="dxa"/>
              <w:left w:w="100" w:type="dxa"/>
              <w:bottom w:w="100" w:type="dxa"/>
              <w:right w:w="100" w:type="dxa"/>
            </w:tcMar>
            <w:vAlign w:val="center"/>
          </w:tcPr>
          <w:p w14:paraId="1A742B04" w14:textId="77777777" w:rsidR="00EE59C0" w:rsidRDefault="00EE59C0">
            <w:pPr>
              <w:widowControl w:val="0"/>
              <w:pBdr>
                <w:top w:val="nil"/>
                <w:left w:val="nil"/>
                <w:bottom w:val="nil"/>
                <w:right w:val="nil"/>
                <w:between w:val="nil"/>
              </w:pBdr>
              <w:spacing w:line="240" w:lineRule="auto"/>
              <w:rPr>
                <w:rFonts w:ascii="Walter Turncoat" w:eastAsia="Walter Turncoat" w:hAnsi="Walter Turncoat" w:cs="Walter Turncoat"/>
                <w:b/>
                <w:color w:val="1E5178"/>
                <w:sz w:val="48"/>
                <w:szCs w:val="48"/>
              </w:rPr>
            </w:pPr>
          </w:p>
        </w:tc>
        <w:tc>
          <w:tcPr>
            <w:tcW w:w="1170" w:type="dxa"/>
            <w:shd w:val="clear" w:color="auto" w:fill="BCD1F7"/>
            <w:tcMar>
              <w:top w:w="100" w:type="dxa"/>
              <w:left w:w="100" w:type="dxa"/>
              <w:bottom w:w="100" w:type="dxa"/>
              <w:right w:w="100" w:type="dxa"/>
            </w:tcMar>
            <w:vAlign w:val="center"/>
          </w:tcPr>
          <w:p w14:paraId="75A2E63B" w14:textId="77777777" w:rsidR="00EE59C0" w:rsidRDefault="00000000">
            <w:pPr>
              <w:widowControl w:val="0"/>
              <w:pBdr>
                <w:top w:val="nil"/>
                <w:left w:val="nil"/>
                <w:bottom w:val="nil"/>
                <w:right w:val="nil"/>
                <w:between w:val="nil"/>
              </w:pBdr>
              <w:spacing w:line="240" w:lineRule="auto"/>
              <w:jc w:val="center"/>
              <w:rPr>
                <w:rFonts w:ascii="Walter Turncoat" w:eastAsia="Walter Turncoat" w:hAnsi="Walter Turncoat" w:cs="Walter Turncoat"/>
                <w:b/>
                <w:sz w:val="28"/>
                <w:szCs w:val="28"/>
              </w:rPr>
            </w:pPr>
            <w:r>
              <w:rPr>
                <w:rFonts w:ascii="Walter Turncoat" w:eastAsia="Walter Turncoat" w:hAnsi="Walter Turncoat" w:cs="Walter Turncoat"/>
                <w:b/>
                <w:sz w:val="28"/>
                <w:szCs w:val="28"/>
              </w:rPr>
              <w:t>CS1.3</w:t>
            </w:r>
          </w:p>
        </w:tc>
        <w:tc>
          <w:tcPr>
            <w:tcW w:w="4605" w:type="dxa"/>
            <w:shd w:val="clear" w:color="auto" w:fill="BCD1F7"/>
            <w:tcMar>
              <w:top w:w="100" w:type="dxa"/>
              <w:left w:w="100" w:type="dxa"/>
              <w:bottom w:w="100" w:type="dxa"/>
              <w:right w:w="100" w:type="dxa"/>
            </w:tcMar>
            <w:vAlign w:val="center"/>
          </w:tcPr>
          <w:p w14:paraId="056764F7" w14:textId="77777777" w:rsidR="00EE59C0" w:rsidRDefault="00000000">
            <w:pPr>
              <w:widowControl w:val="0"/>
              <w:pBdr>
                <w:top w:val="nil"/>
                <w:left w:val="nil"/>
                <w:bottom w:val="nil"/>
                <w:right w:val="nil"/>
                <w:between w:val="nil"/>
              </w:pBdr>
              <w:spacing w:line="240" w:lineRule="auto"/>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Be able to program a </w:t>
            </w:r>
            <w:proofErr w:type="spellStart"/>
            <w:r>
              <w:rPr>
                <w:rFonts w:ascii="Century Gothic" w:eastAsia="Century Gothic" w:hAnsi="Century Gothic" w:cs="Century Gothic"/>
                <w:sz w:val="20"/>
                <w:szCs w:val="20"/>
              </w:rPr>
              <w:t>bot</w:t>
            </w:r>
            <w:proofErr w:type="spellEnd"/>
            <w:r>
              <w:rPr>
                <w:rFonts w:ascii="Century Gothic" w:eastAsia="Century Gothic" w:hAnsi="Century Gothic" w:cs="Century Gothic"/>
                <w:sz w:val="20"/>
                <w:szCs w:val="20"/>
              </w:rPr>
              <w:t xml:space="preserve"> or sprite by giving simple sequences of commands with an immediate outcome.</w:t>
            </w:r>
          </w:p>
        </w:tc>
        <w:tc>
          <w:tcPr>
            <w:tcW w:w="1110" w:type="dxa"/>
            <w:shd w:val="clear" w:color="auto" w:fill="BCD1F7"/>
            <w:tcMar>
              <w:top w:w="100" w:type="dxa"/>
              <w:left w:w="100" w:type="dxa"/>
              <w:bottom w:w="100" w:type="dxa"/>
              <w:right w:w="100" w:type="dxa"/>
            </w:tcMar>
            <w:vAlign w:val="center"/>
          </w:tcPr>
          <w:p w14:paraId="6A991133" w14:textId="77777777" w:rsidR="00EE59C0" w:rsidRDefault="00000000">
            <w:pPr>
              <w:widowControl w:val="0"/>
              <w:pBdr>
                <w:top w:val="nil"/>
                <w:left w:val="nil"/>
                <w:bottom w:val="nil"/>
                <w:right w:val="nil"/>
                <w:between w:val="nil"/>
              </w:pBdr>
              <w:spacing w:line="240" w:lineRule="auto"/>
              <w:jc w:val="center"/>
              <w:rPr>
                <w:rFonts w:ascii="Walter Turncoat" w:eastAsia="Walter Turncoat" w:hAnsi="Walter Turncoat" w:cs="Walter Turncoat"/>
                <w:b/>
                <w:sz w:val="28"/>
                <w:szCs w:val="28"/>
              </w:rPr>
            </w:pPr>
            <w:r>
              <w:rPr>
                <w:rFonts w:ascii="Walter Turncoat" w:eastAsia="Walter Turncoat" w:hAnsi="Walter Turncoat" w:cs="Walter Turncoat"/>
                <w:b/>
                <w:sz w:val="28"/>
                <w:szCs w:val="28"/>
              </w:rPr>
              <w:t>CS2.3</w:t>
            </w:r>
          </w:p>
        </w:tc>
        <w:tc>
          <w:tcPr>
            <w:tcW w:w="4635" w:type="dxa"/>
            <w:shd w:val="clear" w:color="auto" w:fill="BCD1F7"/>
            <w:tcMar>
              <w:top w:w="100" w:type="dxa"/>
              <w:left w:w="100" w:type="dxa"/>
              <w:bottom w:w="100" w:type="dxa"/>
              <w:right w:w="100" w:type="dxa"/>
            </w:tcMar>
            <w:vAlign w:val="center"/>
          </w:tcPr>
          <w:p w14:paraId="0D35B795" w14:textId="77777777" w:rsidR="00EE59C0" w:rsidRDefault="00000000">
            <w:pPr>
              <w:widowControl w:val="0"/>
              <w:pBdr>
                <w:top w:val="nil"/>
                <w:left w:val="nil"/>
                <w:bottom w:val="nil"/>
                <w:right w:val="nil"/>
                <w:between w:val="nil"/>
              </w:pBdr>
              <w:spacing w:line="240" w:lineRule="auto"/>
              <w:rPr>
                <w:rFonts w:ascii="Century Gothic" w:eastAsia="Century Gothic" w:hAnsi="Century Gothic" w:cs="Century Gothic"/>
                <w:sz w:val="20"/>
                <w:szCs w:val="20"/>
              </w:rPr>
            </w:pPr>
            <w:r>
              <w:rPr>
                <w:rFonts w:ascii="Century Gothic" w:eastAsia="Century Gothic" w:hAnsi="Century Gothic" w:cs="Century Gothic"/>
                <w:sz w:val="20"/>
                <w:szCs w:val="20"/>
              </w:rPr>
              <w:t>Can use logical reasoning to predict the outcome of a sequence of instructions and test the sequence, amending if necessary.</w:t>
            </w:r>
          </w:p>
        </w:tc>
      </w:tr>
      <w:tr w:rsidR="00EE59C0" w14:paraId="07345896" w14:textId="77777777">
        <w:trPr>
          <w:trHeight w:val="680"/>
          <w:jc w:val="center"/>
        </w:trPr>
        <w:tc>
          <w:tcPr>
            <w:tcW w:w="3600" w:type="dxa"/>
            <w:vMerge/>
            <w:shd w:val="clear" w:color="auto" w:fill="DFE9FB"/>
            <w:tcMar>
              <w:top w:w="100" w:type="dxa"/>
              <w:left w:w="100" w:type="dxa"/>
              <w:bottom w:w="100" w:type="dxa"/>
              <w:right w:w="100" w:type="dxa"/>
            </w:tcMar>
            <w:vAlign w:val="center"/>
          </w:tcPr>
          <w:p w14:paraId="3C73EBDB" w14:textId="77777777" w:rsidR="00EE59C0" w:rsidRDefault="00EE59C0">
            <w:pPr>
              <w:widowControl w:val="0"/>
              <w:pBdr>
                <w:top w:val="nil"/>
                <w:left w:val="nil"/>
                <w:bottom w:val="nil"/>
                <w:right w:val="nil"/>
                <w:between w:val="nil"/>
              </w:pBdr>
              <w:spacing w:line="240" w:lineRule="auto"/>
              <w:rPr>
                <w:rFonts w:ascii="Walter Turncoat" w:eastAsia="Walter Turncoat" w:hAnsi="Walter Turncoat" w:cs="Walter Turncoat"/>
                <w:b/>
                <w:color w:val="1E5178"/>
                <w:sz w:val="48"/>
                <w:szCs w:val="48"/>
              </w:rPr>
            </w:pPr>
          </w:p>
        </w:tc>
        <w:tc>
          <w:tcPr>
            <w:tcW w:w="1170" w:type="dxa"/>
            <w:shd w:val="clear" w:color="auto" w:fill="CDDDF9"/>
            <w:tcMar>
              <w:top w:w="100" w:type="dxa"/>
              <w:left w:w="100" w:type="dxa"/>
              <w:bottom w:w="100" w:type="dxa"/>
              <w:right w:w="100" w:type="dxa"/>
            </w:tcMar>
            <w:vAlign w:val="center"/>
          </w:tcPr>
          <w:p w14:paraId="462C157D" w14:textId="77777777" w:rsidR="00EE59C0" w:rsidRDefault="00000000">
            <w:pPr>
              <w:widowControl w:val="0"/>
              <w:pBdr>
                <w:top w:val="nil"/>
                <w:left w:val="nil"/>
                <w:bottom w:val="nil"/>
                <w:right w:val="nil"/>
                <w:between w:val="nil"/>
              </w:pBdr>
              <w:spacing w:line="240" w:lineRule="auto"/>
              <w:jc w:val="center"/>
              <w:rPr>
                <w:rFonts w:ascii="Walter Turncoat" w:eastAsia="Walter Turncoat" w:hAnsi="Walter Turncoat" w:cs="Walter Turncoat"/>
                <w:b/>
                <w:sz w:val="28"/>
                <w:szCs w:val="28"/>
              </w:rPr>
            </w:pPr>
            <w:r>
              <w:rPr>
                <w:rFonts w:ascii="Walter Turncoat" w:eastAsia="Walter Turncoat" w:hAnsi="Walter Turncoat" w:cs="Walter Turncoat"/>
                <w:b/>
                <w:sz w:val="28"/>
                <w:szCs w:val="28"/>
              </w:rPr>
              <w:t>CS1.4</w:t>
            </w:r>
          </w:p>
        </w:tc>
        <w:tc>
          <w:tcPr>
            <w:tcW w:w="4605" w:type="dxa"/>
            <w:shd w:val="clear" w:color="auto" w:fill="CDDDF9"/>
            <w:tcMar>
              <w:top w:w="100" w:type="dxa"/>
              <w:left w:w="100" w:type="dxa"/>
              <w:bottom w:w="100" w:type="dxa"/>
              <w:right w:w="100" w:type="dxa"/>
            </w:tcMar>
            <w:vAlign w:val="center"/>
          </w:tcPr>
          <w:p w14:paraId="24412997" w14:textId="77777777" w:rsidR="00EE59C0" w:rsidRDefault="00000000">
            <w:pPr>
              <w:widowControl w:val="0"/>
              <w:pBdr>
                <w:top w:val="nil"/>
                <w:left w:val="nil"/>
                <w:bottom w:val="nil"/>
                <w:right w:val="nil"/>
                <w:between w:val="nil"/>
              </w:pBdr>
              <w:spacing w:line="240" w:lineRule="auto"/>
              <w:rPr>
                <w:rFonts w:ascii="Century Gothic" w:eastAsia="Century Gothic" w:hAnsi="Century Gothic" w:cs="Century Gothic"/>
                <w:sz w:val="20"/>
                <w:szCs w:val="20"/>
              </w:rPr>
            </w:pPr>
            <w:r>
              <w:rPr>
                <w:rFonts w:ascii="Century Gothic" w:eastAsia="Century Gothic" w:hAnsi="Century Gothic" w:cs="Century Gothic"/>
                <w:sz w:val="20"/>
                <w:szCs w:val="20"/>
              </w:rPr>
              <w:t>Can use basic symbols to record directional instruction and attempt to identify a bug in their code.</w:t>
            </w:r>
          </w:p>
        </w:tc>
        <w:tc>
          <w:tcPr>
            <w:tcW w:w="1110" w:type="dxa"/>
            <w:shd w:val="clear" w:color="auto" w:fill="CDDDF9"/>
            <w:tcMar>
              <w:top w:w="100" w:type="dxa"/>
              <w:left w:w="100" w:type="dxa"/>
              <w:bottom w:w="100" w:type="dxa"/>
              <w:right w:w="100" w:type="dxa"/>
            </w:tcMar>
            <w:vAlign w:val="center"/>
          </w:tcPr>
          <w:p w14:paraId="72E53CC6" w14:textId="77777777" w:rsidR="00EE59C0" w:rsidRDefault="00000000">
            <w:pPr>
              <w:widowControl w:val="0"/>
              <w:pBdr>
                <w:top w:val="nil"/>
                <w:left w:val="nil"/>
                <w:bottom w:val="nil"/>
                <w:right w:val="nil"/>
                <w:between w:val="nil"/>
              </w:pBdr>
              <w:spacing w:line="240" w:lineRule="auto"/>
              <w:jc w:val="center"/>
              <w:rPr>
                <w:rFonts w:ascii="Walter Turncoat" w:eastAsia="Walter Turncoat" w:hAnsi="Walter Turncoat" w:cs="Walter Turncoat"/>
                <w:b/>
                <w:sz w:val="28"/>
                <w:szCs w:val="28"/>
              </w:rPr>
            </w:pPr>
            <w:r>
              <w:rPr>
                <w:rFonts w:ascii="Walter Turncoat" w:eastAsia="Walter Turncoat" w:hAnsi="Walter Turncoat" w:cs="Walter Turncoat"/>
                <w:b/>
                <w:sz w:val="28"/>
                <w:szCs w:val="28"/>
              </w:rPr>
              <w:t>CS2.4</w:t>
            </w:r>
          </w:p>
        </w:tc>
        <w:tc>
          <w:tcPr>
            <w:tcW w:w="4635" w:type="dxa"/>
            <w:shd w:val="clear" w:color="auto" w:fill="CDDDF9"/>
            <w:tcMar>
              <w:top w:w="100" w:type="dxa"/>
              <w:left w:w="100" w:type="dxa"/>
              <w:bottom w:w="100" w:type="dxa"/>
              <w:right w:w="100" w:type="dxa"/>
            </w:tcMar>
            <w:vAlign w:val="center"/>
          </w:tcPr>
          <w:p w14:paraId="5F597D9A" w14:textId="77777777" w:rsidR="00EE59C0" w:rsidRDefault="00000000">
            <w:pPr>
              <w:widowControl w:val="0"/>
              <w:pBdr>
                <w:top w:val="nil"/>
                <w:left w:val="nil"/>
                <w:bottom w:val="nil"/>
                <w:right w:val="nil"/>
                <w:between w:val="nil"/>
              </w:pBdr>
              <w:spacing w:line="240" w:lineRule="auto"/>
              <w:rPr>
                <w:rFonts w:ascii="Century Gothic" w:eastAsia="Century Gothic" w:hAnsi="Century Gothic" w:cs="Century Gothic"/>
                <w:sz w:val="20"/>
                <w:szCs w:val="20"/>
              </w:rPr>
            </w:pPr>
            <w:r>
              <w:rPr>
                <w:rFonts w:ascii="Century Gothic" w:eastAsia="Century Gothic" w:hAnsi="Century Gothic" w:cs="Century Gothic"/>
                <w:sz w:val="20"/>
                <w:szCs w:val="20"/>
              </w:rPr>
              <w:t>Is able to make use of simple events e.g. mouse clicks/tap on screen.</w:t>
            </w:r>
          </w:p>
        </w:tc>
      </w:tr>
      <w:tr w:rsidR="00EE59C0" w14:paraId="361E25C9" w14:textId="77777777">
        <w:trPr>
          <w:trHeight w:val="680"/>
          <w:jc w:val="center"/>
        </w:trPr>
        <w:tc>
          <w:tcPr>
            <w:tcW w:w="3600" w:type="dxa"/>
            <w:vMerge/>
            <w:shd w:val="clear" w:color="auto" w:fill="DFE9FB"/>
            <w:tcMar>
              <w:top w:w="100" w:type="dxa"/>
              <w:left w:w="100" w:type="dxa"/>
              <w:bottom w:w="100" w:type="dxa"/>
              <w:right w:w="100" w:type="dxa"/>
            </w:tcMar>
            <w:vAlign w:val="center"/>
          </w:tcPr>
          <w:p w14:paraId="7E372B96" w14:textId="77777777" w:rsidR="00EE59C0" w:rsidRDefault="00EE59C0">
            <w:pPr>
              <w:widowControl w:val="0"/>
              <w:pBdr>
                <w:top w:val="nil"/>
                <w:left w:val="nil"/>
                <w:bottom w:val="nil"/>
                <w:right w:val="nil"/>
                <w:between w:val="nil"/>
              </w:pBdr>
              <w:spacing w:line="240" w:lineRule="auto"/>
              <w:rPr>
                <w:rFonts w:ascii="Walter Turncoat" w:eastAsia="Walter Turncoat" w:hAnsi="Walter Turncoat" w:cs="Walter Turncoat"/>
                <w:b/>
                <w:color w:val="1E5178"/>
                <w:sz w:val="48"/>
                <w:szCs w:val="48"/>
              </w:rPr>
            </w:pPr>
          </w:p>
        </w:tc>
        <w:tc>
          <w:tcPr>
            <w:tcW w:w="1170" w:type="dxa"/>
            <w:shd w:val="clear" w:color="auto" w:fill="DFE9FB"/>
            <w:tcMar>
              <w:top w:w="100" w:type="dxa"/>
              <w:left w:w="100" w:type="dxa"/>
              <w:bottom w:w="100" w:type="dxa"/>
              <w:right w:w="100" w:type="dxa"/>
            </w:tcMar>
            <w:vAlign w:val="center"/>
          </w:tcPr>
          <w:p w14:paraId="25900311" w14:textId="77777777" w:rsidR="00EE59C0" w:rsidRDefault="00000000">
            <w:pPr>
              <w:widowControl w:val="0"/>
              <w:pBdr>
                <w:top w:val="nil"/>
                <w:left w:val="nil"/>
                <w:bottom w:val="nil"/>
                <w:right w:val="nil"/>
                <w:between w:val="nil"/>
              </w:pBdr>
              <w:spacing w:line="240" w:lineRule="auto"/>
              <w:jc w:val="center"/>
              <w:rPr>
                <w:rFonts w:ascii="Walter Turncoat" w:eastAsia="Walter Turncoat" w:hAnsi="Walter Turncoat" w:cs="Walter Turncoat"/>
                <w:b/>
                <w:sz w:val="28"/>
                <w:szCs w:val="28"/>
              </w:rPr>
            </w:pPr>
            <w:r>
              <w:rPr>
                <w:rFonts w:ascii="Walter Turncoat" w:eastAsia="Walter Turncoat" w:hAnsi="Walter Turncoat" w:cs="Walter Turncoat"/>
                <w:b/>
                <w:sz w:val="28"/>
                <w:szCs w:val="28"/>
              </w:rPr>
              <w:t>CS1.5</w:t>
            </w:r>
          </w:p>
        </w:tc>
        <w:tc>
          <w:tcPr>
            <w:tcW w:w="4605" w:type="dxa"/>
            <w:shd w:val="clear" w:color="auto" w:fill="DFE9FB"/>
            <w:tcMar>
              <w:top w:w="100" w:type="dxa"/>
              <w:left w:w="100" w:type="dxa"/>
              <w:bottom w:w="100" w:type="dxa"/>
              <w:right w:w="100" w:type="dxa"/>
            </w:tcMar>
            <w:vAlign w:val="center"/>
          </w:tcPr>
          <w:p w14:paraId="20D27A78" w14:textId="77777777" w:rsidR="00EE59C0" w:rsidRDefault="00000000">
            <w:pPr>
              <w:widowControl w:val="0"/>
              <w:pBdr>
                <w:top w:val="nil"/>
                <w:left w:val="nil"/>
                <w:bottom w:val="nil"/>
                <w:right w:val="nil"/>
                <w:between w:val="nil"/>
              </w:pBdr>
              <w:spacing w:line="240" w:lineRule="auto"/>
              <w:rPr>
                <w:rFonts w:ascii="Century Gothic" w:eastAsia="Century Gothic" w:hAnsi="Century Gothic" w:cs="Century Gothic"/>
                <w:sz w:val="20"/>
                <w:szCs w:val="20"/>
              </w:rPr>
            </w:pPr>
            <w:r>
              <w:rPr>
                <w:rFonts w:ascii="Century Gothic" w:eastAsia="Century Gothic" w:hAnsi="Century Gothic" w:cs="Century Gothic"/>
                <w:sz w:val="20"/>
                <w:szCs w:val="20"/>
              </w:rPr>
              <w:t>Be able to use a developing range of language and styles of control e.g. tilt and turn/instructional to direct a robot.</w:t>
            </w:r>
          </w:p>
        </w:tc>
        <w:tc>
          <w:tcPr>
            <w:tcW w:w="1110" w:type="dxa"/>
            <w:shd w:val="clear" w:color="auto" w:fill="DFE9FB"/>
            <w:tcMar>
              <w:top w:w="100" w:type="dxa"/>
              <w:left w:w="100" w:type="dxa"/>
              <w:bottom w:w="100" w:type="dxa"/>
              <w:right w:w="100" w:type="dxa"/>
            </w:tcMar>
            <w:vAlign w:val="center"/>
          </w:tcPr>
          <w:p w14:paraId="45B11886" w14:textId="77777777" w:rsidR="00EE59C0" w:rsidRDefault="00000000">
            <w:pPr>
              <w:widowControl w:val="0"/>
              <w:pBdr>
                <w:top w:val="nil"/>
                <w:left w:val="nil"/>
                <w:bottom w:val="nil"/>
                <w:right w:val="nil"/>
                <w:between w:val="nil"/>
              </w:pBdr>
              <w:spacing w:line="240" w:lineRule="auto"/>
              <w:jc w:val="center"/>
              <w:rPr>
                <w:rFonts w:ascii="Walter Turncoat" w:eastAsia="Walter Turncoat" w:hAnsi="Walter Turncoat" w:cs="Walter Turncoat"/>
                <w:b/>
                <w:sz w:val="28"/>
                <w:szCs w:val="28"/>
              </w:rPr>
            </w:pPr>
            <w:r>
              <w:rPr>
                <w:rFonts w:ascii="Walter Turncoat" w:eastAsia="Walter Turncoat" w:hAnsi="Walter Turncoat" w:cs="Walter Turncoat"/>
                <w:b/>
                <w:sz w:val="28"/>
                <w:szCs w:val="28"/>
              </w:rPr>
              <w:t>CS2.5</w:t>
            </w:r>
          </w:p>
        </w:tc>
        <w:tc>
          <w:tcPr>
            <w:tcW w:w="4635" w:type="dxa"/>
            <w:shd w:val="clear" w:color="auto" w:fill="DFE9FB"/>
            <w:tcMar>
              <w:top w:w="100" w:type="dxa"/>
              <w:left w:w="100" w:type="dxa"/>
              <w:bottom w:w="100" w:type="dxa"/>
              <w:right w:w="100" w:type="dxa"/>
            </w:tcMar>
            <w:vAlign w:val="center"/>
          </w:tcPr>
          <w:p w14:paraId="360698BC" w14:textId="77777777" w:rsidR="00EE59C0" w:rsidRDefault="00000000">
            <w:pPr>
              <w:widowControl w:val="0"/>
              <w:pBdr>
                <w:top w:val="nil"/>
                <w:left w:val="nil"/>
                <w:bottom w:val="nil"/>
                <w:right w:val="nil"/>
                <w:between w:val="nil"/>
              </w:pBdr>
              <w:spacing w:line="240" w:lineRule="auto"/>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Be able to find a bug in simple code and attempt to debug errors. </w:t>
            </w:r>
          </w:p>
        </w:tc>
      </w:tr>
    </w:tbl>
    <w:p w14:paraId="3D9C606B" w14:textId="77777777" w:rsidR="00EE59C0" w:rsidRDefault="00EE59C0">
      <w:pPr>
        <w:pBdr>
          <w:top w:val="nil"/>
          <w:left w:val="nil"/>
          <w:bottom w:val="nil"/>
          <w:right w:val="nil"/>
          <w:between w:val="nil"/>
        </w:pBdr>
        <w:spacing w:line="240" w:lineRule="auto"/>
        <w:jc w:val="center"/>
        <w:rPr>
          <w:rFonts w:ascii="Walter Turncoat" w:eastAsia="Walter Turncoat" w:hAnsi="Walter Turncoat" w:cs="Walter Turncoat"/>
          <w:b/>
          <w:color w:val="1E5178"/>
          <w:sz w:val="48"/>
          <w:szCs w:val="48"/>
        </w:rPr>
      </w:pPr>
    </w:p>
    <w:p w14:paraId="332BBEE4" w14:textId="77777777" w:rsidR="00EE59C0" w:rsidRDefault="00EE59C0">
      <w:pPr>
        <w:spacing w:line="240" w:lineRule="auto"/>
        <w:rPr>
          <w:rFonts w:ascii="Walter Turncoat" w:eastAsia="Walter Turncoat" w:hAnsi="Walter Turncoat" w:cs="Walter Turncoat"/>
          <w:b/>
          <w:color w:val="1E5178"/>
          <w:sz w:val="48"/>
          <w:szCs w:val="48"/>
        </w:rPr>
      </w:pPr>
    </w:p>
    <w:p w14:paraId="3046F863" w14:textId="77777777" w:rsidR="00EE59C0" w:rsidRDefault="00EE59C0">
      <w:pPr>
        <w:spacing w:line="240" w:lineRule="auto"/>
        <w:rPr>
          <w:rFonts w:ascii="Walter Turncoat" w:eastAsia="Walter Turncoat" w:hAnsi="Walter Turncoat" w:cs="Walter Turncoat"/>
          <w:b/>
          <w:color w:val="1E5178"/>
          <w:sz w:val="48"/>
          <w:szCs w:val="48"/>
        </w:rPr>
      </w:pPr>
    </w:p>
    <w:p w14:paraId="2DB3B35A" w14:textId="77777777" w:rsidR="00EE59C0" w:rsidRDefault="00EE59C0">
      <w:pPr>
        <w:spacing w:line="240" w:lineRule="auto"/>
        <w:rPr>
          <w:rFonts w:ascii="Walter Turncoat" w:eastAsia="Walter Turncoat" w:hAnsi="Walter Turncoat" w:cs="Walter Turncoat"/>
          <w:b/>
          <w:color w:val="1E5178"/>
          <w:sz w:val="48"/>
          <w:szCs w:val="48"/>
        </w:rPr>
      </w:pPr>
    </w:p>
    <w:tbl>
      <w:tblPr>
        <w:tblStyle w:val="a0"/>
        <w:tblW w:w="15120" w:type="dxa"/>
        <w:jc w:val="center"/>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ayout w:type="fixed"/>
        <w:tblLook w:val="0600" w:firstRow="0" w:lastRow="0" w:firstColumn="0" w:lastColumn="0" w:noHBand="1" w:noVBand="1"/>
      </w:tblPr>
      <w:tblGrid>
        <w:gridCol w:w="3600"/>
        <w:gridCol w:w="1140"/>
        <w:gridCol w:w="4665"/>
        <w:gridCol w:w="1110"/>
        <w:gridCol w:w="4605"/>
      </w:tblGrid>
      <w:tr w:rsidR="00EE59C0" w14:paraId="64B8A437" w14:textId="77777777">
        <w:trPr>
          <w:trHeight w:val="680"/>
          <w:jc w:val="center"/>
        </w:trPr>
        <w:tc>
          <w:tcPr>
            <w:tcW w:w="3600" w:type="dxa"/>
            <w:shd w:val="clear" w:color="auto" w:fill="87ADF1"/>
            <w:tcMar>
              <w:top w:w="100" w:type="dxa"/>
              <w:left w:w="100" w:type="dxa"/>
              <w:bottom w:w="100" w:type="dxa"/>
              <w:right w:w="100" w:type="dxa"/>
            </w:tcMar>
            <w:vAlign w:val="center"/>
          </w:tcPr>
          <w:p w14:paraId="61F43ED0" w14:textId="77777777" w:rsidR="00EE59C0" w:rsidRDefault="00000000">
            <w:pPr>
              <w:widowControl w:val="0"/>
              <w:spacing w:line="240" w:lineRule="auto"/>
              <w:jc w:val="center"/>
              <w:rPr>
                <w:rFonts w:ascii="Walter Turncoat" w:eastAsia="Walter Turncoat" w:hAnsi="Walter Turncoat" w:cs="Walter Turncoat"/>
                <w:b/>
                <w:color w:val="FFFFFF"/>
                <w:sz w:val="36"/>
                <w:szCs w:val="36"/>
              </w:rPr>
            </w:pPr>
            <w:r>
              <w:rPr>
                <w:rFonts w:ascii="Walter Turncoat" w:eastAsia="Walter Turncoat" w:hAnsi="Walter Turncoat" w:cs="Walter Turncoat"/>
                <w:b/>
                <w:color w:val="FFFFFF"/>
                <w:sz w:val="36"/>
                <w:szCs w:val="36"/>
              </w:rPr>
              <w:t>KS1 Digital Literacy</w:t>
            </w:r>
          </w:p>
        </w:tc>
        <w:tc>
          <w:tcPr>
            <w:tcW w:w="5805" w:type="dxa"/>
            <w:gridSpan w:val="2"/>
            <w:shd w:val="clear" w:color="auto" w:fill="87ADF1"/>
            <w:tcMar>
              <w:top w:w="100" w:type="dxa"/>
              <w:left w:w="100" w:type="dxa"/>
              <w:bottom w:w="100" w:type="dxa"/>
              <w:right w:w="100" w:type="dxa"/>
            </w:tcMar>
            <w:vAlign w:val="center"/>
          </w:tcPr>
          <w:p w14:paraId="721A9776" w14:textId="77777777" w:rsidR="00EE59C0" w:rsidRDefault="00000000">
            <w:pPr>
              <w:widowControl w:val="0"/>
              <w:spacing w:line="240" w:lineRule="auto"/>
              <w:jc w:val="center"/>
              <w:rPr>
                <w:rFonts w:ascii="Walter Turncoat" w:eastAsia="Walter Turncoat" w:hAnsi="Walter Turncoat" w:cs="Walter Turncoat"/>
                <w:b/>
                <w:color w:val="FFFFFF"/>
                <w:sz w:val="36"/>
                <w:szCs w:val="36"/>
              </w:rPr>
            </w:pPr>
            <w:r>
              <w:rPr>
                <w:rFonts w:ascii="Walter Turncoat" w:eastAsia="Walter Turncoat" w:hAnsi="Walter Turncoat" w:cs="Walter Turncoat"/>
                <w:b/>
                <w:color w:val="FFFFFF"/>
                <w:sz w:val="36"/>
                <w:szCs w:val="36"/>
              </w:rPr>
              <w:t>Year 1</w:t>
            </w:r>
          </w:p>
        </w:tc>
        <w:tc>
          <w:tcPr>
            <w:tcW w:w="5715" w:type="dxa"/>
            <w:gridSpan w:val="2"/>
            <w:shd w:val="clear" w:color="auto" w:fill="87ADF1"/>
            <w:tcMar>
              <w:top w:w="100" w:type="dxa"/>
              <w:left w:w="100" w:type="dxa"/>
              <w:bottom w:w="100" w:type="dxa"/>
              <w:right w:w="100" w:type="dxa"/>
            </w:tcMar>
            <w:vAlign w:val="center"/>
          </w:tcPr>
          <w:p w14:paraId="01318B46" w14:textId="77777777" w:rsidR="00EE59C0" w:rsidRDefault="00000000">
            <w:pPr>
              <w:widowControl w:val="0"/>
              <w:spacing w:line="240" w:lineRule="auto"/>
              <w:jc w:val="center"/>
              <w:rPr>
                <w:rFonts w:ascii="Walter Turncoat" w:eastAsia="Walter Turncoat" w:hAnsi="Walter Turncoat" w:cs="Walter Turncoat"/>
                <w:b/>
                <w:color w:val="FFFFFF"/>
                <w:sz w:val="36"/>
                <w:szCs w:val="36"/>
              </w:rPr>
            </w:pPr>
            <w:r>
              <w:rPr>
                <w:rFonts w:ascii="Walter Turncoat" w:eastAsia="Walter Turncoat" w:hAnsi="Walter Turncoat" w:cs="Walter Turncoat"/>
                <w:b/>
                <w:color w:val="FFFFFF"/>
                <w:sz w:val="36"/>
                <w:szCs w:val="36"/>
              </w:rPr>
              <w:t>Year 2</w:t>
            </w:r>
          </w:p>
        </w:tc>
      </w:tr>
      <w:tr w:rsidR="00EE59C0" w14:paraId="4EE49F20" w14:textId="77777777">
        <w:trPr>
          <w:trHeight w:val="680"/>
          <w:jc w:val="center"/>
        </w:trPr>
        <w:tc>
          <w:tcPr>
            <w:tcW w:w="3600" w:type="dxa"/>
            <w:vMerge w:val="restart"/>
            <w:shd w:val="clear" w:color="auto" w:fill="DFE9FB"/>
            <w:tcMar>
              <w:top w:w="100" w:type="dxa"/>
              <w:left w:w="100" w:type="dxa"/>
              <w:bottom w:w="100" w:type="dxa"/>
              <w:right w:w="100" w:type="dxa"/>
            </w:tcMar>
            <w:vAlign w:val="center"/>
          </w:tcPr>
          <w:p w14:paraId="1A80BD22" w14:textId="77777777" w:rsidR="00EE59C0" w:rsidRDefault="00000000">
            <w:pPr>
              <w:widowControl w:val="0"/>
              <w:spacing w:line="240" w:lineRule="auto"/>
              <w:rPr>
                <w:rFonts w:ascii="Century Gothic" w:eastAsia="Century Gothic" w:hAnsi="Century Gothic" w:cs="Century Gothic"/>
                <w:sz w:val="24"/>
                <w:szCs w:val="24"/>
              </w:rPr>
            </w:pPr>
            <w:r>
              <w:rPr>
                <w:rFonts w:ascii="Century Gothic" w:eastAsia="Century Gothic" w:hAnsi="Century Gothic" w:cs="Century Gothic"/>
                <w:sz w:val="24"/>
                <w:szCs w:val="24"/>
              </w:rPr>
              <w:t xml:space="preserve">Recognise common uses of information technology beyond school. </w:t>
            </w:r>
          </w:p>
          <w:p w14:paraId="57E4768D" w14:textId="77777777" w:rsidR="00EE59C0" w:rsidRDefault="00EE59C0">
            <w:pPr>
              <w:widowControl w:val="0"/>
              <w:spacing w:line="240" w:lineRule="auto"/>
              <w:rPr>
                <w:rFonts w:ascii="Century Gothic" w:eastAsia="Century Gothic" w:hAnsi="Century Gothic" w:cs="Century Gothic"/>
                <w:sz w:val="24"/>
                <w:szCs w:val="24"/>
              </w:rPr>
            </w:pPr>
          </w:p>
          <w:p w14:paraId="72A4D7B6" w14:textId="77777777" w:rsidR="00EE59C0" w:rsidRDefault="00000000">
            <w:pPr>
              <w:widowControl w:val="0"/>
              <w:spacing w:line="240" w:lineRule="auto"/>
              <w:rPr>
                <w:rFonts w:ascii="Century Gothic" w:eastAsia="Century Gothic" w:hAnsi="Century Gothic" w:cs="Century Gothic"/>
                <w:sz w:val="24"/>
                <w:szCs w:val="24"/>
              </w:rPr>
            </w:pPr>
            <w:r>
              <w:rPr>
                <w:rFonts w:ascii="Century Gothic" w:eastAsia="Century Gothic" w:hAnsi="Century Gothic" w:cs="Century Gothic"/>
                <w:sz w:val="24"/>
                <w:szCs w:val="24"/>
              </w:rPr>
              <w:t xml:space="preserve">Use technology safely and respectfully, keeping personal information private </w:t>
            </w:r>
          </w:p>
          <w:p w14:paraId="38F44ED0" w14:textId="77777777" w:rsidR="00EE59C0" w:rsidRDefault="00EE59C0">
            <w:pPr>
              <w:widowControl w:val="0"/>
              <w:spacing w:line="240" w:lineRule="auto"/>
              <w:rPr>
                <w:rFonts w:ascii="Century Gothic" w:eastAsia="Century Gothic" w:hAnsi="Century Gothic" w:cs="Century Gothic"/>
                <w:sz w:val="24"/>
                <w:szCs w:val="24"/>
              </w:rPr>
            </w:pPr>
          </w:p>
          <w:p w14:paraId="0F805868" w14:textId="77777777" w:rsidR="00EE59C0" w:rsidRDefault="00000000">
            <w:pPr>
              <w:widowControl w:val="0"/>
              <w:spacing w:line="240" w:lineRule="auto"/>
              <w:rPr>
                <w:rFonts w:ascii="Century Gothic" w:eastAsia="Century Gothic" w:hAnsi="Century Gothic" w:cs="Century Gothic"/>
                <w:sz w:val="24"/>
                <w:szCs w:val="24"/>
              </w:rPr>
            </w:pPr>
            <w:r>
              <w:rPr>
                <w:rFonts w:ascii="Century Gothic" w:eastAsia="Century Gothic" w:hAnsi="Century Gothic" w:cs="Century Gothic"/>
                <w:sz w:val="24"/>
                <w:szCs w:val="24"/>
              </w:rPr>
              <w:t>Identify where to go for help and support when they have concerns about content or contact on the internet or other online technologies.</w:t>
            </w:r>
          </w:p>
          <w:p w14:paraId="49CC5543" w14:textId="77777777" w:rsidR="00EE59C0" w:rsidRDefault="00EE59C0">
            <w:pPr>
              <w:widowControl w:val="0"/>
              <w:spacing w:line="240" w:lineRule="auto"/>
              <w:rPr>
                <w:rFonts w:ascii="Century Gothic" w:eastAsia="Century Gothic" w:hAnsi="Century Gothic" w:cs="Century Gothic"/>
                <w:sz w:val="24"/>
                <w:szCs w:val="24"/>
              </w:rPr>
            </w:pPr>
          </w:p>
        </w:tc>
        <w:tc>
          <w:tcPr>
            <w:tcW w:w="1140" w:type="dxa"/>
            <w:shd w:val="clear" w:color="auto" w:fill="99B9F3"/>
            <w:tcMar>
              <w:top w:w="100" w:type="dxa"/>
              <w:left w:w="100" w:type="dxa"/>
              <w:bottom w:w="100" w:type="dxa"/>
              <w:right w:w="100" w:type="dxa"/>
            </w:tcMar>
            <w:vAlign w:val="center"/>
          </w:tcPr>
          <w:p w14:paraId="3EEFD01E" w14:textId="77777777" w:rsidR="00EE59C0" w:rsidRDefault="00000000">
            <w:pPr>
              <w:widowControl w:val="0"/>
              <w:spacing w:line="240" w:lineRule="auto"/>
              <w:jc w:val="center"/>
              <w:rPr>
                <w:rFonts w:ascii="Walter Turncoat" w:eastAsia="Walter Turncoat" w:hAnsi="Walter Turncoat" w:cs="Walter Turncoat"/>
                <w:b/>
                <w:color w:val="1A1A1A"/>
                <w:sz w:val="28"/>
                <w:szCs w:val="28"/>
              </w:rPr>
            </w:pPr>
            <w:r>
              <w:rPr>
                <w:rFonts w:ascii="Walter Turncoat" w:eastAsia="Walter Turncoat" w:hAnsi="Walter Turncoat" w:cs="Walter Turncoat"/>
                <w:b/>
                <w:color w:val="1A1A1A"/>
                <w:sz w:val="28"/>
                <w:szCs w:val="28"/>
              </w:rPr>
              <w:t>DL1.1</w:t>
            </w:r>
          </w:p>
        </w:tc>
        <w:tc>
          <w:tcPr>
            <w:tcW w:w="4665" w:type="dxa"/>
            <w:shd w:val="clear" w:color="auto" w:fill="99B9F3"/>
            <w:tcMar>
              <w:top w:w="100" w:type="dxa"/>
              <w:left w:w="100" w:type="dxa"/>
              <w:bottom w:w="100" w:type="dxa"/>
              <w:right w:w="100" w:type="dxa"/>
            </w:tcMar>
            <w:vAlign w:val="center"/>
          </w:tcPr>
          <w:p w14:paraId="110FF481" w14:textId="77777777" w:rsidR="00EE59C0" w:rsidRDefault="00000000">
            <w:pPr>
              <w:widowControl w:val="0"/>
              <w:spacing w:line="240" w:lineRule="auto"/>
              <w:rPr>
                <w:rFonts w:ascii="Century Gothic" w:eastAsia="Century Gothic" w:hAnsi="Century Gothic" w:cs="Century Gothic"/>
                <w:color w:val="1A1A1A"/>
                <w:sz w:val="20"/>
                <w:szCs w:val="20"/>
              </w:rPr>
            </w:pPr>
            <w:r>
              <w:rPr>
                <w:rFonts w:ascii="Century Gothic" w:eastAsia="Century Gothic" w:hAnsi="Century Gothic" w:cs="Century Gothic"/>
                <w:color w:val="1A1A1A"/>
                <w:sz w:val="20"/>
                <w:szCs w:val="20"/>
              </w:rPr>
              <w:t>Be able to access information on the internet and navigate a website using a QR code or links.</w:t>
            </w:r>
          </w:p>
        </w:tc>
        <w:tc>
          <w:tcPr>
            <w:tcW w:w="1110" w:type="dxa"/>
            <w:shd w:val="clear" w:color="auto" w:fill="99B9F3"/>
            <w:tcMar>
              <w:top w:w="100" w:type="dxa"/>
              <w:left w:w="100" w:type="dxa"/>
              <w:bottom w:w="100" w:type="dxa"/>
              <w:right w:w="100" w:type="dxa"/>
            </w:tcMar>
            <w:vAlign w:val="center"/>
          </w:tcPr>
          <w:p w14:paraId="2C23B808" w14:textId="77777777" w:rsidR="00EE59C0" w:rsidRDefault="00000000">
            <w:pPr>
              <w:widowControl w:val="0"/>
              <w:spacing w:line="240" w:lineRule="auto"/>
              <w:jc w:val="center"/>
              <w:rPr>
                <w:rFonts w:ascii="Walter Turncoat" w:eastAsia="Walter Turncoat" w:hAnsi="Walter Turncoat" w:cs="Walter Turncoat"/>
                <w:b/>
                <w:color w:val="1A1A1A"/>
                <w:sz w:val="28"/>
                <w:szCs w:val="28"/>
              </w:rPr>
            </w:pPr>
            <w:r>
              <w:rPr>
                <w:rFonts w:ascii="Walter Turncoat" w:eastAsia="Walter Turncoat" w:hAnsi="Walter Turncoat" w:cs="Walter Turncoat"/>
                <w:b/>
                <w:color w:val="1A1A1A"/>
                <w:sz w:val="28"/>
                <w:szCs w:val="28"/>
              </w:rPr>
              <w:t>DL2.1</w:t>
            </w:r>
          </w:p>
        </w:tc>
        <w:tc>
          <w:tcPr>
            <w:tcW w:w="4605" w:type="dxa"/>
            <w:shd w:val="clear" w:color="auto" w:fill="99B9F3"/>
            <w:tcMar>
              <w:top w:w="100" w:type="dxa"/>
              <w:left w:w="100" w:type="dxa"/>
              <w:bottom w:w="100" w:type="dxa"/>
              <w:right w:w="100" w:type="dxa"/>
            </w:tcMar>
            <w:vAlign w:val="center"/>
          </w:tcPr>
          <w:p w14:paraId="7157C31A" w14:textId="77777777" w:rsidR="00EE59C0" w:rsidRDefault="00000000">
            <w:pPr>
              <w:widowControl w:val="0"/>
              <w:spacing w:line="240" w:lineRule="auto"/>
              <w:rPr>
                <w:rFonts w:ascii="Century Gothic" w:eastAsia="Century Gothic" w:hAnsi="Century Gothic" w:cs="Century Gothic"/>
                <w:color w:val="1A1A1A"/>
                <w:sz w:val="20"/>
                <w:szCs w:val="20"/>
              </w:rPr>
            </w:pPr>
            <w:r>
              <w:rPr>
                <w:rFonts w:ascii="Century Gothic" w:eastAsia="Century Gothic" w:hAnsi="Century Gothic" w:cs="Century Gothic"/>
                <w:color w:val="1A1A1A"/>
                <w:sz w:val="20"/>
                <w:szCs w:val="20"/>
              </w:rPr>
              <w:t>Be able to independently navigate to the right information on a website using links or buttons.</w:t>
            </w:r>
          </w:p>
        </w:tc>
      </w:tr>
      <w:tr w:rsidR="00EE59C0" w14:paraId="4C6B4466" w14:textId="77777777">
        <w:trPr>
          <w:trHeight w:val="680"/>
          <w:jc w:val="center"/>
        </w:trPr>
        <w:tc>
          <w:tcPr>
            <w:tcW w:w="3600" w:type="dxa"/>
            <w:vMerge/>
            <w:shd w:val="clear" w:color="auto" w:fill="DFE9FB"/>
            <w:tcMar>
              <w:top w:w="100" w:type="dxa"/>
              <w:left w:w="100" w:type="dxa"/>
              <w:bottom w:w="100" w:type="dxa"/>
              <w:right w:w="100" w:type="dxa"/>
            </w:tcMar>
            <w:vAlign w:val="center"/>
          </w:tcPr>
          <w:p w14:paraId="33B97102" w14:textId="77777777" w:rsidR="00EE59C0" w:rsidRDefault="00EE59C0">
            <w:pPr>
              <w:widowControl w:val="0"/>
              <w:spacing w:line="240" w:lineRule="auto"/>
              <w:rPr>
                <w:rFonts w:ascii="Walter Turncoat" w:eastAsia="Walter Turncoat" w:hAnsi="Walter Turncoat" w:cs="Walter Turncoat"/>
                <w:b/>
                <w:color w:val="1E5178"/>
                <w:sz w:val="48"/>
                <w:szCs w:val="48"/>
              </w:rPr>
            </w:pPr>
          </w:p>
        </w:tc>
        <w:tc>
          <w:tcPr>
            <w:tcW w:w="1140" w:type="dxa"/>
            <w:shd w:val="clear" w:color="auto" w:fill="AAC5F5"/>
            <w:tcMar>
              <w:top w:w="100" w:type="dxa"/>
              <w:left w:w="100" w:type="dxa"/>
              <w:bottom w:w="100" w:type="dxa"/>
              <w:right w:w="100" w:type="dxa"/>
            </w:tcMar>
            <w:vAlign w:val="center"/>
          </w:tcPr>
          <w:p w14:paraId="6C312028" w14:textId="77777777" w:rsidR="00EE59C0" w:rsidRDefault="00000000">
            <w:pPr>
              <w:widowControl w:val="0"/>
              <w:spacing w:line="240" w:lineRule="auto"/>
              <w:jc w:val="center"/>
              <w:rPr>
                <w:rFonts w:ascii="Walter Turncoat" w:eastAsia="Walter Turncoat" w:hAnsi="Walter Turncoat" w:cs="Walter Turncoat"/>
                <w:b/>
                <w:color w:val="1A1A1A"/>
                <w:sz w:val="28"/>
                <w:szCs w:val="28"/>
              </w:rPr>
            </w:pPr>
            <w:r>
              <w:rPr>
                <w:rFonts w:ascii="Walter Turncoat" w:eastAsia="Walter Turncoat" w:hAnsi="Walter Turncoat" w:cs="Walter Turncoat"/>
                <w:b/>
                <w:color w:val="1A1A1A"/>
                <w:sz w:val="28"/>
                <w:szCs w:val="28"/>
              </w:rPr>
              <w:t>DL1.2</w:t>
            </w:r>
          </w:p>
        </w:tc>
        <w:tc>
          <w:tcPr>
            <w:tcW w:w="4665" w:type="dxa"/>
            <w:shd w:val="clear" w:color="auto" w:fill="AAC5F5"/>
            <w:tcMar>
              <w:top w:w="100" w:type="dxa"/>
              <w:left w:w="100" w:type="dxa"/>
              <w:bottom w:w="100" w:type="dxa"/>
              <w:right w:w="100" w:type="dxa"/>
            </w:tcMar>
            <w:vAlign w:val="center"/>
          </w:tcPr>
          <w:p w14:paraId="33AB94D8" w14:textId="77777777" w:rsidR="00EE59C0" w:rsidRDefault="00000000">
            <w:pPr>
              <w:widowControl w:val="0"/>
              <w:spacing w:line="240" w:lineRule="auto"/>
              <w:rPr>
                <w:rFonts w:ascii="Century Gothic" w:eastAsia="Century Gothic" w:hAnsi="Century Gothic" w:cs="Century Gothic"/>
                <w:color w:val="1A1A1A"/>
                <w:sz w:val="20"/>
                <w:szCs w:val="20"/>
              </w:rPr>
            </w:pPr>
            <w:r>
              <w:rPr>
                <w:rFonts w:ascii="Century Gothic" w:eastAsia="Century Gothic" w:hAnsi="Century Gothic" w:cs="Century Gothic"/>
                <w:color w:val="1A1A1A"/>
                <w:sz w:val="20"/>
                <w:szCs w:val="20"/>
              </w:rPr>
              <w:t>With support, be able to access and view pictures or work via an online platform.</w:t>
            </w:r>
          </w:p>
        </w:tc>
        <w:tc>
          <w:tcPr>
            <w:tcW w:w="1110" w:type="dxa"/>
            <w:shd w:val="clear" w:color="auto" w:fill="AAC5F5"/>
            <w:tcMar>
              <w:top w:w="100" w:type="dxa"/>
              <w:left w:w="100" w:type="dxa"/>
              <w:bottom w:w="100" w:type="dxa"/>
              <w:right w:w="100" w:type="dxa"/>
            </w:tcMar>
            <w:vAlign w:val="center"/>
          </w:tcPr>
          <w:p w14:paraId="5879F51D" w14:textId="77777777" w:rsidR="00EE59C0" w:rsidRDefault="00000000">
            <w:pPr>
              <w:widowControl w:val="0"/>
              <w:spacing w:line="240" w:lineRule="auto"/>
              <w:jc w:val="center"/>
              <w:rPr>
                <w:rFonts w:ascii="Walter Turncoat" w:eastAsia="Walter Turncoat" w:hAnsi="Walter Turncoat" w:cs="Walter Turncoat"/>
                <w:b/>
                <w:color w:val="1A1A1A"/>
                <w:sz w:val="28"/>
                <w:szCs w:val="28"/>
              </w:rPr>
            </w:pPr>
            <w:r>
              <w:rPr>
                <w:rFonts w:ascii="Walter Turncoat" w:eastAsia="Walter Turncoat" w:hAnsi="Walter Turncoat" w:cs="Walter Turncoat"/>
                <w:b/>
                <w:color w:val="1A1A1A"/>
                <w:sz w:val="28"/>
                <w:szCs w:val="28"/>
              </w:rPr>
              <w:t>DL2.2</w:t>
            </w:r>
          </w:p>
        </w:tc>
        <w:tc>
          <w:tcPr>
            <w:tcW w:w="4605" w:type="dxa"/>
            <w:shd w:val="clear" w:color="auto" w:fill="AAC5F5"/>
            <w:tcMar>
              <w:top w:w="100" w:type="dxa"/>
              <w:left w:w="100" w:type="dxa"/>
              <w:bottom w:w="100" w:type="dxa"/>
              <w:right w:w="100" w:type="dxa"/>
            </w:tcMar>
            <w:vAlign w:val="center"/>
          </w:tcPr>
          <w:p w14:paraId="59BD40C9" w14:textId="77777777" w:rsidR="00EE59C0" w:rsidRDefault="00000000">
            <w:pPr>
              <w:widowControl w:val="0"/>
              <w:spacing w:line="240" w:lineRule="auto"/>
              <w:rPr>
                <w:rFonts w:ascii="Century Gothic" w:eastAsia="Century Gothic" w:hAnsi="Century Gothic" w:cs="Century Gothic"/>
                <w:color w:val="1A1A1A"/>
                <w:sz w:val="20"/>
                <w:szCs w:val="20"/>
              </w:rPr>
            </w:pPr>
            <w:r>
              <w:rPr>
                <w:rFonts w:ascii="Century Gothic" w:eastAsia="Century Gothic" w:hAnsi="Century Gothic" w:cs="Century Gothic"/>
                <w:color w:val="1A1A1A"/>
                <w:sz w:val="20"/>
                <w:szCs w:val="20"/>
              </w:rPr>
              <w:t>With support, be able to share pictures or work to an online platform.</w:t>
            </w:r>
          </w:p>
        </w:tc>
      </w:tr>
      <w:tr w:rsidR="00EE59C0" w14:paraId="2545ED85" w14:textId="77777777">
        <w:trPr>
          <w:trHeight w:val="680"/>
          <w:jc w:val="center"/>
        </w:trPr>
        <w:tc>
          <w:tcPr>
            <w:tcW w:w="3600" w:type="dxa"/>
            <w:vMerge/>
            <w:shd w:val="clear" w:color="auto" w:fill="DFE9FB"/>
            <w:tcMar>
              <w:top w:w="100" w:type="dxa"/>
              <w:left w:w="100" w:type="dxa"/>
              <w:bottom w:w="100" w:type="dxa"/>
              <w:right w:w="100" w:type="dxa"/>
            </w:tcMar>
            <w:vAlign w:val="center"/>
          </w:tcPr>
          <w:p w14:paraId="4A2BCDAD" w14:textId="77777777" w:rsidR="00EE59C0" w:rsidRDefault="00EE59C0">
            <w:pPr>
              <w:widowControl w:val="0"/>
              <w:spacing w:line="240" w:lineRule="auto"/>
              <w:rPr>
                <w:rFonts w:ascii="Walter Turncoat" w:eastAsia="Walter Turncoat" w:hAnsi="Walter Turncoat" w:cs="Walter Turncoat"/>
                <w:b/>
                <w:color w:val="1E5178"/>
                <w:sz w:val="48"/>
                <w:szCs w:val="48"/>
              </w:rPr>
            </w:pPr>
          </w:p>
        </w:tc>
        <w:tc>
          <w:tcPr>
            <w:tcW w:w="1140" w:type="dxa"/>
            <w:shd w:val="clear" w:color="auto" w:fill="BCD1F7"/>
            <w:tcMar>
              <w:top w:w="100" w:type="dxa"/>
              <w:left w:w="100" w:type="dxa"/>
              <w:bottom w:w="100" w:type="dxa"/>
              <w:right w:w="100" w:type="dxa"/>
            </w:tcMar>
            <w:vAlign w:val="center"/>
          </w:tcPr>
          <w:p w14:paraId="0D7E50C6" w14:textId="77777777" w:rsidR="00EE59C0" w:rsidRDefault="00000000">
            <w:pPr>
              <w:widowControl w:val="0"/>
              <w:spacing w:line="240" w:lineRule="auto"/>
              <w:jc w:val="center"/>
              <w:rPr>
                <w:rFonts w:ascii="Walter Turncoat" w:eastAsia="Walter Turncoat" w:hAnsi="Walter Turncoat" w:cs="Walter Turncoat"/>
                <w:b/>
                <w:color w:val="1A1A1A"/>
                <w:sz w:val="28"/>
                <w:szCs w:val="28"/>
              </w:rPr>
            </w:pPr>
            <w:r>
              <w:rPr>
                <w:rFonts w:ascii="Walter Turncoat" w:eastAsia="Walter Turncoat" w:hAnsi="Walter Turncoat" w:cs="Walter Turncoat"/>
                <w:b/>
                <w:color w:val="1A1A1A"/>
                <w:sz w:val="28"/>
                <w:szCs w:val="28"/>
              </w:rPr>
              <w:t>DL1.3</w:t>
            </w:r>
          </w:p>
        </w:tc>
        <w:tc>
          <w:tcPr>
            <w:tcW w:w="4665" w:type="dxa"/>
            <w:shd w:val="clear" w:color="auto" w:fill="BCD1F7"/>
            <w:tcMar>
              <w:top w:w="100" w:type="dxa"/>
              <w:left w:w="100" w:type="dxa"/>
              <w:bottom w:w="100" w:type="dxa"/>
              <w:right w:w="100" w:type="dxa"/>
            </w:tcMar>
            <w:vAlign w:val="center"/>
          </w:tcPr>
          <w:p w14:paraId="41ED7720" w14:textId="77777777" w:rsidR="00EE59C0" w:rsidRDefault="00000000">
            <w:pPr>
              <w:widowControl w:val="0"/>
              <w:spacing w:line="240" w:lineRule="auto"/>
              <w:rPr>
                <w:rFonts w:ascii="Century Gothic" w:eastAsia="Century Gothic" w:hAnsi="Century Gothic" w:cs="Century Gothic"/>
                <w:color w:val="1A1A1A"/>
                <w:sz w:val="20"/>
                <w:szCs w:val="20"/>
              </w:rPr>
            </w:pPr>
            <w:r>
              <w:rPr>
                <w:rFonts w:ascii="Century Gothic" w:eastAsia="Century Gothic" w:hAnsi="Century Gothic" w:cs="Century Gothic"/>
                <w:color w:val="1A1A1A"/>
                <w:sz w:val="20"/>
                <w:szCs w:val="20"/>
              </w:rPr>
              <w:t>Be able to use a search engine or in-app search to search for and save images, using keywords provided by the teacher.</w:t>
            </w:r>
          </w:p>
        </w:tc>
        <w:tc>
          <w:tcPr>
            <w:tcW w:w="1110" w:type="dxa"/>
            <w:shd w:val="clear" w:color="auto" w:fill="BCD1F7"/>
            <w:tcMar>
              <w:top w:w="100" w:type="dxa"/>
              <w:left w:w="100" w:type="dxa"/>
              <w:bottom w:w="100" w:type="dxa"/>
              <w:right w:w="100" w:type="dxa"/>
            </w:tcMar>
            <w:vAlign w:val="center"/>
          </w:tcPr>
          <w:p w14:paraId="4DFFCD22" w14:textId="77777777" w:rsidR="00EE59C0" w:rsidRDefault="00000000">
            <w:pPr>
              <w:widowControl w:val="0"/>
              <w:spacing w:line="240" w:lineRule="auto"/>
              <w:jc w:val="center"/>
              <w:rPr>
                <w:rFonts w:ascii="Walter Turncoat" w:eastAsia="Walter Turncoat" w:hAnsi="Walter Turncoat" w:cs="Walter Turncoat"/>
                <w:b/>
                <w:color w:val="1A1A1A"/>
                <w:sz w:val="28"/>
                <w:szCs w:val="28"/>
              </w:rPr>
            </w:pPr>
            <w:r>
              <w:rPr>
                <w:rFonts w:ascii="Walter Turncoat" w:eastAsia="Walter Turncoat" w:hAnsi="Walter Turncoat" w:cs="Walter Turncoat"/>
                <w:b/>
                <w:color w:val="1A1A1A"/>
                <w:sz w:val="28"/>
                <w:szCs w:val="28"/>
              </w:rPr>
              <w:t>DL2.3</w:t>
            </w:r>
          </w:p>
        </w:tc>
        <w:tc>
          <w:tcPr>
            <w:tcW w:w="4605" w:type="dxa"/>
            <w:shd w:val="clear" w:color="auto" w:fill="BCD1F7"/>
            <w:tcMar>
              <w:top w:w="100" w:type="dxa"/>
              <w:left w:w="100" w:type="dxa"/>
              <w:bottom w:w="100" w:type="dxa"/>
              <w:right w:w="100" w:type="dxa"/>
            </w:tcMar>
            <w:vAlign w:val="center"/>
          </w:tcPr>
          <w:p w14:paraId="696D6844" w14:textId="77777777" w:rsidR="00EE59C0" w:rsidRDefault="00000000">
            <w:pPr>
              <w:widowControl w:val="0"/>
              <w:spacing w:line="240" w:lineRule="auto"/>
              <w:rPr>
                <w:rFonts w:ascii="Century Gothic" w:eastAsia="Century Gothic" w:hAnsi="Century Gothic" w:cs="Century Gothic"/>
                <w:color w:val="1A1A1A"/>
                <w:sz w:val="20"/>
                <w:szCs w:val="20"/>
              </w:rPr>
            </w:pPr>
            <w:r>
              <w:rPr>
                <w:rFonts w:ascii="Century Gothic" w:eastAsia="Century Gothic" w:hAnsi="Century Gothic" w:cs="Century Gothic"/>
                <w:color w:val="1A1A1A"/>
                <w:sz w:val="20"/>
                <w:szCs w:val="20"/>
              </w:rPr>
              <w:t xml:space="preserve">Be able to use a search engine to search for given information, if </w:t>
            </w:r>
            <w:proofErr w:type="gramStart"/>
            <w:r>
              <w:rPr>
                <w:rFonts w:ascii="Century Gothic" w:eastAsia="Century Gothic" w:hAnsi="Century Gothic" w:cs="Century Gothic"/>
                <w:color w:val="1A1A1A"/>
                <w:sz w:val="20"/>
                <w:szCs w:val="20"/>
              </w:rPr>
              <w:t>necessary</w:t>
            </w:r>
            <w:proofErr w:type="gramEnd"/>
            <w:r>
              <w:rPr>
                <w:rFonts w:ascii="Century Gothic" w:eastAsia="Century Gothic" w:hAnsi="Century Gothic" w:cs="Century Gothic"/>
                <w:color w:val="1A1A1A"/>
                <w:sz w:val="20"/>
                <w:szCs w:val="20"/>
              </w:rPr>
              <w:t xml:space="preserve"> using keywords provided by the teacher.</w:t>
            </w:r>
          </w:p>
        </w:tc>
      </w:tr>
      <w:tr w:rsidR="00EE59C0" w14:paraId="461ABF6D" w14:textId="77777777">
        <w:trPr>
          <w:trHeight w:val="680"/>
          <w:jc w:val="center"/>
        </w:trPr>
        <w:tc>
          <w:tcPr>
            <w:tcW w:w="3600" w:type="dxa"/>
            <w:vMerge/>
            <w:shd w:val="clear" w:color="auto" w:fill="DFE9FB"/>
            <w:tcMar>
              <w:top w:w="100" w:type="dxa"/>
              <w:left w:w="100" w:type="dxa"/>
              <w:bottom w:w="100" w:type="dxa"/>
              <w:right w:w="100" w:type="dxa"/>
            </w:tcMar>
            <w:vAlign w:val="center"/>
          </w:tcPr>
          <w:p w14:paraId="06B5C19D" w14:textId="77777777" w:rsidR="00EE59C0" w:rsidRDefault="00EE59C0">
            <w:pPr>
              <w:widowControl w:val="0"/>
              <w:spacing w:line="240" w:lineRule="auto"/>
              <w:rPr>
                <w:rFonts w:ascii="Walter Turncoat" w:eastAsia="Walter Turncoat" w:hAnsi="Walter Turncoat" w:cs="Walter Turncoat"/>
                <w:b/>
                <w:color w:val="1E5178"/>
                <w:sz w:val="48"/>
                <w:szCs w:val="48"/>
              </w:rPr>
            </w:pPr>
          </w:p>
        </w:tc>
        <w:tc>
          <w:tcPr>
            <w:tcW w:w="1140" w:type="dxa"/>
            <w:shd w:val="clear" w:color="auto" w:fill="CDDDF9"/>
            <w:tcMar>
              <w:top w:w="100" w:type="dxa"/>
              <w:left w:w="100" w:type="dxa"/>
              <w:bottom w:w="100" w:type="dxa"/>
              <w:right w:w="100" w:type="dxa"/>
            </w:tcMar>
            <w:vAlign w:val="center"/>
          </w:tcPr>
          <w:p w14:paraId="05D163A7" w14:textId="77777777" w:rsidR="00EE59C0" w:rsidRDefault="00000000">
            <w:pPr>
              <w:widowControl w:val="0"/>
              <w:spacing w:line="240" w:lineRule="auto"/>
              <w:jc w:val="center"/>
              <w:rPr>
                <w:rFonts w:ascii="Walter Turncoat" w:eastAsia="Walter Turncoat" w:hAnsi="Walter Turncoat" w:cs="Walter Turncoat"/>
                <w:b/>
                <w:color w:val="1A1A1A"/>
                <w:sz w:val="28"/>
                <w:szCs w:val="28"/>
              </w:rPr>
            </w:pPr>
            <w:r>
              <w:rPr>
                <w:rFonts w:ascii="Walter Turncoat" w:eastAsia="Walter Turncoat" w:hAnsi="Walter Turncoat" w:cs="Walter Turncoat"/>
                <w:b/>
                <w:color w:val="1A1A1A"/>
                <w:sz w:val="28"/>
                <w:szCs w:val="28"/>
              </w:rPr>
              <w:t>DL1.4</w:t>
            </w:r>
          </w:p>
        </w:tc>
        <w:tc>
          <w:tcPr>
            <w:tcW w:w="4665" w:type="dxa"/>
            <w:shd w:val="clear" w:color="auto" w:fill="CDDDF9"/>
            <w:tcMar>
              <w:top w:w="100" w:type="dxa"/>
              <w:left w:w="100" w:type="dxa"/>
              <w:bottom w:w="100" w:type="dxa"/>
              <w:right w:w="100" w:type="dxa"/>
            </w:tcMar>
            <w:vAlign w:val="center"/>
          </w:tcPr>
          <w:p w14:paraId="4CE8B94F" w14:textId="77777777" w:rsidR="00EE59C0" w:rsidRDefault="00000000">
            <w:pPr>
              <w:widowControl w:val="0"/>
              <w:spacing w:line="240" w:lineRule="auto"/>
              <w:rPr>
                <w:rFonts w:ascii="Century Gothic" w:eastAsia="Century Gothic" w:hAnsi="Century Gothic" w:cs="Century Gothic"/>
                <w:color w:val="1A1A1A"/>
                <w:sz w:val="20"/>
                <w:szCs w:val="20"/>
              </w:rPr>
            </w:pPr>
            <w:r>
              <w:rPr>
                <w:rFonts w:ascii="Century Gothic" w:eastAsia="Century Gothic" w:hAnsi="Century Gothic" w:cs="Century Gothic"/>
                <w:color w:val="1A1A1A"/>
                <w:sz w:val="20"/>
                <w:szCs w:val="20"/>
              </w:rPr>
              <w:t>Be able to change options in simulations that represent real or fantasy situations and scenarios to create different outcomes and effects.</w:t>
            </w:r>
          </w:p>
        </w:tc>
        <w:tc>
          <w:tcPr>
            <w:tcW w:w="1110" w:type="dxa"/>
            <w:shd w:val="clear" w:color="auto" w:fill="CDDDF9"/>
            <w:tcMar>
              <w:top w:w="100" w:type="dxa"/>
              <w:left w:w="100" w:type="dxa"/>
              <w:bottom w:w="100" w:type="dxa"/>
              <w:right w:w="100" w:type="dxa"/>
            </w:tcMar>
            <w:vAlign w:val="center"/>
          </w:tcPr>
          <w:p w14:paraId="1719FC05" w14:textId="77777777" w:rsidR="00EE59C0" w:rsidRDefault="00000000">
            <w:pPr>
              <w:widowControl w:val="0"/>
              <w:spacing w:line="240" w:lineRule="auto"/>
              <w:jc w:val="center"/>
              <w:rPr>
                <w:rFonts w:ascii="Walter Turncoat" w:eastAsia="Walter Turncoat" w:hAnsi="Walter Turncoat" w:cs="Walter Turncoat"/>
                <w:b/>
                <w:color w:val="1A1A1A"/>
                <w:sz w:val="28"/>
                <w:szCs w:val="28"/>
              </w:rPr>
            </w:pPr>
            <w:r>
              <w:rPr>
                <w:rFonts w:ascii="Walter Turncoat" w:eastAsia="Walter Turncoat" w:hAnsi="Walter Turncoat" w:cs="Walter Turncoat"/>
                <w:b/>
                <w:color w:val="1A1A1A"/>
                <w:sz w:val="28"/>
                <w:szCs w:val="28"/>
              </w:rPr>
              <w:t>DL2.4</w:t>
            </w:r>
          </w:p>
        </w:tc>
        <w:tc>
          <w:tcPr>
            <w:tcW w:w="4605" w:type="dxa"/>
            <w:shd w:val="clear" w:color="auto" w:fill="CDDDF9"/>
            <w:tcMar>
              <w:top w:w="100" w:type="dxa"/>
              <w:left w:w="100" w:type="dxa"/>
              <w:bottom w:w="100" w:type="dxa"/>
              <w:right w:w="100" w:type="dxa"/>
            </w:tcMar>
            <w:vAlign w:val="center"/>
          </w:tcPr>
          <w:p w14:paraId="5AE60A01" w14:textId="77777777" w:rsidR="00EE59C0" w:rsidRDefault="00000000">
            <w:pPr>
              <w:widowControl w:val="0"/>
              <w:spacing w:line="240" w:lineRule="auto"/>
              <w:rPr>
                <w:rFonts w:ascii="Century Gothic" w:eastAsia="Century Gothic" w:hAnsi="Century Gothic" w:cs="Century Gothic"/>
                <w:color w:val="1A1A1A"/>
                <w:sz w:val="20"/>
                <w:szCs w:val="20"/>
              </w:rPr>
            </w:pPr>
            <w:r>
              <w:rPr>
                <w:rFonts w:ascii="Century Gothic" w:eastAsia="Century Gothic" w:hAnsi="Century Gothic" w:cs="Century Gothic"/>
                <w:color w:val="1A1A1A"/>
                <w:sz w:val="20"/>
                <w:szCs w:val="20"/>
              </w:rPr>
              <w:t>Be able to make changes in a model/simulation and use them to make and test predictions.</w:t>
            </w:r>
          </w:p>
        </w:tc>
      </w:tr>
      <w:tr w:rsidR="00EE59C0" w14:paraId="5ED7DB8F" w14:textId="77777777">
        <w:trPr>
          <w:trHeight w:val="680"/>
          <w:jc w:val="center"/>
        </w:trPr>
        <w:tc>
          <w:tcPr>
            <w:tcW w:w="3600" w:type="dxa"/>
            <w:vMerge/>
            <w:shd w:val="clear" w:color="auto" w:fill="DFE9FB"/>
            <w:tcMar>
              <w:top w:w="100" w:type="dxa"/>
              <w:left w:w="100" w:type="dxa"/>
              <w:bottom w:w="100" w:type="dxa"/>
              <w:right w:w="100" w:type="dxa"/>
            </w:tcMar>
            <w:vAlign w:val="center"/>
          </w:tcPr>
          <w:p w14:paraId="0B2E8421" w14:textId="77777777" w:rsidR="00EE59C0" w:rsidRDefault="00EE59C0">
            <w:pPr>
              <w:widowControl w:val="0"/>
              <w:spacing w:line="240" w:lineRule="auto"/>
              <w:rPr>
                <w:rFonts w:ascii="Walter Turncoat" w:eastAsia="Walter Turncoat" w:hAnsi="Walter Turncoat" w:cs="Walter Turncoat"/>
                <w:b/>
                <w:color w:val="1E5178"/>
                <w:sz w:val="48"/>
                <w:szCs w:val="48"/>
              </w:rPr>
            </w:pPr>
          </w:p>
        </w:tc>
        <w:tc>
          <w:tcPr>
            <w:tcW w:w="1140" w:type="dxa"/>
            <w:shd w:val="clear" w:color="auto" w:fill="DFE9FB"/>
            <w:tcMar>
              <w:top w:w="100" w:type="dxa"/>
              <w:left w:w="100" w:type="dxa"/>
              <w:bottom w:w="100" w:type="dxa"/>
              <w:right w:w="100" w:type="dxa"/>
            </w:tcMar>
            <w:vAlign w:val="center"/>
          </w:tcPr>
          <w:p w14:paraId="128F9D10" w14:textId="77777777" w:rsidR="00EE59C0" w:rsidRDefault="00000000">
            <w:pPr>
              <w:widowControl w:val="0"/>
              <w:spacing w:line="240" w:lineRule="auto"/>
              <w:jc w:val="center"/>
              <w:rPr>
                <w:rFonts w:ascii="Walter Turncoat" w:eastAsia="Walter Turncoat" w:hAnsi="Walter Turncoat" w:cs="Walter Turncoat"/>
                <w:b/>
                <w:color w:val="1A1A1A"/>
                <w:sz w:val="28"/>
                <w:szCs w:val="28"/>
              </w:rPr>
            </w:pPr>
            <w:r>
              <w:rPr>
                <w:rFonts w:ascii="Walter Turncoat" w:eastAsia="Walter Turncoat" w:hAnsi="Walter Turncoat" w:cs="Walter Turncoat"/>
                <w:b/>
                <w:color w:val="1A1A1A"/>
                <w:sz w:val="28"/>
                <w:szCs w:val="28"/>
              </w:rPr>
              <w:t>DL1.5</w:t>
            </w:r>
          </w:p>
        </w:tc>
        <w:tc>
          <w:tcPr>
            <w:tcW w:w="4665" w:type="dxa"/>
            <w:shd w:val="clear" w:color="auto" w:fill="DFE9FB"/>
            <w:tcMar>
              <w:top w:w="100" w:type="dxa"/>
              <w:left w:w="100" w:type="dxa"/>
              <w:bottom w:w="100" w:type="dxa"/>
              <w:right w:w="100" w:type="dxa"/>
            </w:tcMar>
            <w:vAlign w:val="center"/>
          </w:tcPr>
          <w:p w14:paraId="2A8935B2" w14:textId="77777777" w:rsidR="00EE59C0" w:rsidRDefault="00000000">
            <w:pPr>
              <w:widowControl w:val="0"/>
              <w:spacing w:line="240" w:lineRule="auto"/>
              <w:rPr>
                <w:rFonts w:ascii="Century Gothic" w:eastAsia="Century Gothic" w:hAnsi="Century Gothic" w:cs="Century Gothic"/>
                <w:color w:val="1A1A1A"/>
                <w:sz w:val="20"/>
                <w:szCs w:val="20"/>
              </w:rPr>
            </w:pPr>
            <w:r>
              <w:rPr>
                <w:rFonts w:ascii="Century Gothic" w:eastAsia="Century Gothic" w:hAnsi="Century Gothic" w:cs="Century Gothic"/>
                <w:color w:val="1A1A1A"/>
                <w:sz w:val="20"/>
                <w:szCs w:val="20"/>
              </w:rPr>
              <w:t>Be aware of some of the dangers of online activity and know to tell an adult if they feel something they see online is inappropriate or hurtful.</w:t>
            </w:r>
          </w:p>
        </w:tc>
        <w:tc>
          <w:tcPr>
            <w:tcW w:w="1110" w:type="dxa"/>
            <w:shd w:val="clear" w:color="auto" w:fill="DFE9FB"/>
            <w:tcMar>
              <w:top w:w="100" w:type="dxa"/>
              <w:left w:w="100" w:type="dxa"/>
              <w:bottom w:w="100" w:type="dxa"/>
              <w:right w:w="100" w:type="dxa"/>
            </w:tcMar>
            <w:vAlign w:val="center"/>
          </w:tcPr>
          <w:p w14:paraId="6CDDC10F" w14:textId="77777777" w:rsidR="00EE59C0" w:rsidRDefault="00000000">
            <w:pPr>
              <w:widowControl w:val="0"/>
              <w:spacing w:line="240" w:lineRule="auto"/>
              <w:jc w:val="center"/>
              <w:rPr>
                <w:rFonts w:ascii="Walter Turncoat" w:eastAsia="Walter Turncoat" w:hAnsi="Walter Turncoat" w:cs="Walter Turncoat"/>
                <w:b/>
                <w:color w:val="1A1A1A"/>
                <w:sz w:val="28"/>
                <w:szCs w:val="28"/>
              </w:rPr>
            </w:pPr>
            <w:r>
              <w:rPr>
                <w:rFonts w:ascii="Walter Turncoat" w:eastAsia="Walter Turncoat" w:hAnsi="Walter Turncoat" w:cs="Walter Turncoat"/>
                <w:b/>
                <w:color w:val="1A1A1A"/>
                <w:sz w:val="28"/>
                <w:szCs w:val="28"/>
              </w:rPr>
              <w:t>DL2.5</w:t>
            </w:r>
          </w:p>
        </w:tc>
        <w:tc>
          <w:tcPr>
            <w:tcW w:w="4605" w:type="dxa"/>
            <w:shd w:val="clear" w:color="auto" w:fill="DFE9FB"/>
            <w:tcMar>
              <w:top w:w="100" w:type="dxa"/>
              <w:left w:w="100" w:type="dxa"/>
              <w:bottom w:w="100" w:type="dxa"/>
              <w:right w:w="100" w:type="dxa"/>
            </w:tcMar>
            <w:vAlign w:val="center"/>
          </w:tcPr>
          <w:p w14:paraId="12443CA9" w14:textId="77777777" w:rsidR="00EE59C0" w:rsidRDefault="00000000">
            <w:pPr>
              <w:widowControl w:val="0"/>
              <w:spacing w:line="240" w:lineRule="auto"/>
              <w:rPr>
                <w:rFonts w:ascii="Century Gothic" w:eastAsia="Century Gothic" w:hAnsi="Century Gothic" w:cs="Century Gothic"/>
                <w:color w:val="1A1A1A"/>
                <w:sz w:val="20"/>
                <w:szCs w:val="20"/>
              </w:rPr>
            </w:pPr>
            <w:r>
              <w:rPr>
                <w:rFonts w:ascii="Century Gothic" w:eastAsia="Century Gothic" w:hAnsi="Century Gothic" w:cs="Century Gothic"/>
                <w:color w:val="1A1A1A"/>
                <w:sz w:val="20"/>
                <w:szCs w:val="20"/>
              </w:rPr>
              <w:t>Be able to explain online danger and begin to be responsible for their actions online, saying what personal information should be kept private.</w:t>
            </w:r>
          </w:p>
        </w:tc>
      </w:tr>
    </w:tbl>
    <w:p w14:paraId="1A0EF7AF" w14:textId="77777777" w:rsidR="00EE59C0" w:rsidRDefault="00EE59C0">
      <w:pPr>
        <w:spacing w:line="240" w:lineRule="auto"/>
        <w:jc w:val="center"/>
        <w:rPr>
          <w:rFonts w:ascii="Walter Turncoat" w:eastAsia="Walter Turncoat" w:hAnsi="Walter Turncoat" w:cs="Walter Turncoat"/>
          <w:b/>
          <w:color w:val="1E5178"/>
          <w:sz w:val="48"/>
          <w:szCs w:val="48"/>
        </w:rPr>
      </w:pPr>
    </w:p>
    <w:p w14:paraId="4B40BC48" w14:textId="77777777" w:rsidR="00EE59C0" w:rsidRDefault="00EE59C0">
      <w:pPr>
        <w:spacing w:line="240" w:lineRule="auto"/>
        <w:jc w:val="center"/>
        <w:rPr>
          <w:rFonts w:ascii="Walter Turncoat" w:eastAsia="Walter Turncoat" w:hAnsi="Walter Turncoat" w:cs="Walter Turncoat"/>
          <w:b/>
          <w:color w:val="1E5178"/>
          <w:sz w:val="48"/>
          <w:szCs w:val="48"/>
        </w:rPr>
      </w:pPr>
    </w:p>
    <w:p w14:paraId="0D83E97B" w14:textId="77777777" w:rsidR="00EE59C0" w:rsidRDefault="00EE59C0">
      <w:pPr>
        <w:spacing w:line="240" w:lineRule="auto"/>
        <w:jc w:val="center"/>
        <w:rPr>
          <w:rFonts w:ascii="Walter Turncoat" w:eastAsia="Walter Turncoat" w:hAnsi="Walter Turncoat" w:cs="Walter Turncoat"/>
          <w:b/>
          <w:color w:val="1E5178"/>
          <w:sz w:val="48"/>
          <w:szCs w:val="48"/>
        </w:rPr>
      </w:pPr>
    </w:p>
    <w:p w14:paraId="18A0C690" w14:textId="77777777" w:rsidR="00EE59C0" w:rsidRDefault="00EE59C0">
      <w:pPr>
        <w:spacing w:line="240" w:lineRule="auto"/>
        <w:rPr>
          <w:rFonts w:ascii="Walter Turncoat" w:eastAsia="Walter Turncoat" w:hAnsi="Walter Turncoat" w:cs="Walter Turncoat"/>
          <w:b/>
          <w:color w:val="1E5178"/>
          <w:sz w:val="48"/>
          <w:szCs w:val="48"/>
        </w:rPr>
      </w:pPr>
    </w:p>
    <w:p w14:paraId="6AEE4299" w14:textId="77777777" w:rsidR="00EE59C0" w:rsidRDefault="00EE59C0">
      <w:pPr>
        <w:spacing w:line="240" w:lineRule="auto"/>
        <w:rPr>
          <w:rFonts w:ascii="Walter Turncoat" w:eastAsia="Walter Turncoat" w:hAnsi="Walter Turncoat" w:cs="Walter Turncoat"/>
          <w:b/>
          <w:color w:val="1E5178"/>
          <w:sz w:val="48"/>
          <w:szCs w:val="48"/>
        </w:rPr>
      </w:pPr>
    </w:p>
    <w:tbl>
      <w:tblPr>
        <w:tblStyle w:val="a1"/>
        <w:tblW w:w="15120" w:type="dxa"/>
        <w:jc w:val="center"/>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ayout w:type="fixed"/>
        <w:tblLook w:val="0600" w:firstRow="0" w:lastRow="0" w:firstColumn="0" w:lastColumn="0" w:noHBand="1" w:noVBand="1"/>
      </w:tblPr>
      <w:tblGrid>
        <w:gridCol w:w="3600"/>
        <w:gridCol w:w="1155"/>
        <w:gridCol w:w="4710"/>
        <w:gridCol w:w="1050"/>
        <w:gridCol w:w="4605"/>
      </w:tblGrid>
      <w:tr w:rsidR="00EE59C0" w14:paraId="2E68C49A" w14:textId="77777777">
        <w:trPr>
          <w:trHeight w:val="680"/>
          <w:jc w:val="center"/>
        </w:trPr>
        <w:tc>
          <w:tcPr>
            <w:tcW w:w="3600" w:type="dxa"/>
            <w:shd w:val="clear" w:color="auto" w:fill="87ADF1"/>
            <w:tcMar>
              <w:top w:w="100" w:type="dxa"/>
              <w:left w:w="100" w:type="dxa"/>
              <w:bottom w:w="100" w:type="dxa"/>
              <w:right w:w="100" w:type="dxa"/>
            </w:tcMar>
            <w:vAlign w:val="center"/>
          </w:tcPr>
          <w:p w14:paraId="517DE1F0" w14:textId="77777777" w:rsidR="00EE59C0" w:rsidRDefault="00000000">
            <w:pPr>
              <w:widowControl w:val="0"/>
              <w:spacing w:line="240" w:lineRule="auto"/>
              <w:jc w:val="center"/>
              <w:rPr>
                <w:rFonts w:ascii="Walter Turncoat" w:eastAsia="Walter Turncoat" w:hAnsi="Walter Turncoat" w:cs="Walter Turncoat"/>
                <w:b/>
                <w:color w:val="FFFFFF"/>
                <w:sz w:val="36"/>
                <w:szCs w:val="36"/>
              </w:rPr>
            </w:pPr>
            <w:r>
              <w:rPr>
                <w:rFonts w:ascii="Walter Turncoat" w:eastAsia="Walter Turncoat" w:hAnsi="Walter Turncoat" w:cs="Walter Turncoat"/>
                <w:b/>
                <w:color w:val="FFFFFF"/>
                <w:sz w:val="36"/>
                <w:szCs w:val="36"/>
              </w:rPr>
              <w:t xml:space="preserve">KS1 Information technology </w:t>
            </w:r>
          </w:p>
        </w:tc>
        <w:tc>
          <w:tcPr>
            <w:tcW w:w="5865" w:type="dxa"/>
            <w:gridSpan w:val="2"/>
            <w:shd w:val="clear" w:color="auto" w:fill="87ADF1"/>
            <w:tcMar>
              <w:top w:w="100" w:type="dxa"/>
              <w:left w:w="100" w:type="dxa"/>
              <w:bottom w:w="100" w:type="dxa"/>
              <w:right w:w="100" w:type="dxa"/>
            </w:tcMar>
            <w:vAlign w:val="center"/>
          </w:tcPr>
          <w:p w14:paraId="6551A5DA" w14:textId="77777777" w:rsidR="00EE59C0" w:rsidRDefault="00000000">
            <w:pPr>
              <w:widowControl w:val="0"/>
              <w:spacing w:line="240" w:lineRule="auto"/>
              <w:jc w:val="center"/>
              <w:rPr>
                <w:rFonts w:ascii="Walter Turncoat" w:eastAsia="Walter Turncoat" w:hAnsi="Walter Turncoat" w:cs="Walter Turncoat"/>
                <w:b/>
                <w:color w:val="FFFFFF"/>
                <w:sz w:val="36"/>
                <w:szCs w:val="36"/>
              </w:rPr>
            </w:pPr>
            <w:r>
              <w:rPr>
                <w:rFonts w:ascii="Walter Turncoat" w:eastAsia="Walter Turncoat" w:hAnsi="Walter Turncoat" w:cs="Walter Turncoat"/>
                <w:b/>
                <w:color w:val="FFFFFF"/>
                <w:sz w:val="36"/>
                <w:szCs w:val="36"/>
              </w:rPr>
              <w:t>Year 1</w:t>
            </w:r>
          </w:p>
        </w:tc>
        <w:tc>
          <w:tcPr>
            <w:tcW w:w="5655" w:type="dxa"/>
            <w:gridSpan w:val="2"/>
            <w:shd w:val="clear" w:color="auto" w:fill="87ADF1"/>
            <w:tcMar>
              <w:top w:w="100" w:type="dxa"/>
              <w:left w:w="100" w:type="dxa"/>
              <w:bottom w:w="100" w:type="dxa"/>
              <w:right w:w="100" w:type="dxa"/>
            </w:tcMar>
            <w:vAlign w:val="center"/>
          </w:tcPr>
          <w:p w14:paraId="08548B18" w14:textId="77777777" w:rsidR="00EE59C0" w:rsidRDefault="00000000">
            <w:pPr>
              <w:widowControl w:val="0"/>
              <w:spacing w:line="240" w:lineRule="auto"/>
              <w:jc w:val="center"/>
              <w:rPr>
                <w:rFonts w:ascii="Walter Turncoat" w:eastAsia="Walter Turncoat" w:hAnsi="Walter Turncoat" w:cs="Walter Turncoat"/>
                <w:b/>
                <w:color w:val="FFFFFF"/>
                <w:sz w:val="36"/>
                <w:szCs w:val="36"/>
              </w:rPr>
            </w:pPr>
            <w:r>
              <w:rPr>
                <w:rFonts w:ascii="Walter Turncoat" w:eastAsia="Walter Turncoat" w:hAnsi="Walter Turncoat" w:cs="Walter Turncoat"/>
                <w:b/>
                <w:color w:val="FFFFFF"/>
                <w:sz w:val="36"/>
                <w:szCs w:val="36"/>
              </w:rPr>
              <w:t>Year 2</w:t>
            </w:r>
          </w:p>
        </w:tc>
      </w:tr>
      <w:tr w:rsidR="00EE59C0" w14:paraId="72FF7289" w14:textId="77777777">
        <w:trPr>
          <w:trHeight w:val="680"/>
          <w:jc w:val="center"/>
        </w:trPr>
        <w:tc>
          <w:tcPr>
            <w:tcW w:w="3600" w:type="dxa"/>
            <w:vMerge w:val="restart"/>
            <w:shd w:val="clear" w:color="auto" w:fill="DFE9FB"/>
            <w:tcMar>
              <w:top w:w="100" w:type="dxa"/>
              <w:left w:w="100" w:type="dxa"/>
              <w:bottom w:w="100" w:type="dxa"/>
              <w:right w:w="100" w:type="dxa"/>
            </w:tcMar>
            <w:vAlign w:val="center"/>
          </w:tcPr>
          <w:p w14:paraId="044B1A38" w14:textId="77777777" w:rsidR="00EE59C0" w:rsidRDefault="00000000">
            <w:pPr>
              <w:widowControl w:val="0"/>
              <w:spacing w:line="240" w:lineRule="auto"/>
              <w:rPr>
                <w:rFonts w:ascii="Century Gothic" w:eastAsia="Century Gothic" w:hAnsi="Century Gothic" w:cs="Century Gothic"/>
                <w:sz w:val="24"/>
                <w:szCs w:val="24"/>
              </w:rPr>
            </w:pPr>
            <w:r>
              <w:rPr>
                <w:rFonts w:ascii="Century Gothic" w:eastAsia="Century Gothic" w:hAnsi="Century Gothic" w:cs="Century Gothic"/>
                <w:sz w:val="24"/>
                <w:szCs w:val="24"/>
              </w:rPr>
              <w:t>Use technology purposefully to create, organise, store, manipulate and retrieve digital content.</w:t>
            </w:r>
          </w:p>
        </w:tc>
        <w:tc>
          <w:tcPr>
            <w:tcW w:w="1155" w:type="dxa"/>
            <w:shd w:val="clear" w:color="auto" w:fill="99B9F3"/>
            <w:tcMar>
              <w:top w:w="100" w:type="dxa"/>
              <w:left w:w="100" w:type="dxa"/>
              <w:bottom w:w="100" w:type="dxa"/>
              <w:right w:w="100" w:type="dxa"/>
            </w:tcMar>
            <w:vAlign w:val="center"/>
          </w:tcPr>
          <w:p w14:paraId="50399AC1" w14:textId="77777777" w:rsidR="00EE59C0" w:rsidRDefault="00000000">
            <w:pPr>
              <w:widowControl w:val="0"/>
              <w:spacing w:line="240" w:lineRule="auto"/>
              <w:jc w:val="center"/>
              <w:rPr>
                <w:rFonts w:ascii="Walter Turncoat" w:eastAsia="Walter Turncoat" w:hAnsi="Walter Turncoat" w:cs="Walter Turncoat"/>
                <w:b/>
                <w:sz w:val="28"/>
                <w:szCs w:val="28"/>
              </w:rPr>
            </w:pPr>
            <w:r>
              <w:rPr>
                <w:rFonts w:ascii="Walter Turncoat" w:eastAsia="Walter Turncoat" w:hAnsi="Walter Turncoat" w:cs="Walter Turncoat"/>
                <w:b/>
                <w:sz w:val="28"/>
                <w:szCs w:val="28"/>
              </w:rPr>
              <w:t>IT1.1</w:t>
            </w:r>
          </w:p>
        </w:tc>
        <w:tc>
          <w:tcPr>
            <w:tcW w:w="4710" w:type="dxa"/>
            <w:shd w:val="clear" w:color="auto" w:fill="99B9F3"/>
            <w:tcMar>
              <w:top w:w="100" w:type="dxa"/>
              <w:left w:w="100" w:type="dxa"/>
              <w:bottom w:w="100" w:type="dxa"/>
              <w:right w:w="100" w:type="dxa"/>
            </w:tcMar>
            <w:vAlign w:val="center"/>
          </w:tcPr>
          <w:p w14:paraId="4CF2B1BC" w14:textId="77777777" w:rsidR="00EE59C0" w:rsidRDefault="00000000">
            <w:pPr>
              <w:widowControl w:val="0"/>
              <w:spacing w:line="240" w:lineRule="auto"/>
              <w:rPr>
                <w:rFonts w:ascii="Century Gothic" w:eastAsia="Century Gothic" w:hAnsi="Century Gothic" w:cs="Century Gothic"/>
                <w:sz w:val="20"/>
                <w:szCs w:val="20"/>
              </w:rPr>
            </w:pPr>
            <w:r>
              <w:rPr>
                <w:rFonts w:ascii="Century Gothic" w:eastAsia="Century Gothic" w:hAnsi="Century Gothic" w:cs="Century Gothic"/>
                <w:sz w:val="20"/>
                <w:szCs w:val="20"/>
              </w:rPr>
              <w:t>Can produce text, adding and making basic edits to text in appropriate software or app.</w:t>
            </w:r>
          </w:p>
        </w:tc>
        <w:tc>
          <w:tcPr>
            <w:tcW w:w="1050" w:type="dxa"/>
            <w:shd w:val="clear" w:color="auto" w:fill="99B9F3"/>
            <w:tcMar>
              <w:top w:w="100" w:type="dxa"/>
              <w:left w:w="100" w:type="dxa"/>
              <w:bottom w:w="100" w:type="dxa"/>
              <w:right w:w="100" w:type="dxa"/>
            </w:tcMar>
            <w:vAlign w:val="center"/>
          </w:tcPr>
          <w:p w14:paraId="1599480D" w14:textId="77777777" w:rsidR="00EE59C0" w:rsidRDefault="00000000">
            <w:pPr>
              <w:widowControl w:val="0"/>
              <w:spacing w:line="240" w:lineRule="auto"/>
              <w:jc w:val="center"/>
              <w:rPr>
                <w:rFonts w:ascii="Walter Turncoat" w:eastAsia="Walter Turncoat" w:hAnsi="Walter Turncoat" w:cs="Walter Turncoat"/>
                <w:b/>
                <w:sz w:val="28"/>
                <w:szCs w:val="28"/>
              </w:rPr>
            </w:pPr>
            <w:r>
              <w:rPr>
                <w:rFonts w:ascii="Walter Turncoat" w:eastAsia="Walter Turncoat" w:hAnsi="Walter Turncoat" w:cs="Walter Turncoat"/>
                <w:b/>
                <w:sz w:val="28"/>
                <w:szCs w:val="28"/>
              </w:rPr>
              <w:t>IT2.1</w:t>
            </w:r>
          </w:p>
        </w:tc>
        <w:tc>
          <w:tcPr>
            <w:tcW w:w="4605" w:type="dxa"/>
            <w:shd w:val="clear" w:color="auto" w:fill="99B9F3"/>
            <w:tcMar>
              <w:top w:w="100" w:type="dxa"/>
              <w:left w:w="100" w:type="dxa"/>
              <w:bottom w:w="100" w:type="dxa"/>
              <w:right w:w="100" w:type="dxa"/>
            </w:tcMar>
            <w:vAlign w:val="center"/>
          </w:tcPr>
          <w:p w14:paraId="346DCA87" w14:textId="77777777" w:rsidR="00EE59C0" w:rsidRDefault="00000000">
            <w:pPr>
              <w:widowControl w:val="0"/>
              <w:spacing w:line="240" w:lineRule="auto"/>
              <w:rPr>
                <w:rFonts w:ascii="Century Gothic" w:eastAsia="Century Gothic" w:hAnsi="Century Gothic" w:cs="Century Gothic"/>
                <w:sz w:val="20"/>
                <w:szCs w:val="20"/>
              </w:rPr>
            </w:pPr>
            <w:r>
              <w:rPr>
                <w:rFonts w:ascii="Century Gothic" w:eastAsia="Century Gothic" w:hAnsi="Century Gothic" w:cs="Century Gothic"/>
                <w:sz w:val="20"/>
                <w:szCs w:val="20"/>
              </w:rPr>
              <w:t>When producing text, can add and edit text, considering style, colour, layout and font.</w:t>
            </w:r>
          </w:p>
        </w:tc>
      </w:tr>
      <w:tr w:rsidR="00EE59C0" w14:paraId="70169B3A" w14:textId="77777777">
        <w:trPr>
          <w:trHeight w:val="680"/>
          <w:jc w:val="center"/>
        </w:trPr>
        <w:tc>
          <w:tcPr>
            <w:tcW w:w="3600" w:type="dxa"/>
            <w:vMerge/>
            <w:shd w:val="clear" w:color="auto" w:fill="DFE9FB"/>
            <w:tcMar>
              <w:top w:w="100" w:type="dxa"/>
              <w:left w:w="100" w:type="dxa"/>
              <w:bottom w:w="100" w:type="dxa"/>
              <w:right w:w="100" w:type="dxa"/>
            </w:tcMar>
            <w:vAlign w:val="center"/>
          </w:tcPr>
          <w:p w14:paraId="4CD9D546" w14:textId="77777777" w:rsidR="00EE59C0" w:rsidRDefault="00EE59C0">
            <w:pPr>
              <w:widowControl w:val="0"/>
              <w:spacing w:line="240" w:lineRule="auto"/>
              <w:rPr>
                <w:rFonts w:ascii="Walter Turncoat" w:eastAsia="Walter Turncoat" w:hAnsi="Walter Turncoat" w:cs="Walter Turncoat"/>
                <w:b/>
                <w:color w:val="1E5178"/>
                <w:sz w:val="48"/>
                <w:szCs w:val="48"/>
              </w:rPr>
            </w:pPr>
          </w:p>
        </w:tc>
        <w:tc>
          <w:tcPr>
            <w:tcW w:w="1155" w:type="dxa"/>
            <w:shd w:val="clear" w:color="auto" w:fill="AAC5F5"/>
            <w:tcMar>
              <w:top w:w="100" w:type="dxa"/>
              <w:left w:w="100" w:type="dxa"/>
              <w:bottom w:w="100" w:type="dxa"/>
              <w:right w:w="100" w:type="dxa"/>
            </w:tcMar>
            <w:vAlign w:val="center"/>
          </w:tcPr>
          <w:p w14:paraId="5BD7C0A9" w14:textId="77777777" w:rsidR="00EE59C0" w:rsidRDefault="00000000">
            <w:pPr>
              <w:widowControl w:val="0"/>
              <w:spacing w:line="240" w:lineRule="auto"/>
              <w:jc w:val="center"/>
              <w:rPr>
                <w:rFonts w:ascii="Walter Turncoat" w:eastAsia="Walter Turncoat" w:hAnsi="Walter Turncoat" w:cs="Walter Turncoat"/>
                <w:b/>
                <w:sz w:val="28"/>
                <w:szCs w:val="28"/>
              </w:rPr>
            </w:pPr>
            <w:r>
              <w:rPr>
                <w:rFonts w:ascii="Walter Turncoat" w:eastAsia="Walter Turncoat" w:hAnsi="Walter Turncoat" w:cs="Walter Turncoat"/>
                <w:b/>
                <w:sz w:val="28"/>
                <w:szCs w:val="28"/>
              </w:rPr>
              <w:t>IT1.2</w:t>
            </w:r>
          </w:p>
        </w:tc>
        <w:tc>
          <w:tcPr>
            <w:tcW w:w="4710" w:type="dxa"/>
            <w:shd w:val="clear" w:color="auto" w:fill="AAC5F5"/>
            <w:tcMar>
              <w:top w:w="100" w:type="dxa"/>
              <w:left w:w="100" w:type="dxa"/>
              <w:bottom w:w="100" w:type="dxa"/>
              <w:right w:w="100" w:type="dxa"/>
            </w:tcMar>
            <w:vAlign w:val="center"/>
          </w:tcPr>
          <w:p w14:paraId="7F06F240" w14:textId="77777777" w:rsidR="00EE59C0" w:rsidRDefault="00000000">
            <w:pPr>
              <w:widowControl w:val="0"/>
              <w:spacing w:line="240" w:lineRule="auto"/>
              <w:rPr>
                <w:rFonts w:ascii="Century Gothic" w:eastAsia="Century Gothic" w:hAnsi="Century Gothic" w:cs="Century Gothic"/>
                <w:sz w:val="20"/>
                <w:szCs w:val="20"/>
              </w:rPr>
            </w:pPr>
            <w:r>
              <w:rPr>
                <w:rFonts w:ascii="Century Gothic" w:eastAsia="Century Gothic" w:hAnsi="Century Gothic" w:cs="Century Gothic"/>
                <w:sz w:val="20"/>
                <w:szCs w:val="20"/>
              </w:rPr>
              <w:t>Be able to explore a range of simple tools within a digital art package, to create and alter the appearance of an image.</w:t>
            </w:r>
          </w:p>
        </w:tc>
        <w:tc>
          <w:tcPr>
            <w:tcW w:w="1050" w:type="dxa"/>
            <w:shd w:val="clear" w:color="auto" w:fill="AAC5F5"/>
            <w:tcMar>
              <w:top w:w="100" w:type="dxa"/>
              <w:left w:w="100" w:type="dxa"/>
              <w:bottom w:w="100" w:type="dxa"/>
              <w:right w:w="100" w:type="dxa"/>
            </w:tcMar>
            <w:vAlign w:val="center"/>
          </w:tcPr>
          <w:p w14:paraId="48887FCE" w14:textId="77777777" w:rsidR="00EE59C0" w:rsidRDefault="00000000">
            <w:pPr>
              <w:widowControl w:val="0"/>
              <w:spacing w:line="240" w:lineRule="auto"/>
              <w:jc w:val="center"/>
              <w:rPr>
                <w:rFonts w:ascii="Walter Turncoat" w:eastAsia="Walter Turncoat" w:hAnsi="Walter Turncoat" w:cs="Walter Turncoat"/>
                <w:b/>
                <w:sz w:val="28"/>
                <w:szCs w:val="28"/>
              </w:rPr>
            </w:pPr>
            <w:r>
              <w:rPr>
                <w:rFonts w:ascii="Walter Turncoat" w:eastAsia="Walter Turncoat" w:hAnsi="Walter Turncoat" w:cs="Walter Turncoat"/>
                <w:b/>
                <w:sz w:val="28"/>
                <w:szCs w:val="28"/>
              </w:rPr>
              <w:t>IT2.2</w:t>
            </w:r>
          </w:p>
        </w:tc>
        <w:tc>
          <w:tcPr>
            <w:tcW w:w="4605" w:type="dxa"/>
            <w:shd w:val="clear" w:color="auto" w:fill="AAC5F5"/>
            <w:tcMar>
              <w:top w:w="100" w:type="dxa"/>
              <w:left w:w="100" w:type="dxa"/>
              <w:bottom w:w="100" w:type="dxa"/>
              <w:right w:w="100" w:type="dxa"/>
            </w:tcMar>
            <w:vAlign w:val="center"/>
          </w:tcPr>
          <w:p w14:paraId="379BD3BC" w14:textId="77777777" w:rsidR="00EE59C0" w:rsidRDefault="00000000">
            <w:pPr>
              <w:widowControl w:val="0"/>
              <w:spacing w:line="240" w:lineRule="auto"/>
              <w:rPr>
                <w:rFonts w:ascii="Century Gothic" w:eastAsia="Century Gothic" w:hAnsi="Century Gothic" w:cs="Century Gothic"/>
                <w:sz w:val="20"/>
                <w:szCs w:val="20"/>
              </w:rPr>
            </w:pPr>
            <w:r>
              <w:rPr>
                <w:rFonts w:ascii="Century Gothic" w:eastAsia="Century Gothic" w:hAnsi="Century Gothic" w:cs="Century Gothic"/>
                <w:sz w:val="20"/>
                <w:szCs w:val="20"/>
              </w:rPr>
              <w:t>Be able to use simple tools within age-appropriate software to create digital art or alter an image, using tools such as crop, resize, and flip, and exploring effects such as symmetry.</w:t>
            </w:r>
          </w:p>
        </w:tc>
      </w:tr>
      <w:tr w:rsidR="00EE59C0" w14:paraId="5CB3B270" w14:textId="77777777">
        <w:trPr>
          <w:trHeight w:val="680"/>
          <w:jc w:val="center"/>
        </w:trPr>
        <w:tc>
          <w:tcPr>
            <w:tcW w:w="3600" w:type="dxa"/>
            <w:vMerge/>
            <w:shd w:val="clear" w:color="auto" w:fill="DFE9FB"/>
            <w:tcMar>
              <w:top w:w="100" w:type="dxa"/>
              <w:left w:w="100" w:type="dxa"/>
              <w:bottom w:w="100" w:type="dxa"/>
              <w:right w:w="100" w:type="dxa"/>
            </w:tcMar>
            <w:vAlign w:val="center"/>
          </w:tcPr>
          <w:p w14:paraId="2E4DE84C" w14:textId="77777777" w:rsidR="00EE59C0" w:rsidRDefault="00EE59C0">
            <w:pPr>
              <w:widowControl w:val="0"/>
              <w:spacing w:line="240" w:lineRule="auto"/>
              <w:rPr>
                <w:rFonts w:ascii="Walter Turncoat" w:eastAsia="Walter Turncoat" w:hAnsi="Walter Turncoat" w:cs="Walter Turncoat"/>
                <w:b/>
                <w:color w:val="1E5178"/>
                <w:sz w:val="48"/>
                <w:szCs w:val="48"/>
              </w:rPr>
            </w:pPr>
          </w:p>
        </w:tc>
        <w:tc>
          <w:tcPr>
            <w:tcW w:w="1155" w:type="dxa"/>
            <w:shd w:val="clear" w:color="auto" w:fill="BCD1F7"/>
            <w:tcMar>
              <w:top w:w="100" w:type="dxa"/>
              <w:left w:w="100" w:type="dxa"/>
              <w:bottom w:w="100" w:type="dxa"/>
              <w:right w:w="100" w:type="dxa"/>
            </w:tcMar>
            <w:vAlign w:val="center"/>
          </w:tcPr>
          <w:p w14:paraId="7DD5788F" w14:textId="77777777" w:rsidR="00EE59C0" w:rsidRDefault="00000000">
            <w:pPr>
              <w:widowControl w:val="0"/>
              <w:spacing w:line="240" w:lineRule="auto"/>
              <w:jc w:val="center"/>
              <w:rPr>
                <w:rFonts w:ascii="Walter Turncoat" w:eastAsia="Walter Turncoat" w:hAnsi="Walter Turncoat" w:cs="Walter Turncoat"/>
                <w:b/>
                <w:sz w:val="28"/>
                <w:szCs w:val="28"/>
              </w:rPr>
            </w:pPr>
            <w:r>
              <w:rPr>
                <w:rFonts w:ascii="Walter Turncoat" w:eastAsia="Walter Turncoat" w:hAnsi="Walter Turncoat" w:cs="Walter Turncoat"/>
                <w:b/>
                <w:sz w:val="28"/>
                <w:szCs w:val="28"/>
              </w:rPr>
              <w:t>IT1.3</w:t>
            </w:r>
          </w:p>
        </w:tc>
        <w:tc>
          <w:tcPr>
            <w:tcW w:w="4710" w:type="dxa"/>
            <w:shd w:val="clear" w:color="auto" w:fill="BCD1F7"/>
            <w:tcMar>
              <w:top w:w="100" w:type="dxa"/>
              <w:left w:w="100" w:type="dxa"/>
              <w:bottom w:w="100" w:type="dxa"/>
              <w:right w:w="100" w:type="dxa"/>
            </w:tcMar>
            <w:vAlign w:val="center"/>
          </w:tcPr>
          <w:p w14:paraId="017EF4B3" w14:textId="77777777" w:rsidR="00EE59C0" w:rsidRDefault="00000000">
            <w:pPr>
              <w:widowControl w:val="0"/>
              <w:spacing w:line="240" w:lineRule="auto"/>
              <w:rPr>
                <w:rFonts w:ascii="Century Gothic" w:eastAsia="Century Gothic" w:hAnsi="Century Gothic" w:cs="Century Gothic"/>
                <w:sz w:val="20"/>
                <w:szCs w:val="20"/>
              </w:rPr>
            </w:pPr>
            <w:r>
              <w:rPr>
                <w:rFonts w:ascii="Century Gothic" w:eastAsia="Century Gothic" w:hAnsi="Century Gothic" w:cs="Century Gothic"/>
                <w:sz w:val="20"/>
                <w:szCs w:val="20"/>
              </w:rPr>
              <w:t>Be able to use simple video or animation software.</w:t>
            </w:r>
          </w:p>
        </w:tc>
        <w:tc>
          <w:tcPr>
            <w:tcW w:w="1050" w:type="dxa"/>
            <w:shd w:val="clear" w:color="auto" w:fill="BCD1F7"/>
            <w:tcMar>
              <w:top w:w="100" w:type="dxa"/>
              <w:left w:w="100" w:type="dxa"/>
              <w:bottom w:w="100" w:type="dxa"/>
              <w:right w:w="100" w:type="dxa"/>
            </w:tcMar>
            <w:vAlign w:val="center"/>
          </w:tcPr>
          <w:p w14:paraId="7E7E161E" w14:textId="77777777" w:rsidR="00EE59C0" w:rsidRDefault="00000000">
            <w:pPr>
              <w:widowControl w:val="0"/>
              <w:spacing w:line="240" w:lineRule="auto"/>
              <w:jc w:val="center"/>
              <w:rPr>
                <w:rFonts w:ascii="Walter Turncoat" w:eastAsia="Walter Turncoat" w:hAnsi="Walter Turncoat" w:cs="Walter Turncoat"/>
                <w:b/>
                <w:sz w:val="28"/>
                <w:szCs w:val="28"/>
              </w:rPr>
            </w:pPr>
            <w:r>
              <w:rPr>
                <w:rFonts w:ascii="Walter Turncoat" w:eastAsia="Walter Turncoat" w:hAnsi="Walter Turncoat" w:cs="Walter Turncoat"/>
                <w:b/>
                <w:sz w:val="28"/>
                <w:szCs w:val="28"/>
              </w:rPr>
              <w:t>IT2.3</w:t>
            </w:r>
          </w:p>
        </w:tc>
        <w:tc>
          <w:tcPr>
            <w:tcW w:w="4605" w:type="dxa"/>
            <w:shd w:val="clear" w:color="auto" w:fill="BCD1F7"/>
            <w:tcMar>
              <w:top w:w="100" w:type="dxa"/>
              <w:left w:w="100" w:type="dxa"/>
              <w:bottom w:w="100" w:type="dxa"/>
              <w:right w:w="100" w:type="dxa"/>
            </w:tcMar>
            <w:vAlign w:val="center"/>
          </w:tcPr>
          <w:p w14:paraId="46238BB6" w14:textId="77777777" w:rsidR="00EE59C0" w:rsidRDefault="00000000">
            <w:pPr>
              <w:widowControl w:val="0"/>
              <w:spacing w:line="240" w:lineRule="auto"/>
              <w:rPr>
                <w:rFonts w:ascii="Century Gothic" w:eastAsia="Century Gothic" w:hAnsi="Century Gothic" w:cs="Century Gothic"/>
                <w:sz w:val="20"/>
                <w:szCs w:val="20"/>
              </w:rPr>
            </w:pPr>
            <w:r>
              <w:rPr>
                <w:rFonts w:ascii="Century Gothic" w:eastAsia="Century Gothic" w:hAnsi="Century Gothic" w:cs="Century Gothic"/>
                <w:sz w:val="20"/>
                <w:szCs w:val="20"/>
              </w:rPr>
              <w:t>Be able to sequence and arrange images and text for a purpose.</w:t>
            </w:r>
          </w:p>
        </w:tc>
      </w:tr>
      <w:tr w:rsidR="00EE59C0" w14:paraId="002D168A" w14:textId="77777777">
        <w:trPr>
          <w:trHeight w:val="680"/>
          <w:jc w:val="center"/>
        </w:trPr>
        <w:tc>
          <w:tcPr>
            <w:tcW w:w="3600" w:type="dxa"/>
            <w:vMerge/>
            <w:shd w:val="clear" w:color="auto" w:fill="DFE9FB"/>
            <w:tcMar>
              <w:top w:w="100" w:type="dxa"/>
              <w:left w:w="100" w:type="dxa"/>
              <w:bottom w:w="100" w:type="dxa"/>
              <w:right w:w="100" w:type="dxa"/>
            </w:tcMar>
            <w:vAlign w:val="center"/>
          </w:tcPr>
          <w:p w14:paraId="74D14D0C" w14:textId="77777777" w:rsidR="00EE59C0" w:rsidRDefault="00EE59C0">
            <w:pPr>
              <w:widowControl w:val="0"/>
              <w:spacing w:line="240" w:lineRule="auto"/>
              <w:rPr>
                <w:rFonts w:ascii="Walter Turncoat" w:eastAsia="Walter Turncoat" w:hAnsi="Walter Turncoat" w:cs="Walter Turncoat"/>
                <w:b/>
                <w:color w:val="1E5178"/>
                <w:sz w:val="48"/>
                <w:szCs w:val="48"/>
              </w:rPr>
            </w:pPr>
          </w:p>
        </w:tc>
        <w:tc>
          <w:tcPr>
            <w:tcW w:w="1155" w:type="dxa"/>
            <w:shd w:val="clear" w:color="auto" w:fill="CDDDF9"/>
            <w:tcMar>
              <w:top w:w="100" w:type="dxa"/>
              <w:left w:w="100" w:type="dxa"/>
              <w:bottom w:w="100" w:type="dxa"/>
              <w:right w:w="100" w:type="dxa"/>
            </w:tcMar>
            <w:vAlign w:val="center"/>
          </w:tcPr>
          <w:p w14:paraId="1C85C7D0" w14:textId="77777777" w:rsidR="00EE59C0" w:rsidRDefault="00000000">
            <w:pPr>
              <w:widowControl w:val="0"/>
              <w:spacing w:line="240" w:lineRule="auto"/>
              <w:jc w:val="center"/>
              <w:rPr>
                <w:rFonts w:ascii="Walter Turncoat" w:eastAsia="Walter Turncoat" w:hAnsi="Walter Turncoat" w:cs="Walter Turncoat"/>
                <w:b/>
                <w:sz w:val="28"/>
                <w:szCs w:val="28"/>
              </w:rPr>
            </w:pPr>
            <w:r>
              <w:rPr>
                <w:rFonts w:ascii="Walter Turncoat" w:eastAsia="Walter Turncoat" w:hAnsi="Walter Turncoat" w:cs="Walter Turncoat"/>
                <w:b/>
                <w:sz w:val="28"/>
                <w:szCs w:val="28"/>
              </w:rPr>
              <w:t>IT1.4</w:t>
            </w:r>
          </w:p>
        </w:tc>
        <w:tc>
          <w:tcPr>
            <w:tcW w:w="4710" w:type="dxa"/>
            <w:shd w:val="clear" w:color="auto" w:fill="CDDDF9"/>
            <w:tcMar>
              <w:top w:w="100" w:type="dxa"/>
              <w:left w:w="100" w:type="dxa"/>
              <w:bottom w:w="100" w:type="dxa"/>
              <w:right w:w="100" w:type="dxa"/>
            </w:tcMar>
            <w:vAlign w:val="center"/>
          </w:tcPr>
          <w:p w14:paraId="534F332E" w14:textId="77777777" w:rsidR="00EE59C0" w:rsidRDefault="00000000">
            <w:pPr>
              <w:widowControl w:val="0"/>
              <w:spacing w:line="240" w:lineRule="auto"/>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Can use a sound recorder to store information as </w:t>
            </w:r>
            <w:proofErr w:type="gramStart"/>
            <w:r>
              <w:rPr>
                <w:rFonts w:ascii="Century Gothic" w:eastAsia="Century Gothic" w:hAnsi="Century Gothic" w:cs="Century Gothic"/>
                <w:sz w:val="20"/>
                <w:szCs w:val="20"/>
              </w:rPr>
              <w:t>sound, and</w:t>
            </w:r>
            <w:proofErr w:type="gramEnd"/>
            <w:r>
              <w:rPr>
                <w:rFonts w:ascii="Century Gothic" w:eastAsia="Century Gothic" w:hAnsi="Century Gothic" w:cs="Century Gothic"/>
                <w:sz w:val="20"/>
                <w:szCs w:val="20"/>
              </w:rPr>
              <w:t xml:space="preserve"> create sounds or music by arranging sound markers.</w:t>
            </w:r>
          </w:p>
        </w:tc>
        <w:tc>
          <w:tcPr>
            <w:tcW w:w="1050" w:type="dxa"/>
            <w:shd w:val="clear" w:color="auto" w:fill="CDDDF9"/>
            <w:tcMar>
              <w:top w:w="100" w:type="dxa"/>
              <w:left w:w="100" w:type="dxa"/>
              <w:bottom w:w="100" w:type="dxa"/>
              <w:right w:w="100" w:type="dxa"/>
            </w:tcMar>
            <w:vAlign w:val="center"/>
          </w:tcPr>
          <w:p w14:paraId="206B4387" w14:textId="77777777" w:rsidR="00EE59C0" w:rsidRDefault="00000000">
            <w:pPr>
              <w:widowControl w:val="0"/>
              <w:spacing w:line="240" w:lineRule="auto"/>
              <w:jc w:val="center"/>
              <w:rPr>
                <w:rFonts w:ascii="Walter Turncoat" w:eastAsia="Walter Turncoat" w:hAnsi="Walter Turncoat" w:cs="Walter Turncoat"/>
                <w:b/>
                <w:sz w:val="28"/>
                <w:szCs w:val="28"/>
              </w:rPr>
            </w:pPr>
            <w:r>
              <w:rPr>
                <w:rFonts w:ascii="Walter Turncoat" w:eastAsia="Walter Turncoat" w:hAnsi="Walter Turncoat" w:cs="Walter Turncoat"/>
                <w:b/>
                <w:sz w:val="28"/>
                <w:szCs w:val="28"/>
              </w:rPr>
              <w:t>IT2.4</w:t>
            </w:r>
          </w:p>
        </w:tc>
        <w:tc>
          <w:tcPr>
            <w:tcW w:w="4605" w:type="dxa"/>
            <w:shd w:val="clear" w:color="auto" w:fill="CDDDF9"/>
            <w:tcMar>
              <w:top w:w="100" w:type="dxa"/>
              <w:left w:w="100" w:type="dxa"/>
              <w:bottom w:w="100" w:type="dxa"/>
              <w:right w:w="100" w:type="dxa"/>
            </w:tcMar>
            <w:vAlign w:val="center"/>
          </w:tcPr>
          <w:p w14:paraId="4E0A6763" w14:textId="77777777" w:rsidR="00EE59C0" w:rsidRDefault="00000000">
            <w:pPr>
              <w:widowControl w:val="0"/>
              <w:spacing w:line="240" w:lineRule="auto"/>
              <w:rPr>
                <w:rFonts w:ascii="Century Gothic" w:eastAsia="Century Gothic" w:hAnsi="Century Gothic" w:cs="Century Gothic"/>
                <w:sz w:val="20"/>
                <w:szCs w:val="20"/>
              </w:rPr>
            </w:pPr>
            <w:r>
              <w:rPr>
                <w:rFonts w:ascii="Century Gothic" w:eastAsia="Century Gothic" w:hAnsi="Century Gothic" w:cs="Century Gothic"/>
                <w:sz w:val="20"/>
                <w:szCs w:val="20"/>
              </w:rPr>
              <w:t>Be able to select and record musical phrases, sound-effects or voice-overs to enhance multimedia work.</w:t>
            </w:r>
          </w:p>
        </w:tc>
      </w:tr>
      <w:tr w:rsidR="00EE59C0" w14:paraId="7CA5647D" w14:textId="77777777">
        <w:trPr>
          <w:trHeight w:val="680"/>
          <w:jc w:val="center"/>
        </w:trPr>
        <w:tc>
          <w:tcPr>
            <w:tcW w:w="3600" w:type="dxa"/>
            <w:vMerge/>
            <w:shd w:val="clear" w:color="auto" w:fill="DFE9FB"/>
            <w:tcMar>
              <w:top w:w="100" w:type="dxa"/>
              <w:left w:w="100" w:type="dxa"/>
              <w:bottom w:w="100" w:type="dxa"/>
              <w:right w:w="100" w:type="dxa"/>
            </w:tcMar>
            <w:vAlign w:val="center"/>
          </w:tcPr>
          <w:p w14:paraId="5CC649E1" w14:textId="77777777" w:rsidR="00EE59C0" w:rsidRDefault="00EE59C0">
            <w:pPr>
              <w:widowControl w:val="0"/>
              <w:spacing w:line="240" w:lineRule="auto"/>
              <w:rPr>
                <w:rFonts w:ascii="Walter Turncoat" w:eastAsia="Walter Turncoat" w:hAnsi="Walter Turncoat" w:cs="Walter Turncoat"/>
                <w:b/>
                <w:color w:val="1E5178"/>
                <w:sz w:val="48"/>
                <w:szCs w:val="48"/>
              </w:rPr>
            </w:pPr>
          </w:p>
        </w:tc>
        <w:tc>
          <w:tcPr>
            <w:tcW w:w="1155" w:type="dxa"/>
            <w:shd w:val="clear" w:color="auto" w:fill="DFE9FB"/>
            <w:tcMar>
              <w:top w:w="100" w:type="dxa"/>
              <w:left w:w="100" w:type="dxa"/>
              <w:bottom w:w="100" w:type="dxa"/>
              <w:right w:w="100" w:type="dxa"/>
            </w:tcMar>
            <w:vAlign w:val="center"/>
          </w:tcPr>
          <w:p w14:paraId="3E0D1ADA" w14:textId="77777777" w:rsidR="00EE59C0" w:rsidRDefault="00000000">
            <w:pPr>
              <w:widowControl w:val="0"/>
              <w:spacing w:line="240" w:lineRule="auto"/>
              <w:jc w:val="center"/>
              <w:rPr>
                <w:rFonts w:ascii="Walter Turncoat" w:eastAsia="Walter Turncoat" w:hAnsi="Walter Turncoat" w:cs="Walter Turncoat"/>
                <w:b/>
                <w:sz w:val="28"/>
                <w:szCs w:val="28"/>
              </w:rPr>
            </w:pPr>
            <w:r>
              <w:rPr>
                <w:rFonts w:ascii="Walter Turncoat" w:eastAsia="Walter Turncoat" w:hAnsi="Walter Turncoat" w:cs="Walter Turncoat"/>
                <w:b/>
                <w:sz w:val="28"/>
                <w:szCs w:val="28"/>
              </w:rPr>
              <w:t>IT1.5</w:t>
            </w:r>
          </w:p>
        </w:tc>
        <w:tc>
          <w:tcPr>
            <w:tcW w:w="4710" w:type="dxa"/>
            <w:shd w:val="clear" w:color="auto" w:fill="DFE9FB"/>
            <w:tcMar>
              <w:top w:w="100" w:type="dxa"/>
              <w:left w:w="100" w:type="dxa"/>
              <w:bottom w:w="100" w:type="dxa"/>
              <w:right w:w="100" w:type="dxa"/>
            </w:tcMar>
            <w:vAlign w:val="center"/>
          </w:tcPr>
          <w:p w14:paraId="17CBE474" w14:textId="77777777" w:rsidR="00EE59C0" w:rsidRDefault="00000000">
            <w:pPr>
              <w:widowControl w:val="0"/>
              <w:spacing w:line="240" w:lineRule="auto"/>
              <w:rPr>
                <w:rFonts w:ascii="Century Gothic" w:eastAsia="Century Gothic" w:hAnsi="Century Gothic" w:cs="Century Gothic"/>
                <w:sz w:val="20"/>
                <w:szCs w:val="20"/>
              </w:rPr>
            </w:pPr>
            <w:r>
              <w:rPr>
                <w:rFonts w:ascii="Century Gothic" w:eastAsia="Century Gothic" w:hAnsi="Century Gothic" w:cs="Century Gothic"/>
                <w:sz w:val="20"/>
                <w:szCs w:val="20"/>
              </w:rPr>
              <w:t>Be able to use suitable on-screen graphing software to represent information using pictographs.</w:t>
            </w:r>
          </w:p>
        </w:tc>
        <w:tc>
          <w:tcPr>
            <w:tcW w:w="1050" w:type="dxa"/>
            <w:shd w:val="clear" w:color="auto" w:fill="DFE9FB"/>
            <w:tcMar>
              <w:top w:w="100" w:type="dxa"/>
              <w:left w:w="100" w:type="dxa"/>
              <w:bottom w:w="100" w:type="dxa"/>
              <w:right w:w="100" w:type="dxa"/>
            </w:tcMar>
            <w:vAlign w:val="center"/>
          </w:tcPr>
          <w:p w14:paraId="04080605" w14:textId="77777777" w:rsidR="00EE59C0" w:rsidRDefault="00000000">
            <w:pPr>
              <w:widowControl w:val="0"/>
              <w:spacing w:line="240" w:lineRule="auto"/>
              <w:jc w:val="center"/>
              <w:rPr>
                <w:rFonts w:ascii="Walter Turncoat" w:eastAsia="Walter Turncoat" w:hAnsi="Walter Turncoat" w:cs="Walter Turncoat"/>
                <w:b/>
                <w:sz w:val="28"/>
                <w:szCs w:val="28"/>
              </w:rPr>
            </w:pPr>
            <w:r>
              <w:rPr>
                <w:rFonts w:ascii="Walter Turncoat" w:eastAsia="Walter Turncoat" w:hAnsi="Walter Turncoat" w:cs="Walter Turncoat"/>
                <w:b/>
                <w:sz w:val="28"/>
                <w:szCs w:val="28"/>
              </w:rPr>
              <w:t>IT2.5</w:t>
            </w:r>
          </w:p>
        </w:tc>
        <w:tc>
          <w:tcPr>
            <w:tcW w:w="4605" w:type="dxa"/>
            <w:shd w:val="clear" w:color="auto" w:fill="DFE9FB"/>
            <w:tcMar>
              <w:top w:w="100" w:type="dxa"/>
              <w:left w:w="100" w:type="dxa"/>
              <w:bottom w:w="100" w:type="dxa"/>
              <w:right w:w="100" w:type="dxa"/>
            </w:tcMar>
            <w:vAlign w:val="center"/>
          </w:tcPr>
          <w:p w14:paraId="42DB930E" w14:textId="77777777" w:rsidR="00EE59C0" w:rsidRDefault="00000000">
            <w:pPr>
              <w:widowControl w:val="0"/>
              <w:spacing w:line="240" w:lineRule="auto"/>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Can make use of different types of graphs (pictographs and bar charts) to represent data collected. </w:t>
            </w:r>
          </w:p>
        </w:tc>
      </w:tr>
    </w:tbl>
    <w:p w14:paraId="700CF888" w14:textId="77777777" w:rsidR="00EE59C0" w:rsidRDefault="00EE59C0">
      <w:pPr>
        <w:spacing w:line="240" w:lineRule="auto"/>
        <w:jc w:val="center"/>
        <w:rPr>
          <w:rFonts w:ascii="Walter Turncoat" w:eastAsia="Walter Turncoat" w:hAnsi="Walter Turncoat" w:cs="Walter Turncoat"/>
          <w:b/>
          <w:color w:val="1E5178"/>
          <w:sz w:val="48"/>
          <w:szCs w:val="48"/>
        </w:rPr>
      </w:pPr>
    </w:p>
    <w:p w14:paraId="3CA7739D" w14:textId="77777777" w:rsidR="00EE59C0" w:rsidRDefault="00EE59C0">
      <w:pPr>
        <w:spacing w:line="240" w:lineRule="auto"/>
        <w:rPr>
          <w:rFonts w:ascii="Walter Turncoat" w:eastAsia="Walter Turncoat" w:hAnsi="Walter Turncoat" w:cs="Walter Turncoat"/>
          <w:b/>
          <w:color w:val="1E5178"/>
          <w:sz w:val="28"/>
          <w:szCs w:val="28"/>
        </w:rPr>
      </w:pPr>
    </w:p>
    <w:p w14:paraId="7F0B31C3" w14:textId="77777777" w:rsidR="00EE59C0" w:rsidRDefault="00EE59C0">
      <w:pPr>
        <w:spacing w:line="240" w:lineRule="auto"/>
        <w:rPr>
          <w:rFonts w:ascii="Walter Turncoat" w:eastAsia="Walter Turncoat" w:hAnsi="Walter Turncoat" w:cs="Walter Turncoat"/>
          <w:b/>
          <w:color w:val="1E5178"/>
          <w:sz w:val="48"/>
          <w:szCs w:val="48"/>
        </w:rPr>
      </w:pPr>
    </w:p>
    <w:p w14:paraId="6B80FCF9" w14:textId="77777777" w:rsidR="00EE59C0" w:rsidRDefault="00EE59C0">
      <w:pPr>
        <w:pBdr>
          <w:top w:val="nil"/>
          <w:left w:val="nil"/>
          <w:bottom w:val="nil"/>
          <w:right w:val="nil"/>
          <w:between w:val="nil"/>
        </w:pBdr>
        <w:spacing w:line="240" w:lineRule="auto"/>
        <w:jc w:val="center"/>
        <w:rPr>
          <w:rFonts w:ascii="Walter Turncoat" w:eastAsia="Walter Turncoat" w:hAnsi="Walter Turncoat" w:cs="Walter Turncoat"/>
          <w:b/>
          <w:color w:val="1E5178"/>
          <w:sz w:val="48"/>
          <w:szCs w:val="48"/>
        </w:rPr>
      </w:pPr>
    </w:p>
    <w:p w14:paraId="4E75D577" w14:textId="77777777" w:rsidR="00EE59C0" w:rsidRDefault="00EE59C0">
      <w:pPr>
        <w:pBdr>
          <w:top w:val="nil"/>
          <w:left w:val="nil"/>
          <w:bottom w:val="nil"/>
          <w:right w:val="nil"/>
          <w:between w:val="nil"/>
        </w:pBdr>
        <w:spacing w:line="240" w:lineRule="auto"/>
        <w:rPr>
          <w:rFonts w:ascii="Walter Turncoat" w:eastAsia="Walter Turncoat" w:hAnsi="Walter Turncoat" w:cs="Walter Turncoat"/>
          <w:b/>
          <w:color w:val="1E5178"/>
          <w:sz w:val="48"/>
          <w:szCs w:val="48"/>
        </w:rPr>
      </w:pPr>
    </w:p>
    <w:p w14:paraId="198B1D8F" w14:textId="77777777" w:rsidR="00EE59C0" w:rsidRDefault="00EE59C0">
      <w:pPr>
        <w:pBdr>
          <w:top w:val="nil"/>
          <w:left w:val="nil"/>
          <w:bottom w:val="nil"/>
          <w:right w:val="nil"/>
          <w:between w:val="nil"/>
        </w:pBdr>
        <w:spacing w:line="240" w:lineRule="auto"/>
        <w:rPr>
          <w:rFonts w:ascii="Walter Turncoat" w:eastAsia="Walter Turncoat" w:hAnsi="Walter Turncoat" w:cs="Walter Turncoat"/>
          <w:b/>
          <w:color w:val="1E5178"/>
          <w:sz w:val="48"/>
          <w:szCs w:val="48"/>
        </w:rPr>
      </w:pPr>
    </w:p>
    <w:p w14:paraId="08F9BCF0" w14:textId="77777777" w:rsidR="00EE59C0" w:rsidRDefault="00EE59C0">
      <w:pPr>
        <w:spacing w:line="240" w:lineRule="auto"/>
        <w:rPr>
          <w:rFonts w:ascii="Walter Turncoat" w:eastAsia="Walter Turncoat" w:hAnsi="Walter Turncoat" w:cs="Walter Turncoat"/>
          <w:b/>
          <w:color w:val="1E5178"/>
          <w:sz w:val="48"/>
          <w:szCs w:val="48"/>
        </w:rPr>
      </w:pPr>
    </w:p>
    <w:tbl>
      <w:tblPr>
        <w:tblStyle w:val="a2"/>
        <w:tblW w:w="15285" w:type="dxa"/>
        <w:jc w:val="center"/>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ayout w:type="fixed"/>
        <w:tblLook w:val="0600" w:firstRow="0" w:lastRow="0" w:firstColumn="0" w:lastColumn="0" w:noHBand="1" w:noVBand="1"/>
      </w:tblPr>
      <w:tblGrid>
        <w:gridCol w:w="3045"/>
        <w:gridCol w:w="945"/>
        <w:gridCol w:w="2115"/>
        <w:gridCol w:w="1005"/>
        <w:gridCol w:w="2055"/>
        <w:gridCol w:w="930"/>
        <w:gridCol w:w="2130"/>
        <w:gridCol w:w="915"/>
        <w:gridCol w:w="2145"/>
      </w:tblGrid>
      <w:tr w:rsidR="00EE59C0" w14:paraId="0E53A30B" w14:textId="77777777">
        <w:trPr>
          <w:trHeight w:val="680"/>
          <w:jc w:val="center"/>
        </w:trPr>
        <w:tc>
          <w:tcPr>
            <w:tcW w:w="3044" w:type="dxa"/>
            <w:shd w:val="clear" w:color="auto" w:fill="87ADF1"/>
            <w:tcMar>
              <w:top w:w="100" w:type="dxa"/>
              <w:left w:w="100" w:type="dxa"/>
              <w:bottom w:w="100" w:type="dxa"/>
              <w:right w:w="100" w:type="dxa"/>
            </w:tcMar>
            <w:vAlign w:val="center"/>
          </w:tcPr>
          <w:p w14:paraId="6FD1E953" w14:textId="77777777" w:rsidR="00EE59C0" w:rsidRDefault="00000000">
            <w:pPr>
              <w:widowControl w:val="0"/>
              <w:spacing w:line="240" w:lineRule="auto"/>
              <w:jc w:val="center"/>
              <w:rPr>
                <w:rFonts w:ascii="Walter Turncoat" w:eastAsia="Walter Turncoat" w:hAnsi="Walter Turncoat" w:cs="Walter Turncoat"/>
                <w:b/>
                <w:color w:val="FFFFFF"/>
                <w:sz w:val="36"/>
                <w:szCs w:val="36"/>
              </w:rPr>
            </w:pPr>
            <w:r>
              <w:rPr>
                <w:rFonts w:ascii="Walter Turncoat" w:eastAsia="Walter Turncoat" w:hAnsi="Walter Turncoat" w:cs="Walter Turncoat"/>
                <w:b/>
                <w:color w:val="FFFFFF"/>
                <w:sz w:val="36"/>
                <w:szCs w:val="36"/>
              </w:rPr>
              <w:t>KS2 Computer Science</w:t>
            </w:r>
          </w:p>
        </w:tc>
        <w:tc>
          <w:tcPr>
            <w:tcW w:w="3060" w:type="dxa"/>
            <w:gridSpan w:val="2"/>
            <w:shd w:val="clear" w:color="auto" w:fill="87ADF1"/>
            <w:tcMar>
              <w:top w:w="100" w:type="dxa"/>
              <w:left w:w="100" w:type="dxa"/>
              <w:bottom w:w="100" w:type="dxa"/>
              <w:right w:w="100" w:type="dxa"/>
            </w:tcMar>
            <w:vAlign w:val="center"/>
          </w:tcPr>
          <w:p w14:paraId="62F10073" w14:textId="77777777" w:rsidR="00EE59C0" w:rsidRDefault="00000000">
            <w:pPr>
              <w:widowControl w:val="0"/>
              <w:spacing w:line="240" w:lineRule="auto"/>
              <w:jc w:val="center"/>
              <w:rPr>
                <w:rFonts w:ascii="Walter Turncoat" w:eastAsia="Walter Turncoat" w:hAnsi="Walter Turncoat" w:cs="Walter Turncoat"/>
                <w:b/>
                <w:color w:val="FFFFFF"/>
                <w:sz w:val="36"/>
                <w:szCs w:val="36"/>
              </w:rPr>
            </w:pPr>
            <w:r>
              <w:rPr>
                <w:rFonts w:ascii="Walter Turncoat" w:eastAsia="Walter Turncoat" w:hAnsi="Walter Turncoat" w:cs="Walter Turncoat"/>
                <w:b/>
                <w:color w:val="FFFFFF"/>
                <w:sz w:val="36"/>
                <w:szCs w:val="36"/>
              </w:rPr>
              <w:t>Year 3</w:t>
            </w:r>
          </w:p>
        </w:tc>
        <w:tc>
          <w:tcPr>
            <w:tcW w:w="3060" w:type="dxa"/>
            <w:gridSpan w:val="2"/>
            <w:shd w:val="clear" w:color="auto" w:fill="87ADF1"/>
            <w:tcMar>
              <w:top w:w="100" w:type="dxa"/>
              <w:left w:w="100" w:type="dxa"/>
              <w:bottom w:w="100" w:type="dxa"/>
              <w:right w:w="100" w:type="dxa"/>
            </w:tcMar>
            <w:vAlign w:val="center"/>
          </w:tcPr>
          <w:p w14:paraId="52AB19D0" w14:textId="77777777" w:rsidR="00EE59C0" w:rsidRDefault="00000000">
            <w:pPr>
              <w:widowControl w:val="0"/>
              <w:spacing w:line="240" w:lineRule="auto"/>
              <w:jc w:val="center"/>
              <w:rPr>
                <w:rFonts w:ascii="Walter Turncoat" w:eastAsia="Walter Turncoat" w:hAnsi="Walter Turncoat" w:cs="Walter Turncoat"/>
                <w:b/>
                <w:color w:val="FFFFFF"/>
                <w:sz w:val="36"/>
                <w:szCs w:val="36"/>
              </w:rPr>
            </w:pPr>
            <w:r>
              <w:rPr>
                <w:rFonts w:ascii="Walter Turncoat" w:eastAsia="Walter Turncoat" w:hAnsi="Walter Turncoat" w:cs="Walter Turncoat"/>
                <w:b/>
                <w:color w:val="FFFFFF"/>
                <w:sz w:val="36"/>
                <w:szCs w:val="36"/>
              </w:rPr>
              <w:t>Year 4</w:t>
            </w:r>
          </w:p>
        </w:tc>
        <w:tc>
          <w:tcPr>
            <w:tcW w:w="3060" w:type="dxa"/>
            <w:gridSpan w:val="2"/>
            <w:shd w:val="clear" w:color="auto" w:fill="87ADF1"/>
            <w:tcMar>
              <w:top w:w="100" w:type="dxa"/>
              <w:left w:w="100" w:type="dxa"/>
              <w:bottom w:w="100" w:type="dxa"/>
              <w:right w:w="100" w:type="dxa"/>
            </w:tcMar>
            <w:vAlign w:val="center"/>
          </w:tcPr>
          <w:p w14:paraId="090A18D5" w14:textId="77777777" w:rsidR="00EE59C0" w:rsidRDefault="00000000">
            <w:pPr>
              <w:widowControl w:val="0"/>
              <w:spacing w:line="240" w:lineRule="auto"/>
              <w:jc w:val="center"/>
              <w:rPr>
                <w:rFonts w:ascii="Walter Turncoat" w:eastAsia="Walter Turncoat" w:hAnsi="Walter Turncoat" w:cs="Walter Turncoat"/>
                <w:b/>
                <w:color w:val="1E5178"/>
                <w:sz w:val="48"/>
                <w:szCs w:val="48"/>
              </w:rPr>
            </w:pPr>
            <w:r>
              <w:rPr>
                <w:rFonts w:ascii="Walter Turncoat" w:eastAsia="Walter Turncoat" w:hAnsi="Walter Turncoat" w:cs="Walter Turncoat"/>
                <w:b/>
                <w:color w:val="FFFFFF"/>
                <w:sz w:val="36"/>
                <w:szCs w:val="36"/>
              </w:rPr>
              <w:t>Year 5</w:t>
            </w:r>
          </w:p>
        </w:tc>
        <w:tc>
          <w:tcPr>
            <w:tcW w:w="3060" w:type="dxa"/>
            <w:gridSpan w:val="2"/>
            <w:shd w:val="clear" w:color="auto" w:fill="87ADF1"/>
            <w:tcMar>
              <w:top w:w="100" w:type="dxa"/>
              <w:left w:w="100" w:type="dxa"/>
              <w:bottom w:w="100" w:type="dxa"/>
              <w:right w:w="100" w:type="dxa"/>
            </w:tcMar>
            <w:vAlign w:val="center"/>
          </w:tcPr>
          <w:p w14:paraId="636755CE" w14:textId="77777777" w:rsidR="00EE59C0" w:rsidRDefault="00000000">
            <w:pPr>
              <w:widowControl w:val="0"/>
              <w:spacing w:line="240" w:lineRule="auto"/>
              <w:jc w:val="center"/>
              <w:rPr>
                <w:rFonts w:ascii="Walter Turncoat" w:eastAsia="Walter Turncoat" w:hAnsi="Walter Turncoat" w:cs="Walter Turncoat"/>
                <w:b/>
                <w:color w:val="FFFFFF"/>
                <w:sz w:val="36"/>
                <w:szCs w:val="36"/>
              </w:rPr>
            </w:pPr>
            <w:r>
              <w:rPr>
                <w:rFonts w:ascii="Walter Turncoat" w:eastAsia="Walter Turncoat" w:hAnsi="Walter Turncoat" w:cs="Walter Turncoat"/>
                <w:b/>
                <w:color w:val="FFFFFF"/>
                <w:sz w:val="36"/>
                <w:szCs w:val="36"/>
              </w:rPr>
              <w:t>Year 6</w:t>
            </w:r>
          </w:p>
        </w:tc>
      </w:tr>
      <w:tr w:rsidR="00EE59C0" w14:paraId="0489ED21" w14:textId="77777777">
        <w:trPr>
          <w:trHeight w:val="680"/>
          <w:jc w:val="center"/>
        </w:trPr>
        <w:tc>
          <w:tcPr>
            <w:tcW w:w="3044" w:type="dxa"/>
            <w:vMerge w:val="restart"/>
            <w:shd w:val="clear" w:color="auto" w:fill="DFE9FB"/>
            <w:tcMar>
              <w:top w:w="100" w:type="dxa"/>
              <w:left w:w="100" w:type="dxa"/>
              <w:bottom w:w="100" w:type="dxa"/>
              <w:right w:w="100" w:type="dxa"/>
            </w:tcMar>
            <w:vAlign w:val="center"/>
          </w:tcPr>
          <w:p w14:paraId="39A2A35B" w14:textId="77777777" w:rsidR="00EE59C0" w:rsidRDefault="00000000">
            <w:pPr>
              <w:widowControl w:val="0"/>
              <w:spacing w:line="240" w:lineRule="auto"/>
              <w:rPr>
                <w:rFonts w:ascii="Century Gothic" w:eastAsia="Century Gothic" w:hAnsi="Century Gothic" w:cs="Century Gothic"/>
                <w:sz w:val="24"/>
                <w:szCs w:val="24"/>
              </w:rPr>
            </w:pPr>
            <w:r>
              <w:rPr>
                <w:rFonts w:ascii="Century Gothic" w:eastAsia="Century Gothic" w:hAnsi="Century Gothic" w:cs="Century Gothic"/>
                <w:sz w:val="24"/>
                <w:szCs w:val="24"/>
              </w:rPr>
              <w:t>Design, write and debug programs that accomplish specific goals, including controlling or simulating physical systems; solve problems by decomposing them into smaller parts.</w:t>
            </w:r>
          </w:p>
          <w:p w14:paraId="2F61A30A" w14:textId="77777777" w:rsidR="00EE59C0" w:rsidRDefault="00EE59C0">
            <w:pPr>
              <w:widowControl w:val="0"/>
              <w:spacing w:line="240" w:lineRule="auto"/>
              <w:rPr>
                <w:rFonts w:ascii="Century Gothic" w:eastAsia="Century Gothic" w:hAnsi="Century Gothic" w:cs="Century Gothic"/>
                <w:sz w:val="24"/>
                <w:szCs w:val="24"/>
              </w:rPr>
            </w:pPr>
          </w:p>
          <w:p w14:paraId="4FB88D53" w14:textId="77777777" w:rsidR="00EE59C0" w:rsidRDefault="00000000">
            <w:pPr>
              <w:widowControl w:val="0"/>
              <w:spacing w:line="240" w:lineRule="auto"/>
              <w:rPr>
                <w:rFonts w:ascii="Century Gothic" w:eastAsia="Century Gothic" w:hAnsi="Century Gothic" w:cs="Century Gothic"/>
                <w:sz w:val="24"/>
                <w:szCs w:val="24"/>
              </w:rPr>
            </w:pPr>
            <w:r>
              <w:rPr>
                <w:rFonts w:ascii="Century Gothic" w:eastAsia="Century Gothic" w:hAnsi="Century Gothic" w:cs="Century Gothic"/>
                <w:sz w:val="24"/>
                <w:szCs w:val="24"/>
              </w:rPr>
              <w:t>Use sequence, selection, and repetition in programs; work with variables and various forms of input and output.</w:t>
            </w:r>
          </w:p>
          <w:p w14:paraId="7612890F" w14:textId="77777777" w:rsidR="00EE59C0" w:rsidRDefault="00EE59C0">
            <w:pPr>
              <w:widowControl w:val="0"/>
              <w:spacing w:line="240" w:lineRule="auto"/>
              <w:rPr>
                <w:rFonts w:ascii="Century Gothic" w:eastAsia="Century Gothic" w:hAnsi="Century Gothic" w:cs="Century Gothic"/>
                <w:sz w:val="24"/>
                <w:szCs w:val="24"/>
              </w:rPr>
            </w:pPr>
          </w:p>
          <w:p w14:paraId="4020F178" w14:textId="77777777" w:rsidR="00EE59C0" w:rsidRDefault="00000000">
            <w:pPr>
              <w:widowControl w:val="0"/>
              <w:spacing w:line="240" w:lineRule="auto"/>
              <w:rPr>
                <w:rFonts w:ascii="Century Gothic" w:eastAsia="Century Gothic" w:hAnsi="Century Gothic" w:cs="Century Gothic"/>
                <w:sz w:val="24"/>
                <w:szCs w:val="24"/>
              </w:rPr>
            </w:pPr>
            <w:r>
              <w:rPr>
                <w:rFonts w:ascii="Century Gothic" w:eastAsia="Century Gothic" w:hAnsi="Century Gothic" w:cs="Century Gothic"/>
                <w:sz w:val="24"/>
                <w:szCs w:val="24"/>
              </w:rPr>
              <w:t xml:space="preserve">Use logical reasoning to explain how some simple algorithms work </w:t>
            </w:r>
            <w:r>
              <w:rPr>
                <w:rFonts w:ascii="Century Gothic" w:eastAsia="Century Gothic" w:hAnsi="Century Gothic" w:cs="Century Gothic"/>
                <w:sz w:val="24"/>
                <w:szCs w:val="24"/>
              </w:rPr>
              <w:lastRenderedPageBreak/>
              <w:t>and to detect and correct errors in algorithms and programs</w:t>
            </w:r>
          </w:p>
          <w:p w14:paraId="4ADC6D86" w14:textId="77777777" w:rsidR="00EE59C0" w:rsidRDefault="00EE59C0">
            <w:pPr>
              <w:widowControl w:val="0"/>
              <w:spacing w:line="240" w:lineRule="auto"/>
              <w:rPr>
                <w:rFonts w:ascii="Century Gothic" w:eastAsia="Century Gothic" w:hAnsi="Century Gothic" w:cs="Century Gothic"/>
                <w:sz w:val="24"/>
                <w:szCs w:val="24"/>
              </w:rPr>
            </w:pPr>
          </w:p>
        </w:tc>
        <w:tc>
          <w:tcPr>
            <w:tcW w:w="945" w:type="dxa"/>
            <w:shd w:val="clear" w:color="auto" w:fill="99B9F3"/>
            <w:tcMar>
              <w:top w:w="100" w:type="dxa"/>
              <w:left w:w="100" w:type="dxa"/>
              <w:bottom w:w="100" w:type="dxa"/>
              <w:right w:w="100" w:type="dxa"/>
            </w:tcMar>
            <w:vAlign w:val="center"/>
          </w:tcPr>
          <w:p w14:paraId="05627ADC" w14:textId="77777777" w:rsidR="00EE59C0" w:rsidRDefault="00000000">
            <w:pPr>
              <w:widowControl w:val="0"/>
              <w:spacing w:line="240" w:lineRule="auto"/>
              <w:jc w:val="center"/>
              <w:rPr>
                <w:rFonts w:ascii="Walter Turncoat" w:eastAsia="Walter Turncoat" w:hAnsi="Walter Turncoat" w:cs="Walter Turncoat"/>
                <w:b/>
                <w:sz w:val="26"/>
                <w:szCs w:val="26"/>
              </w:rPr>
            </w:pPr>
            <w:r>
              <w:rPr>
                <w:rFonts w:ascii="Walter Turncoat" w:eastAsia="Walter Turncoat" w:hAnsi="Walter Turncoat" w:cs="Walter Turncoat"/>
                <w:b/>
                <w:sz w:val="26"/>
                <w:szCs w:val="26"/>
              </w:rPr>
              <w:lastRenderedPageBreak/>
              <w:t>CS3.1</w:t>
            </w:r>
          </w:p>
        </w:tc>
        <w:tc>
          <w:tcPr>
            <w:tcW w:w="2115" w:type="dxa"/>
            <w:shd w:val="clear" w:color="auto" w:fill="99B9F3"/>
            <w:tcMar>
              <w:top w:w="100" w:type="dxa"/>
              <w:left w:w="100" w:type="dxa"/>
              <w:bottom w:w="100" w:type="dxa"/>
              <w:right w:w="100" w:type="dxa"/>
            </w:tcMar>
            <w:vAlign w:val="center"/>
          </w:tcPr>
          <w:p w14:paraId="2E1000D9" w14:textId="77777777" w:rsidR="00EE59C0" w:rsidRDefault="00000000">
            <w:pPr>
              <w:widowControl w:val="0"/>
              <w:spacing w:line="240" w:lineRule="auto"/>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To sequence a list of commands/ blocks to produce an output e.g. a light comes on or a robot follows a defined route. </w:t>
            </w:r>
          </w:p>
        </w:tc>
        <w:tc>
          <w:tcPr>
            <w:tcW w:w="1005" w:type="dxa"/>
            <w:shd w:val="clear" w:color="auto" w:fill="99B9F3"/>
            <w:tcMar>
              <w:top w:w="100" w:type="dxa"/>
              <w:left w:w="100" w:type="dxa"/>
              <w:bottom w:w="100" w:type="dxa"/>
              <w:right w:w="100" w:type="dxa"/>
            </w:tcMar>
            <w:vAlign w:val="center"/>
          </w:tcPr>
          <w:p w14:paraId="36FD3DC7" w14:textId="77777777" w:rsidR="00EE59C0" w:rsidRDefault="00000000">
            <w:pPr>
              <w:widowControl w:val="0"/>
              <w:spacing w:line="240" w:lineRule="auto"/>
              <w:jc w:val="center"/>
              <w:rPr>
                <w:rFonts w:ascii="Walter Turncoat" w:eastAsia="Walter Turncoat" w:hAnsi="Walter Turncoat" w:cs="Walter Turncoat"/>
                <w:b/>
                <w:sz w:val="26"/>
                <w:szCs w:val="26"/>
              </w:rPr>
            </w:pPr>
            <w:r>
              <w:rPr>
                <w:rFonts w:ascii="Walter Turncoat" w:eastAsia="Walter Turncoat" w:hAnsi="Walter Turncoat" w:cs="Walter Turncoat"/>
                <w:b/>
                <w:sz w:val="26"/>
                <w:szCs w:val="26"/>
              </w:rPr>
              <w:t>CS4.1</w:t>
            </w:r>
          </w:p>
        </w:tc>
        <w:tc>
          <w:tcPr>
            <w:tcW w:w="2055" w:type="dxa"/>
            <w:shd w:val="clear" w:color="auto" w:fill="99B9F3"/>
            <w:tcMar>
              <w:top w:w="100" w:type="dxa"/>
              <w:left w:w="100" w:type="dxa"/>
              <w:bottom w:w="100" w:type="dxa"/>
              <w:right w:w="100" w:type="dxa"/>
            </w:tcMar>
            <w:vAlign w:val="center"/>
          </w:tcPr>
          <w:p w14:paraId="2C37D6EF" w14:textId="77777777" w:rsidR="00EE59C0" w:rsidRDefault="00000000">
            <w:pPr>
              <w:widowControl w:val="0"/>
              <w:spacing w:line="240" w:lineRule="auto"/>
              <w:rPr>
                <w:rFonts w:ascii="Century Gothic" w:eastAsia="Century Gothic" w:hAnsi="Century Gothic" w:cs="Century Gothic"/>
                <w:sz w:val="20"/>
                <w:szCs w:val="20"/>
              </w:rPr>
            </w:pPr>
            <w:r>
              <w:rPr>
                <w:rFonts w:ascii="Century Gothic" w:eastAsia="Century Gothic" w:hAnsi="Century Gothic" w:cs="Century Gothic"/>
                <w:sz w:val="20"/>
                <w:szCs w:val="20"/>
              </w:rPr>
              <w:t>Design, test and amend programs to achieve an intended objective, including controlling an external output.</w:t>
            </w:r>
          </w:p>
        </w:tc>
        <w:tc>
          <w:tcPr>
            <w:tcW w:w="930" w:type="dxa"/>
            <w:shd w:val="clear" w:color="auto" w:fill="99B9F3"/>
            <w:tcMar>
              <w:top w:w="100" w:type="dxa"/>
              <w:left w:w="100" w:type="dxa"/>
              <w:bottom w:w="100" w:type="dxa"/>
              <w:right w:w="100" w:type="dxa"/>
            </w:tcMar>
            <w:vAlign w:val="center"/>
          </w:tcPr>
          <w:p w14:paraId="753D47EB" w14:textId="77777777" w:rsidR="00EE59C0" w:rsidRDefault="00000000">
            <w:pPr>
              <w:widowControl w:val="0"/>
              <w:spacing w:line="240" w:lineRule="auto"/>
              <w:rPr>
                <w:rFonts w:ascii="Walter Turncoat" w:eastAsia="Walter Turncoat" w:hAnsi="Walter Turncoat" w:cs="Walter Turncoat"/>
                <w:b/>
                <w:sz w:val="26"/>
                <w:szCs w:val="26"/>
              </w:rPr>
            </w:pPr>
            <w:r>
              <w:rPr>
                <w:rFonts w:ascii="Walter Turncoat" w:eastAsia="Walter Turncoat" w:hAnsi="Walter Turncoat" w:cs="Walter Turncoat"/>
                <w:b/>
                <w:sz w:val="26"/>
                <w:szCs w:val="26"/>
              </w:rPr>
              <w:t>CS5.1</w:t>
            </w:r>
          </w:p>
        </w:tc>
        <w:tc>
          <w:tcPr>
            <w:tcW w:w="2130" w:type="dxa"/>
            <w:shd w:val="clear" w:color="auto" w:fill="99B9F3"/>
            <w:tcMar>
              <w:top w:w="100" w:type="dxa"/>
              <w:left w:w="100" w:type="dxa"/>
              <w:bottom w:w="100" w:type="dxa"/>
              <w:right w:w="100" w:type="dxa"/>
            </w:tcMar>
            <w:vAlign w:val="center"/>
          </w:tcPr>
          <w:p w14:paraId="4AFCEBF2" w14:textId="77777777" w:rsidR="00EE59C0" w:rsidRDefault="00000000">
            <w:pPr>
              <w:widowControl w:val="0"/>
              <w:spacing w:line="240" w:lineRule="auto"/>
              <w:rPr>
                <w:rFonts w:ascii="Century Gothic" w:eastAsia="Century Gothic" w:hAnsi="Century Gothic" w:cs="Century Gothic"/>
                <w:sz w:val="20"/>
                <w:szCs w:val="20"/>
              </w:rPr>
            </w:pPr>
            <w:r>
              <w:rPr>
                <w:rFonts w:ascii="Century Gothic" w:eastAsia="Century Gothic" w:hAnsi="Century Gothic" w:cs="Century Gothic"/>
                <w:sz w:val="20"/>
                <w:szCs w:val="20"/>
              </w:rPr>
              <w:t>Can use decomposition when solving problems (break the code/problem into smaller parts).</w:t>
            </w:r>
          </w:p>
        </w:tc>
        <w:tc>
          <w:tcPr>
            <w:tcW w:w="915" w:type="dxa"/>
            <w:shd w:val="clear" w:color="auto" w:fill="99B9F3"/>
            <w:tcMar>
              <w:top w:w="100" w:type="dxa"/>
              <w:left w:w="100" w:type="dxa"/>
              <w:bottom w:w="100" w:type="dxa"/>
              <w:right w:w="100" w:type="dxa"/>
            </w:tcMar>
            <w:vAlign w:val="center"/>
          </w:tcPr>
          <w:p w14:paraId="63F47A34" w14:textId="77777777" w:rsidR="00EE59C0" w:rsidRDefault="00000000">
            <w:pPr>
              <w:widowControl w:val="0"/>
              <w:spacing w:line="240" w:lineRule="auto"/>
              <w:rPr>
                <w:rFonts w:ascii="Walter Turncoat" w:eastAsia="Walter Turncoat" w:hAnsi="Walter Turncoat" w:cs="Walter Turncoat"/>
                <w:b/>
                <w:sz w:val="24"/>
                <w:szCs w:val="24"/>
              </w:rPr>
            </w:pPr>
            <w:r>
              <w:rPr>
                <w:rFonts w:ascii="Walter Turncoat" w:eastAsia="Walter Turncoat" w:hAnsi="Walter Turncoat" w:cs="Walter Turncoat"/>
                <w:b/>
                <w:sz w:val="24"/>
                <w:szCs w:val="24"/>
              </w:rPr>
              <w:t>CS6.1</w:t>
            </w:r>
          </w:p>
        </w:tc>
        <w:tc>
          <w:tcPr>
            <w:tcW w:w="2145" w:type="dxa"/>
            <w:shd w:val="clear" w:color="auto" w:fill="99B9F3"/>
            <w:tcMar>
              <w:top w:w="100" w:type="dxa"/>
              <w:left w:w="100" w:type="dxa"/>
              <w:bottom w:w="100" w:type="dxa"/>
              <w:right w:w="100" w:type="dxa"/>
            </w:tcMar>
            <w:vAlign w:val="center"/>
          </w:tcPr>
          <w:p w14:paraId="35010E2F" w14:textId="77777777" w:rsidR="00EE59C0" w:rsidRDefault="00000000">
            <w:pPr>
              <w:widowControl w:val="0"/>
              <w:spacing w:line="240" w:lineRule="auto"/>
              <w:rPr>
                <w:rFonts w:ascii="Century Gothic" w:eastAsia="Century Gothic" w:hAnsi="Century Gothic" w:cs="Century Gothic"/>
                <w:sz w:val="20"/>
                <w:szCs w:val="20"/>
              </w:rPr>
            </w:pPr>
            <w:r>
              <w:rPr>
                <w:rFonts w:ascii="Century Gothic" w:eastAsia="Century Gothic" w:hAnsi="Century Gothic" w:cs="Century Gothic"/>
                <w:sz w:val="20"/>
                <w:szCs w:val="20"/>
              </w:rPr>
              <w:t>Be able to use logical operations (not, or, and) to alter and control the outcome of a series of commands.</w:t>
            </w:r>
          </w:p>
        </w:tc>
      </w:tr>
      <w:tr w:rsidR="00EE59C0" w14:paraId="466F59AF" w14:textId="77777777">
        <w:trPr>
          <w:trHeight w:val="680"/>
          <w:jc w:val="center"/>
        </w:trPr>
        <w:tc>
          <w:tcPr>
            <w:tcW w:w="3044" w:type="dxa"/>
            <w:vMerge/>
            <w:shd w:val="clear" w:color="auto" w:fill="DFE9FB"/>
            <w:tcMar>
              <w:top w:w="100" w:type="dxa"/>
              <w:left w:w="100" w:type="dxa"/>
              <w:bottom w:w="100" w:type="dxa"/>
              <w:right w:w="100" w:type="dxa"/>
            </w:tcMar>
            <w:vAlign w:val="center"/>
          </w:tcPr>
          <w:p w14:paraId="3A5ACC7A" w14:textId="77777777" w:rsidR="00EE59C0" w:rsidRDefault="00EE59C0">
            <w:pPr>
              <w:widowControl w:val="0"/>
              <w:spacing w:line="240" w:lineRule="auto"/>
              <w:rPr>
                <w:rFonts w:ascii="Walter Turncoat" w:eastAsia="Walter Turncoat" w:hAnsi="Walter Turncoat" w:cs="Walter Turncoat"/>
                <w:b/>
                <w:color w:val="1E5178"/>
                <w:sz w:val="48"/>
                <w:szCs w:val="48"/>
              </w:rPr>
            </w:pPr>
          </w:p>
        </w:tc>
        <w:tc>
          <w:tcPr>
            <w:tcW w:w="945" w:type="dxa"/>
            <w:shd w:val="clear" w:color="auto" w:fill="AAC5F5"/>
            <w:tcMar>
              <w:top w:w="100" w:type="dxa"/>
              <w:left w:w="100" w:type="dxa"/>
              <w:bottom w:w="100" w:type="dxa"/>
              <w:right w:w="100" w:type="dxa"/>
            </w:tcMar>
            <w:vAlign w:val="center"/>
          </w:tcPr>
          <w:p w14:paraId="486334B8" w14:textId="77777777" w:rsidR="00EE59C0" w:rsidRDefault="00000000">
            <w:pPr>
              <w:widowControl w:val="0"/>
              <w:spacing w:line="240" w:lineRule="auto"/>
              <w:jc w:val="center"/>
              <w:rPr>
                <w:rFonts w:ascii="Walter Turncoat" w:eastAsia="Walter Turncoat" w:hAnsi="Walter Turncoat" w:cs="Walter Turncoat"/>
                <w:b/>
                <w:sz w:val="26"/>
                <w:szCs w:val="26"/>
              </w:rPr>
            </w:pPr>
            <w:r>
              <w:rPr>
                <w:rFonts w:ascii="Walter Turncoat" w:eastAsia="Walter Turncoat" w:hAnsi="Walter Turncoat" w:cs="Walter Turncoat"/>
                <w:b/>
                <w:sz w:val="26"/>
                <w:szCs w:val="26"/>
              </w:rPr>
              <w:t>CS3.2</w:t>
            </w:r>
          </w:p>
        </w:tc>
        <w:tc>
          <w:tcPr>
            <w:tcW w:w="2115" w:type="dxa"/>
            <w:shd w:val="clear" w:color="auto" w:fill="AAC5F5"/>
            <w:tcMar>
              <w:top w:w="100" w:type="dxa"/>
              <w:left w:w="100" w:type="dxa"/>
              <w:bottom w:w="100" w:type="dxa"/>
              <w:right w:w="100" w:type="dxa"/>
            </w:tcMar>
            <w:vAlign w:val="center"/>
          </w:tcPr>
          <w:p w14:paraId="20EA4CDD" w14:textId="77777777" w:rsidR="00EE59C0" w:rsidRDefault="00000000">
            <w:pPr>
              <w:widowControl w:val="0"/>
              <w:spacing w:line="240" w:lineRule="auto"/>
              <w:rPr>
                <w:rFonts w:ascii="Century Gothic" w:eastAsia="Century Gothic" w:hAnsi="Century Gothic" w:cs="Century Gothic"/>
                <w:sz w:val="20"/>
                <w:szCs w:val="20"/>
              </w:rPr>
            </w:pPr>
            <w:r>
              <w:rPr>
                <w:rFonts w:ascii="Century Gothic" w:eastAsia="Century Gothic" w:hAnsi="Century Gothic" w:cs="Century Gothic"/>
                <w:sz w:val="20"/>
                <w:szCs w:val="20"/>
              </w:rPr>
              <w:t>Is able to use 'repeat' and 'repeat until' loops when appropriate.</w:t>
            </w:r>
          </w:p>
        </w:tc>
        <w:tc>
          <w:tcPr>
            <w:tcW w:w="1005" w:type="dxa"/>
            <w:shd w:val="clear" w:color="auto" w:fill="AAC5F5"/>
            <w:tcMar>
              <w:top w:w="100" w:type="dxa"/>
              <w:left w:w="100" w:type="dxa"/>
              <w:bottom w:w="100" w:type="dxa"/>
              <w:right w:w="100" w:type="dxa"/>
            </w:tcMar>
            <w:vAlign w:val="center"/>
          </w:tcPr>
          <w:p w14:paraId="579381D7" w14:textId="77777777" w:rsidR="00EE59C0" w:rsidRDefault="00000000">
            <w:pPr>
              <w:widowControl w:val="0"/>
              <w:spacing w:line="240" w:lineRule="auto"/>
              <w:jc w:val="center"/>
              <w:rPr>
                <w:rFonts w:ascii="Walter Turncoat" w:eastAsia="Walter Turncoat" w:hAnsi="Walter Turncoat" w:cs="Walter Turncoat"/>
                <w:b/>
                <w:sz w:val="26"/>
                <w:szCs w:val="26"/>
              </w:rPr>
            </w:pPr>
            <w:r>
              <w:rPr>
                <w:rFonts w:ascii="Walter Turncoat" w:eastAsia="Walter Turncoat" w:hAnsi="Walter Turncoat" w:cs="Walter Turncoat"/>
                <w:b/>
                <w:sz w:val="26"/>
                <w:szCs w:val="26"/>
              </w:rPr>
              <w:t>CS4.2</w:t>
            </w:r>
          </w:p>
        </w:tc>
        <w:tc>
          <w:tcPr>
            <w:tcW w:w="2055" w:type="dxa"/>
            <w:shd w:val="clear" w:color="auto" w:fill="AAC5F5"/>
            <w:tcMar>
              <w:top w:w="100" w:type="dxa"/>
              <w:left w:w="100" w:type="dxa"/>
              <w:bottom w:w="100" w:type="dxa"/>
              <w:right w:w="100" w:type="dxa"/>
            </w:tcMar>
            <w:vAlign w:val="center"/>
          </w:tcPr>
          <w:p w14:paraId="50E900DA" w14:textId="77777777" w:rsidR="00EE59C0" w:rsidRDefault="00000000">
            <w:pPr>
              <w:widowControl w:val="0"/>
              <w:spacing w:line="240" w:lineRule="auto"/>
              <w:rPr>
                <w:rFonts w:ascii="Century Gothic" w:eastAsia="Century Gothic" w:hAnsi="Century Gothic" w:cs="Century Gothic"/>
                <w:sz w:val="20"/>
                <w:szCs w:val="20"/>
              </w:rPr>
            </w:pPr>
            <w:r>
              <w:rPr>
                <w:rFonts w:ascii="Century Gothic" w:eastAsia="Century Gothic" w:hAnsi="Century Gothic" w:cs="Century Gothic"/>
                <w:sz w:val="20"/>
                <w:szCs w:val="20"/>
              </w:rPr>
              <w:t>Be able to use nested loops to increase the efficiency of a program.</w:t>
            </w:r>
          </w:p>
        </w:tc>
        <w:tc>
          <w:tcPr>
            <w:tcW w:w="930" w:type="dxa"/>
            <w:shd w:val="clear" w:color="auto" w:fill="AAC5F5"/>
            <w:tcMar>
              <w:top w:w="100" w:type="dxa"/>
              <w:left w:w="100" w:type="dxa"/>
              <w:bottom w:w="100" w:type="dxa"/>
              <w:right w:w="100" w:type="dxa"/>
            </w:tcMar>
            <w:vAlign w:val="center"/>
          </w:tcPr>
          <w:p w14:paraId="15D28CAE" w14:textId="77777777" w:rsidR="00EE59C0" w:rsidRDefault="00000000">
            <w:pPr>
              <w:widowControl w:val="0"/>
              <w:spacing w:line="240" w:lineRule="auto"/>
              <w:rPr>
                <w:rFonts w:ascii="Walter Turncoat" w:eastAsia="Walter Turncoat" w:hAnsi="Walter Turncoat" w:cs="Walter Turncoat"/>
                <w:b/>
                <w:sz w:val="26"/>
                <w:szCs w:val="26"/>
              </w:rPr>
            </w:pPr>
            <w:r>
              <w:rPr>
                <w:rFonts w:ascii="Walter Turncoat" w:eastAsia="Walter Turncoat" w:hAnsi="Walter Turncoat" w:cs="Walter Turncoat"/>
                <w:b/>
                <w:sz w:val="26"/>
                <w:szCs w:val="26"/>
              </w:rPr>
              <w:t>CS5.2</w:t>
            </w:r>
          </w:p>
        </w:tc>
        <w:tc>
          <w:tcPr>
            <w:tcW w:w="2130" w:type="dxa"/>
            <w:shd w:val="clear" w:color="auto" w:fill="AAC5F5"/>
            <w:tcMar>
              <w:top w:w="100" w:type="dxa"/>
              <w:left w:w="100" w:type="dxa"/>
              <w:bottom w:w="100" w:type="dxa"/>
              <w:right w:w="100" w:type="dxa"/>
            </w:tcMar>
            <w:vAlign w:val="center"/>
          </w:tcPr>
          <w:p w14:paraId="496BAEC0" w14:textId="77777777" w:rsidR="00EE59C0" w:rsidRDefault="00000000">
            <w:pPr>
              <w:widowControl w:val="0"/>
              <w:spacing w:line="240" w:lineRule="auto"/>
              <w:rPr>
                <w:rFonts w:ascii="Century Gothic" w:eastAsia="Century Gothic" w:hAnsi="Century Gothic" w:cs="Century Gothic"/>
                <w:sz w:val="20"/>
                <w:szCs w:val="20"/>
              </w:rPr>
            </w:pPr>
            <w:r>
              <w:rPr>
                <w:rFonts w:ascii="Century Gothic" w:eastAsia="Century Gothic" w:hAnsi="Century Gothic" w:cs="Century Gothic"/>
                <w:sz w:val="20"/>
                <w:szCs w:val="20"/>
              </w:rPr>
              <w:t>Can explain what happens when a variable changes and can use this within a computer program to manipulate data.</w:t>
            </w:r>
          </w:p>
        </w:tc>
        <w:tc>
          <w:tcPr>
            <w:tcW w:w="915" w:type="dxa"/>
            <w:shd w:val="clear" w:color="auto" w:fill="AAC5F5"/>
            <w:tcMar>
              <w:top w:w="100" w:type="dxa"/>
              <w:left w:w="100" w:type="dxa"/>
              <w:bottom w:w="100" w:type="dxa"/>
              <w:right w:w="100" w:type="dxa"/>
            </w:tcMar>
            <w:vAlign w:val="center"/>
          </w:tcPr>
          <w:p w14:paraId="431BD6CA" w14:textId="77777777" w:rsidR="00EE59C0" w:rsidRDefault="00000000">
            <w:pPr>
              <w:widowControl w:val="0"/>
              <w:spacing w:line="240" w:lineRule="auto"/>
              <w:rPr>
                <w:rFonts w:ascii="Walter Turncoat" w:eastAsia="Walter Turncoat" w:hAnsi="Walter Turncoat" w:cs="Walter Turncoat"/>
                <w:b/>
                <w:sz w:val="24"/>
                <w:szCs w:val="24"/>
              </w:rPr>
            </w:pPr>
            <w:r>
              <w:rPr>
                <w:rFonts w:ascii="Walter Turncoat" w:eastAsia="Walter Turncoat" w:hAnsi="Walter Turncoat" w:cs="Walter Turncoat"/>
                <w:b/>
                <w:sz w:val="24"/>
                <w:szCs w:val="24"/>
              </w:rPr>
              <w:t>CS6.2</w:t>
            </w:r>
          </w:p>
        </w:tc>
        <w:tc>
          <w:tcPr>
            <w:tcW w:w="2145" w:type="dxa"/>
            <w:shd w:val="clear" w:color="auto" w:fill="AAC5F5"/>
            <w:tcMar>
              <w:top w:w="100" w:type="dxa"/>
              <w:left w:w="100" w:type="dxa"/>
              <w:bottom w:w="100" w:type="dxa"/>
              <w:right w:w="100" w:type="dxa"/>
            </w:tcMar>
            <w:vAlign w:val="center"/>
          </w:tcPr>
          <w:p w14:paraId="1E0BD176" w14:textId="77777777" w:rsidR="00EE59C0" w:rsidRDefault="00000000">
            <w:pPr>
              <w:widowControl w:val="0"/>
              <w:spacing w:line="240" w:lineRule="auto"/>
              <w:rPr>
                <w:rFonts w:ascii="Century Gothic" w:eastAsia="Century Gothic" w:hAnsi="Century Gothic" w:cs="Century Gothic"/>
                <w:sz w:val="20"/>
                <w:szCs w:val="20"/>
              </w:rPr>
            </w:pPr>
            <w:r>
              <w:rPr>
                <w:rFonts w:ascii="Century Gothic" w:eastAsia="Century Gothic" w:hAnsi="Century Gothic" w:cs="Century Gothic"/>
                <w:sz w:val="20"/>
                <w:szCs w:val="20"/>
              </w:rPr>
              <w:t>Can use variables efficiently. Be able to create their own variable and use this within a computer program to manipulate data.</w:t>
            </w:r>
          </w:p>
        </w:tc>
      </w:tr>
      <w:tr w:rsidR="00EE59C0" w14:paraId="56EF9BAF" w14:textId="77777777">
        <w:trPr>
          <w:trHeight w:val="680"/>
          <w:jc w:val="center"/>
        </w:trPr>
        <w:tc>
          <w:tcPr>
            <w:tcW w:w="3044" w:type="dxa"/>
            <w:vMerge/>
            <w:shd w:val="clear" w:color="auto" w:fill="DFE9FB"/>
            <w:tcMar>
              <w:top w:w="100" w:type="dxa"/>
              <w:left w:w="100" w:type="dxa"/>
              <w:bottom w:w="100" w:type="dxa"/>
              <w:right w:w="100" w:type="dxa"/>
            </w:tcMar>
            <w:vAlign w:val="center"/>
          </w:tcPr>
          <w:p w14:paraId="38D062CB" w14:textId="77777777" w:rsidR="00EE59C0" w:rsidRDefault="00EE59C0">
            <w:pPr>
              <w:widowControl w:val="0"/>
              <w:spacing w:line="240" w:lineRule="auto"/>
              <w:rPr>
                <w:rFonts w:ascii="Walter Turncoat" w:eastAsia="Walter Turncoat" w:hAnsi="Walter Turncoat" w:cs="Walter Turncoat"/>
                <w:b/>
                <w:color w:val="1E5178"/>
                <w:sz w:val="48"/>
                <w:szCs w:val="48"/>
              </w:rPr>
            </w:pPr>
          </w:p>
        </w:tc>
        <w:tc>
          <w:tcPr>
            <w:tcW w:w="945" w:type="dxa"/>
            <w:shd w:val="clear" w:color="auto" w:fill="BCD1F7"/>
            <w:tcMar>
              <w:top w:w="100" w:type="dxa"/>
              <w:left w:w="100" w:type="dxa"/>
              <w:bottom w:w="100" w:type="dxa"/>
              <w:right w:w="100" w:type="dxa"/>
            </w:tcMar>
            <w:vAlign w:val="center"/>
          </w:tcPr>
          <w:p w14:paraId="2D6AE5E1" w14:textId="77777777" w:rsidR="00EE59C0" w:rsidRDefault="00000000">
            <w:pPr>
              <w:widowControl w:val="0"/>
              <w:spacing w:line="240" w:lineRule="auto"/>
              <w:jc w:val="center"/>
              <w:rPr>
                <w:rFonts w:ascii="Walter Turncoat" w:eastAsia="Walter Turncoat" w:hAnsi="Walter Turncoat" w:cs="Walter Turncoat"/>
                <w:b/>
                <w:sz w:val="26"/>
                <w:szCs w:val="26"/>
              </w:rPr>
            </w:pPr>
            <w:r>
              <w:rPr>
                <w:rFonts w:ascii="Walter Turncoat" w:eastAsia="Walter Turncoat" w:hAnsi="Walter Turncoat" w:cs="Walter Turncoat"/>
                <w:b/>
                <w:sz w:val="26"/>
                <w:szCs w:val="26"/>
              </w:rPr>
              <w:t>CS3.3</w:t>
            </w:r>
          </w:p>
        </w:tc>
        <w:tc>
          <w:tcPr>
            <w:tcW w:w="2115" w:type="dxa"/>
            <w:shd w:val="clear" w:color="auto" w:fill="BCD1F7"/>
            <w:tcMar>
              <w:top w:w="100" w:type="dxa"/>
              <w:left w:w="100" w:type="dxa"/>
              <w:bottom w:w="100" w:type="dxa"/>
              <w:right w:w="100" w:type="dxa"/>
            </w:tcMar>
            <w:vAlign w:val="center"/>
          </w:tcPr>
          <w:p w14:paraId="7901C44C" w14:textId="77777777" w:rsidR="00EE59C0" w:rsidRDefault="00000000">
            <w:pPr>
              <w:widowControl w:val="0"/>
              <w:spacing w:line="240" w:lineRule="auto"/>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Can use simple conditional statements (if and when commands) and understands the importance of time within a </w:t>
            </w:r>
            <w:r>
              <w:rPr>
                <w:rFonts w:ascii="Century Gothic" w:eastAsia="Century Gothic" w:hAnsi="Century Gothic" w:cs="Century Gothic"/>
                <w:sz w:val="20"/>
                <w:szCs w:val="20"/>
              </w:rPr>
              <w:lastRenderedPageBreak/>
              <w:t>program (e.g. using wait), with support.</w:t>
            </w:r>
          </w:p>
        </w:tc>
        <w:tc>
          <w:tcPr>
            <w:tcW w:w="1005" w:type="dxa"/>
            <w:shd w:val="clear" w:color="auto" w:fill="BCD1F7"/>
            <w:tcMar>
              <w:top w:w="100" w:type="dxa"/>
              <w:left w:w="100" w:type="dxa"/>
              <w:bottom w:w="100" w:type="dxa"/>
              <w:right w:w="100" w:type="dxa"/>
            </w:tcMar>
            <w:vAlign w:val="center"/>
          </w:tcPr>
          <w:p w14:paraId="53D49676" w14:textId="77777777" w:rsidR="00EE59C0" w:rsidRDefault="00000000">
            <w:pPr>
              <w:widowControl w:val="0"/>
              <w:spacing w:line="240" w:lineRule="auto"/>
              <w:jc w:val="center"/>
              <w:rPr>
                <w:rFonts w:ascii="Walter Turncoat" w:eastAsia="Walter Turncoat" w:hAnsi="Walter Turncoat" w:cs="Walter Turncoat"/>
                <w:b/>
                <w:sz w:val="26"/>
                <w:szCs w:val="26"/>
              </w:rPr>
            </w:pPr>
            <w:r>
              <w:rPr>
                <w:rFonts w:ascii="Walter Turncoat" w:eastAsia="Walter Turncoat" w:hAnsi="Walter Turncoat" w:cs="Walter Turncoat"/>
                <w:b/>
                <w:sz w:val="26"/>
                <w:szCs w:val="26"/>
              </w:rPr>
              <w:lastRenderedPageBreak/>
              <w:t>CS4.3</w:t>
            </w:r>
          </w:p>
        </w:tc>
        <w:tc>
          <w:tcPr>
            <w:tcW w:w="2055" w:type="dxa"/>
            <w:shd w:val="clear" w:color="auto" w:fill="BCD1F7"/>
            <w:tcMar>
              <w:top w:w="100" w:type="dxa"/>
              <w:left w:w="100" w:type="dxa"/>
              <w:bottom w:w="100" w:type="dxa"/>
              <w:right w:w="100" w:type="dxa"/>
            </w:tcMar>
            <w:vAlign w:val="center"/>
          </w:tcPr>
          <w:p w14:paraId="1D9D1AA4" w14:textId="77777777" w:rsidR="00EE59C0" w:rsidRDefault="00000000">
            <w:pPr>
              <w:widowControl w:val="0"/>
              <w:spacing w:line="240" w:lineRule="auto"/>
              <w:rPr>
                <w:rFonts w:ascii="Century Gothic" w:eastAsia="Century Gothic" w:hAnsi="Century Gothic" w:cs="Century Gothic"/>
                <w:sz w:val="20"/>
                <w:szCs w:val="20"/>
              </w:rPr>
            </w:pPr>
            <w:r>
              <w:rPr>
                <w:rFonts w:ascii="Century Gothic" w:eastAsia="Century Gothic" w:hAnsi="Century Gothic" w:cs="Century Gothic"/>
                <w:sz w:val="20"/>
                <w:szCs w:val="20"/>
              </w:rPr>
              <w:t>Can use and change a pre-written function.</w:t>
            </w:r>
          </w:p>
        </w:tc>
        <w:tc>
          <w:tcPr>
            <w:tcW w:w="930" w:type="dxa"/>
            <w:shd w:val="clear" w:color="auto" w:fill="BCD1F7"/>
            <w:tcMar>
              <w:top w:w="100" w:type="dxa"/>
              <w:left w:w="100" w:type="dxa"/>
              <w:bottom w:w="100" w:type="dxa"/>
              <w:right w:w="100" w:type="dxa"/>
            </w:tcMar>
            <w:vAlign w:val="center"/>
          </w:tcPr>
          <w:p w14:paraId="2F13BD07" w14:textId="77777777" w:rsidR="00EE59C0" w:rsidRDefault="00000000">
            <w:pPr>
              <w:widowControl w:val="0"/>
              <w:spacing w:line="240" w:lineRule="auto"/>
              <w:rPr>
                <w:rFonts w:ascii="Walter Turncoat" w:eastAsia="Walter Turncoat" w:hAnsi="Walter Turncoat" w:cs="Walter Turncoat"/>
                <w:b/>
                <w:sz w:val="26"/>
                <w:szCs w:val="26"/>
              </w:rPr>
            </w:pPr>
            <w:r>
              <w:rPr>
                <w:rFonts w:ascii="Walter Turncoat" w:eastAsia="Walter Turncoat" w:hAnsi="Walter Turncoat" w:cs="Walter Turncoat"/>
                <w:b/>
                <w:sz w:val="26"/>
                <w:szCs w:val="26"/>
              </w:rPr>
              <w:t>CS5.3</w:t>
            </w:r>
          </w:p>
        </w:tc>
        <w:tc>
          <w:tcPr>
            <w:tcW w:w="2130" w:type="dxa"/>
            <w:shd w:val="clear" w:color="auto" w:fill="BCD1F7"/>
            <w:tcMar>
              <w:top w:w="100" w:type="dxa"/>
              <w:left w:w="100" w:type="dxa"/>
              <w:bottom w:w="100" w:type="dxa"/>
              <w:right w:w="100" w:type="dxa"/>
            </w:tcMar>
            <w:vAlign w:val="center"/>
          </w:tcPr>
          <w:p w14:paraId="234778E8" w14:textId="77777777" w:rsidR="00EE59C0" w:rsidRDefault="00000000">
            <w:pPr>
              <w:widowControl w:val="0"/>
              <w:spacing w:line="240" w:lineRule="auto"/>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Show an understanding of when to use 'while', 'repeat until' and 'forever if' loops to make programs shorter and more </w:t>
            </w:r>
            <w:r>
              <w:rPr>
                <w:rFonts w:ascii="Century Gothic" w:eastAsia="Century Gothic" w:hAnsi="Century Gothic" w:cs="Century Gothic"/>
                <w:sz w:val="20"/>
                <w:szCs w:val="20"/>
              </w:rPr>
              <w:lastRenderedPageBreak/>
              <w:t>efficient and can use them appropriately (understanding the differences between them).</w:t>
            </w:r>
          </w:p>
        </w:tc>
        <w:tc>
          <w:tcPr>
            <w:tcW w:w="915" w:type="dxa"/>
            <w:shd w:val="clear" w:color="auto" w:fill="BCD1F7"/>
            <w:tcMar>
              <w:top w:w="100" w:type="dxa"/>
              <w:left w:w="100" w:type="dxa"/>
              <w:bottom w:w="100" w:type="dxa"/>
              <w:right w:w="100" w:type="dxa"/>
            </w:tcMar>
            <w:vAlign w:val="center"/>
          </w:tcPr>
          <w:p w14:paraId="07F61B13" w14:textId="77777777" w:rsidR="00EE59C0" w:rsidRDefault="00000000">
            <w:pPr>
              <w:widowControl w:val="0"/>
              <w:spacing w:line="240" w:lineRule="auto"/>
              <w:rPr>
                <w:rFonts w:ascii="Walter Turncoat" w:eastAsia="Walter Turncoat" w:hAnsi="Walter Turncoat" w:cs="Walter Turncoat"/>
                <w:b/>
                <w:sz w:val="24"/>
                <w:szCs w:val="24"/>
              </w:rPr>
            </w:pPr>
            <w:r>
              <w:rPr>
                <w:rFonts w:ascii="Walter Turncoat" w:eastAsia="Walter Turncoat" w:hAnsi="Walter Turncoat" w:cs="Walter Turncoat"/>
                <w:b/>
                <w:sz w:val="24"/>
                <w:szCs w:val="24"/>
              </w:rPr>
              <w:lastRenderedPageBreak/>
              <w:t>CS6.3</w:t>
            </w:r>
          </w:p>
        </w:tc>
        <w:tc>
          <w:tcPr>
            <w:tcW w:w="2145" w:type="dxa"/>
            <w:shd w:val="clear" w:color="auto" w:fill="BCD1F7"/>
            <w:tcMar>
              <w:top w:w="100" w:type="dxa"/>
              <w:left w:w="100" w:type="dxa"/>
              <w:bottom w:w="100" w:type="dxa"/>
              <w:right w:w="100" w:type="dxa"/>
            </w:tcMar>
            <w:vAlign w:val="center"/>
          </w:tcPr>
          <w:p w14:paraId="077963A0" w14:textId="77777777" w:rsidR="00EE59C0" w:rsidRDefault="00000000">
            <w:pPr>
              <w:widowControl w:val="0"/>
              <w:spacing w:line="240" w:lineRule="auto"/>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Can demonstrate an understanding of what subroutines (e.g. functions and procedures) </w:t>
            </w:r>
            <w:proofErr w:type="gramStart"/>
            <w:r>
              <w:rPr>
                <w:rFonts w:ascii="Century Gothic" w:eastAsia="Century Gothic" w:hAnsi="Century Gothic" w:cs="Century Gothic"/>
                <w:sz w:val="20"/>
                <w:szCs w:val="20"/>
              </w:rPr>
              <w:t>are, and</w:t>
            </w:r>
            <w:proofErr w:type="gramEnd"/>
            <w:r>
              <w:rPr>
                <w:rFonts w:ascii="Century Gothic" w:eastAsia="Century Gothic" w:hAnsi="Century Gothic" w:cs="Century Gothic"/>
                <w:sz w:val="20"/>
                <w:szCs w:val="20"/>
              </w:rPr>
              <w:t xml:space="preserve"> be able to create them within </w:t>
            </w:r>
            <w:r>
              <w:rPr>
                <w:rFonts w:ascii="Century Gothic" w:eastAsia="Century Gothic" w:hAnsi="Century Gothic" w:cs="Century Gothic"/>
                <w:sz w:val="20"/>
                <w:szCs w:val="20"/>
              </w:rPr>
              <w:lastRenderedPageBreak/>
              <w:t>a computer program to store and retrieve data.</w:t>
            </w:r>
          </w:p>
        </w:tc>
      </w:tr>
      <w:tr w:rsidR="00EE59C0" w14:paraId="06935728" w14:textId="77777777">
        <w:trPr>
          <w:trHeight w:val="680"/>
          <w:jc w:val="center"/>
        </w:trPr>
        <w:tc>
          <w:tcPr>
            <w:tcW w:w="3044" w:type="dxa"/>
            <w:vMerge/>
            <w:shd w:val="clear" w:color="auto" w:fill="DFE9FB"/>
            <w:tcMar>
              <w:top w:w="100" w:type="dxa"/>
              <w:left w:w="100" w:type="dxa"/>
              <w:bottom w:w="100" w:type="dxa"/>
              <w:right w:w="100" w:type="dxa"/>
            </w:tcMar>
            <w:vAlign w:val="center"/>
          </w:tcPr>
          <w:p w14:paraId="41346902" w14:textId="77777777" w:rsidR="00EE59C0" w:rsidRDefault="00EE59C0">
            <w:pPr>
              <w:widowControl w:val="0"/>
              <w:spacing w:line="240" w:lineRule="auto"/>
              <w:rPr>
                <w:rFonts w:ascii="Walter Turncoat" w:eastAsia="Walter Turncoat" w:hAnsi="Walter Turncoat" w:cs="Walter Turncoat"/>
                <w:b/>
                <w:color w:val="1E5178"/>
                <w:sz w:val="48"/>
                <w:szCs w:val="48"/>
              </w:rPr>
            </w:pPr>
          </w:p>
        </w:tc>
        <w:tc>
          <w:tcPr>
            <w:tcW w:w="945" w:type="dxa"/>
            <w:shd w:val="clear" w:color="auto" w:fill="CDDDF9"/>
            <w:tcMar>
              <w:top w:w="100" w:type="dxa"/>
              <w:left w:w="100" w:type="dxa"/>
              <w:bottom w:w="100" w:type="dxa"/>
              <w:right w:w="100" w:type="dxa"/>
            </w:tcMar>
            <w:vAlign w:val="center"/>
          </w:tcPr>
          <w:p w14:paraId="12AD42CD" w14:textId="77777777" w:rsidR="00EE59C0" w:rsidRDefault="00000000">
            <w:pPr>
              <w:widowControl w:val="0"/>
              <w:spacing w:line="240" w:lineRule="auto"/>
              <w:jc w:val="center"/>
              <w:rPr>
                <w:rFonts w:ascii="Walter Turncoat" w:eastAsia="Walter Turncoat" w:hAnsi="Walter Turncoat" w:cs="Walter Turncoat"/>
                <w:b/>
                <w:sz w:val="26"/>
                <w:szCs w:val="26"/>
              </w:rPr>
            </w:pPr>
            <w:r>
              <w:rPr>
                <w:rFonts w:ascii="Walter Turncoat" w:eastAsia="Walter Turncoat" w:hAnsi="Walter Turncoat" w:cs="Walter Turncoat"/>
                <w:b/>
                <w:sz w:val="26"/>
                <w:szCs w:val="26"/>
              </w:rPr>
              <w:t>CS34</w:t>
            </w:r>
          </w:p>
        </w:tc>
        <w:tc>
          <w:tcPr>
            <w:tcW w:w="2115" w:type="dxa"/>
            <w:shd w:val="clear" w:color="auto" w:fill="CDDDF9"/>
            <w:tcMar>
              <w:top w:w="100" w:type="dxa"/>
              <w:left w:w="100" w:type="dxa"/>
              <w:bottom w:w="100" w:type="dxa"/>
              <w:right w:w="100" w:type="dxa"/>
            </w:tcMar>
            <w:vAlign w:val="center"/>
          </w:tcPr>
          <w:p w14:paraId="1BE87A7B" w14:textId="77777777" w:rsidR="00EE59C0" w:rsidRDefault="00000000">
            <w:pPr>
              <w:widowControl w:val="0"/>
              <w:spacing w:line="240" w:lineRule="auto"/>
              <w:rPr>
                <w:rFonts w:ascii="Century Gothic" w:eastAsia="Century Gothic" w:hAnsi="Century Gothic" w:cs="Century Gothic"/>
                <w:sz w:val="20"/>
                <w:szCs w:val="20"/>
              </w:rPr>
            </w:pPr>
            <w:r>
              <w:rPr>
                <w:rFonts w:ascii="Century Gothic" w:eastAsia="Century Gothic" w:hAnsi="Century Gothic" w:cs="Century Gothic"/>
                <w:sz w:val="20"/>
                <w:szCs w:val="20"/>
              </w:rPr>
              <w:t>Can make use of an input 'event' within a simple program e.g. when the start button is clicked.</w:t>
            </w:r>
          </w:p>
        </w:tc>
        <w:tc>
          <w:tcPr>
            <w:tcW w:w="1005" w:type="dxa"/>
            <w:shd w:val="clear" w:color="auto" w:fill="CDDDF9"/>
            <w:tcMar>
              <w:top w:w="100" w:type="dxa"/>
              <w:left w:w="100" w:type="dxa"/>
              <w:bottom w:w="100" w:type="dxa"/>
              <w:right w:w="100" w:type="dxa"/>
            </w:tcMar>
            <w:vAlign w:val="center"/>
          </w:tcPr>
          <w:p w14:paraId="40AF8984" w14:textId="77777777" w:rsidR="00EE59C0" w:rsidRDefault="00000000">
            <w:pPr>
              <w:widowControl w:val="0"/>
              <w:spacing w:line="240" w:lineRule="auto"/>
              <w:jc w:val="center"/>
              <w:rPr>
                <w:rFonts w:ascii="Walter Turncoat" w:eastAsia="Walter Turncoat" w:hAnsi="Walter Turncoat" w:cs="Walter Turncoat"/>
                <w:b/>
                <w:sz w:val="26"/>
                <w:szCs w:val="26"/>
              </w:rPr>
            </w:pPr>
            <w:r>
              <w:rPr>
                <w:rFonts w:ascii="Walter Turncoat" w:eastAsia="Walter Turncoat" w:hAnsi="Walter Turncoat" w:cs="Walter Turncoat"/>
                <w:b/>
                <w:sz w:val="26"/>
                <w:szCs w:val="26"/>
              </w:rPr>
              <w:t>CS4.4</w:t>
            </w:r>
          </w:p>
        </w:tc>
        <w:tc>
          <w:tcPr>
            <w:tcW w:w="2055" w:type="dxa"/>
            <w:shd w:val="clear" w:color="auto" w:fill="CDDDF9"/>
            <w:tcMar>
              <w:top w:w="100" w:type="dxa"/>
              <w:left w:w="100" w:type="dxa"/>
              <w:bottom w:w="100" w:type="dxa"/>
              <w:right w:w="100" w:type="dxa"/>
            </w:tcMar>
            <w:vAlign w:val="center"/>
          </w:tcPr>
          <w:p w14:paraId="293B55B6" w14:textId="77777777" w:rsidR="00EE59C0" w:rsidRDefault="00000000">
            <w:pPr>
              <w:widowControl w:val="0"/>
              <w:spacing w:line="240" w:lineRule="auto"/>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Understands a wider range of 'events' such as sprite interactions and button </w:t>
            </w:r>
            <w:proofErr w:type="gramStart"/>
            <w:r>
              <w:rPr>
                <w:rFonts w:ascii="Century Gothic" w:eastAsia="Century Gothic" w:hAnsi="Century Gothic" w:cs="Century Gothic"/>
                <w:sz w:val="20"/>
                <w:szCs w:val="20"/>
              </w:rPr>
              <w:t>presses, and</w:t>
            </w:r>
            <w:proofErr w:type="gramEnd"/>
            <w:r>
              <w:rPr>
                <w:rFonts w:ascii="Century Gothic" w:eastAsia="Century Gothic" w:hAnsi="Century Gothic" w:cs="Century Gothic"/>
                <w:sz w:val="20"/>
                <w:szCs w:val="20"/>
              </w:rPr>
              <w:t xml:space="preserve"> can use them within programs.</w:t>
            </w:r>
          </w:p>
          <w:p w14:paraId="6453E8E7" w14:textId="77777777" w:rsidR="00EE59C0" w:rsidRDefault="00EE59C0">
            <w:pPr>
              <w:widowControl w:val="0"/>
              <w:spacing w:line="240" w:lineRule="auto"/>
              <w:rPr>
                <w:rFonts w:ascii="Century Gothic" w:eastAsia="Century Gothic" w:hAnsi="Century Gothic" w:cs="Century Gothic"/>
                <w:sz w:val="20"/>
                <w:szCs w:val="20"/>
              </w:rPr>
            </w:pPr>
          </w:p>
        </w:tc>
        <w:tc>
          <w:tcPr>
            <w:tcW w:w="930" w:type="dxa"/>
            <w:shd w:val="clear" w:color="auto" w:fill="CDDDF9"/>
            <w:tcMar>
              <w:top w:w="100" w:type="dxa"/>
              <w:left w:w="100" w:type="dxa"/>
              <w:bottom w:w="100" w:type="dxa"/>
              <w:right w:w="100" w:type="dxa"/>
            </w:tcMar>
            <w:vAlign w:val="center"/>
          </w:tcPr>
          <w:p w14:paraId="021AD232" w14:textId="77777777" w:rsidR="00EE59C0" w:rsidRDefault="00000000">
            <w:pPr>
              <w:widowControl w:val="0"/>
              <w:spacing w:line="240" w:lineRule="auto"/>
              <w:rPr>
                <w:rFonts w:ascii="Walter Turncoat" w:eastAsia="Walter Turncoat" w:hAnsi="Walter Turncoat" w:cs="Walter Turncoat"/>
                <w:b/>
                <w:sz w:val="26"/>
                <w:szCs w:val="26"/>
              </w:rPr>
            </w:pPr>
            <w:r>
              <w:rPr>
                <w:rFonts w:ascii="Walter Turncoat" w:eastAsia="Walter Turncoat" w:hAnsi="Walter Turncoat" w:cs="Walter Turncoat"/>
                <w:b/>
                <w:sz w:val="26"/>
                <w:szCs w:val="26"/>
              </w:rPr>
              <w:t>CS5.4</w:t>
            </w:r>
          </w:p>
        </w:tc>
        <w:tc>
          <w:tcPr>
            <w:tcW w:w="2130" w:type="dxa"/>
            <w:shd w:val="clear" w:color="auto" w:fill="CDDDF9"/>
            <w:tcMar>
              <w:top w:w="100" w:type="dxa"/>
              <w:left w:w="100" w:type="dxa"/>
              <w:bottom w:w="100" w:type="dxa"/>
              <w:right w:w="100" w:type="dxa"/>
            </w:tcMar>
            <w:vAlign w:val="center"/>
          </w:tcPr>
          <w:p w14:paraId="59FE6755" w14:textId="77777777" w:rsidR="00EE59C0" w:rsidRDefault="00000000">
            <w:pPr>
              <w:widowControl w:val="0"/>
              <w:spacing w:line="240" w:lineRule="auto"/>
              <w:rPr>
                <w:rFonts w:ascii="Century Gothic" w:eastAsia="Century Gothic" w:hAnsi="Century Gothic" w:cs="Century Gothic"/>
                <w:sz w:val="20"/>
                <w:szCs w:val="20"/>
              </w:rPr>
            </w:pPr>
            <w:r>
              <w:rPr>
                <w:rFonts w:ascii="Century Gothic" w:eastAsia="Century Gothic" w:hAnsi="Century Gothic" w:cs="Century Gothic"/>
                <w:sz w:val="20"/>
                <w:szCs w:val="20"/>
              </w:rPr>
              <w:t>Can use and change a pre-written function as part of a longer program or sequence.</w:t>
            </w:r>
          </w:p>
        </w:tc>
        <w:tc>
          <w:tcPr>
            <w:tcW w:w="915" w:type="dxa"/>
            <w:shd w:val="clear" w:color="auto" w:fill="CDDDF9"/>
            <w:tcMar>
              <w:top w:w="100" w:type="dxa"/>
              <w:left w:w="100" w:type="dxa"/>
              <w:bottom w:w="100" w:type="dxa"/>
              <w:right w:w="100" w:type="dxa"/>
            </w:tcMar>
            <w:vAlign w:val="center"/>
          </w:tcPr>
          <w:p w14:paraId="0FCF174E" w14:textId="77777777" w:rsidR="00EE59C0" w:rsidRDefault="00000000">
            <w:pPr>
              <w:widowControl w:val="0"/>
              <w:spacing w:line="240" w:lineRule="auto"/>
              <w:rPr>
                <w:rFonts w:ascii="Walter Turncoat" w:eastAsia="Walter Turncoat" w:hAnsi="Walter Turncoat" w:cs="Walter Turncoat"/>
                <w:b/>
                <w:sz w:val="24"/>
                <w:szCs w:val="24"/>
              </w:rPr>
            </w:pPr>
            <w:r>
              <w:rPr>
                <w:rFonts w:ascii="Walter Turncoat" w:eastAsia="Walter Turncoat" w:hAnsi="Walter Turncoat" w:cs="Walter Turncoat"/>
                <w:b/>
                <w:sz w:val="24"/>
                <w:szCs w:val="24"/>
              </w:rPr>
              <w:t>CS6.4</w:t>
            </w:r>
          </w:p>
        </w:tc>
        <w:tc>
          <w:tcPr>
            <w:tcW w:w="2145" w:type="dxa"/>
            <w:shd w:val="clear" w:color="auto" w:fill="CDDDF9"/>
            <w:tcMar>
              <w:top w:w="100" w:type="dxa"/>
              <w:left w:w="100" w:type="dxa"/>
              <w:bottom w:w="100" w:type="dxa"/>
              <w:right w:w="100" w:type="dxa"/>
            </w:tcMar>
            <w:vAlign w:val="center"/>
          </w:tcPr>
          <w:p w14:paraId="16BDB347" w14:textId="77777777" w:rsidR="00EE59C0" w:rsidRDefault="00000000">
            <w:pPr>
              <w:widowControl w:val="0"/>
              <w:spacing w:line="240" w:lineRule="auto"/>
              <w:rPr>
                <w:rFonts w:ascii="Century Gothic" w:eastAsia="Century Gothic" w:hAnsi="Century Gothic" w:cs="Century Gothic"/>
                <w:sz w:val="20"/>
                <w:szCs w:val="20"/>
              </w:rPr>
            </w:pPr>
            <w:r>
              <w:rPr>
                <w:rFonts w:ascii="Century Gothic" w:eastAsia="Century Gothic" w:hAnsi="Century Gothic" w:cs="Century Gothic"/>
                <w:sz w:val="20"/>
                <w:szCs w:val="20"/>
              </w:rPr>
              <w:t>Be able to use a wider range of events (such as broadcasts) and use them efficiently within programs to start and stop scripts.</w:t>
            </w:r>
          </w:p>
        </w:tc>
      </w:tr>
      <w:tr w:rsidR="00EE59C0" w14:paraId="317A6CA1" w14:textId="77777777">
        <w:trPr>
          <w:trHeight w:val="680"/>
          <w:jc w:val="center"/>
        </w:trPr>
        <w:tc>
          <w:tcPr>
            <w:tcW w:w="3044" w:type="dxa"/>
            <w:vMerge/>
            <w:shd w:val="clear" w:color="auto" w:fill="DFE9FB"/>
            <w:tcMar>
              <w:top w:w="100" w:type="dxa"/>
              <w:left w:w="100" w:type="dxa"/>
              <w:bottom w:w="100" w:type="dxa"/>
              <w:right w:w="100" w:type="dxa"/>
            </w:tcMar>
            <w:vAlign w:val="center"/>
          </w:tcPr>
          <w:p w14:paraId="5D833B06" w14:textId="77777777" w:rsidR="00EE59C0" w:rsidRDefault="00EE59C0">
            <w:pPr>
              <w:widowControl w:val="0"/>
              <w:spacing w:line="240" w:lineRule="auto"/>
              <w:rPr>
                <w:rFonts w:ascii="Walter Turncoat" w:eastAsia="Walter Turncoat" w:hAnsi="Walter Turncoat" w:cs="Walter Turncoat"/>
                <w:b/>
                <w:color w:val="1E5178"/>
                <w:sz w:val="48"/>
                <w:szCs w:val="48"/>
              </w:rPr>
            </w:pPr>
          </w:p>
        </w:tc>
        <w:tc>
          <w:tcPr>
            <w:tcW w:w="945" w:type="dxa"/>
            <w:shd w:val="clear" w:color="auto" w:fill="DFE9FB"/>
            <w:tcMar>
              <w:top w:w="100" w:type="dxa"/>
              <w:left w:w="100" w:type="dxa"/>
              <w:bottom w:w="100" w:type="dxa"/>
              <w:right w:w="100" w:type="dxa"/>
            </w:tcMar>
            <w:vAlign w:val="center"/>
          </w:tcPr>
          <w:p w14:paraId="0E7C3671" w14:textId="77777777" w:rsidR="00EE59C0" w:rsidRDefault="00000000">
            <w:pPr>
              <w:widowControl w:val="0"/>
              <w:spacing w:line="240" w:lineRule="auto"/>
              <w:jc w:val="center"/>
              <w:rPr>
                <w:rFonts w:ascii="Walter Turncoat" w:eastAsia="Walter Turncoat" w:hAnsi="Walter Turncoat" w:cs="Walter Turncoat"/>
                <w:b/>
                <w:sz w:val="26"/>
                <w:szCs w:val="26"/>
              </w:rPr>
            </w:pPr>
            <w:r>
              <w:rPr>
                <w:rFonts w:ascii="Walter Turncoat" w:eastAsia="Walter Turncoat" w:hAnsi="Walter Turncoat" w:cs="Walter Turncoat"/>
                <w:b/>
                <w:sz w:val="26"/>
                <w:szCs w:val="26"/>
              </w:rPr>
              <w:t>CS3.5</w:t>
            </w:r>
          </w:p>
        </w:tc>
        <w:tc>
          <w:tcPr>
            <w:tcW w:w="2115" w:type="dxa"/>
            <w:shd w:val="clear" w:color="auto" w:fill="DFE9FB"/>
            <w:tcMar>
              <w:top w:w="100" w:type="dxa"/>
              <w:left w:w="100" w:type="dxa"/>
              <w:bottom w:w="100" w:type="dxa"/>
              <w:right w:w="100" w:type="dxa"/>
            </w:tcMar>
            <w:vAlign w:val="center"/>
          </w:tcPr>
          <w:p w14:paraId="4E4137AF" w14:textId="77777777" w:rsidR="00EE59C0" w:rsidRDefault="00000000">
            <w:pPr>
              <w:widowControl w:val="0"/>
              <w:spacing w:line="240" w:lineRule="auto"/>
              <w:rPr>
                <w:rFonts w:ascii="Century Gothic" w:eastAsia="Century Gothic" w:hAnsi="Century Gothic" w:cs="Century Gothic"/>
                <w:sz w:val="20"/>
                <w:szCs w:val="20"/>
              </w:rPr>
            </w:pPr>
            <w:r>
              <w:rPr>
                <w:rFonts w:ascii="Century Gothic" w:eastAsia="Century Gothic" w:hAnsi="Century Gothic" w:cs="Century Gothic"/>
                <w:sz w:val="20"/>
                <w:szCs w:val="20"/>
              </w:rPr>
              <w:t>Be able to find errors in a simple program, and successfully debug to make the program work.</w:t>
            </w:r>
          </w:p>
        </w:tc>
        <w:tc>
          <w:tcPr>
            <w:tcW w:w="1005" w:type="dxa"/>
            <w:shd w:val="clear" w:color="auto" w:fill="DFE9FB"/>
            <w:tcMar>
              <w:top w:w="100" w:type="dxa"/>
              <w:left w:w="100" w:type="dxa"/>
              <w:bottom w:w="100" w:type="dxa"/>
              <w:right w:w="100" w:type="dxa"/>
            </w:tcMar>
            <w:vAlign w:val="center"/>
          </w:tcPr>
          <w:p w14:paraId="37021BFA" w14:textId="77777777" w:rsidR="00EE59C0" w:rsidRDefault="00000000">
            <w:pPr>
              <w:widowControl w:val="0"/>
              <w:spacing w:line="240" w:lineRule="auto"/>
              <w:jc w:val="center"/>
              <w:rPr>
                <w:rFonts w:ascii="Walter Turncoat" w:eastAsia="Walter Turncoat" w:hAnsi="Walter Turncoat" w:cs="Walter Turncoat"/>
                <w:b/>
                <w:sz w:val="26"/>
                <w:szCs w:val="26"/>
              </w:rPr>
            </w:pPr>
            <w:r>
              <w:rPr>
                <w:rFonts w:ascii="Walter Turncoat" w:eastAsia="Walter Turncoat" w:hAnsi="Walter Turncoat" w:cs="Walter Turncoat"/>
                <w:b/>
                <w:sz w:val="26"/>
                <w:szCs w:val="26"/>
              </w:rPr>
              <w:t>CS4.5</w:t>
            </w:r>
          </w:p>
        </w:tc>
        <w:tc>
          <w:tcPr>
            <w:tcW w:w="2055" w:type="dxa"/>
            <w:shd w:val="clear" w:color="auto" w:fill="DFE9FB"/>
            <w:tcMar>
              <w:top w:w="100" w:type="dxa"/>
              <w:left w:w="100" w:type="dxa"/>
              <w:bottom w:w="100" w:type="dxa"/>
              <w:right w:w="100" w:type="dxa"/>
            </w:tcMar>
            <w:vAlign w:val="center"/>
          </w:tcPr>
          <w:p w14:paraId="66F812C5" w14:textId="77777777" w:rsidR="00EE59C0" w:rsidRDefault="00000000">
            <w:pPr>
              <w:widowControl w:val="0"/>
              <w:spacing w:line="240" w:lineRule="auto"/>
              <w:rPr>
                <w:rFonts w:ascii="Century Gothic" w:eastAsia="Century Gothic" w:hAnsi="Century Gothic" w:cs="Century Gothic"/>
                <w:sz w:val="20"/>
                <w:szCs w:val="20"/>
              </w:rPr>
            </w:pPr>
            <w:r>
              <w:rPr>
                <w:rFonts w:ascii="Century Gothic" w:eastAsia="Century Gothic" w:hAnsi="Century Gothic" w:cs="Century Gothic"/>
                <w:sz w:val="20"/>
                <w:szCs w:val="20"/>
              </w:rPr>
              <w:t>Be able to find errors in a program of their own design, and successfully debug to achieve a specific goal.</w:t>
            </w:r>
          </w:p>
        </w:tc>
        <w:tc>
          <w:tcPr>
            <w:tcW w:w="930" w:type="dxa"/>
            <w:shd w:val="clear" w:color="auto" w:fill="DFE9FB"/>
            <w:tcMar>
              <w:top w:w="100" w:type="dxa"/>
              <w:left w:w="100" w:type="dxa"/>
              <w:bottom w:w="100" w:type="dxa"/>
              <w:right w:w="100" w:type="dxa"/>
            </w:tcMar>
            <w:vAlign w:val="center"/>
          </w:tcPr>
          <w:p w14:paraId="55F4FE4F" w14:textId="77777777" w:rsidR="00EE59C0" w:rsidRDefault="00000000">
            <w:pPr>
              <w:widowControl w:val="0"/>
              <w:spacing w:line="240" w:lineRule="auto"/>
              <w:rPr>
                <w:rFonts w:ascii="Walter Turncoat" w:eastAsia="Walter Turncoat" w:hAnsi="Walter Turncoat" w:cs="Walter Turncoat"/>
                <w:b/>
                <w:sz w:val="26"/>
                <w:szCs w:val="26"/>
              </w:rPr>
            </w:pPr>
            <w:r>
              <w:rPr>
                <w:rFonts w:ascii="Walter Turncoat" w:eastAsia="Walter Turncoat" w:hAnsi="Walter Turncoat" w:cs="Walter Turncoat"/>
                <w:b/>
                <w:sz w:val="26"/>
                <w:szCs w:val="26"/>
              </w:rPr>
              <w:t>CS5.5</w:t>
            </w:r>
          </w:p>
        </w:tc>
        <w:tc>
          <w:tcPr>
            <w:tcW w:w="2130" w:type="dxa"/>
            <w:shd w:val="clear" w:color="auto" w:fill="DFE9FB"/>
            <w:tcMar>
              <w:top w:w="100" w:type="dxa"/>
              <w:left w:w="100" w:type="dxa"/>
              <w:bottom w:w="100" w:type="dxa"/>
              <w:right w:w="100" w:type="dxa"/>
            </w:tcMar>
            <w:vAlign w:val="center"/>
          </w:tcPr>
          <w:p w14:paraId="32CD085F" w14:textId="77777777" w:rsidR="00EE59C0" w:rsidRDefault="00000000">
            <w:pPr>
              <w:widowControl w:val="0"/>
              <w:spacing w:line="240" w:lineRule="auto"/>
              <w:rPr>
                <w:rFonts w:ascii="Century Gothic" w:eastAsia="Century Gothic" w:hAnsi="Century Gothic" w:cs="Century Gothic"/>
                <w:sz w:val="20"/>
                <w:szCs w:val="20"/>
              </w:rPr>
            </w:pPr>
            <w:r>
              <w:rPr>
                <w:rFonts w:ascii="Century Gothic" w:eastAsia="Century Gothic" w:hAnsi="Century Gothic" w:cs="Century Gothic"/>
                <w:sz w:val="20"/>
                <w:szCs w:val="20"/>
              </w:rPr>
              <w:t>Be able to use a greater range of conditionals (selection) including “whilst”, “if else”, “repeat until”.</w:t>
            </w:r>
          </w:p>
        </w:tc>
        <w:tc>
          <w:tcPr>
            <w:tcW w:w="915" w:type="dxa"/>
            <w:shd w:val="clear" w:color="auto" w:fill="DFE9FB"/>
            <w:tcMar>
              <w:top w:w="100" w:type="dxa"/>
              <w:left w:w="100" w:type="dxa"/>
              <w:bottom w:w="100" w:type="dxa"/>
              <w:right w:w="100" w:type="dxa"/>
            </w:tcMar>
            <w:vAlign w:val="center"/>
          </w:tcPr>
          <w:p w14:paraId="7EC6FF06" w14:textId="77777777" w:rsidR="00EE59C0" w:rsidRDefault="00000000">
            <w:pPr>
              <w:widowControl w:val="0"/>
              <w:spacing w:line="240" w:lineRule="auto"/>
              <w:rPr>
                <w:rFonts w:ascii="Walter Turncoat" w:eastAsia="Walter Turncoat" w:hAnsi="Walter Turncoat" w:cs="Walter Turncoat"/>
                <w:b/>
                <w:sz w:val="24"/>
                <w:szCs w:val="24"/>
              </w:rPr>
            </w:pPr>
            <w:r>
              <w:rPr>
                <w:rFonts w:ascii="Walter Turncoat" w:eastAsia="Walter Turncoat" w:hAnsi="Walter Turncoat" w:cs="Walter Turncoat"/>
                <w:b/>
                <w:sz w:val="24"/>
                <w:szCs w:val="24"/>
              </w:rPr>
              <w:t>CS6.5</w:t>
            </w:r>
          </w:p>
        </w:tc>
        <w:tc>
          <w:tcPr>
            <w:tcW w:w="2145" w:type="dxa"/>
            <w:shd w:val="clear" w:color="auto" w:fill="DFE9FB"/>
            <w:tcMar>
              <w:top w:w="100" w:type="dxa"/>
              <w:left w:w="100" w:type="dxa"/>
              <w:bottom w:w="100" w:type="dxa"/>
              <w:right w:w="100" w:type="dxa"/>
            </w:tcMar>
            <w:vAlign w:val="center"/>
          </w:tcPr>
          <w:p w14:paraId="33327334" w14:textId="77777777" w:rsidR="00EE59C0" w:rsidRDefault="00000000">
            <w:pPr>
              <w:widowControl w:val="0"/>
              <w:spacing w:line="240" w:lineRule="auto"/>
              <w:rPr>
                <w:rFonts w:ascii="Century Gothic" w:eastAsia="Century Gothic" w:hAnsi="Century Gothic" w:cs="Century Gothic"/>
                <w:sz w:val="20"/>
                <w:szCs w:val="20"/>
              </w:rPr>
            </w:pPr>
            <w:r>
              <w:rPr>
                <w:rFonts w:ascii="Century Gothic" w:eastAsia="Century Gothic" w:hAnsi="Century Gothic" w:cs="Century Gothic"/>
                <w:sz w:val="20"/>
                <w:szCs w:val="20"/>
              </w:rPr>
              <w:t>When debugging, can use abstraction to filter out extraneous detail and debug the program.</w:t>
            </w:r>
          </w:p>
        </w:tc>
      </w:tr>
    </w:tbl>
    <w:p w14:paraId="40A6350E" w14:textId="77777777" w:rsidR="00EE59C0" w:rsidRDefault="00EE59C0">
      <w:pPr>
        <w:spacing w:line="240" w:lineRule="auto"/>
        <w:jc w:val="center"/>
        <w:rPr>
          <w:rFonts w:ascii="Century Gothic" w:eastAsia="Century Gothic" w:hAnsi="Century Gothic" w:cs="Century Gothic"/>
          <w:b/>
          <w:sz w:val="24"/>
          <w:szCs w:val="24"/>
        </w:rPr>
      </w:pPr>
    </w:p>
    <w:p w14:paraId="434E2863" w14:textId="77777777" w:rsidR="00EE59C0" w:rsidRDefault="00EE59C0">
      <w:pPr>
        <w:spacing w:line="240" w:lineRule="auto"/>
        <w:rPr>
          <w:rFonts w:ascii="Walter Turncoat" w:eastAsia="Walter Turncoat" w:hAnsi="Walter Turncoat" w:cs="Walter Turncoat"/>
          <w:b/>
          <w:sz w:val="24"/>
          <w:szCs w:val="24"/>
        </w:rPr>
      </w:pPr>
    </w:p>
    <w:p w14:paraId="287030B0" w14:textId="77777777" w:rsidR="00EE59C0" w:rsidRDefault="00EE59C0">
      <w:pPr>
        <w:spacing w:line="240" w:lineRule="auto"/>
        <w:jc w:val="center"/>
        <w:rPr>
          <w:rFonts w:ascii="Century Gothic" w:eastAsia="Century Gothic" w:hAnsi="Century Gothic" w:cs="Century Gothic"/>
          <w:sz w:val="18"/>
          <w:szCs w:val="18"/>
        </w:rPr>
      </w:pPr>
    </w:p>
    <w:p w14:paraId="730897CA" w14:textId="77777777" w:rsidR="00EE59C0" w:rsidRDefault="00EE59C0">
      <w:pPr>
        <w:spacing w:line="240" w:lineRule="auto"/>
        <w:jc w:val="center"/>
        <w:rPr>
          <w:rFonts w:ascii="Century Gothic" w:eastAsia="Century Gothic" w:hAnsi="Century Gothic" w:cs="Century Gothic"/>
          <w:color w:val="1E5178"/>
          <w:sz w:val="18"/>
          <w:szCs w:val="18"/>
        </w:rPr>
      </w:pPr>
    </w:p>
    <w:p w14:paraId="2BB42801" w14:textId="77777777" w:rsidR="00EE59C0" w:rsidRDefault="00EE59C0">
      <w:pPr>
        <w:spacing w:line="240" w:lineRule="auto"/>
        <w:jc w:val="center"/>
        <w:rPr>
          <w:rFonts w:ascii="Century Gothic" w:eastAsia="Century Gothic" w:hAnsi="Century Gothic" w:cs="Century Gothic"/>
          <w:b/>
          <w:color w:val="1E5178"/>
          <w:sz w:val="24"/>
          <w:szCs w:val="24"/>
        </w:rPr>
      </w:pPr>
    </w:p>
    <w:p w14:paraId="396F7F83" w14:textId="77777777" w:rsidR="00EE59C0" w:rsidRDefault="00EE59C0">
      <w:pPr>
        <w:spacing w:line="240" w:lineRule="auto"/>
        <w:jc w:val="center"/>
        <w:rPr>
          <w:rFonts w:ascii="Century Gothic" w:eastAsia="Century Gothic" w:hAnsi="Century Gothic" w:cs="Century Gothic"/>
          <w:sz w:val="18"/>
          <w:szCs w:val="18"/>
        </w:rPr>
      </w:pPr>
    </w:p>
    <w:p w14:paraId="057B9391" w14:textId="77777777" w:rsidR="00EE59C0" w:rsidRDefault="00EE59C0">
      <w:pPr>
        <w:spacing w:line="240" w:lineRule="auto"/>
        <w:jc w:val="center"/>
        <w:rPr>
          <w:rFonts w:ascii="Century Gothic" w:eastAsia="Century Gothic" w:hAnsi="Century Gothic" w:cs="Century Gothic"/>
          <w:sz w:val="18"/>
          <w:szCs w:val="18"/>
        </w:rPr>
      </w:pPr>
    </w:p>
    <w:p w14:paraId="70D8E662" w14:textId="77777777" w:rsidR="00EE59C0" w:rsidRDefault="00EE59C0">
      <w:pPr>
        <w:spacing w:line="240" w:lineRule="auto"/>
        <w:jc w:val="center"/>
        <w:rPr>
          <w:rFonts w:ascii="Century Gothic" w:eastAsia="Century Gothic" w:hAnsi="Century Gothic" w:cs="Century Gothic"/>
          <w:sz w:val="18"/>
          <w:szCs w:val="18"/>
        </w:rPr>
      </w:pPr>
    </w:p>
    <w:p w14:paraId="4C0B2D18" w14:textId="77777777" w:rsidR="00EE59C0" w:rsidRDefault="00EE59C0">
      <w:pPr>
        <w:spacing w:line="240" w:lineRule="auto"/>
        <w:jc w:val="center"/>
        <w:rPr>
          <w:rFonts w:ascii="Century Gothic" w:eastAsia="Century Gothic" w:hAnsi="Century Gothic" w:cs="Century Gothic"/>
          <w:sz w:val="18"/>
          <w:szCs w:val="18"/>
        </w:rPr>
      </w:pPr>
    </w:p>
    <w:p w14:paraId="63CDD658" w14:textId="77777777" w:rsidR="00EE59C0" w:rsidRDefault="00EE59C0">
      <w:pPr>
        <w:spacing w:line="240" w:lineRule="auto"/>
        <w:jc w:val="center"/>
        <w:rPr>
          <w:rFonts w:ascii="Century Gothic" w:eastAsia="Century Gothic" w:hAnsi="Century Gothic" w:cs="Century Gothic"/>
          <w:sz w:val="18"/>
          <w:szCs w:val="18"/>
        </w:rPr>
      </w:pPr>
    </w:p>
    <w:p w14:paraId="6AA4EBFF" w14:textId="77777777" w:rsidR="00EE59C0" w:rsidRDefault="00EE59C0">
      <w:pPr>
        <w:spacing w:line="240" w:lineRule="auto"/>
        <w:jc w:val="center"/>
        <w:rPr>
          <w:rFonts w:ascii="Century Gothic" w:eastAsia="Century Gothic" w:hAnsi="Century Gothic" w:cs="Century Gothic"/>
          <w:sz w:val="18"/>
          <w:szCs w:val="18"/>
        </w:rPr>
      </w:pPr>
    </w:p>
    <w:p w14:paraId="53FE8368" w14:textId="77777777" w:rsidR="00EE59C0" w:rsidRDefault="00EE59C0">
      <w:pPr>
        <w:spacing w:line="240" w:lineRule="auto"/>
        <w:jc w:val="center"/>
        <w:rPr>
          <w:rFonts w:ascii="Century Gothic" w:eastAsia="Century Gothic" w:hAnsi="Century Gothic" w:cs="Century Gothic"/>
          <w:sz w:val="18"/>
          <w:szCs w:val="18"/>
        </w:rPr>
      </w:pPr>
    </w:p>
    <w:p w14:paraId="66040A97" w14:textId="77777777" w:rsidR="00EE59C0" w:rsidRDefault="00EE59C0">
      <w:pPr>
        <w:spacing w:line="240" w:lineRule="auto"/>
        <w:jc w:val="center"/>
        <w:rPr>
          <w:rFonts w:ascii="Century Gothic" w:eastAsia="Century Gothic" w:hAnsi="Century Gothic" w:cs="Century Gothic"/>
          <w:sz w:val="18"/>
          <w:szCs w:val="18"/>
        </w:rPr>
      </w:pPr>
    </w:p>
    <w:p w14:paraId="44172C94" w14:textId="77777777" w:rsidR="00EE59C0" w:rsidRDefault="00EE59C0">
      <w:pPr>
        <w:spacing w:line="240" w:lineRule="auto"/>
        <w:jc w:val="center"/>
        <w:rPr>
          <w:rFonts w:ascii="Century Gothic" w:eastAsia="Century Gothic" w:hAnsi="Century Gothic" w:cs="Century Gothic"/>
          <w:sz w:val="18"/>
          <w:szCs w:val="18"/>
        </w:rPr>
      </w:pPr>
    </w:p>
    <w:p w14:paraId="48160EEB" w14:textId="77777777" w:rsidR="00EE59C0" w:rsidRDefault="00EE59C0">
      <w:pPr>
        <w:spacing w:line="240" w:lineRule="auto"/>
        <w:jc w:val="center"/>
        <w:rPr>
          <w:rFonts w:ascii="Century Gothic" w:eastAsia="Century Gothic" w:hAnsi="Century Gothic" w:cs="Century Gothic"/>
          <w:sz w:val="18"/>
          <w:szCs w:val="18"/>
        </w:rPr>
      </w:pPr>
    </w:p>
    <w:p w14:paraId="11472F75" w14:textId="77777777" w:rsidR="00EE59C0" w:rsidRDefault="00EE59C0">
      <w:pPr>
        <w:spacing w:line="240" w:lineRule="auto"/>
        <w:jc w:val="center"/>
        <w:rPr>
          <w:rFonts w:ascii="Century Gothic" w:eastAsia="Century Gothic" w:hAnsi="Century Gothic" w:cs="Century Gothic"/>
          <w:sz w:val="18"/>
          <w:szCs w:val="18"/>
        </w:rPr>
      </w:pPr>
    </w:p>
    <w:p w14:paraId="72F4460F" w14:textId="77777777" w:rsidR="00EE59C0" w:rsidRDefault="00EE59C0">
      <w:pPr>
        <w:spacing w:line="240" w:lineRule="auto"/>
        <w:jc w:val="center"/>
        <w:rPr>
          <w:rFonts w:ascii="Century Gothic" w:eastAsia="Century Gothic" w:hAnsi="Century Gothic" w:cs="Century Gothic"/>
          <w:sz w:val="18"/>
          <w:szCs w:val="18"/>
        </w:rPr>
      </w:pPr>
    </w:p>
    <w:p w14:paraId="2030B43F" w14:textId="77777777" w:rsidR="00EE59C0" w:rsidRDefault="00EE59C0">
      <w:pPr>
        <w:spacing w:line="240" w:lineRule="auto"/>
        <w:jc w:val="center"/>
        <w:rPr>
          <w:rFonts w:ascii="Century Gothic" w:eastAsia="Century Gothic" w:hAnsi="Century Gothic" w:cs="Century Gothic"/>
          <w:sz w:val="18"/>
          <w:szCs w:val="18"/>
        </w:rPr>
      </w:pPr>
    </w:p>
    <w:p w14:paraId="077FA60A" w14:textId="77777777" w:rsidR="00EE59C0" w:rsidRDefault="00EE59C0">
      <w:pPr>
        <w:spacing w:line="240" w:lineRule="auto"/>
        <w:jc w:val="center"/>
        <w:rPr>
          <w:rFonts w:ascii="Century Gothic" w:eastAsia="Century Gothic" w:hAnsi="Century Gothic" w:cs="Century Gothic"/>
          <w:sz w:val="18"/>
          <w:szCs w:val="18"/>
        </w:rPr>
      </w:pPr>
    </w:p>
    <w:p w14:paraId="4711763E" w14:textId="77777777" w:rsidR="00EE59C0" w:rsidRDefault="00EE59C0">
      <w:pPr>
        <w:spacing w:line="240" w:lineRule="auto"/>
        <w:jc w:val="center"/>
        <w:rPr>
          <w:rFonts w:ascii="Century Gothic" w:eastAsia="Century Gothic" w:hAnsi="Century Gothic" w:cs="Century Gothic"/>
          <w:sz w:val="18"/>
          <w:szCs w:val="18"/>
        </w:rPr>
      </w:pPr>
    </w:p>
    <w:p w14:paraId="03F2139A" w14:textId="77777777" w:rsidR="00EE59C0" w:rsidRDefault="00EE59C0">
      <w:pPr>
        <w:spacing w:line="240" w:lineRule="auto"/>
        <w:jc w:val="center"/>
        <w:rPr>
          <w:rFonts w:ascii="Century Gothic" w:eastAsia="Century Gothic" w:hAnsi="Century Gothic" w:cs="Century Gothic"/>
          <w:sz w:val="18"/>
          <w:szCs w:val="18"/>
        </w:rPr>
      </w:pPr>
    </w:p>
    <w:p w14:paraId="78E69DB5" w14:textId="77777777" w:rsidR="00EE59C0" w:rsidRDefault="00EE59C0">
      <w:pPr>
        <w:spacing w:line="240" w:lineRule="auto"/>
        <w:jc w:val="center"/>
        <w:rPr>
          <w:rFonts w:ascii="Century Gothic" w:eastAsia="Century Gothic" w:hAnsi="Century Gothic" w:cs="Century Gothic"/>
          <w:sz w:val="18"/>
          <w:szCs w:val="18"/>
        </w:rPr>
      </w:pPr>
    </w:p>
    <w:p w14:paraId="423D33BF" w14:textId="77777777" w:rsidR="00EE59C0" w:rsidRDefault="00EE59C0">
      <w:pPr>
        <w:spacing w:line="240" w:lineRule="auto"/>
        <w:jc w:val="center"/>
        <w:rPr>
          <w:rFonts w:ascii="Century Gothic" w:eastAsia="Century Gothic" w:hAnsi="Century Gothic" w:cs="Century Gothic"/>
          <w:sz w:val="18"/>
          <w:szCs w:val="18"/>
        </w:rPr>
      </w:pPr>
    </w:p>
    <w:p w14:paraId="40F6FE21" w14:textId="77777777" w:rsidR="00EE59C0" w:rsidRDefault="00EE59C0">
      <w:pPr>
        <w:spacing w:line="240" w:lineRule="auto"/>
        <w:rPr>
          <w:rFonts w:ascii="Walter Turncoat" w:eastAsia="Walter Turncoat" w:hAnsi="Walter Turncoat" w:cs="Walter Turncoat"/>
          <w:b/>
          <w:color w:val="1E5178"/>
          <w:sz w:val="48"/>
          <w:szCs w:val="48"/>
        </w:rPr>
      </w:pPr>
    </w:p>
    <w:tbl>
      <w:tblPr>
        <w:tblStyle w:val="a3"/>
        <w:tblW w:w="15285" w:type="dxa"/>
        <w:jc w:val="center"/>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ayout w:type="fixed"/>
        <w:tblLook w:val="0600" w:firstRow="0" w:lastRow="0" w:firstColumn="0" w:lastColumn="0" w:noHBand="1" w:noVBand="1"/>
      </w:tblPr>
      <w:tblGrid>
        <w:gridCol w:w="3045"/>
        <w:gridCol w:w="945"/>
        <w:gridCol w:w="2115"/>
        <w:gridCol w:w="945"/>
        <w:gridCol w:w="2115"/>
        <w:gridCol w:w="930"/>
        <w:gridCol w:w="2130"/>
        <w:gridCol w:w="915"/>
        <w:gridCol w:w="2145"/>
      </w:tblGrid>
      <w:tr w:rsidR="00EE59C0" w14:paraId="13FE2996" w14:textId="77777777">
        <w:trPr>
          <w:trHeight w:val="680"/>
          <w:jc w:val="center"/>
        </w:trPr>
        <w:tc>
          <w:tcPr>
            <w:tcW w:w="3044" w:type="dxa"/>
            <w:shd w:val="clear" w:color="auto" w:fill="87ADF1"/>
            <w:tcMar>
              <w:top w:w="100" w:type="dxa"/>
              <w:left w:w="100" w:type="dxa"/>
              <w:bottom w:w="100" w:type="dxa"/>
              <w:right w:w="100" w:type="dxa"/>
            </w:tcMar>
            <w:vAlign w:val="center"/>
          </w:tcPr>
          <w:p w14:paraId="5E80065D" w14:textId="77777777" w:rsidR="00EE59C0" w:rsidRDefault="00000000">
            <w:pPr>
              <w:widowControl w:val="0"/>
              <w:spacing w:line="240" w:lineRule="auto"/>
              <w:jc w:val="center"/>
              <w:rPr>
                <w:rFonts w:ascii="Walter Turncoat" w:eastAsia="Walter Turncoat" w:hAnsi="Walter Turncoat" w:cs="Walter Turncoat"/>
                <w:b/>
                <w:color w:val="FFFFFF"/>
                <w:sz w:val="36"/>
                <w:szCs w:val="36"/>
              </w:rPr>
            </w:pPr>
            <w:r>
              <w:rPr>
                <w:rFonts w:ascii="Walter Turncoat" w:eastAsia="Walter Turncoat" w:hAnsi="Walter Turncoat" w:cs="Walter Turncoat"/>
                <w:b/>
                <w:color w:val="FFFFFF"/>
                <w:sz w:val="36"/>
                <w:szCs w:val="36"/>
              </w:rPr>
              <w:t>KS2 Digital Literacy</w:t>
            </w:r>
          </w:p>
        </w:tc>
        <w:tc>
          <w:tcPr>
            <w:tcW w:w="3060" w:type="dxa"/>
            <w:gridSpan w:val="2"/>
            <w:shd w:val="clear" w:color="auto" w:fill="87ADF1"/>
            <w:tcMar>
              <w:top w:w="100" w:type="dxa"/>
              <w:left w:w="100" w:type="dxa"/>
              <w:bottom w:w="100" w:type="dxa"/>
              <w:right w:w="100" w:type="dxa"/>
            </w:tcMar>
            <w:vAlign w:val="center"/>
          </w:tcPr>
          <w:p w14:paraId="7080F779" w14:textId="77777777" w:rsidR="00EE59C0" w:rsidRDefault="00000000">
            <w:pPr>
              <w:widowControl w:val="0"/>
              <w:spacing w:line="240" w:lineRule="auto"/>
              <w:jc w:val="center"/>
              <w:rPr>
                <w:rFonts w:ascii="Walter Turncoat" w:eastAsia="Walter Turncoat" w:hAnsi="Walter Turncoat" w:cs="Walter Turncoat"/>
                <w:b/>
                <w:color w:val="FFFFFF"/>
                <w:sz w:val="36"/>
                <w:szCs w:val="36"/>
              </w:rPr>
            </w:pPr>
            <w:r>
              <w:rPr>
                <w:rFonts w:ascii="Walter Turncoat" w:eastAsia="Walter Turncoat" w:hAnsi="Walter Turncoat" w:cs="Walter Turncoat"/>
                <w:b/>
                <w:color w:val="FFFFFF"/>
                <w:sz w:val="36"/>
                <w:szCs w:val="36"/>
              </w:rPr>
              <w:t>Year 3</w:t>
            </w:r>
          </w:p>
        </w:tc>
        <w:tc>
          <w:tcPr>
            <w:tcW w:w="3060" w:type="dxa"/>
            <w:gridSpan w:val="2"/>
            <w:shd w:val="clear" w:color="auto" w:fill="87ADF1"/>
            <w:tcMar>
              <w:top w:w="100" w:type="dxa"/>
              <w:left w:w="100" w:type="dxa"/>
              <w:bottom w:w="100" w:type="dxa"/>
              <w:right w:w="100" w:type="dxa"/>
            </w:tcMar>
            <w:vAlign w:val="center"/>
          </w:tcPr>
          <w:p w14:paraId="1EA2C70F" w14:textId="77777777" w:rsidR="00EE59C0" w:rsidRDefault="00000000">
            <w:pPr>
              <w:widowControl w:val="0"/>
              <w:spacing w:line="240" w:lineRule="auto"/>
              <w:jc w:val="center"/>
              <w:rPr>
                <w:rFonts w:ascii="Walter Turncoat" w:eastAsia="Walter Turncoat" w:hAnsi="Walter Turncoat" w:cs="Walter Turncoat"/>
                <w:b/>
                <w:color w:val="FFFFFF"/>
                <w:sz w:val="36"/>
                <w:szCs w:val="36"/>
              </w:rPr>
            </w:pPr>
            <w:r>
              <w:rPr>
                <w:rFonts w:ascii="Walter Turncoat" w:eastAsia="Walter Turncoat" w:hAnsi="Walter Turncoat" w:cs="Walter Turncoat"/>
                <w:b/>
                <w:color w:val="FFFFFF"/>
                <w:sz w:val="36"/>
                <w:szCs w:val="36"/>
              </w:rPr>
              <w:t>Year 4</w:t>
            </w:r>
          </w:p>
        </w:tc>
        <w:tc>
          <w:tcPr>
            <w:tcW w:w="3060" w:type="dxa"/>
            <w:gridSpan w:val="2"/>
            <w:shd w:val="clear" w:color="auto" w:fill="87ADF1"/>
            <w:tcMar>
              <w:top w:w="100" w:type="dxa"/>
              <w:left w:w="100" w:type="dxa"/>
              <w:bottom w:w="100" w:type="dxa"/>
              <w:right w:w="100" w:type="dxa"/>
            </w:tcMar>
            <w:vAlign w:val="center"/>
          </w:tcPr>
          <w:p w14:paraId="65BB45B7" w14:textId="77777777" w:rsidR="00EE59C0" w:rsidRDefault="00000000">
            <w:pPr>
              <w:widowControl w:val="0"/>
              <w:spacing w:line="240" w:lineRule="auto"/>
              <w:jc w:val="center"/>
              <w:rPr>
                <w:rFonts w:ascii="Walter Turncoat" w:eastAsia="Walter Turncoat" w:hAnsi="Walter Turncoat" w:cs="Walter Turncoat"/>
                <w:b/>
                <w:color w:val="1E5178"/>
                <w:sz w:val="48"/>
                <w:szCs w:val="48"/>
              </w:rPr>
            </w:pPr>
            <w:r>
              <w:rPr>
                <w:rFonts w:ascii="Walter Turncoat" w:eastAsia="Walter Turncoat" w:hAnsi="Walter Turncoat" w:cs="Walter Turncoat"/>
                <w:b/>
                <w:color w:val="FFFFFF"/>
                <w:sz w:val="36"/>
                <w:szCs w:val="36"/>
              </w:rPr>
              <w:t>Year 5</w:t>
            </w:r>
          </w:p>
        </w:tc>
        <w:tc>
          <w:tcPr>
            <w:tcW w:w="3060" w:type="dxa"/>
            <w:gridSpan w:val="2"/>
            <w:shd w:val="clear" w:color="auto" w:fill="87ADF1"/>
            <w:tcMar>
              <w:top w:w="100" w:type="dxa"/>
              <w:left w:w="100" w:type="dxa"/>
              <w:bottom w:w="100" w:type="dxa"/>
              <w:right w:w="100" w:type="dxa"/>
            </w:tcMar>
            <w:vAlign w:val="center"/>
          </w:tcPr>
          <w:p w14:paraId="5C6E7151" w14:textId="77777777" w:rsidR="00EE59C0" w:rsidRDefault="00000000">
            <w:pPr>
              <w:widowControl w:val="0"/>
              <w:spacing w:line="240" w:lineRule="auto"/>
              <w:jc w:val="center"/>
              <w:rPr>
                <w:rFonts w:ascii="Walter Turncoat" w:eastAsia="Walter Turncoat" w:hAnsi="Walter Turncoat" w:cs="Walter Turncoat"/>
                <w:b/>
                <w:color w:val="FFFFFF"/>
                <w:sz w:val="36"/>
                <w:szCs w:val="36"/>
              </w:rPr>
            </w:pPr>
            <w:r>
              <w:rPr>
                <w:rFonts w:ascii="Walter Turncoat" w:eastAsia="Walter Turncoat" w:hAnsi="Walter Turncoat" w:cs="Walter Turncoat"/>
                <w:b/>
                <w:color w:val="FFFFFF"/>
                <w:sz w:val="36"/>
                <w:szCs w:val="36"/>
              </w:rPr>
              <w:t>Year 6</w:t>
            </w:r>
          </w:p>
        </w:tc>
      </w:tr>
      <w:tr w:rsidR="00EE59C0" w14:paraId="2902C63F" w14:textId="77777777">
        <w:trPr>
          <w:trHeight w:val="680"/>
          <w:jc w:val="center"/>
        </w:trPr>
        <w:tc>
          <w:tcPr>
            <w:tcW w:w="3044" w:type="dxa"/>
            <w:vMerge w:val="restart"/>
            <w:shd w:val="clear" w:color="auto" w:fill="DFE9FB"/>
            <w:tcMar>
              <w:top w:w="100" w:type="dxa"/>
              <w:left w:w="100" w:type="dxa"/>
              <w:bottom w:w="100" w:type="dxa"/>
              <w:right w:w="100" w:type="dxa"/>
            </w:tcMar>
            <w:vAlign w:val="center"/>
          </w:tcPr>
          <w:p w14:paraId="188E2E52" w14:textId="77777777" w:rsidR="00EE59C0" w:rsidRDefault="00000000">
            <w:pPr>
              <w:widowControl w:val="0"/>
              <w:spacing w:line="240" w:lineRule="auto"/>
              <w:rPr>
                <w:rFonts w:ascii="Century Gothic" w:eastAsia="Century Gothic" w:hAnsi="Century Gothic" w:cs="Century Gothic"/>
                <w:sz w:val="24"/>
                <w:szCs w:val="24"/>
              </w:rPr>
            </w:pPr>
            <w:r>
              <w:rPr>
                <w:rFonts w:ascii="Century Gothic" w:eastAsia="Century Gothic" w:hAnsi="Century Gothic" w:cs="Century Gothic"/>
                <w:sz w:val="24"/>
                <w:szCs w:val="24"/>
              </w:rPr>
              <w:t>Understand computer networks, including the internet; how they can provide multiple services, such as the World Wide Web, and the opportunities they offer for communication and collaboration</w:t>
            </w:r>
          </w:p>
          <w:p w14:paraId="2193B690" w14:textId="77777777" w:rsidR="00EE59C0" w:rsidRDefault="00EE59C0">
            <w:pPr>
              <w:widowControl w:val="0"/>
              <w:spacing w:line="240" w:lineRule="auto"/>
              <w:rPr>
                <w:rFonts w:ascii="Century Gothic" w:eastAsia="Century Gothic" w:hAnsi="Century Gothic" w:cs="Century Gothic"/>
                <w:sz w:val="24"/>
                <w:szCs w:val="24"/>
              </w:rPr>
            </w:pPr>
          </w:p>
          <w:p w14:paraId="3ACF83AF" w14:textId="77777777" w:rsidR="00EE59C0" w:rsidRDefault="00000000">
            <w:pPr>
              <w:widowControl w:val="0"/>
              <w:spacing w:line="240" w:lineRule="auto"/>
              <w:rPr>
                <w:rFonts w:ascii="Century Gothic" w:eastAsia="Century Gothic" w:hAnsi="Century Gothic" w:cs="Century Gothic"/>
                <w:sz w:val="24"/>
                <w:szCs w:val="24"/>
              </w:rPr>
            </w:pPr>
            <w:r>
              <w:rPr>
                <w:rFonts w:ascii="Century Gothic" w:eastAsia="Century Gothic" w:hAnsi="Century Gothic" w:cs="Century Gothic"/>
                <w:sz w:val="24"/>
                <w:szCs w:val="24"/>
              </w:rPr>
              <w:t>Use search technologies effectively, appreciate how results are selected and ranked, and be discerning in evaluating digital content</w:t>
            </w:r>
          </w:p>
          <w:p w14:paraId="45FBB474" w14:textId="77777777" w:rsidR="00EE59C0" w:rsidRDefault="00EE59C0">
            <w:pPr>
              <w:widowControl w:val="0"/>
              <w:spacing w:line="240" w:lineRule="auto"/>
              <w:rPr>
                <w:rFonts w:ascii="Century Gothic" w:eastAsia="Century Gothic" w:hAnsi="Century Gothic" w:cs="Century Gothic"/>
                <w:sz w:val="24"/>
                <w:szCs w:val="24"/>
              </w:rPr>
            </w:pPr>
          </w:p>
          <w:p w14:paraId="6446A4D9" w14:textId="77777777" w:rsidR="00EE59C0" w:rsidRDefault="00000000">
            <w:pPr>
              <w:widowControl w:val="0"/>
              <w:spacing w:line="240" w:lineRule="auto"/>
              <w:rPr>
                <w:rFonts w:ascii="Century Gothic" w:eastAsia="Century Gothic" w:hAnsi="Century Gothic" w:cs="Century Gothic"/>
                <w:sz w:val="24"/>
                <w:szCs w:val="24"/>
              </w:rPr>
            </w:pPr>
            <w:r>
              <w:rPr>
                <w:rFonts w:ascii="Century Gothic" w:eastAsia="Century Gothic" w:hAnsi="Century Gothic" w:cs="Century Gothic"/>
                <w:sz w:val="24"/>
                <w:szCs w:val="24"/>
              </w:rPr>
              <w:lastRenderedPageBreak/>
              <w:t>Use technology safely, respectfully and responsibly; recognise acceptable/unacceptable behaviour; identify a range of ways to report concerns about content and contact</w:t>
            </w:r>
          </w:p>
          <w:p w14:paraId="052F0974" w14:textId="77777777" w:rsidR="00EE59C0" w:rsidRDefault="00EE59C0">
            <w:pPr>
              <w:widowControl w:val="0"/>
              <w:spacing w:line="240" w:lineRule="auto"/>
              <w:rPr>
                <w:rFonts w:ascii="Century Gothic" w:eastAsia="Century Gothic" w:hAnsi="Century Gothic" w:cs="Century Gothic"/>
                <w:sz w:val="24"/>
                <w:szCs w:val="24"/>
              </w:rPr>
            </w:pPr>
          </w:p>
        </w:tc>
        <w:tc>
          <w:tcPr>
            <w:tcW w:w="945" w:type="dxa"/>
            <w:shd w:val="clear" w:color="auto" w:fill="99B9F3"/>
            <w:tcMar>
              <w:top w:w="100" w:type="dxa"/>
              <w:left w:w="100" w:type="dxa"/>
              <w:bottom w:w="100" w:type="dxa"/>
              <w:right w:w="100" w:type="dxa"/>
            </w:tcMar>
            <w:vAlign w:val="center"/>
          </w:tcPr>
          <w:p w14:paraId="788A5AD7" w14:textId="77777777" w:rsidR="00EE59C0" w:rsidRDefault="00000000">
            <w:pPr>
              <w:widowControl w:val="0"/>
              <w:spacing w:line="240" w:lineRule="auto"/>
              <w:jc w:val="center"/>
              <w:rPr>
                <w:rFonts w:ascii="Walter Turncoat" w:eastAsia="Walter Turncoat" w:hAnsi="Walter Turncoat" w:cs="Walter Turncoat"/>
                <w:b/>
                <w:sz w:val="26"/>
                <w:szCs w:val="26"/>
              </w:rPr>
            </w:pPr>
            <w:r>
              <w:rPr>
                <w:rFonts w:ascii="Walter Turncoat" w:eastAsia="Walter Turncoat" w:hAnsi="Walter Turncoat" w:cs="Walter Turncoat"/>
                <w:b/>
                <w:sz w:val="26"/>
                <w:szCs w:val="26"/>
              </w:rPr>
              <w:lastRenderedPageBreak/>
              <w:t>DL3.1</w:t>
            </w:r>
          </w:p>
        </w:tc>
        <w:tc>
          <w:tcPr>
            <w:tcW w:w="2115" w:type="dxa"/>
            <w:shd w:val="clear" w:color="auto" w:fill="99B9F3"/>
            <w:tcMar>
              <w:top w:w="100" w:type="dxa"/>
              <w:left w:w="100" w:type="dxa"/>
              <w:bottom w:w="100" w:type="dxa"/>
              <w:right w:w="100" w:type="dxa"/>
            </w:tcMar>
            <w:vAlign w:val="center"/>
          </w:tcPr>
          <w:p w14:paraId="6ECBD0AE" w14:textId="77777777" w:rsidR="00EE59C0" w:rsidRDefault="00000000">
            <w:pPr>
              <w:widowControl w:val="0"/>
              <w:spacing w:line="240" w:lineRule="auto"/>
              <w:rPr>
                <w:rFonts w:ascii="Century Gothic" w:eastAsia="Century Gothic" w:hAnsi="Century Gothic" w:cs="Century Gothic"/>
                <w:sz w:val="20"/>
                <w:szCs w:val="20"/>
              </w:rPr>
            </w:pPr>
            <w:r>
              <w:rPr>
                <w:rFonts w:ascii="Century Gothic" w:eastAsia="Century Gothic" w:hAnsi="Century Gothic" w:cs="Century Gothic"/>
                <w:sz w:val="20"/>
                <w:szCs w:val="20"/>
              </w:rPr>
              <w:t>Be able to identify and use links within a web page to answer questions.</w:t>
            </w:r>
          </w:p>
        </w:tc>
        <w:tc>
          <w:tcPr>
            <w:tcW w:w="945" w:type="dxa"/>
            <w:shd w:val="clear" w:color="auto" w:fill="99B9F3"/>
            <w:tcMar>
              <w:top w:w="100" w:type="dxa"/>
              <w:left w:w="100" w:type="dxa"/>
              <w:bottom w:w="100" w:type="dxa"/>
              <w:right w:w="100" w:type="dxa"/>
            </w:tcMar>
            <w:vAlign w:val="center"/>
          </w:tcPr>
          <w:p w14:paraId="1C1196AE" w14:textId="77777777" w:rsidR="00EE59C0" w:rsidRDefault="00000000">
            <w:pPr>
              <w:widowControl w:val="0"/>
              <w:spacing w:line="240" w:lineRule="auto"/>
              <w:jc w:val="center"/>
              <w:rPr>
                <w:rFonts w:ascii="Walter Turncoat" w:eastAsia="Walter Turncoat" w:hAnsi="Walter Turncoat" w:cs="Walter Turncoat"/>
                <w:b/>
                <w:sz w:val="26"/>
                <w:szCs w:val="26"/>
              </w:rPr>
            </w:pPr>
            <w:r>
              <w:rPr>
                <w:rFonts w:ascii="Walter Turncoat" w:eastAsia="Walter Turncoat" w:hAnsi="Walter Turncoat" w:cs="Walter Turncoat"/>
                <w:b/>
                <w:sz w:val="26"/>
                <w:szCs w:val="26"/>
              </w:rPr>
              <w:t>DL4.1</w:t>
            </w:r>
          </w:p>
        </w:tc>
        <w:tc>
          <w:tcPr>
            <w:tcW w:w="2115" w:type="dxa"/>
            <w:shd w:val="clear" w:color="auto" w:fill="99B9F3"/>
            <w:tcMar>
              <w:top w:w="100" w:type="dxa"/>
              <w:left w:w="100" w:type="dxa"/>
              <w:bottom w:w="100" w:type="dxa"/>
              <w:right w:w="100" w:type="dxa"/>
            </w:tcMar>
            <w:vAlign w:val="center"/>
          </w:tcPr>
          <w:p w14:paraId="69CE413D" w14:textId="77777777" w:rsidR="00EE59C0" w:rsidRDefault="00000000">
            <w:pPr>
              <w:widowControl w:val="0"/>
              <w:spacing w:line="240" w:lineRule="auto"/>
              <w:rPr>
                <w:rFonts w:ascii="Century Gothic" w:eastAsia="Century Gothic" w:hAnsi="Century Gothic" w:cs="Century Gothic"/>
                <w:sz w:val="20"/>
                <w:szCs w:val="20"/>
              </w:rPr>
            </w:pPr>
            <w:r>
              <w:rPr>
                <w:rFonts w:ascii="Century Gothic" w:eastAsia="Century Gothic" w:hAnsi="Century Gothic" w:cs="Century Gothic"/>
                <w:sz w:val="20"/>
                <w:szCs w:val="20"/>
              </w:rPr>
              <w:t>When searching for information online, be able to evaluate how appropriate a website is.</w:t>
            </w:r>
          </w:p>
        </w:tc>
        <w:tc>
          <w:tcPr>
            <w:tcW w:w="930" w:type="dxa"/>
            <w:shd w:val="clear" w:color="auto" w:fill="99B9F3"/>
            <w:tcMar>
              <w:top w:w="100" w:type="dxa"/>
              <w:left w:w="100" w:type="dxa"/>
              <w:bottom w:w="100" w:type="dxa"/>
              <w:right w:w="100" w:type="dxa"/>
            </w:tcMar>
            <w:vAlign w:val="center"/>
          </w:tcPr>
          <w:p w14:paraId="28A9AB8F" w14:textId="77777777" w:rsidR="00EE59C0" w:rsidRDefault="00000000">
            <w:pPr>
              <w:widowControl w:val="0"/>
              <w:spacing w:line="240" w:lineRule="auto"/>
              <w:rPr>
                <w:rFonts w:ascii="Walter Turncoat" w:eastAsia="Walter Turncoat" w:hAnsi="Walter Turncoat" w:cs="Walter Turncoat"/>
                <w:b/>
                <w:sz w:val="26"/>
                <w:szCs w:val="26"/>
              </w:rPr>
            </w:pPr>
            <w:r>
              <w:rPr>
                <w:rFonts w:ascii="Walter Turncoat" w:eastAsia="Walter Turncoat" w:hAnsi="Walter Turncoat" w:cs="Walter Turncoat"/>
                <w:b/>
                <w:sz w:val="26"/>
                <w:szCs w:val="26"/>
              </w:rPr>
              <w:t>DL5.1</w:t>
            </w:r>
          </w:p>
        </w:tc>
        <w:tc>
          <w:tcPr>
            <w:tcW w:w="2130" w:type="dxa"/>
            <w:shd w:val="clear" w:color="auto" w:fill="99B9F3"/>
            <w:tcMar>
              <w:top w:w="100" w:type="dxa"/>
              <w:left w:w="100" w:type="dxa"/>
              <w:bottom w:w="100" w:type="dxa"/>
              <w:right w:w="100" w:type="dxa"/>
            </w:tcMar>
            <w:vAlign w:val="center"/>
          </w:tcPr>
          <w:p w14:paraId="10276418" w14:textId="77777777" w:rsidR="00EE59C0" w:rsidRDefault="00000000">
            <w:pPr>
              <w:widowControl w:val="0"/>
              <w:spacing w:line="240" w:lineRule="auto"/>
              <w:rPr>
                <w:rFonts w:ascii="Century Gothic" w:eastAsia="Century Gothic" w:hAnsi="Century Gothic" w:cs="Century Gothic"/>
                <w:sz w:val="20"/>
                <w:szCs w:val="20"/>
              </w:rPr>
            </w:pPr>
            <w:r>
              <w:rPr>
                <w:rFonts w:ascii="Century Gothic" w:eastAsia="Century Gothic" w:hAnsi="Century Gothic" w:cs="Century Gothic"/>
                <w:sz w:val="20"/>
                <w:szCs w:val="20"/>
              </w:rPr>
              <w:t>Be able to search the internet for specific information using tools such as Boolean search or Google Advanced Search.</w:t>
            </w:r>
          </w:p>
        </w:tc>
        <w:tc>
          <w:tcPr>
            <w:tcW w:w="915" w:type="dxa"/>
            <w:shd w:val="clear" w:color="auto" w:fill="99B9F3"/>
            <w:tcMar>
              <w:top w:w="100" w:type="dxa"/>
              <w:left w:w="100" w:type="dxa"/>
              <w:bottom w:w="100" w:type="dxa"/>
              <w:right w:w="100" w:type="dxa"/>
            </w:tcMar>
            <w:vAlign w:val="center"/>
          </w:tcPr>
          <w:p w14:paraId="5237A9B6" w14:textId="77777777" w:rsidR="00EE59C0" w:rsidRDefault="00000000">
            <w:pPr>
              <w:widowControl w:val="0"/>
              <w:spacing w:line="240" w:lineRule="auto"/>
              <w:rPr>
                <w:rFonts w:ascii="Walter Turncoat" w:eastAsia="Walter Turncoat" w:hAnsi="Walter Turncoat" w:cs="Walter Turncoat"/>
                <w:b/>
                <w:sz w:val="24"/>
                <w:szCs w:val="24"/>
              </w:rPr>
            </w:pPr>
            <w:r>
              <w:rPr>
                <w:rFonts w:ascii="Walter Turncoat" w:eastAsia="Walter Turncoat" w:hAnsi="Walter Turncoat" w:cs="Walter Turncoat"/>
                <w:b/>
                <w:sz w:val="26"/>
                <w:szCs w:val="26"/>
              </w:rPr>
              <w:t>DL</w:t>
            </w:r>
            <w:r>
              <w:rPr>
                <w:rFonts w:ascii="Walter Turncoat" w:eastAsia="Walter Turncoat" w:hAnsi="Walter Turncoat" w:cs="Walter Turncoat"/>
                <w:b/>
                <w:sz w:val="24"/>
                <w:szCs w:val="24"/>
              </w:rPr>
              <w:t>6.1</w:t>
            </w:r>
          </w:p>
        </w:tc>
        <w:tc>
          <w:tcPr>
            <w:tcW w:w="2145" w:type="dxa"/>
            <w:shd w:val="clear" w:color="auto" w:fill="99B9F3"/>
            <w:tcMar>
              <w:top w:w="100" w:type="dxa"/>
              <w:left w:w="100" w:type="dxa"/>
              <w:bottom w:w="100" w:type="dxa"/>
              <w:right w:w="100" w:type="dxa"/>
            </w:tcMar>
            <w:vAlign w:val="center"/>
          </w:tcPr>
          <w:p w14:paraId="3C767F69" w14:textId="77777777" w:rsidR="00EE59C0" w:rsidRDefault="00000000">
            <w:pPr>
              <w:widowControl w:val="0"/>
              <w:spacing w:line="240" w:lineRule="auto"/>
              <w:rPr>
                <w:rFonts w:ascii="Century Gothic" w:eastAsia="Century Gothic" w:hAnsi="Century Gothic" w:cs="Century Gothic"/>
                <w:sz w:val="20"/>
                <w:szCs w:val="20"/>
              </w:rPr>
            </w:pPr>
            <w:r>
              <w:rPr>
                <w:rFonts w:ascii="Century Gothic" w:eastAsia="Century Gothic" w:hAnsi="Century Gothic" w:cs="Century Gothic"/>
                <w:sz w:val="20"/>
                <w:szCs w:val="20"/>
              </w:rPr>
              <w:t>Be able to identify irrelevant, implausible and inappropriate information, when searching for information online.</w:t>
            </w:r>
          </w:p>
        </w:tc>
      </w:tr>
      <w:tr w:rsidR="00EE59C0" w14:paraId="5795C4EF" w14:textId="77777777">
        <w:trPr>
          <w:trHeight w:val="680"/>
          <w:jc w:val="center"/>
        </w:trPr>
        <w:tc>
          <w:tcPr>
            <w:tcW w:w="3044" w:type="dxa"/>
            <w:vMerge/>
            <w:shd w:val="clear" w:color="auto" w:fill="DFE9FB"/>
            <w:tcMar>
              <w:top w:w="100" w:type="dxa"/>
              <w:left w:w="100" w:type="dxa"/>
              <w:bottom w:w="100" w:type="dxa"/>
              <w:right w:w="100" w:type="dxa"/>
            </w:tcMar>
            <w:vAlign w:val="center"/>
          </w:tcPr>
          <w:p w14:paraId="6A7C3653" w14:textId="77777777" w:rsidR="00EE59C0" w:rsidRDefault="00EE59C0">
            <w:pPr>
              <w:widowControl w:val="0"/>
              <w:spacing w:line="240" w:lineRule="auto"/>
              <w:rPr>
                <w:rFonts w:ascii="Walter Turncoat" w:eastAsia="Walter Turncoat" w:hAnsi="Walter Turncoat" w:cs="Walter Turncoat"/>
                <w:b/>
                <w:color w:val="1E5178"/>
                <w:sz w:val="48"/>
                <w:szCs w:val="48"/>
              </w:rPr>
            </w:pPr>
          </w:p>
        </w:tc>
        <w:tc>
          <w:tcPr>
            <w:tcW w:w="945" w:type="dxa"/>
            <w:shd w:val="clear" w:color="auto" w:fill="AAC5F5"/>
            <w:tcMar>
              <w:top w:w="100" w:type="dxa"/>
              <w:left w:w="100" w:type="dxa"/>
              <w:bottom w:w="100" w:type="dxa"/>
              <w:right w:w="100" w:type="dxa"/>
            </w:tcMar>
            <w:vAlign w:val="center"/>
          </w:tcPr>
          <w:p w14:paraId="3A3D0D62" w14:textId="77777777" w:rsidR="00EE59C0" w:rsidRDefault="00000000">
            <w:pPr>
              <w:widowControl w:val="0"/>
              <w:spacing w:line="240" w:lineRule="auto"/>
              <w:jc w:val="center"/>
              <w:rPr>
                <w:rFonts w:ascii="Walter Turncoat" w:eastAsia="Walter Turncoat" w:hAnsi="Walter Turncoat" w:cs="Walter Turncoat"/>
                <w:b/>
                <w:sz w:val="26"/>
                <w:szCs w:val="26"/>
              </w:rPr>
            </w:pPr>
            <w:r>
              <w:rPr>
                <w:rFonts w:ascii="Walter Turncoat" w:eastAsia="Walter Turncoat" w:hAnsi="Walter Turncoat" w:cs="Walter Turncoat"/>
                <w:b/>
                <w:sz w:val="26"/>
                <w:szCs w:val="26"/>
              </w:rPr>
              <w:t>DL3.2</w:t>
            </w:r>
          </w:p>
        </w:tc>
        <w:tc>
          <w:tcPr>
            <w:tcW w:w="2115" w:type="dxa"/>
            <w:shd w:val="clear" w:color="auto" w:fill="AAC5F5"/>
            <w:tcMar>
              <w:top w:w="100" w:type="dxa"/>
              <w:left w:w="100" w:type="dxa"/>
              <w:bottom w:w="100" w:type="dxa"/>
              <w:right w:w="100" w:type="dxa"/>
            </w:tcMar>
            <w:vAlign w:val="center"/>
          </w:tcPr>
          <w:p w14:paraId="53372C69" w14:textId="77777777" w:rsidR="00EE59C0" w:rsidRDefault="00000000">
            <w:pPr>
              <w:widowControl w:val="0"/>
              <w:spacing w:line="240" w:lineRule="auto"/>
              <w:rPr>
                <w:rFonts w:ascii="Century Gothic" w:eastAsia="Century Gothic" w:hAnsi="Century Gothic" w:cs="Century Gothic"/>
                <w:sz w:val="20"/>
                <w:szCs w:val="20"/>
              </w:rPr>
            </w:pPr>
            <w:r>
              <w:rPr>
                <w:rFonts w:ascii="Century Gothic" w:eastAsia="Century Gothic" w:hAnsi="Century Gothic" w:cs="Century Gothic"/>
                <w:sz w:val="20"/>
                <w:szCs w:val="20"/>
              </w:rPr>
              <w:t>Use computer networks, including the world wide web to independently share suitable pictures and work on an online platform.</w:t>
            </w:r>
          </w:p>
        </w:tc>
        <w:tc>
          <w:tcPr>
            <w:tcW w:w="945" w:type="dxa"/>
            <w:shd w:val="clear" w:color="auto" w:fill="AAC5F5"/>
            <w:tcMar>
              <w:top w:w="100" w:type="dxa"/>
              <w:left w:w="100" w:type="dxa"/>
              <w:bottom w:w="100" w:type="dxa"/>
              <w:right w:w="100" w:type="dxa"/>
            </w:tcMar>
            <w:vAlign w:val="center"/>
          </w:tcPr>
          <w:p w14:paraId="06AFA0C0" w14:textId="77777777" w:rsidR="00EE59C0" w:rsidRDefault="00000000">
            <w:pPr>
              <w:widowControl w:val="0"/>
              <w:spacing w:line="240" w:lineRule="auto"/>
              <w:jc w:val="center"/>
              <w:rPr>
                <w:rFonts w:ascii="Walter Turncoat" w:eastAsia="Walter Turncoat" w:hAnsi="Walter Turncoat" w:cs="Walter Turncoat"/>
                <w:b/>
                <w:sz w:val="26"/>
                <w:szCs w:val="26"/>
              </w:rPr>
            </w:pPr>
            <w:r>
              <w:rPr>
                <w:rFonts w:ascii="Walter Turncoat" w:eastAsia="Walter Turncoat" w:hAnsi="Walter Turncoat" w:cs="Walter Turncoat"/>
                <w:b/>
                <w:sz w:val="26"/>
                <w:szCs w:val="26"/>
              </w:rPr>
              <w:t>DL4.2</w:t>
            </w:r>
          </w:p>
        </w:tc>
        <w:tc>
          <w:tcPr>
            <w:tcW w:w="2115" w:type="dxa"/>
            <w:shd w:val="clear" w:color="auto" w:fill="AAC5F5"/>
            <w:tcMar>
              <w:top w:w="100" w:type="dxa"/>
              <w:left w:w="100" w:type="dxa"/>
              <w:bottom w:w="100" w:type="dxa"/>
              <w:right w:w="100" w:type="dxa"/>
            </w:tcMar>
            <w:vAlign w:val="center"/>
          </w:tcPr>
          <w:p w14:paraId="1AB688BE" w14:textId="77777777" w:rsidR="00EE59C0" w:rsidRDefault="00000000">
            <w:pPr>
              <w:widowControl w:val="0"/>
              <w:spacing w:line="240" w:lineRule="auto"/>
              <w:rPr>
                <w:rFonts w:ascii="Century Gothic" w:eastAsia="Century Gothic" w:hAnsi="Century Gothic" w:cs="Century Gothic"/>
                <w:sz w:val="20"/>
                <w:szCs w:val="20"/>
              </w:rPr>
            </w:pPr>
            <w:r>
              <w:rPr>
                <w:rFonts w:ascii="Century Gothic" w:eastAsia="Century Gothic" w:hAnsi="Century Gothic" w:cs="Century Gothic"/>
                <w:sz w:val="20"/>
                <w:szCs w:val="20"/>
              </w:rPr>
              <w:t>Use computer networks, including the world wide web, to work collaboratively with others with support.</w:t>
            </w:r>
          </w:p>
        </w:tc>
        <w:tc>
          <w:tcPr>
            <w:tcW w:w="930" w:type="dxa"/>
            <w:shd w:val="clear" w:color="auto" w:fill="AAC5F5"/>
            <w:tcMar>
              <w:top w:w="100" w:type="dxa"/>
              <w:left w:w="100" w:type="dxa"/>
              <w:bottom w:w="100" w:type="dxa"/>
              <w:right w:w="100" w:type="dxa"/>
            </w:tcMar>
            <w:vAlign w:val="center"/>
          </w:tcPr>
          <w:p w14:paraId="67A8B431" w14:textId="77777777" w:rsidR="00EE59C0" w:rsidRDefault="00000000">
            <w:pPr>
              <w:widowControl w:val="0"/>
              <w:spacing w:line="240" w:lineRule="auto"/>
              <w:rPr>
                <w:rFonts w:ascii="Walter Turncoat" w:eastAsia="Walter Turncoat" w:hAnsi="Walter Turncoat" w:cs="Walter Turncoat"/>
                <w:b/>
                <w:sz w:val="26"/>
                <w:szCs w:val="26"/>
              </w:rPr>
            </w:pPr>
            <w:r>
              <w:rPr>
                <w:rFonts w:ascii="Walter Turncoat" w:eastAsia="Walter Turncoat" w:hAnsi="Walter Turncoat" w:cs="Walter Turncoat"/>
                <w:b/>
                <w:sz w:val="26"/>
                <w:szCs w:val="26"/>
              </w:rPr>
              <w:t>DL5.2</w:t>
            </w:r>
          </w:p>
        </w:tc>
        <w:tc>
          <w:tcPr>
            <w:tcW w:w="2130" w:type="dxa"/>
            <w:shd w:val="clear" w:color="auto" w:fill="AAC5F5"/>
            <w:tcMar>
              <w:top w:w="100" w:type="dxa"/>
              <w:left w:w="100" w:type="dxa"/>
              <w:bottom w:w="100" w:type="dxa"/>
              <w:right w:w="100" w:type="dxa"/>
            </w:tcMar>
            <w:vAlign w:val="center"/>
          </w:tcPr>
          <w:p w14:paraId="4E15AD77" w14:textId="77777777" w:rsidR="00EE59C0" w:rsidRDefault="00000000">
            <w:pPr>
              <w:widowControl w:val="0"/>
              <w:spacing w:line="240" w:lineRule="auto"/>
              <w:rPr>
                <w:rFonts w:ascii="Century Gothic" w:eastAsia="Century Gothic" w:hAnsi="Century Gothic" w:cs="Century Gothic"/>
                <w:sz w:val="20"/>
                <w:szCs w:val="20"/>
              </w:rPr>
            </w:pPr>
            <w:r>
              <w:rPr>
                <w:rFonts w:ascii="Century Gothic" w:eastAsia="Century Gothic" w:hAnsi="Century Gothic" w:cs="Century Gothic"/>
                <w:sz w:val="20"/>
                <w:szCs w:val="20"/>
              </w:rPr>
              <w:t>Use computer networks, including the world wide web, to work collaboratively with others with support. to engage in online communication with teachers and other pupils, making use of a growing range of</w:t>
            </w:r>
          </w:p>
          <w:p w14:paraId="30AC9D20" w14:textId="77777777" w:rsidR="00EE59C0" w:rsidRDefault="00000000">
            <w:pPr>
              <w:widowControl w:val="0"/>
              <w:spacing w:line="240" w:lineRule="auto"/>
              <w:rPr>
                <w:rFonts w:ascii="Century Gothic" w:eastAsia="Century Gothic" w:hAnsi="Century Gothic" w:cs="Century Gothic"/>
                <w:sz w:val="20"/>
                <w:szCs w:val="20"/>
              </w:rPr>
            </w:pPr>
            <w:r>
              <w:rPr>
                <w:rFonts w:ascii="Century Gothic" w:eastAsia="Century Gothic" w:hAnsi="Century Gothic" w:cs="Century Gothic"/>
                <w:sz w:val="20"/>
                <w:szCs w:val="20"/>
              </w:rPr>
              <w:t>available features.</w:t>
            </w:r>
          </w:p>
          <w:p w14:paraId="6914A7DE" w14:textId="77777777" w:rsidR="00EE59C0" w:rsidRDefault="00EE59C0">
            <w:pPr>
              <w:widowControl w:val="0"/>
              <w:spacing w:line="240" w:lineRule="auto"/>
              <w:rPr>
                <w:rFonts w:ascii="Century Gothic" w:eastAsia="Century Gothic" w:hAnsi="Century Gothic" w:cs="Century Gothic"/>
                <w:sz w:val="20"/>
                <w:szCs w:val="20"/>
              </w:rPr>
            </w:pPr>
          </w:p>
          <w:p w14:paraId="5878E848" w14:textId="77777777" w:rsidR="00EE59C0" w:rsidRDefault="00EE59C0">
            <w:pPr>
              <w:widowControl w:val="0"/>
              <w:spacing w:line="240" w:lineRule="auto"/>
              <w:rPr>
                <w:rFonts w:ascii="Century Gothic" w:eastAsia="Century Gothic" w:hAnsi="Century Gothic" w:cs="Century Gothic"/>
                <w:sz w:val="20"/>
                <w:szCs w:val="20"/>
              </w:rPr>
            </w:pPr>
          </w:p>
        </w:tc>
        <w:tc>
          <w:tcPr>
            <w:tcW w:w="915" w:type="dxa"/>
            <w:shd w:val="clear" w:color="auto" w:fill="AAC5F5"/>
            <w:tcMar>
              <w:top w:w="100" w:type="dxa"/>
              <w:left w:w="100" w:type="dxa"/>
              <w:bottom w:w="100" w:type="dxa"/>
              <w:right w:w="100" w:type="dxa"/>
            </w:tcMar>
            <w:vAlign w:val="center"/>
          </w:tcPr>
          <w:p w14:paraId="3173FCEE" w14:textId="77777777" w:rsidR="00EE59C0" w:rsidRDefault="00000000">
            <w:pPr>
              <w:widowControl w:val="0"/>
              <w:spacing w:line="240" w:lineRule="auto"/>
              <w:rPr>
                <w:rFonts w:ascii="Walter Turncoat" w:eastAsia="Walter Turncoat" w:hAnsi="Walter Turncoat" w:cs="Walter Turncoat"/>
                <w:b/>
                <w:sz w:val="24"/>
                <w:szCs w:val="24"/>
              </w:rPr>
            </w:pPr>
            <w:r>
              <w:rPr>
                <w:rFonts w:ascii="Walter Turncoat" w:eastAsia="Walter Turncoat" w:hAnsi="Walter Turncoat" w:cs="Walter Turncoat"/>
                <w:b/>
                <w:sz w:val="26"/>
                <w:szCs w:val="26"/>
              </w:rPr>
              <w:lastRenderedPageBreak/>
              <w:t>DL</w:t>
            </w:r>
            <w:r>
              <w:rPr>
                <w:rFonts w:ascii="Walter Turncoat" w:eastAsia="Walter Turncoat" w:hAnsi="Walter Turncoat" w:cs="Walter Turncoat"/>
                <w:b/>
                <w:sz w:val="24"/>
                <w:szCs w:val="24"/>
              </w:rPr>
              <w:t>6.2</w:t>
            </w:r>
          </w:p>
        </w:tc>
        <w:tc>
          <w:tcPr>
            <w:tcW w:w="2145" w:type="dxa"/>
            <w:shd w:val="clear" w:color="auto" w:fill="AAC5F5"/>
            <w:tcMar>
              <w:top w:w="100" w:type="dxa"/>
              <w:left w:w="100" w:type="dxa"/>
              <w:bottom w:w="100" w:type="dxa"/>
              <w:right w:w="100" w:type="dxa"/>
            </w:tcMar>
            <w:vAlign w:val="center"/>
          </w:tcPr>
          <w:p w14:paraId="49BB0A15" w14:textId="77777777" w:rsidR="00EE59C0" w:rsidRDefault="00000000">
            <w:pPr>
              <w:widowControl w:val="0"/>
              <w:spacing w:line="240" w:lineRule="auto"/>
              <w:rPr>
                <w:rFonts w:ascii="Century Gothic" w:eastAsia="Century Gothic" w:hAnsi="Century Gothic" w:cs="Century Gothic"/>
                <w:sz w:val="20"/>
                <w:szCs w:val="20"/>
              </w:rPr>
            </w:pPr>
            <w:r>
              <w:rPr>
                <w:rFonts w:ascii="Century Gothic" w:eastAsia="Century Gothic" w:hAnsi="Century Gothic" w:cs="Century Gothic"/>
                <w:sz w:val="20"/>
                <w:szCs w:val="20"/>
              </w:rPr>
              <w:t>Use computer networks, including the world wide web, to work with others to create an online</w:t>
            </w:r>
          </w:p>
          <w:p w14:paraId="277E9661" w14:textId="77777777" w:rsidR="00EE59C0" w:rsidRDefault="00000000">
            <w:pPr>
              <w:widowControl w:val="0"/>
              <w:spacing w:line="240" w:lineRule="auto"/>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collaborative project for a specific purpose, sharing and appropriately setting permissions for other group </w:t>
            </w:r>
            <w:r>
              <w:rPr>
                <w:rFonts w:ascii="Century Gothic" w:eastAsia="Century Gothic" w:hAnsi="Century Gothic" w:cs="Century Gothic"/>
                <w:sz w:val="20"/>
                <w:szCs w:val="20"/>
              </w:rPr>
              <w:lastRenderedPageBreak/>
              <w:t>members.</w:t>
            </w:r>
          </w:p>
          <w:p w14:paraId="3E5BDD68" w14:textId="77777777" w:rsidR="00EE59C0" w:rsidRDefault="00EE59C0">
            <w:pPr>
              <w:widowControl w:val="0"/>
              <w:spacing w:line="240" w:lineRule="auto"/>
              <w:rPr>
                <w:rFonts w:ascii="Century Gothic" w:eastAsia="Century Gothic" w:hAnsi="Century Gothic" w:cs="Century Gothic"/>
                <w:sz w:val="20"/>
                <w:szCs w:val="20"/>
              </w:rPr>
            </w:pPr>
          </w:p>
          <w:p w14:paraId="6549B446" w14:textId="77777777" w:rsidR="00EE59C0" w:rsidRDefault="00EE59C0">
            <w:pPr>
              <w:widowControl w:val="0"/>
              <w:spacing w:line="240" w:lineRule="auto"/>
              <w:rPr>
                <w:rFonts w:ascii="Century Gothic" w:eastAsia="Century Gothic" w:hAnsi="Century Gothic" w:cs="Century Gothic"/>
                <w:sz w:val="20"/>
                <w:szCs w:val="20"/>
              </w:rPr>
            </w:pPr>
          </w:p>
        </w:tc>
      </w:tr>
      <w:tr w:rsidR="00EE59C0" w14:paraId="68F0ED40" w14:textId="77777777">
        <w:trPr>
          <w:trHeight w:val="680"/>
          <w:jc w:val="center"/>
        </w:trPr>
        <w:tc>
          <w:tcPr>
            <w:tcW w:w="3044" w:type="dxa"/>
            <w:vMerge/>
            <w:shd w:val="clear" w:color="auto" w:fill="DFE9FB"/>
            <w:tcMar>
              <w:top w:w="100" w:type="dxa"/>
              <w:left w:w="100" w:type="dxa"/>
              <w:bottom w:w="100" w:type="dxa"/>
              <w:right w:w="100" w:type="dxa"/>
            </w:tcMar>
            <w:vAlign w:val="center"/>
          </w:tcPr>
          <w:p w14:paraId="27B0E70F" w14:textId="77777777" w:rsidR="00EE59C0" w:rsidRDefault="00EE59C0">
            <w:pPr>
              <w:widowControl w:val="0"/>
              <w:spacing w:line="240" w:lineRule="auto"/>
              <w:rPr>
                <w:rFonts w:ascii="Walter Turncoat" w:eastAsia="Walter Turncoat" w:hAnsi="Walter Turncoat" w:cs="Walter Turncoat"/>
                <w:b/>
                <w:color w:val="1E5178"/>
                <w:sz w:val="48"/>
                <w:szCs w:val="48"/>
              </w:rPr>
            </w:pPr>
          </w:p>
        </w:tc>
        <w:tc>
          <w:tcPr>
            <w:tcW w:w="945" w:type="dxa"/>
            <w:shd w:val="clear" w:color="auto" w:fill="BCD1F7"/>
            <w:tcMar>
              <w:top w:w="100" w:type="dxa"/>
              <w:left w:w="100" w:type="dxa"/>
              <w:bottom w:w="100" w:type="dxa"/>
              <w:right w:w="100" w:type="dxa"/>
            </w:tcMar>
            <w:vAlign w:val="center"/>
          </w:tcPr>
          <w:p w14:paraId="489CE2F2" w14:textId="77777777" w:rsidR="00EE59C0" w:rsidRDefault="00000000">
            <w:pPr>
              <w:widowControl w:val="0"/>
              <w:spacing w:line="240" w:lineRule="auto"/>
              <w:jc w:val="center"/>
              <w:rPr>
                <w:rFonts w:ascii="Walter Turncoat" w:eastAsia="Walter Turncoat" w:hAnsi="Walter Turncoat" w:cs="Walter Turncoat"/>
                <w:b/>
                <w:sz w:val="26"/>
                <w:szCs w:val="26"/>
              </w:rPr>
            </w:pPr>
            <w:r>
              <w:rPr>
                <w:rFonts w:ascii="Walter Turncoat" w:eastAsia="Walter Turncoat" w:hAnsi="Walter Turncoat" w:cs="Walter Turncoat"/>
                <w:b/>
                <w:sz w:val="26"/>
                <w:szCs w:val="26"/>
              </w:rPr>
              <w:t>DL3.3</w:t>
            </w:r>
          </w:p>
        </w:tc>
        <w:tc>
          <w:tcPr>
            <w:tcW w:w="2115" w:type="dxa"/>
            <w:shd w:val="clear" w:color="auto" w:fill="BCD1F7"/>
            <w:tcMar>
              <w:top w:w="100" w:type="dxa"/>
              <w:left w:w="100" w:type="dxa"/>
              <w:bottom w:w="100" w:type="dxa"/>
              <w:right w:w="100" w:type="dxa"/>
            </w:tcMar>
            <w:vAlign w:val="center"/>
          </w:tcPr>
          <w:p w14:paraId="45BB361B" w14:textId="77777777" w:rsidR="00EE59C0" w:rsidRDefault="00000000">
            <w:pPr>
              <w:widowControl w:val="0"/>
              <w:spacing w:line="240" w:lineRule="auto"/>
              <w:rPr>
                <w:rFonts w:ascii="Century Gothic" w:eastAsia="Century Gothic" w:hAnsi="Century Gothic" w:cs="Century Gothic"/>
                <w:sz w:val="20"/>
                <w:szCs w:val="20"/>
              </w:rPr>
            </w:pPr>
            <w:r>
              <w:rPr>
                <w:rFonts w:ascii="Century Gothic" w:eastAsia="Century Gothic" w:hAnsi="Century Gothic" w:cs="Century Gothic"/>
                <w:sz w:val="20"/>
                <w:szCs w:val="20"/>
              </w:rPr>
              <w:t>Independently, be able to use a search engine to search for specific information.</w:t>
            </w:r>
          </w:p>
        </w:tc>
        <w:tc>
          <w:tcPr>
            <w:tcW w:w="945" w:type="dxa"/>
            <w:shd w:val="clear" w:color="auto" w:fill="BCD1F7"/>
            <w:tcMar>
              <w:top w:w="100" w:type="dxa"/>
              <w:left w:w="100" w:type="dxa"/>
              <w:bottom w:w="100" w:type="dxa"/>
              <w:right w:w="100" w:type="dxa"/>
            </w:tcMar>
            <w:vAlign w:val="center"/>
          </w:tcPr>
          <w:p w14:paraId="3A177BA2" w14:textId="77777777" w:rsidR="00EE59C0" w:rsidRDefault="00000000">
            <w:pPr>
              <w:widowControl w:val="0"/>
              <w:spacing w:line="240" w:lineRule="auto"/>
              <w:jc w:val="center"/>
              <w:rPr>
                <w:rFonts w:ascii="Walter Turncoat" w:eastAsia="Walter Turncoat" w:hAnsi="Walter Turncoat" w:cs="Walter Turncoat"/>
                <w:b/>
                <w:sz w:val="26"/>
                <w:szCs w:val="26"/>
              </w:rPr>
            </w:pPr>
            <w:r>
              <w:rPr>
                <w:rFonts w:ascii="Walter Turncoat" w:eastAsia="Walter Turncoat" w:hAnsi="Walter Turncoat" w:cs="Walter Turncoat"/>
                <w:b/>
                <w:sz w:val="26"/>
                <w:szCs w:val="26"/>
              </w:rPr>
              <w:t>DL4.3</w:t>
            </w:r>
          </w:p>
        </w:tc>
        <w:tc>
          <w:tcPr>
            <w:tcW w:w="2115" w:type="dxa"/>
            <w:shd w:val="clear" w:color="auto" w:fill="BCD1F7"/>
            <w:tcMar>
              <w:top w:w="100" w:type="dxa"/>
              <w:left w:w="100" w:type="dxa"/>
              <w:bottom w:w="100" w:type="dxa"/>
              <w:right w:w="100" w:type="dxa"/>
            </w:tcMar>
            <w:vAlign w:val="center"/>
          </w:tcPr>
          <w:p w14:paraId="31EEB6D1" w14:textId="77777777" w:rsidR="00EE59C0" w:rsidRDefault="00000000">
            <w:pPr>
              <w:widowControl w:val="0"/>
              <w:spacing w:line="240" w:lineRule="auto"/>
              <w:rPr>
                <w:rFonts w:ascii="Century Gothic" w:eastAsia="Century Gothic" w:hAnsi="Century Gothic" w:cs="Century Gothic"/>
                <w:sz w:val="20"/>
                <w:szCs w:val="20"/>
              </w:rPr>
            </w:pPr>
            <w:r>
              <w:rPr>
                <w:rFonts w:ascii="Century Gothic" w:eastAsia="Century Gothic" w:hAnsi="Century Gothic" w:cs="Century Gothic"/>
                <w:sz w:val="20"/>
                <w:szCs w:val="20"/>
              </w:rPr>
              <w:t>Be able to search for and select relevant information (pictures and text) to use in other software, sorting by text, pictures, sound and video.</w:t>
            </w:r>
          </w:p>
        </w:tc>
        <w:tc>
          <w:tcPr>
            <w:tcW w:w="930" w:type="dxa"/>
            <w:shd w:val="clear" w:color="auto" w:fill="BCD1F7"/>
            <w:tcMar>
              <w:top w:w="100" w:type="dxa"/>
              <w:left w:w="100" w:type="dxa"/>
              <w:bottom w:w="100" w:type="dxa"/>
              <w:right w:w="100" w:type="dxa"/>
            </w:tcMar>
            <w:vAlign w:val="center"/>
          </w:tcPr>
          <w:p w14:paraId="2DE835E9" w14:textId="77777777" w:rsidR="00EE59C0" w:rsidRDefault="00000000">
            <w:pPr>
              <w:widowControl w:val="0"/>
              <w:spacing w:line="240" w:lineRule="auto"/>
              <w:rPr>
                <w:rFonts w:ascii="Walter Turncoat" w:eastAsia="Walter Turncoat" w:hAnsi="Walter Turncoat" w:cs="Walter Turncoat"/>
                <w:b/>
                <w:sz w:val="26"/>
                <w:szCs w:val="26"/>
              </w:rPr>
            </w:pPr>
            <w:r>
              <w:rPr>
                <w:rFonts w:ascii="Walter Turncoat" w:eastAsia="Walter Turncoat" w:hAnsi="Walter Turncoat" w:cs="Walter Turncoat"/>
                <w:b/>
                <w:sz w:val="26"/>
                <w:szCs w:val="26"/>
              </w:rPr>
              <w:t>DL5.3</w:t>
            </w:r>
          </w:p>
        </w:tc>
        <w:tc>
          <w:tcPr>
            <w:tcW w:w="2130" w:type="dxa"/>
            <w:shd w:val="clear" w:color="auto" w:fill="BCD1F7"/>
            <w:tcMar>
              <w:top w:w="100" w:type="dxa"/>
              <w:left w:w="100" w:type="dxa"/>
              <w:bottom w:w="100" w:type="dxa"/>
              <w:right w:w="100" w:type="dxa"/>
            </w:tcMar>
            <w:vAlign w:val="center"/>
          </w:tcPr>
          <w:p w14:paraId="4068F826" w14:textId="77777777" w:rsidR="00EE59C0" w:rsidRDefault="00000000">
            <w:pPr>
              <w:widowControl w:val="0"/>
              <w:spacing w:line="240" w:lineRule="auto"/>
              <w:rPr>
                <w:rFonts w:ascii="Century Gothic" w:eastAsia="Century Gothic" w:hAnsi="Century Gothic" w:cs="Century Gothic"/>
                <w:sz w:val="20"/>
                <w:szCs w:val="20"/>
              </w:rPr>
            </w:pPr>
            <w:r>
              <w:rPr>
                <w:rFonts w:ascii="Century Gothic" w:eastAsia="Century Gothic" w:hAnsi="Century Gothic" w:cs="Century Gothic"/>
                <w:sz w:val="20"/>
                <w:szCs w:val="20"/>
              </w:rPr>
              <w:t>Be able to search using more than one search term, adapting the search terms to refine search results.</w:t>
            </w:r>
          </w:p>
        </w:tc>
        <w:tc>
          <w:tcPr>
            <w:tcW w:w="915" w:type="dxa"/>
            <w:shd w:val="clear" w:color="auto" w:fill="BCD1F7"/>
            <w:tcMar>
              <w:top w:w="100" w:type="dxa"/>
              <w:left w:w="100" w:type="dxa"/>
              <w:bottom w:w="100" w:type="dxa"/>
              <w:right w:w="100" w:type="dxa"/>
            </w:tcMar>
            <w:vAlign w:val="center"/>
          </w:tcPr>
          <w:p w14:paraId="16048EBE" w14:textId="77777777" w:rsidR="00EE59C0" w:rsidRDefault="00000000">
            <w:pPr>
              <w:widowControl w:val="0"/>
              <w:spacing w:line="240" w:lineRule="auto"/>
              <w:rPr>
                <w:rFonts w:ascii="Walter Turncoat" w:eastAsia="Walter Turncoat" w:hAnsi="Walter Turncoat" w:cs="Walter Turncoat"/>
                <w:b/>
                <w:sz w:val="24"/>
                <w:szCs w:val="24"/>
              </w:rPr>
            </w:pPr>
            <w:r>
              <w:rPr>
                <w:rFonts w:ascii="Walter Turncoat" w:eastAsia="Walter Turncoat" w:hAnsi="Walter Turncoat" w:cs="Walter Turncoat"/>
                <w:b/>
                <w:sz w:val="26"/>
                <w:szCs w:val="26"/>
              </w:rPr>
              <w:t>DL</w:t>
            </w:r>
            <w:r>
              <w:rPr>
                <w:rFonts w:ascii="Walter Turncoat" w:eastAsia="Walter Turncoat" w:hAnsi="Walter Turncoat" w:cs="Walter Turncoat"/>
                <w:b/>
                <w:sz w:val="24"/>
                <w:szCs w:val="24"/>
              </w:rPr>
              <w:t>6.3</w:t>
            </w:r>
          </w:p>
        </w:tc>
        <w:tc>
          <w:tcPr>
            <w:tcW w:w="2145" w:type="dxa"/>
            <w:shd w:val="clear" w:color="auto" w:fill="BCD1F7"/>
            <w:tcMar>
              <w:top w:w="100" w:type="dxa"/>
              <w:left w:w="100" w:type="dxa"/>
              <w:bottom w:w="100" w:type="dxa"/>
              <w:right w:w="100" w:type="dxa"/>
            </w:tcMar>
            <w:vAlign w:val="center"/>
          </w:tcPr>
          <w:p w14:paraId="47E4C6B2" w14:textId="77777777" w:rsidR="00EE59C0" w:rsidRDefault="00000000">
            <w:pPr>
              <w:widowControl w:val="0"/>
              <w:spacing w:line="240" w:lineRule="auto"/>
              <w:rPr>
                <w:rFonts w:ascii="Century Gothic" w:eastAsia="Century Gothic" w:hAnsi="Century Gothic" w:cs="Century Gothic"/>
                <w:sz w:val="20"/>
                <w:szCs w:val="20"/>
              </w:rPr>
            </w:pPr>
            <w:r>
              <w:rPr>
                <w:rFonts w:ascii="Century Gothic" w:eastAsia="Century Gothic" w:hAnsi="Century Gothic" w:cs="Century Gothic"/>
                <w:sz w:val="20"/>
                <w:szCs w:val="20"/>
              </w:rPr>
              <w:t>Be able to show an awareness that some media is copyrighted and cannot be used without permission.</w:t>
            </w:r>
          </w:p>
          <w:p w14:paraId="2EA772EE" w14:textId="77777777" w:rsidR="00EE59C0" w:rsidRDefault="00EE59C0">
            <w:pPr>
              <w:widowControl w:val="0"/>
              <w:spacing w:line="240" w:lineRule="auto"/>
              <w:rPr>
                <w:rFonts w:ascii="Century Gothic" w:eastAsia="Century Gothic" w:hAnsi="Century Gothic" w:cs="Century Gothic"/>
                <w:sz w:val="20"/>
                <w:szCs w:val="20"/>
              </w:rPr>
            </w:pPr>
          </w:p>
        </w:tc>
      </w:tr>
      <w:tr w:rsidR="00EE59C0" w14:paraId="71B6037D" w14:textId="77777777">
        <w:trPr>
          <w:trHeight w:val="680"/>
          <w:jc w:val="center"/>
        </w:trPr>
        <w:tc>
          <w:tcPr>
            <w:tcW w:w="3044" w:type="dxa"/>
            <w:vMerge/>
            <w:shd w:val="clear" w:color="auto" w:fill="DFE9FB"/>
            <w:tcMar>
              <w:top w:w="100" w:type="dxa"/>
              <w:left w:w="100" w:type="dxa"/>
              <w:bottom w:w="100" w:type="dxa"/>
              <w:right w:w="100" w:type="dxa"/>
            </w:tcMar>
            <w:vAlign w:val="center"/>
          </w:tcPr>
          <w:p w14:paraId="7DCA9374" w14:textId="77777777" w:rsidR="00EE59C0" w:rsidRDefault="00EE59C0">
            <w:pPr>
              <w:widowControl w:val="0"/>
              <w:spacing w:line="240" w:lineRule="auto"/>
              <w:rPr>
                <w:rFonts w:ascii="Walter Turncoat" w:eastAsia="Walter Turncoat" w:hAnsi="Walter Turncoat" w:cs="Walter Turncoat"/>
                <w:b/>
                <w:color w:val="1E5178"/>
                <w:sz w:val="48"/>
                <w:szCs w:val="48"/>
              </w:rPr>
            </w:pPr>
          </w:p>
        </w:tc>
        <w:tc>
          <w:tcPr>
            <w:tcW w:w="945" w:type="dxa"/>
            <w:shd w:val="clear" w:color="auto" w:fill="CDDDF9"/>
            <w:tcMar>
              <w:top w:w="100" w:type="dxa"/>
              <w:left w:w="100" w:type="dxa"/>
              <w:bottom w:w="100" w:type="dxa"/>
              <w:right w:w="100" w:type="dxa"/>
            </w:tcMar>
            <w:vAlign w:val="center"/>
          </w:tcPr>
          <w:p w14:paraId="5F87B5DC" w14:textId="6E76B886" w:rsidR="00EE59C0" w:rsidRDefault="00000000">
            <w:pPr>
              <w:widowControl w:val="0"/>
              <w:spacing w:line="240" w:lineRule="auto"/>
              <w:jc w:val="center"/>
              <w:rPr>
                <w:rFonts w:ascii="Walter Turncoat" w:eastAsia="Walter Turncoat" w:hAnsi="Walter Turncoat" w:cs="Walter Turncoat"/>
                <w:b/>
                <w:sz w:val="26"/>
                <w:szCs w:val="26"/>
              </w:rPr>
            </w:pPr>
            <w:r>
              <w:rPr>
                <w:rFonts w:ascii="Walter Turncoat" w:eastAsia="Walter Turncoat" w:hAnsi="Walter Turncoat" w:cs="Walter Turncoat"/>
                <w:b/>
                <w:sz w:val="26"/>
                <w:szCs w:val="26"/>
              </w:rPr>
              <w:t>DL3</w:t>
            </w:r>
            <w:r w:rsidR="00D204F5">
              <w:rPr>
                <w:rFonts w:ascii="Walter Turncoat" w:eastAsia="Walter Turncoat" w:hAnsi="Walter Turncoat" w:cs="Walter Turncoat"/>
                <w:b/>
                <w:sz w:val="26"/>
                <w:szCs w:val="26"/>
              </w:rPr>
              <w:t>.</w:t>
            </w:r>
            <w:r>
              <w:rPr>
                <w:rFonts w:ascii="Walter Turncoat" w:eastAsia="Walter Turncoat" w:hAnsi="Walter Turncoat" w:cs="Walter Turncoat"/>
                <w:b/>
                <w:sz w:val="26"/>
                <w:szCs w:val="26"/>
              </w:rPr>
              <w:t>4</w:t>
            </w:r>
          </w:p>
        </w:tc>
        <w:tc>
          <w:tcPr>
            <w:tcW w:w="2115" w:type="dxa"/>
            <w:shd w:val="clear" w:color="auto" w:fill="CDDDF9"/>
            <w:tcMar>
              <w:top w:w="100" w:type="dxa"/>
              <w:left w:w="100" w:type="dxa"/>
              <w:bottom w:w="100" w:type="dxa"/>
              <w:right w:w="100" w:type="dxa"/>
            </w:tcMar>
            <w:vAlign w:val="center"/>
          </w:tcPr>
          <w:p w14:paraId="7458A856" w14:textId="77777777" w:rsidR="00EE59C0" w:rsidRDefault="00000000">
            <w:pPr>
              <w:widowControl w:val="0"/>
              <w:spacing w:line="240" w:lineRule="auto"/>
              <w:rPr>
                <w:rFonts w:ascii="Century Gothic" w:eastAsia="Century Gothic" w:hAnsi="Century Gothic" w:cs="Century Gothic"/>
                <w:sz w:val="20"/>
                <w:szCs w:val="20"/>
              </w:rPr>
            </w:pPr>
            <w:r>
              <w:rPr>
                <w:rFonts w:ascii="Century Gothic" w:eastAsia="Century Gothic" w:hAnsi="Century Gothic" w:cs="Century Gothic"/>
                <w:sz w:val="20"/>
                <w:szCs w:val="20"/>
              </w:rPr>
              <w:t>Be able to enter data into a computer simulation, change data and observe changes in results.</w:t>
            </w:r>
          </w:p>
        </w:tc>
        <w:tc>
          <w:tcPr>
            <w:tcW w:w="945" w:type="dxa"/>
            <w:shd w:val="clear" w:color="auto" w:fill="CDDDF9"/>
            <w:tcMar>
              <w:top w:w="100" w:type="dxa"/>
              <w:left w:w="100" w:type="dxa"/>
              <w:bottom w:w="100" w:type="dxa"/>
              <w:right w:w="100" w:type="dxa"/>
            </w:tcMar>
            <w:vAlign w:val="center"/>
          </w:tcPr>
          <w:p w14:paraId="083EEF45" w14:textId="77777777" w:rsidR="00EE59C0" w:rsidRDefault="00000000">
            <w:pPr>
              <w:widowControl w:val="0"/>
              <w:spacing w:line="240" w:lineRule="auto"/>
              <w:jc w:val="center"/>
              <w:rPr>
                <w:rFonts w:ascii="Walter Turncoat" w:eastAsia="Walter Turncoat" w:hAnsi="Walter Turncoat" w:cs="Walter Turncoat"/>
                <w:b/>
                <w:sz w:val="26"/>
                <w:szCs w:val="26"/>
              </w:rPr>
            </w:pPr>
            <w:r>
              <w:rPr>
                <w:rFonts w:ascii="Walter Turncoat" w:eastAsia="Walter Turncoat" w:hAnsi="Walter Turncoat" w:cs="Walter Turncoat"/>
                <w:b/>
                <w:sz w:val="26"/>
                <w:szCs w:val="26"/>
              </w:rPr>
              <w:t>DL4.4</w:t>
            </w:r>
          </w:p>
        </w:tc>
        <w:tc>
          <w:tcPr>
            <w:tcW w:w="2115" w:type="dxa"/>
            <w:shd w:val="clear" w:color="auto" w:fill="CDDDF9"/>
            <w:tcMar>
              <w:top w:w="100" w:type="dxa"/>
              <w:left w:w="100" w:type="dxa"/>
              <w:bottom w:w="100" w:type="dxa"/>
              <w:right w:w="100" w:type="dxa"/>
            </w:tcMar>
            <w:vAlign w:val="center"/>
          </w:tcPr>
          <w:p w14:paraId="716DDFA3" w14:textId="77777777" w:rsidR="00EE59C0" w:rsidRDefault="00000000">
            <w:pPr>
              <w:widowControl w:val="0"/>
              <w:spacing w:line="240" w:lineRule="auto"/>
              <w:rPr>
                <w:rFonts w:ascii="Century Gothic" w:eastAsia="Century Gothic" w:hAnsi="Century Gothic" w:cs="Century Gothic"/>
                <w:sz w:val="20"/>
                <w:szCs w:val="20"/>
              </w:rPr>
            </w:pPr>
            <w:r>
              <w:rPr>
                <w:rFonts w:ascii="Century Gothic" w:eastAsia="Century Gothic" w:hAnsi="Century Gothic" w:cs="Century Gothic"/>
                <w:sz w:val="20"/>
                <w:szCs w:val="20"/>
              </w:rPr>
              <w:t>Be able to explore</w:t>
            </w:r>
          </w:p>
          <w:p w14:paraId="1F296B8D" w14:textId="77777777" w:rsidR="00EE59C0" w:rsidRDefault="00000000">
            <w:pPr>
              <w:widowControl w:val="0"/>
              <w:spacing w:line="240" w:lineRule="auto"/>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 and predict the effect(s) of changing the variables in digital simulations and observe the results.</w:t>
            </w:r>
          </w:p>
        </w:tc>
        <w:tc>
          <w:tcPr>
            <w:tcW w:w="930" w:type="dxa"/>
            <w:shd w:val="clear" w:color="auto" w:fill="CDDDF9"/>
            <w:tcMar>
              <w:top w:w="100" w:type="dxa"/>
              <w:left w:w="100" w:type="dxa"/>
              <w:bottom w:w="100" w:type="dxa"/>
              <w:right w:w="100" w:type="dxa"/>
            </w:tcMar>
            <w:vAlign w:val="center"/>
          </w:tcPr>
          <w:p w14:paraId="130FB31A" w14:textId="77777777" w:rsidR="00EE59C0" w:rsidRDefault="00000000">
            <w:pPr>
              <w:widowControl w:val="0"/>
              <w:spacing w:line="240" w:lineRule="auto"/>
              <w:rPr>
                <w:rFonts w:ascii="Walter Turncoat" w:eastAsia="Walter Turncoat" w:hAnsi="Walter Turncoat" w:cs="Walter Turncoat"/>
                <w:b/>
                <w:sz w:val="26"/>
                <w:szCs w:val="26"/>
              </w:rPr>
            </w:pPr>
            <w:r>
              <w:rPr>
                <w:rFonts w:ascii="Walter Turncoat" w:eastAsia="Walter Turncoat" w:hAnsi="Walter Turncoat" w:cs="Walter Turncoat"/>
                <w:b/>
                <w:sz w:val="26"/>
                <w:szCs w:val="26"/>
              </w:rPr>
              <w:t>DL5.4</w:t>
            </w:r>
          </w:p>
        </w:tc>
        <w:tc>
          <w:tcPr>
            <w:tcW w:w="2130" w:type="dxa"/>
            <w:shd w:val="clear" w:color="auto" w:fill="CDDDF9"/>
            <w:tcMar>
              <w:top w:w="100" w:type="dxa"/>
              <w:left w:w="100" w:type="dxa"/>
              <w:bottom w:w="100" w:type="dxa"/>
              <w:right w:w="100" w:type="dxa"/>
            </w:tcMar>
            <w:vAlign w:val="center"/>
          </w:tcPr>
          <w:p w14:paraId="5C56ACBB" w14:textId="77777777" w:rsidR="00EE59C0" w:rsidRDefault="00000000">
            <w:pPr>
              <w:widowControl w:val="0"/>
              <w:spacing w:line="240" w:lineRule="auto"/>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Be able to use </w:t>
            </w:r>
          </w:p>
          <w:p w14:paraId="042D7C4C" w14:textId="77777777" w:rsidR="00EE59C0" w:rsidRDefault="00000000">
            <w:pPr>
              <w:widowControl w:val="0"/>
              <w:spacing w:line="240" w:lineRule="auto"/>
              <w:rPr>
                <w:rFonts w:ascii="Century Gothic" w:eastAsia="Century Gothic" w:hAnsi="Century Gothic" w:cs="Century Gothic"/>
                <w:sz w:val="20"/>
                <w:szCs w:val="20"/>
              </w:rPr>
            </w:pPr>
            <w:r>
              <w:rPr>
                <w:rFonts w:ascii="Century Gothic" w:eastAsia="Century Gothic" w:hAnsi="Century Gothic" w:cs="Century Gothic"/>
                <w:sz w:val="20"/>
                <w:szCs w:val="20"/>
              </w:rPr>
              <w:t>modelling and simulation software to explore or create realistic or fantasy representations of the real world.</w:t>
            </w:r>
          </w:p>
        </w:tc>
        <w:tc>
          <w:tcPr>
            <w:tcW w:w="915" w:type="dxa"/>
            <w:shd w:val="clear" w:color="auto" w:fill="CDDDF9"/>
            <w:tcMar>
              <w:top w:w="100" w:type="dxa"/>
              <w:left w:w="100" w:type="dxa"/>
              <w:bottom w:w="100" w:type="dxa"/>
              <w:right w:w="100" w:type="dxa"/>
            </w:tcMar>
            <w:vAlign w:val="center"/>
          </w:tcPr>
          <w:p w14:paraId="60061479" w14:textId="77777777" w:rsidR="00EE59C0" w:rsidRDefault="00000000">
            <w:pPr>
              <w:widowControl w:val="0"/>
              <w:spacing w:line="240" w:lineRule="auto"/>
              <w:rPr>
                <w:rFonts w:ascii="Walter Turncoat" w:eastAsia="Walter Turncoat" w:hAnsi="Walter Turncoat" w:cs="Walter Turncoat"/>
                <w:b/>
                <w:sz w:val="24"/>
                <w:szCs w:val="24"/>
              </w:rPr>
            </w:pPr>
            <w:r>
              <w:rPr>
                <w:rFonts w:ascii="Walter Turncoat" w:eastAsia="Walter Turncoat" w:hAnsi="Walter Turncoat" w:cs="Walter Turncoat"/>
                <w:b/>
                <w:sz w:val="26"/>
                <w:szCs w:val="26"/>
              </w:rPr>
              <w:t>DL</w:t>
            </w:r>
            <w:r>
              <w:rPr>
                <w:rFonts w:ascii="Walter Turncoat" w:eastAsia="Walter Turncoat" w:hAnsi="Walter Turncoat" w:cs="Walter Turncoat"/>
                <w:b/>
                <w:sz w:val="24"/>
                <w:szCs w:val="24"/>
              </w:rPr>
              <w:t>6.4</w:t>
            </w:r>
          </w:p>
        </w:tc>
        <w:tc>
          <w:tcPr>
            <w:tcW w:w="2145" w:type="dxa"/>
            <w:shd w:val="clear" w:color="auto" w:fill="CDDDF9"/>
            <w:tcMar>
              <w:top w:w="100" w:type="dxa"/>
              <w:left w:w="100" w:type="dxa"/>
              <w:bottom w:w="100" w:type="dxa"/>
              <w:right w:w="100" w:type="dxa"/>
            </w:tcMar>
            <w:vAlign w:val="center"/>
          </w:tcPr>
          <w:p w14:paraId="644C4DE1" w14:textId="77777777" w:rsidR="00EE59C0" w:rsidRDefault="00000000">
            <w:pPr>
              <w:widowControl w:val="0"/>
              <w:spacing w:line="240" w:lineRule="auto"/>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Be able to use </w:t>
            </w:r>
          </w:p>
          <w:p w14:paraId="5E54AE77" w14:textId="77777777" w:rsidR="00EE59C0" w:rsidRDefault="00000000">
            <w:pPr>
              <w:widowControl w:val="0"/>
              <w:spacing w:line="240" w:lineRule="auto"/>
              <w:rPr>
                <w:rFonts w:ascii="Century Gothic" w:eastAsia="Century Gothic" w:hAnsi="Century Gothic" w:cs="Century Gothic"/>
                <w:sz w:val="20"/>
                <w:szCs w:val="20"/>
              </w:rPr>
            </w:pPr>
            <w:r>
              <w:rPr>
                <w:rFonts w:ascii="Century Gothic" w:eastAsia="Century Gothic" w:hAnsi="Century Gothic" w:cs="Century Gothic"/>
                <w:sz w:val="20"/>
                <w:szCs w:val="20"/>
              </w:rPr>
              <w:t>modelling software to explore and create detailed virtual environments or simulations.</w:t>
            </w:r>
          </w:p>
        </w:tc>
      </w:tr>
      <w:tr w:rsidR="00EE59C0" w14:paraId="7FDD2AA2" w14:textId="77777777">
        <w:trPr>
          <w:trHeight w:val="680"/>
          <w:jc w:val="center"/>
        </w:trPr>
        <w:tc>
          <w:tcPr>
            <w:tcW w:w="3044" w:type="dxa"/>
            <w:vMerge/>
            <w:shd w:val="clear" w:color="auto" w:fill="DFE9FB"/>
            <w:tcMar>
              <w:top w:w="100" w:type="dxa"/>
              <w:left w:w="100" w:type="dxa"/>
              <w:bottom w:w="100" w:type="dxa"/>
              <w:right w:w="100" w:type="dxa"/>
            </w:tcMar>
            <w:vAlign w:val="center"/>
          </w:tcPr>
          <w:p w14:paraId="6EB0C0B4" w14:textId="77777777" w:rsidR="00EE59C0" w:rsidRDefault="00EE59C0">
            <w:pPr>
              <w:widowControl w:val="0"/>
              <w:spacing w:line="240" w:lineRule="auto"/>
              <w:rPr>
                <w:rFonts w:ascii="Walter Turncoat" w:eastAsia="Walter Turncoat" w:hAnsi="Walter Turncoat" w:cs="Walter Turncoat"/>
                <w:b/>
                <w:color w:val="1E5178"/>
                <w:sz w:val="48"/>
                <w:szCs w:val="48"/>
              </w:rPr>
            </w:pPr>
          </w:p>
        </w:tc>
        <w:tc>
          <w:tcPr>
            <w:tcW w:w="945" w:type="dxa"/>
            <w:shd w:val="clear" w:color="auto" w:fill="DFE9FB"/>
            <w:tcMar>
              <w:top w:w="100" w:type="dxa"/>
              <w:left w:w="100" w:type="dxa"/>
              <w:bottom w:w="100" w:type="dxa"/>
              <w:right w:w="100" w:type="dxa"/>
            </w:tcMar>
            <w:vAlign w:val="center"/>
          </w:tcPr>
          <w:p w14:paraId="0DDDA19F" w14:textId="77777777" w:rsidR="00EE59C0" w:rsidRDefault="00000000">
            <w:pPr>
              <w:widowControl w:val="0"/>
              <w:spacing w:line="240" w:lineRule="auto"/>
              <w:jc w:val="center"/>
              <w:rPr>
                <w:rFonts w:ascii="Walter Turncoat" w:eastAsia="Walter Turncoat" w:hAnsi="Walter Turncoat" w:cs="Walter Turncoat"/>
                <w:b/>
                <w:sz w:val="26"/>
                <w:szCs w:val="26"/>
              </w:rPr>
            </w:pPr>
            <w:r>
              <w:rPr>
                <w:rFonts w:ascii="Walter Turncoat" w:eastAsia="Walter Turncoat" w:hAnsi="Walter Turncoat" w:cs="Walter Turncoat"/>
                <w:b/>
                <w:sz w:val="26"/>
                <w:szCs w:val="26"/>
              </w:rPr>
              <w:t>DL3.5</w:t>
            </w:r>
          </w:p>
        </w:tc>
        <w:tc>
          <w:tcPr>
            <w:tcW w:w="2115" w:type="dxa"/>
            <w:shd w:val="clear" w:color="auto" w:fill="DFE9FB"/>
            <w:tcMar>
              <w:top w:w="100" w:type="dxa"/>
              <w:left w:w="100" w:type="dxa"/>
              <w:bottom w:w="100" w:type="dxa"/>
              <w:right w:w="100" w:type="dxa"/>
            </w:tcMar>
            <w:vAlign w:val="center"/>
          </w:tcPr>
          <w:p w14:paraId="0A8DF75A" w14:textId="77777777" w:rsidR="00EE59C0" w:rsidRDefault="00000000">
            <w:pPr>
              <w:widowControl w:val="0"/>
              <w:spacing w:line="240" w:lineRule="auto"/>
              <w:rPr>
                <w:rFonts w:ascii="Century Gothic" w:eastAsia="Century Gothic" w:hAnsi="Century Gothic" w:cs="Century Gothic"/>
                <w:sz w:val="20"/>
                <w:szCs w:val="20"/>
              </w:rPr>
            </w:pPr>
            <w:r>
              <w:rPr>
                <w:rFonts w:ascii="Century Gothic" w:eastAsia="Century Gothic" w:hAnsi="Century Gothic" w:cs="Century Gothic"/>
                <w:sz w:val="20"/>
                <w:szCs w:val="20"/>
              </w:rPr>
              <w:t>Be aware of some of the consequences of their online actions and be able to explain the importance of balancing game and screen time with other parts of their lives.</w:t>
            </w:r>
          </w:p>
        </w:tc>
        <w:tc>
          <w:tcPr>
            <w:tcW w:w="945" w:type="dxa"/>
            <w:shd w:val="clear" w:color="auto" w:fill="DFE9FB"/>
            <w:tcMar>
              <w:top w:w="100" w:type="dxa"/>
              <w:left w:w="100" w:type="dxa"/>
              <w:bottom w:w="100" w:type="dxa"/>
              <w:right w:w="100" w:type="dxa"/>
            </w:tcMar>
            <w:vAlign w:val="center"/>
          </w:tcPr>
          <w:p w14:paraId="03570014" w14:textId="77777777" w:rsidR="00EE59C0" w:rsidRDefault="00000000">
            <w:pPr>
              <w:widowControl w:val="0"/>
              <w:spacing w:line="240" w:lineRule="auto"/>
              <w:jc w:val="center"/>
              <w:rPr>
                <w:rFonts w:ascii="Walter Turncoat" w:eastAsia="Walter Turncoat" w:hAnsi="Walter Turncoat" w:cs="Walter Turncoat"/>
                <w:b/>
                <w:sz w:val="26"/>
                <w:szCs w:val="26"/>
              </w:rPr>
            </w:pPr>
            <w:r>
              <w:rPr>
                <w:rFonts w:ascii="Walter Turncoat" w:eastAsia="Walter Turncoat" w:hAnsi="Walter Turncoat" w:cs="Walter Turncoat"/>
                <w:b/>
                <w:sz w:val="26"/>
                <w:szCs w:val="26"/>
              </w:rPr>
              <w:t>DL4.5</w:t>
            </w:r>
          </w:p>
        </w:tc>
        <w:tc>
          <w:tcPr>
            <w:tcW w:w="2115" w:type="dxa"/>
            <w:shd w:val="clear" w:color="auto" w:fill="DFE9FB"/>
            <w:tcMar>
              <w:top w:w="100" w:type="dxa"/>
              <w:left w:w="100" w:type="dxa"/>
              <w:bottom w:w="100" w:type="dxa"/>
              <w:right w:w="100" w:type="dxa"/>
            </w:tcMar>
            <w:vAlign w:val="center"/>
          </w:tcPr>
          <w:p w14:paraId="3BAAC493" w14:textId="77777777" w:rsidR="00EE59C0" w:rsidRDefault="00000000">
            <w:pPr>
              <w:widowControl w:val="0"/>
              <w:spacing w:line="240" w:lineRule="auto"/>
              <w:rPr>
                <w:rFonts w:ascii="Century Gothic" w:eastAsia="Century Gothic" w:hAnsi="Century Gothic" w:cs="Century Gothic"/>
                <w:sz w:val="20"/>
                <w:szCs w:val="20"/>
              </w:rPr>
            </w:pPr>
            <w:r>
              <w:rPr>
                <w:rFonts w:ascii="Century Gothic" w:eastAsia="Century Gothic" w:hAnsi="Century Gothic" w:cs="Century Gothic"/>
                <w:sz w:val="20"/>
                <w:szCs w:val="20"/>
              </w:rPr>
              <w:t>Be able to identify appropriate behaviour when participating or contributing to collaborative online projects for learning and understand the reasons for using strong passwords.</w:t>
            </w:r>
          </w:p>
        </w:tc>
        <w:tc>
          <w:tcPr>
            <w:tcW w:w="930" w:type="dxa"/>
            <w:shd w:val="clear" w:color="auto" w:fill="DFE9FB"/>
            <w:tcMar>
              <w:top w:w="100" w:type="dxa"/>
              <w:left w:w="100" w:type="dxa"/>
              <w:bottom w:w="100" w:type="dxa"/>
              <w:right w:w="100" w:type="dxa"/>
            </w:tcMar>
            <w:vAlign w:val="center"/>
          </w:tcPr>
          <w:p w14:paraId="214415EB" w14:textId="77777777" w:rsidR="00EE59C0" w:rsidRDefault="00000000">
            <w:pPr>
              <w:widowControl w:val="0"/>
              <w:spacing w:line="240" w:lineRule="auto"/>
              <w:rPr>
                <w:rFonts w:ascii="Walter Turncoat" w:eastAsia="Walter Turncoat" w:hAnsi="Walter Turncoat" w:cs="Walter Turncoat"/>
                <w:b/>
                <w:sz w:val="26"/>
                <w:szCs w:val="26"/>
              </w:rPr>
            </w:pPr>
            <w:r>
              <w:rPr>
                <w:rFonts w:ascii="Walter Turncoat" w:eastAsia="Walter Turncoat" w:hAnsi="Walter Turncoat" w:cs="Walter Turncoat"/>
                <w:b/>
                <w:sz w:val="26"/>
                <w:szCs w:val="26"/>
              </w:rPr>
              <w:t>DL5.5</w:t>
            </w:r>
          </w:p>
        </w:tc>
        <w:tc>
          <w:tcPr>
            <w:tcW w:w="2130" w:type="dxa"/>
            <w:shd w:val="clear" w:color="auto" w:fill="DFE9FB"/>
            <w:tcMar>
              <w:top w:w="100" w:type="dxa"/>
              <w:left w:w="100" w:type="dxa"/>
              <w:bottom w:w="100" w:type="dxa"/>
              <w:right w:w="100" w:type="dxa"/>
            </w:tcMar>
            <w:vAlign w:val="center"/>
          </w:tcPr>
          <w:p w14:paraId="4C099C08" w14:textId="77777777" w:rsidR="00EE59C0" w:rsidRDefault="00000000">
            <w:pPr>
              <w:widowControl w:val="0"/>
              <w:spacing w:line="240" w:lineRule="auto"/>
              <w:rPr>
                <w:rFonts w:ascii="Century Gothic" w:eastAsia="Century Gothic" w:hAnsi="Century Gothic" w:cs="Century Gothic"/>
                <w:sz w:val="20"/>
                <w:szCs w:val="20"/>
              </w:rPr>
            </w:pPr>
            <w:r>
              <w:rPr>
                <w:rFonts w:ascii="Century Gothic" w:eastAsia="Century Gothic" w:hAnsi="Century Gothic" w:cs="Century Gothic"/>
                <w:sz w:val="20"/>
                <w:szCs w:val="20"/>
              </w:rPr>
              <w:t>Be able to demonstrate an understanding of responsible social media use, including knowledge of their digital footprint, sharing information and images, and communication with others.</w:t>
            </w:r>
          </w:p>
        </w:tc>
        <w:tc>
          <w:tcPr>
            <w:tcW w:w="915" w:type="dxa"/>
            <w:shd w:val="clear" w:color="auto" w:fill="DFE9FB"/>
            <w:tcMar>
              <w:top w:w="100" w:type="dxa"/>
              <w:left w:w="100" w:type="dxa"/>
              <w:bottom w:w="100" w:type="dxa"/>
              <w:right w:w="100" w:type="dxa"/>
            </w:tcMar>
            <w:vAlign w:val="center"/>
          </w:tcPr>
          <w:p w14:paraId="27B3B992" w14:textId="77777777" w:rsidR="00EE59C0" w:rsidRDefault="00000000">
            <w:pPr>
              <w:widowControl w:val="0"/>
              <w:spacing w:line="240" w:lineRule="auto"/>
              <w:rPr>
                <w:rFonts w:ascii="Walter Turncoat" w:eastAsia="Walter Turncoat" w:hAnsi="Walter Turncoat" w:cs="Walter Turncoat"/>
                <w:b/>
                <w:sz w:val="24"/>
                <w:szCs w:val="24"/>
              </w:rPr>
            </w:pPr>
            <w:r>
              <w:rPr>
                <w:rFonts w:ascii="Walter Turncoat" w:eastAsia="Walter Turncoat" w:hAnsi="Walter Turncoat" w:cs="Walter Turncoat"/>
                <w:b/>
                <w:sz w:val="26"/>
                <w:szCs w:val="26"/>
              </w:rPr>
              <w:t>DL</w:t>
            </w:r>
            <w:r>
              <w:rPr>
                <w:rFonts w:ascii="Walter Turncoat" w:eastAsia="Walter Turncoat" w:hAnsi="Walter Turncoat" w:cs="Walter Turncoat"/>
                <w:b/>
                <w:sz w:val="24"/>
                <w:szCs w:val="24"/>
              </w:rPr>
              <w:t>6.5</w:t>
            </w:r>
          </w:p>
        </w:tc>
        <w:tc>
          <w:tcPr>
            <w:tcW w:w="2145" w:type="dxa"/>
            <w:shd w:val="clear" w:color="auto" w:fill="DFE9FB"/>
            <w:tcMar>
              <w:top w:w="100" w:type="dxa"/>
              <w:left w:w="100" w:type="dxa"/>
              <w:bottom w:w="100" w:type="dxa"/>
              <w:right w:w="100" w:type="dxa"/>
            </w:tcMar>
            <w:vAlign w:val="center"/>
          </w:tcPr>
          <w:p w14:paraId="34E2E7A3" w14:textId="77777777" w:rsidR="00EE59C0" w:rsidRDefault="00000000">
            <w:pPr>
              <w:widowControl w:val="0"/>
              <w:spacing w:line="240" w:lineRule="auto"/>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Be able to demonstrate an understanding of media bias and strategies for ensuring a balanced view, including gender stereotypes.  </w:t>
            </w:r>
          </w:p>
        </w:tc>
      </w:tr>
      <w:tr w:rsidR="00EE59C0" w14:paraId="24817E33" w14:textId="77777777">
        <w:trPr>
          <w:trHeight w:val="680"/>
          <w:jc w:val="center"/>
        </w:trPr>
        <w:tc>
          <w:tcPr>
            <w:tcW w:w="3044" w:type="dxa"/>
            <w:shd w:val="clear" w:color="auto" w:fill="FFFFFF"/>
            <w:tcMar>
              <w:top w:w="100" w:type="dxa"/>
              <w:left w:w="100" w:type="dxa"/>
              <w:bottom w:w="100" w:type="dxa"/>
              <w:right w:w="100" w:type="dxa"/>
            </w:tcMar>
            <w:vAlign w:val="center"/>
          </w:tcPr>
          <w:p w14:paraId="62B9818F" w14:textId="77777777" w:rsidR="00EE59C0" w:rsidRDefault="00EE59C0">
            <w:pPr>
              <w:widowControl w:val="0"/>
              <w:spacing w:line="240" w:lineRule="auto"/>
              <w:rPr>
                <w:rFonts w:ascii="Walter Turncoat" w:eastAsia="Walter Turncoat" w:hAnsi="Walter Turncoat" w:cs="Walter Turncoat"/>
                <w:b/>
                <w:color w:val="1E5178"/>
                <w:sz w:val="48"/>
                <w:szCs w:val="48"/>
              </w:rPr>
            </w:pPr>
          </w:p>
        </w:tc>
        <w:tc>
          <w:tcPr>
            <w:tcW w:w="945" w:type="dxa"/>
            <w:shd w:val="clear" w:color="auto" w:fill="FFFFFF"/>
            <w:tcMar>
              <w:top w:w="100" w:type="dxa"/>
              <w:left w:w="100" w:type="dxa"/>
              <w:bottom w:w="100" w:type="dxa"/>
              <w:right w:w="100" w:type="dxa"/>
            </w:tcMar>
            <w:vAlign w:val="center"/>
          </w:tcPr>
          <w:p w14:paraId="01AC3CC5" w14:textId="77777777" w:rsidR="00EE59C0" w:rsidRDefault="00EE59C0">
            <w:pPr>
              <w:widowControl w:val="0"/>
              <w:spacing w:line="240" w:lineRule="auto"/>
              <w:jc w:val="center"/>
              <w:rPr>
                <w:rFonts w:ascii="Walter Turncoat" w:eastAsia="Walter Turncoat" w:hAnsi="Walter Turncoat" w:cs="Walter Turncoat"/>
                <w:b/>
                <w:sz w:val="26"/>
                <w:szCs w:val="26"/>
              </w:rPr>
            </w:pPr>
          </w:p>
        </w:tc>
        <w:tc>
          <w:tcPr>
            <w:tcW w:w="2115" w:type="dxa"/>
            <w:shd w:val="clear" w:color="auto" w:fill="FFFFFF"/>
            <w:tcMar>
              <w:top w:w="100" w:type="dxa"/>
              <w:left w:w="100" w:type="dxa"/>
              <w:bottom w:w="100" w:type="dxa"/>
              <w:right w:w="100" w:type="dxa"/>
            </w:tcMar>
            <w:vAlign w:val="center"/>
          </w:tcPr>
          <w:p w14:paraId="47A401AC" w14:textId="77777777" w:rsidR="00EE59C0" w:rsidRDefault="00EE59C0">
            <w:pPr>
              <w:widowControl w:val="0"/>
              <w:spacing w:line="240" w:lineRule="auto"/>
              <w:rPr>
                <w:rFonts w:ascii="Century Gothic" w:eastAsia="Century Gothic" w:hAnsi="Century Gothic" w:cs="Century Gothic"/>
                <w:sz w:val="20"/>
                <w:szCs w:val="20"/>
              </w:rPr>
            </w:pPr>
          </w:p>
        </w:tc>
        <w:tc>
          <w:tcPr>
            <w:tcW w:w="945" w:type="dxa"/>
            <w:shd w:val="clear" w:color="auto" w:fill="F1F5FD"/>
            <w:tcMar>
              <w:top w:w="100" w:type="dxa"/>
              <w:left w:w="100" w:type="dxa"/>
              <w:bottom w:w="100" w:type="dxa"/>
              <w:right w:w="100" w:type="dxa"/>
            </w:tcMar>
            <w:vAlign w:val="center"/>
          </w:tcPr>
          <w:p w14:paraId="79E0EE7D" w14:textId="77777777" w:rsidR="00EE59C0" w:rsidRDefault="00000000">
            <w:pPr>
              <w:widowControl w:val="0"/>
              <w:spacing w:line="240" w:lineRule="auto"/>
              <w:jc w:val="center"/>
              <w:rPr>
                <w:rFonts w:ascii="Walter Turncoat" w:eastAsia="Walter Turncoat" w:hAnsi="Walter Turncoat" w:cs="Walter Turncoat"/>
                <w:b/>
                <w:sz w:val="26"/>
                <w:szCs w:val="26"/>
              </w:rPr>
            </w:pPr>
            <w:r>
              <w:rPr>
                <w:rFonts w:ascii="Walter Turncoat" w:eastAsia="Walter Turncoat" w:hAnsi="Walter Turncoat" w:cs="Walter Turncoat"/>
                <w:b/>
                <w:sz w:val="26"/>
                <w:szCs w:val="26"/>
              </w:rPr>
              <w:t>DL4.6</w:t>
            </w:r>
          </w:p>
        </w:tc>
        <w:tc>
          <w:tcPr>
            <w:tcW w:w="2115" w:type="dxa"/>
            <w:shd w:val="clear" w:color="auto" w:fill="F1F5FD"/>
            <w:tcMar>
              <w:top w:w="100" w:type="dxa"/>
              <w:left w:w="100" w:type="dxa"/>
              <w:bottom w:w="100" w:type="dxa"/>
              <w:right w:w="100" w:type="dxa"/>
            </w:tcMar>
            <w:vAlign w:val="center"/>
          </w:tcPr>
          <w:p w14:paraId="452A1B6F" w14:textId="77777777" w:rsidR="00EE59C0" w:rsidRDefault="00000000">
            <w:pPr>
              <w:widowControl w:val="0"/>
              <w:spacing w:line="240" w:lineRule="auto"/>
              <w:rPr>
                <w:rFonts w:ascii="Century Gothic" w:eastAsia="Century Gothic" w:hAnsi="Century Gothic" w:cs="Century Gothic"/>
                <w:sz w:val="20"/>
                <w:szCs w:val="20"/>
              </w:rPr>
            </w:pPr>
            <w:r>
              <w:rPr>
                <w:rFonts w:ascii="Century Gothic" w:eastAsia="Century Gothic" w:hAnsi="Century Gothic" w:cs="Century Gothic"/>
                <w:sz w:val="20"/>
                <w:szCs w:val="20"/>
              </w:rPr>
              <w:t>Be aware of ways in which we interact with online communities and be able to suggest and use strategies for dealing with cyberbullying.</w:t>
            </w:r>
          </w:p>
        </w:tc>
        <w:tc>
          <w:tcPr>
            <w:tcW w:w="930" w:type="dxa"/>
            <w:shd w:val="clear" w:color="auto" w:fill="F1F5FD"/>
            <w:tcMar>
              <w:top w:w="100" w:type="dxa"/>
              <w:left w:w="100" w:type="dxa"/>
              <w:bottom w:w="100" w:type="dxa"/>
              <w:right w:w="100" w:type="dxa"/>
            </w:tcMar>
            <w:vAlign w:val="center"/>
          </w:tcPr>
          <w:p w14:paraId="7B6B4C0F" w14:textId="77777777" w:rsidR="00EE59C0" w:rsidRDefault="00000000">
            <w:pPr>
              <w:widowControl w:val="0"/>
              <w:spacing w:line="240" w:lineRule="auto"/>
              <w:rPr>
                <w:rFonts w:ascii="Walter Turncoat" w:eastAsia="Walter Turncoat" w:hAnsi="Walter Turncoat" w:cs="Walter Turncoat"/>
                <w:b/>
                <w:sz w:val="24"/>
                <w:szCs w:val="24"/>
              </w:rPr>
            </w:pPr>
            <w:r>
              <w:rPr>
                <w:rFonts w:ascii="Walter Turncoat" w:eastAsia="Walter Turncoat" w:hAnsi="Walter Turncoat" w:cs="Walter Turncoat"/>
                <w:b/>
                <w:sz w:val="24"/>
                <w:szCs w:val="24"/>
              </w:rPr>
              <w:t>DL5.6</w:t>
            </w:r>
          </w:p>
        </w:tc>
        <w:tc>
          <w:tcPr>
            <w:tcW w:w="2130" w:type="dxa"/>
            <w:shd w:val="clear" w:color="auto" w:fill="F1F5FD"/>
            <w:tcMar>
              <w:top w:w="100" w:type="dxa"/>
              <w:left w:w="100" w:type="dxa"/>
              <w:bottom w:w="100" w:type="dxa"/>
              <w:right w:w="100" w:type="dxa"/>
            </w:tcMar>
            <w:vAlign w:val="center"/>
          </w:tcPr>
          <w:p w14:paraId="5E51DA60" w14:textId="77777777" w:rsidR="00EE59C0" w:rsidRDefault="00000000">
            <w:pPr>
              <w:widowControl w:val="0"/>
              <w:spacing w:line="240" w:lineRule="auto"/>
              <w:rPr>
                <w:rFonts w:ascii="Century Gothic" w:eastAsia="Century Gothic" w:hAnsi="Century Gothic" w:cs="Century Gothic"/>
                <w:sz w:val="20"/>
                <w:szCs w:val="20"/>
              </w:rPr>
            </w:pPr>
            <w:r>
              <w:rPr>
                <w:rFonts w:ascii="Century Gothic" w:eastAsia="Century Gothic" w:hAnsi="Century Gothic" w:cs="Century Gothic"/>
                <w:sz w:val="20"/>
                <w:szCs w:val="20"/>
              </w:rPr>
              <w:t>Be able to demonstrate an understanding of the risks of online gaming and know strategies for healthy online behaviours.</w:t>
            </w:r>
          </w:p>
        </w:tc>
        <w:tc>
          <w:tcPr>
            <w:tcW w:w="915" w:type="dxa"/>
            <w:shd w:val="clear" w:color="auto" w:fill="F1F5FD"/>
            <w:tcMar>
              <w:top w:w="100" w:type="dxa"/>
              <w:left w:w="100" w:type="dxa"/>
              <w:bottom w:w="100" w:type="dxa"/>
              <w:right w:w="100" w:type="dxa"/>
            </w:tcMar>
            <w:vAlign w:val="center"/>
          </w:tcPr>
          <w:p w14:paraId="053389B1" w14:textId="77777777" w:rsidR="00EE59C0" w:rsidRDefault="00000000">
            <w:pPr>
              <w:widowControl w:val="0"/>
              <w:spacing w:line="240" w:lineRule="auto"/>
              <w:rPr>
                <w:rFonts w:ascii="Walter Turncoat" w:eastAsia="Walter Turncoat" w:hAnsi="Walter Turncoat" w:cs="Walter Turncoat"/>
                <w:b/>
                <w:sz w:val="24"/>
                <w:szCs w:val="24"/>
              </w:rPr>
            </w:pPr>
            <w:r>
              <w:rPr>
                <w:rFonts w:ascii="Walter Turncoat" w:eastAsia="Walter Turncoat" w:hAnsi="Walter Turncoat" w:cs="Walter Turncoat"/>
                <w:b/>
                <w:sz w:val="24"/>
                <w:szCs w:val="24"/>
              </w:rPr>
              <w:t>DL6.6</w:t>
            </w:r>
          </w:p>
        </w:tc>
        <w:tc>
          <w:tcPr>
            <w:tcW w:w="2145" w:type="dxa"/>
            <w:shd w:val="clear" w:color="auto" w:fill="F1F5FD"/>
            <w:tcMar>
              <w:top w:w="100" w:type="dxa"/>
              <w:left w:w="100" w:type="dxa"/>
              <w:bottom w:w="100" w:type="dxa"/>
              <w:right w:w="100" w:type="dxa"/>
            </w:tcMar>
            <w:vAlign w:val="center"/>
          </w:tcPr>
          <w:p w14:paraId="25360599" w14:textId="77777777" w:rsidR="00EE59C0" w:rsidRDefault="00000000">
            <w:pPr>
              <w:widowControl w:val="0"/>
              <w:spacing w:line="240" w:lineRule="auto"/>
              <w:rPr>
                <w:rFonts w:ascii="Century Gothic" w:eastAsia="Century Gothic" w:hAnsi="Century Gothic" w:cs="Century Gothic"/>
                <w:sz w:val="20"/>
                <w:szCs w:val="20"/>
              </w:rPr>
            </w:pPr>
            <w:r>
              <w:rPr>
                <w:rFonts w:ascii="Century Gothic" w:eastAsia="Century Gothic" w:hAnsi="Century Gothic" w:cs="Century Gothic"/>
                <w:sz w:val="20"/>
                <w:szCs w:val="20"/>
              </w:rPr>
              <w:t>Be able to explain how to develop positive online relationships and have strategies to prevent and stop negative situations and manage their private information.</w:t>
            </w:r>
          </w:p>
        </w:tc>
      </w:tr>
    </w:tbl>
    <w:p w14:paraId="16D3262C" w14:textId="77777777" w:rsidR="00EE59C0" w:rsidRDefault="00EE59C0">
      <w:pPr>
        <w:spacing w:line="240" w:lineRule="auto"/>
        <w:jc w:val="center"/>
        <w:rPr>
          <w:rFonts w:ascii="Century Gothic" w:eastAsia="Century Gothic" w:hAnsi="Century Gothic" w:cs="Century Gothic"/>
          <w:sz w:val="18"/>
          <w:szCs w:val="18"/>
        </w:rPr>
      </w:pPr>
    </w:p>
    <w:p w14:paraId="3D6C2FF0" w14:textId="77777777" w:rsidR="00EE59C0" w:rsidRDefault="00EE59C0">
      <w:pPr>
        <w:spacing w:line="240" w:lineRule="auto"/>
        <w:jc w:val="center"/>
        <w:rPr>
          <w:rFonts w:ascii="Century Gothic" w:eastAsia="Century Gothic" w:hAnsi="Century Gothic" w:cs="Century Gothic"/>
          <w:sz w:val="18"/>
          <w:szCs w:val="18"/>
        </w:rPr>
      </w:pPr>
    </w:p>
    <w:p w14:paraId="7A77EEBD" w14:textId="77777777" w:rsidR="00EE59C0" w:rsidRDefault="00EE59C0">
      <w:pPr>
        <w:spacing w:line="240" w:lineRule="auto"/>
        <w:jc w:val="center"/>
        <w:rPr>
          <w:rFonts w:ascii="Century Gothic" w:eastAsia="Century Gothic" w:hAnsi="Century Gothic" w:cs="Century Gothic"/>
          <w:sz w:val="18"/>
          <w:szCs w:val="18"/>
        </w:rPr>
      </w:pPr>
    </w:p>
    <w:p w14:paraId="660EBFB8" w14:textId="77777777" w:rsidR="00EE59C0" w:rsidRDefault="00EE59C0">
      <w:pPr>
        <w:spacing w:line="240" w:lineRule="auto"/>
        <w:jc w:val="center"/>
        <w:rPr>
          <w:rFonts w:ascii="Century Gothic" w:eastAsia="Century Gothic" w:hAnsi="Century Gothic" w:cs="Century Gothic"/>
          <w:sz w:val="18"/>
          <w:szCs w:val="18"/>
        </w:rPr>
      </w:pPr>
    </w:p>
    <w:p w14:paraId="5EDDE7CF" w14:textId="77777777" w:rsidR="00EE59C0" w:rsidRDefault="00EE59C0">
      <w:pPr>
        <w:spacing w:line="240" w:lineRule="auto"/>
        <w:jc w:val="center"/>
        <w:rPr>
          <w:rFonts w:ascii="Century Gothic" w:eastAsia="Century Gothic" w:hAnsi="Century Gothic" w:cs="Century Gothic"/>
          <w:sz w:val="18"/>
          <w:szCs w:val="18"/>
        </w:rPr>
      </w:pPr>
    </w:p>
    <w:p w14:paraId="0212D49B" w14:textId="77777777" w:rsidR="00EE59C0" w:rsidRDefault="00EE59C0">
      <w:pPr>
        <w:spacing w:line="240" w:lineRule="auto"/>
        <w:jc w:val="center"/>
        <w:rPr>
          <w:rFonts w:ascii="Century Gothic" w:eastAsia="Century Gothic" w:hAnsi="Century Gothic" w:cs="Century Gothic"/>
          <w:sz w:val="18"/>
          <w:szCs w:val="18"/>
        </w:rPr>
      </w:pPr>
    </w:p>
    <w:p w14:paraId="27730112" w14:textId="77777777" w:rsidR="00EE59C0" w:rsidRDefault="00EE59C0">
      <w:pPr>
        <w:spacing w:line="240" w:lineRule="auto"/>
        <w:jc w:val="center"/>
        <w:rPr>
          <w:rFonts w:ascii="Century Gothic" w:eastAsia="Century Gothic" w:hAnsi="Century Gothic" w:cs="Century Gothic"/>
          <w:sz w:val="18"/>
          <w:szCs w:val="18"/>
        </w:rPr>
      </w:pPr>
    </w:p>
    <w:p w14:paraId="01FCE351" w14:textId="77777777" w:rsidR="00EE59C0" w:rsidRDefault="00EE59C0">
      <w:pPr>
        <w:spacing w:line="240" w:lineRule="auto"/>
        <w:jc w:val="center"/>
        <w:rPr>
          <w:rFonts w:ascii="Century Gothic" w:eastAsia="Century Gothic" w:hAnsi="Century Gothic" w:cs="Century Gothic"/>
          <w:sz w:val="18"/>
          <w:szCs w:val="18"/>
        </w:rPr>
      </w:pPr>
    </w:p>
    <w:p w14:paraId="5DA94163" w14:textId="77777777" w:rsidR="00EE59C0" w:rsidRDefault="00EE59C0">
      <w:pPr>
        <w:spacing w:line="240" w:lineRule="auto"/>
        <w:jc w:val="center"/>
        <w:rPr>
          <w:rFonts w:ascii="Century Gothic" w:eastAsia="Century Gothic" w:hAnsi="Century Gothic" w:cs="Century Gothic"/>
          <w:sz w:val="18"/>
          <w:szCs w:val="18"/>
        </w:rPr>
      </w:pPr>
    </w:p>
    <w:p w14:paraId="413E5E31" w14:textId="77777777" w:rsidR="00EE59C0" w:rsidRDefault="00EE59C0">
      <w:pPr>
        <w:spacing w:line="240" w:lineRule="auto"/>
        <w:jc w:val="center"/>
        <w:rPr>
          <w:rFonts w:ascii="Century Gothic" w:eastAsia="Century Gothic" w:hAnsi="Century Gothic" w:cs="Century Gothic"/>
          <w:sz w:val="18"/>
          <w:szCs w:val="18"/>
        </w:rPr>
      </w:pPr>
    </w:p>
    <w:p w14:paraId="10B04583" w14:textId="77777777" w:rsidR="00EE59C0" w:rsidRDefault="00EE59C0">
      <w:pPr>
        <w:spacing w:line="240" w:lineRule="auto"/>
        <w:rPr>
          <w:rFonts w:ascii="Walter Turncoat" w:eastAsia="Walter Turncoat" w:hAnsi="Walter Turncoat" w:cs="Walter Turncoat"/>
          <w:b/>
          <w:color w:val="1E5178"/>
          <w:sz w:val="48"/>
          <w:szCs w:val="48"/>
        </w:rPr>
      </w:pPr>
    </w:p>
    <w:tbl>
      <w:tblPr>
        <w:tblStyle w:val="a4"/>
        <w:tblW w:w="15285" w:type="dxa"/>
        <w:jc w:val="center"/>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ayout w:type="fixed"/>
        <w:tblLook w:val="0600" w:firstRow="0" w:lastRow="0" w:firstColumn="0" w:lastColumn="0" w:noHBand="1" w:noVBand="1"/>
      </w:tblPr>
      <w:tblGrid>
        <w:gridCol w:w="3045"/>
        <w:gridCol w:w="945"/>
        <w:gridCol w:w="2115"/>
        <w:gridCol w:w="945"/>
        <w:gridCol w:w="2115"/>
        <w:gridCol w:w="930"/>
        <w:gridCol w:w="2130"/>
        <w:gridCol w:w="915"/>
        <w:gridCol w:w="2145"/>
      </w:tblGrid>
      <w:tr w:rsidR="00EE59C0" w14:paraId="4F6405AA" w14:textId="77777777">
        <w:trPr>
          <w:trHeight w:val="680"/>
          <w:jc w:val="center"/>
        </w:trPr>
        <w:tc>
          <w:tcPr>
            <w:tcW w:w="3044" w:type="dxa"/>
            <w:shd w:val="clear" w:color="auto" w:fill="87ADF1"/>
            <w:tcMar>
              <w:top w:w="100" w:type="dxa"/>
              <w:left w:w="100" w:type="dxa"/>
              <w:bottom w:w="100" w:type="dxa"/>
              <w:right w:w="100" w:type="dxa"/>
            </w:tcMar>
            <w:vAlign w:val="center"/>
          </w:tcPr>
          <w:p w14:paraId="55675F8C" w14:textId="77777777" w:rsidR="00EE59C0" w:rsidRDefault="00000000">
            <w:pPr>
              <w:widowControl w:val="0"/>
              <w:spacing w:line="240" w:lineRule="auto"/>
              <w:jc w:val="center"/>
              <w:rPr>
                <w:rFonts w:ascii="Walter Turncoat" w:eastAsia="Walter Turncoat" w:hAnsi="Walter Turncoat" w:cs="Walter Turncoat"/>
                <w:b/>
                <w:color w:val="FFFFFF"/>
                <w:sz w:val="36"/>
                <w:szCs w:val="36"/>
              </w:rPr>
            </w:pPr>
            <w:r>
              <w:rPr>
                <w:rFonts w:ascii="Walter Turncoat" w:eastAsia="Walter Turncoat" w:hAnsi="Walter Turncoat" w:cs="Walter Turncoat"/>
                <w:b/>
                <w:color w:val="FFFFFF"/>
                <w:sz w:val="36"/>
                <w:szCs w:val="36"/>
              </w:rPr>
              <w:t>KS2 Information Technology</w:t>
            </w:r>
          </w:p>
        </w:tc>
        <w:tc>
          <w:tcPr>
            <w:tcW w:w="3060" w:type="dxa"/>
            <w:gridSpan w:val="2"/>
            <w:shd w:val="clear" w:color="auto" w:fill="87ADF1"/>
            <w:tcMar>
              <w:top w:w="100" w:type="dxa"/>
              <w:left w:w="100" w:type="dxa"/>
              <w:bottom w:w="100" w:type="dxa"/>
              <w:right w:w="100" w:type="dxa"/>
            </w:tcMar>
            <w:vAlign w:val="center"/>
          </w:tcPr>
          <w:p w14:paraId="79C95719" w14:textId="77777777" w:rsidR="00EE59C0" w:rsidRDefault="00000000">
            <w:pPr>
              <w:widowControl w:val="0"/>
              <w:spacing w:line="240" w:lineRule="auto"/>
              <w:jc w:val="center"/>
              <w:rPr>
                <w:rFonts w:ascii="Walter Turncoat" w:eastAsia="Walter Turncoat" w:hAnsi="Walter Turncoat" w:cs="Walter Turncoat"/>
                <w:b/>
                <w:color w:val="FFFFFF"/>
                <w:sz w:val="36"/>
                <w:szCs w:val="36"/>
              </w:rPr>
            </w:pPr>
            <w:r>
              <w:rPr>
                <w:rFonts w:ascii="Walter Turncoat" w:eastAsia="Walter Turncoat" w:hAnsi="Walter Turncoat" w:cs="Walter Turncoat"/>
                <w:b/>
                <w:color w:val="FFFFFF"/>
                <w:sz w:val="36"/>
                <w:szCs w:val="36"/>
              </w:rPr>
              <w:t>Year 3</w:t>
            </w:r>
          </w:p>
        </w:tc>
        <w:tc>
          <w:tcPr>
            <w:tcW w:w="3060" w:type="dxa"/>
            <w:gridSpan w:val="2"/>
            <w:shd w:val="clear" w:color="auto" w:fill="87ADF1"/>
            <w:tcMar>
              <w:top w:w="100" w:type="dxa"/>
              <w:left w:w="100" w:type="dxa"/>
              <w:bottom w:w="100" w:type="dxa"/>
              <w:right w:w="100" w:type="dxa"/>
            </w:tcMar>
            <w:vAlign w:val="center"/>
          </w:tcPr>
          <w:p w14:paraId="3C1F40BC" w14:textId="77777777" w:rsidR="00EE59C0" w:rsidRDefault="00000000">
            <w:pPr>
              <w:widowControl w:val="0"/>
              <w:spacing w:line="240" w:lineRule="auto"/>
              <w:jc w:val="center"/>
              <w:rPr>
                <w:rFonts w:ascii="Walter Turncoat" w:eastAsia="Walter Turncoat" w:hAnsi="Walter Turncoat" w:cs="Walter Turncoat"/>
                <w:b/>
                <w:color w:val="FFFFFF"/>
                <w:sz w:val="36"/>
                <w:szCs w:val="36"/>
              </w:rPr>
            </w:pPr>
            <w:r>
              <w:rPr>
                <w:rFonts w:ascii="Walter Turncoat" w:eastAsia="Walter Turncoat" w:hAnsi="Walter Turncoat" w:cs="Walter Turncoat"/>
                <w:b/>
                <w:color w:val="FFFFFF"/>
                <w:sz w:val="36"/>
                <w:szCs w:val="36"/>
              </w:rPr>
              <w:t>Year 4</w:t>
            </w:r>
          </w:p>
        </w:tc>
        <w:tc>
          <w:tcPr>
            <w:tcW w:w="3060" w:type="dxa"/>
            <w:gridSpan w:val="2"/>
            <w:shd w:val="clear" w:color="auto" w:fill="87ADF1"/>
            <w:tcMar>
              <w:top w:w="100" w:type="dxa"/>
              <w:left w:w="100" w:type="dxa"/>
              <w:bottom w:w="100" w:type="dxa"/>
              <w:right w:w="100" w:type="dxa"/>
            </w:tcMar>
            <w:vAlign w:val="center"/>
          </w:tcPr>
          <w:p w14:paraId="16034072" w14:textId="77777777" w:rsidR="00EE59C0" w:rsidRDefault="00000000">
            <w:pPr>
              <w:widowControl w:val="0"/>
              <w:spacing w:line="240" w:lineRule="auto"/>
              <w:jc w:val="center"/>
              <w:rPr>
                <w:rFonts w:ascii="Walter Turncoat" w:eastAsia="Walter Turncoat" w:hAnsi="Walter Turncoat" w:cs="Walter Turncoat"/>
                <w:b/>
                <w:color w:val="1E5178"/>
                <w:sz w:val="48"/>
                <w:szCs w:val="48"/>
              </w:rPr>
            </w:pPr>
            <w:r>
              <w:rPr>
                <w:rFonts w:ascii="Walter Turncoat" w:eastAsia="Walter Turncoat" w:hAnsi="Walter Turncoat" w:cs="Walter Turncoat"/>
                <w:b/>
                <w:color w:val="FFFFFF"/>
                <w:sz w:val="36"/>
                <w:szCs w:val="36"/>
              </w:rPr>
              <w:t>Year 5</w:t>
            </w:r>
          </w:p>
        </w:tc>
        <w:tc>
          <w:tcPr>
            <w:tcW w:w="3060" w:type="dxa"/>
            <w:gridSpan w:val="2"/>
            <w:shd w:val="clear" w:color="auto" w:fill="87ADF1"/>
            <w:tcMar>
              <w:top w:w="100" w:type="dxa"/>
              <w:left w:w="100" w:type="dxa"/>
              <w:bottom w:w="100" w:type="dxa"/>
              <w:right w:w="100" w:type="dxa"/>
            </w:tcMar>
            <w:vAlign w:val="center"/>
          </w:tcPr>
          <w:p w14:paraId="15CC0838" w14:textId="77777777" w:rsidR="00EE59C0" w:rsidRDefault="00000000">
            <w:pPr>
              <w:widowControl w:val="0"/>
              <w:spacing w:line="240" w:lineRule="auto"/>
              <w:jc w:val="center"/>
              <w:rPr>
                <w:rFonts w:ascii="Walter Turncoat" w:eastAsia="Walter Turncoat" w:hAnsi="Walter Turncoat" w:cs="Walter Turncoat"/>
                <w:b/>
                <w:color w:val="FFFFFF"/>
                <w:sz w:val="36"/>
                <w:szCs w:val="36"/>
              </w:rPr>
            </w:pPr>
            <w:r>
              <w:rPr>
                <w:rFonts w:ascii="Walter Turncoat" w:eastAsia="Walter Turncoat" w:hAnsi="Walter Turncoat" w:cs="Walter Turncoat"/>
                <w:b/>
                <w:color w:val="FFFFFF"/>
                <w:sz w:val="36"/>
                <w:szCs w:val="36"/>
              </w:rPr>
              <w:t>Year 6</w:t>
            </w:r>
          </w:p>
        </w:tc>
      </w:tr>
      <w:tr w:rsidR="00EE59C0" w14:paraId="295D803B" w14:textId="77777777">
        <w:trPr>
          <w:trHeight w:val="680"/>
          <w:jc w:val="center"/>
        </w:trPr>
        <w:tc>
          <w:tcPr>
            <w:tcW w:w="3044" w:type="dxa"/>
            <w:vMerge w:val="restart"/>
            <w:shd w:val="clear" w:color="auto" w:fill="DFE9FB"/>
            <w:tcMar>
              <w:top w:w="100" w:type="dxa"/>
              <w:left w:w="100" w:type="dxa"/>
              <w:bottom w:w="100" w:type="dxa"/>
              <w:right w:w="100" w:type="dxa"/>
            </w:tcMar>
            <w:vAlign w:val="center"/>
          </w:tcPr>
          <w:p w14:paraId="4B3A22E0" w14:textId="77777777" w:rsidR="00EE59C0" w:rsidRDefault="00000000">
            <w:pPr>
              <w:widowControl w:val="0"/>
              <w:spacing w:line="240" w:lineRule="auto"/>
              <w:rPr>
                <w:rFonts w:ascii="Century Gothic" w:eastAsia="Century Gothic" w:hAnsi="Century Gothic" w:cs="Century Gothic"/>
                <w:sz w:val="24"/>
                <w:szCs w:val="24"/>
              </w:rPr>
            </w:pPr>
            <w:r>
              <w:rPr>
                <w:rFonts w:ascii="Century Gothic" w:eastAsia="Century Gothic" w:hAnsi="Century Gothic" w:cs="Century Gothic"/>
                <w:sz w:val="24"/>
                <w:szCs w:val="24"/>
              </w:rPr>
              <w:t xml:space="preserve">Select, use and combine a variety of software (including internet services) on a range of digital devices to design and create a range of programs, systems and content </w:t>
            </w:r>
            <w:r>
              <w:rPr>
                <w:rFonts w:ascii="Century Gothic" w:eastAsia="Century Gothic" w:hAnsi="Century Gothic" w:cs="Century Gothic"/>
                <w:sz w:val="24"/>
                <w:szCs w:val="24"/>
              </w:rPr>
              <w:lastRenderedPageBreak/>
              <w:t>that accomplish given goals, including collecting, analysing, evaluating and presenting data and information</w:t>
            </w:r>
          </w:p>
        </w:tc>
        <w:tc>
          <w:tcPr>
            <w:tcW w:w="945" w:type="dxa"/>
            <w:shd w:val="clear" w:color="auto" w:fill="99B9F3"/>
            <w:tcMar>
              <w:top w:w="100" w:type="dxa"/>
              <w:left w:w="100" w:type="dxa"/>
              <w:bottom w:w="100" w:type="dxa"/>
              <w:right w:w="100" w:type="dxa"/>
            </w:tcMar>
            <w:vAlign w:val="center"/>
          </w:tcPr>
          <w:p w14:paraId="1058B63B" w14:textId="77777777" w:rsidR="00EE59C0" w:rsidRDefault="00000000">
            <w:pPr>
              <w:widowControl w:val="0"/>
              <w:spacing w:line="240" w:lineRule="auto"/>
              <w:jc w:val="center"/>
              <w:rPr>
                <w:rFonts w:ascii="Walter Turncoat" w:eastAsia="Walter Turncoat" w:hAnsi="Walter Turncoat" w:cs="Walter Turncoat"/>
                <w:b/>
                <w:sz w:val="26"/>
                <w:szCs w:val="26"/>
              </w:rPr>
            </w:pPr>
            <w:r>
              <w:rPr>
                <w:rFonts w:ascii="Walter Turncoat" w:eastAsia="Walter Turncoat" w:hAnsi="Walter Turncoat" w:cs="Walter Turncoat"/>
                <w:b/>
                <w:sz w:val="26"/>
                <w:szCs w:val="26"/>
              </w:rPr>
              <w:lastRenderedPageBreak/>
              <w:t>IT3.1</w:t>
            </w:r>
          </w:p>
        </w:tc>
        <w:tc>
          <w:tcPr>
            <w:tcW w:w="2115" w:type="dxa"/>
            <w:shd w:val="clear" w:color="auto" w:fill="99B9F3"/>
            <w:tcMar>
              <w:top w:w="100" w:type="dxa"/>
              <w:left w:w="100" w:type="dxa"/>
              <w:bottom w:w="100" w:type="dxa"/>
              <w:right w:w="100" w:type="dxa"/>
            </w:tcMar>
            <w:vAlign w:val="center"/>
          </w:tcPr>
          <w:p w14:paraId="3653BA85" w14:textId="77777777" w:rsidR="00EE59C0" w:rsidRDefault="00000000">
            <w:pPr>
              <w:widowControl w:val="0"/>
              <w:spacing w:line="240" w:lineRule="auto"/>
              <w:rPr>
                <w:rFonts w:ascii="Century Gothic" w:eastAsia="Century Gothic" w:hAnsi="Century Gothic" w:cs="Century Gothic"/>
                <w:sz w:val="20"/>
                <w:szCs w:val="20"/>
              </w:rPr>
            </w:pPr>
            <w:r>
              <w:rPr>
                <w:rFonts w:ascii="Century Gothic" w:eastAsia="Century Gothic" w:hAnsi="Century Gothic" w:cs="Century Gothic"/>
                <w:sz w:val="20"/>
                <w:szCs w:val="20"/>
              </w:rPr>
              <w:t>Be able to format the text to indicate relative importance, including bold, italic, underline and strikethrough.</w:t>
            </w:r>
          </w:p>
        </w:tc>
        <w:tc>
          <w:tcPr>
            <w:tcW w:w="945" w:type="dxa"/>
            <w:shd w:val="clear" w:color="auto" w:fill="99B9F3"/>
            <w:tcMar>
              <w:top w:w="100" w:type="dxa"/>
              <w:left w:w="100" w:type="dxa"/>
              <w:bottom w:w="100" w:type="dxa"/>
              <w:right w:w="100" w:type="dxa"/>
            </w:tcMar>
            <w:vAlign w:val="center"/>
          </w:tcPr>
          <w:p w14:paraId="452745ED" w14:textId="77777777" w:rsidR="00EE59C0" w:rsidRDefault="00000000">
            <w:pPr>
              <w:widowControl w:val="0"/>
              <w:spacing w:line="240" w:lineRule="auto"/>
              <w:jc w:val="center"/>
              <w:rPr>
                <w:rFonts w:ascii="Walter Turncoat" w:eastAsia="Walter Turncoat" w:hAnsi="Walter Turncoat" w:cs="Walter Turncoat"/>
                <w:b/>
                <w:sz w:val="26"/>
                <w:szCs w:val="26"/>
              </w:rPr>
            </w:pPr>
            <w:r>
              <w:rPr>
                <w:rFonts w:ascii="Walter Turncoat" w:eastAsia="Walter Turncoat" w:hAnsi="Walter Turncoat" w:cs="Walter Turncoat"/>
                <w:b/>
                <w:sz w:val="26"/>
                <w:szCs w:val="26"/>
              </w:rPr>
              <w:t>IT4.1</w:t>
            </w:r>
          </w:p>
        </w:tc>
        <w:tc>
          <w:tcPr>
            <w:tcW w:w="2115" w:type="dxa"/>
            <w:shd w:val="clear" w:color="auto" w:fill="99B9F3"/>
            <w:tcMar>
              <w:top w:w="100" w:type="dxa"/>
              <w:left w:w="100" w:type="dxa"/>
              <w:bottom w:w="100" w:type="dxa"/>
              <w:right w:w="100" w:type="dxa"/>
            </w:tcMar>
            <w:vAlign w:val="center"/>
          </w:tcPr>
          <w:p w14:paraId="0EB26520" w14:textId="77777777" w:rsidR="00EE59C0" w:rsidRDefault="00000000">
            <w:pPr>
              <w:widowControl w:val="0"/>
              <w:spacing w:line="240" w:lineRule="auto"/>
              <w:rPr>
                <w:rFonts w:ascii="Century Gothic" w:eastAsia="Century Gothic" w:hAnsi="Century Gothic" w:cs="Century Gothic"/>
                <w:sz w:val="20"/>
                <w:szCs w:val="20"/>
              </w:rPr>
            </w:pPr>
            <w:r>
              <w:rPr>
                <w:rFonts w:ascii="Century Gothic" w:eastAsia="Century Gothic" w:hAnsi="Century Gothic" w:cs="Century Gothic"/>
                <w:sz w:val="20"/>
                <w:szCs w:val="20"/>
              </w:rPr>
              <w:t>Can use a range of features of layout and design such as text boxes, columns and borders, to control the layout and presentation of a document.</w:t>
            </w:r>
          </w:p>
        </w:tc>
        <w:tc>
          <w:tcPr>
            <w:tcW w:w="930" w:type="dxa"/>
            <w:shd w:val="clear" w:color="auto" w:fill="99B9F3"/>
            <w:tcMar>
              <w:top w:w="100" w:type="dxa"/>
              <w:left w:w="100" w:type="dxa"/>
              <w:bottom w:w="100" w:type="dxa"/>
              <w:right w:w="100" w:type="dxa"/>
            </w:tcMar>
            <w:vAlign w:val="center"/>
          </w:tcPr>
          <w:p w14:paraId="6CDE2FCC" w14:textId="77777777" w:rsidR="00EE59C0" w:rsidRDefault="00000000">
            <w:pPr>
              <w:widowControl w:val="0"/>
              <w:spacing w:line="240" w:lineRule="auto"/>
              <w:rPr>
                <w:rFonts w:ascii="Walter Turncoat" w:eastAsia="Walter Turncoat" w:hAnsi="Walter Turncoat" w:cs="Walter Turncoat"/>
                <w:b/>
                <w:sz w:val="26"/>
                <w:szCs w:val="26"/>
              </w:rPr>
            </w:pPr>
            <w:r>
              <w:rPr>
                <w:rFonts w:ascii="Walter Turncoat" w:eastAsia="Walter Turncoat" w:hAnsi="Walter Turncoat" w:cs="Walter Turncoat"/>
                <w:b/>
                <w:sz w:val="26"/>
                <w:szCs w:val="26"/>
              </w:rPr>
              <w:t>IT5.1</w:t>
            </w:r>
          </w:p>
        </w:tc>
        <w:tc>
          <w:tcPr>
            <w:tcW w:w="2130" w:type="dxa"/>
            <w:shd w:val="clear" w:color="auto" w:fill="99B9F3"/>
            <w:tcMar>
              <w:top w:w="100" w:type="dxa"/>
              <w:left w:w="100" w:type="dxa"/>
              <w:bottom w:w="100" w:type="dxa"/>
              <w:right w:w="100" w:type="dxa"/>
            </w:tcMar>
            <w:vAlign w:val="center"/>
          </w:tcPr>
          <w:p w14:paraId="22DCA7A3" w14:textId="77777777" w:rsidR="00EE59C0" w:rsidRDefault="00000000">
            <w:pPr>
              <w:widowControl w:val="0"/>
              <w:spacing w:line="240" w:lineRule="auto"/>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Can independently plan and structure the layout of multimedia presentations, drawing on a range of different techniques and styles as appropriate for the </w:t>
            </w:r>
            <w:r>
              <w:rPr>
                <w:rFonts w:ascii="Century Gothic" w:eastAsia="Century Gothic" w:hAnsi="Century Gothic" w:cs="Century Gothic"/>
                <w:sz w:val="20"/>
                <w:szCs w:val="20"/>
              </w:rPr>
              <w:lastRenderedPageBreak/>
              <w:t xml:space="preserve">task. </w:t>
            </w:r>
          </w:p>
        </w:tc>
        <w:tc>
          <w:tcPr>
            <w:tcW w:w="915" w:type="dxa"/>
            <w:shd w:val="clear" w:color="auto" w:fill="99B9F3"/>
            <w:tcMar>
              <w:top w:w="100" w:type="dxa"/>
              <w:left w:w="100" w:type="dxa"/>
              <w:bottom w:w="100" w:type="dxa"/>
              <w:right w:w="100" w:type="dxa"/>
            </w:tcMar>
            <w:vAlign w:val="center"/>
          </w:tcPr>
          <w:p w14:paraId="0617DBE1" w14:textId="77777777" w:rsidR="00EE59C0" w:rsidRDefault="00000000">
            <w:pPr>
              <w:widowControl w:val="0"/>
              <w:spacing w:line="240" w:lineRule="auto"/>
              <w:rPr>
                <w:rFonts w:ascii="Walter Turncoat" w:eastAsia="Walter Turncoat" w:hAnsi="Walter Turncoat" w:cs="Walter Turncoat"/>
                <w:b/>
                <w:sz w:val="24"/>
                <w:szCs w:val="24"/>
              </w:rPr>
            </w:pPr>
            <w:r>
              <w:rPr>
                <w:rFonts w:ascii="Walter Turncoat" w:eastAsia="Walter Turncoat" w:hAnsi="Walter Turncoat" w:cs="Walter Turncoat"/>
                <w:b/>
                <w:sz w:val="26"/>
                <w:szCs w:val="26"/>
              </w:rPr>
              <w:lastRenderedPageBreak/>
              <w:t>IT</w:t>
            </w:r>
            <w:r>
              <w:rPr>
                <w:rFonts w:ascii="Walter Turncoat" w:eastAsia="Walter Turncoat" w:hAnsi="Walter Turncoat" w:cs="Walter Turncoat"/>
                <w:b/>
                <w:sz w:val="24"/>
                <w:szCs w:val="24"/>
              </w:rPr>
              <w:t>6.1</w:t>
            </w:r>
          </w:p>
        </w:tc>
        <w:tc>
          <w:tcPr>
            <w:tcW w:w="2145" w:type="dxa"/>
            <w:shd w:val="clear" w:color="auto" w:fill="99B9F3"/>
            <w:tcMar>
              <w:top w:w="100" w:type="dxa"/>
              <w:left w:w="100" w:type="dxa"/>
              <w:bottom w:w="100" w:type="dxa"/>
              <w:right w:w="100" w:type="dxa"/>
            </w:tcMar>
            <w:vAlign w:val="center"/>
          </w:tcPr>
          <w:p w14:paraId="5C5AFB09" w14:textId="77777777" w:rsidR="00EE59C0" w:rsidRDefault="00000000">
            <w:pPr>
              <w:widowControl w:val="0"/>
              <w:spacing w:line="240" w:lineRule="auto"/>
              <w:rPr>
                <w:rFonts w:ascii="Century Gothic" w:eastAsia="Century Gothic" w:hAnsi="Century Gothic" w:cs="Century Gothic"/>
                <w:sz w:val="20"/>
                <w:szCs w:val="20"/>
              </w:rPr>
            </w:pPr>
            <w:r>
              <w:rPr>
                <w:rFonts w:ascii="Century Gothic" w:eastAsia="Century Gothic" w:hAnsi="Century Gothic" w:cs="Century Gothic"/>
                <w:sz w:val="20"/>
                <w:szCs w:val="20"/>
              </w:rPr>
              <w:t>Be able to make appropriate use of text and hyperlinks to produce a non-linear presentation or document.</w:t>
            </w:r>
          </w:p>
        </w:tc>
      </w:tr>
      <w:tr w:rsidR="00EE59C0" w14:paraId="65355048" w14:textId="77777777">
        <w:trPr>
          <w:trHeight w:val="680"/>
          <w:jc w:val="center"/>
        </w:trPr>
        <w:tc>
          <w:tcPr>
            <w:tcW w:w="3044" w:type="dxa"/>
            <w:vMerge/>
            <w:shd w:val="clear" w:color="auto" w:fill="DFE9FB"/>
            <w:tcMar>
              <w:top w:w="100" w:type="dxa"/>
              <w:left w:w="100" w:type="dxa"/>
              <w:bottom w:w="100" w:type="dxa"/>
              <w:right w:w="100" w:type="dxa"/>
            </w:tcMar>
            <w:vAlign w:val="center"/>
          </w:tcPr>
          <w:p w14:paraId="030D29DC" w14:textId="77777777" w:rsidR="00EE59C0" w:rsidRDefault="00EE59C0">
            <w:pPr>
              <w:widowControl w:val="0"/>
              <w:spacing w:line="240" w:lineRule="auto"/>
              <w:rPr>
                <w:rFonts w:ascii="Walter Turncoat" w:eastAsia="Walter Turncoat" w:hAnsi="Walter Turncoat" w:cs="Walter Turncoat"/>
                <w:b/>
                <w:color w:val="1E5178"/>
                <w:sz w:val="48"/>
                <w:szCs w:val="48"/>
              </w:rPr>
            </w:pPr>
          </w:p>
        </w:tc>
        <w:tc>
          <w:tcPr>
            <w:tcW w:w="945" w:type="dxa"/>
            <w:shd w:val="clear" w:color="auto" w:fill="AAC5F5"/>
            <w:tcMar>
              <w:top w:w="100" w:type="dxa"/>
              <w:left w:w="100" w:type="dxa"/>
              <w:bottom w:w="100" w:type="dxa"/>
              <w:right w:w="100" w:type="dxa"/>
            </w:tcMar>
            <w:vAlign w:val="center"/>
          </w:tcPr>
          <w:p w14:paraId="2B0B88E8" w14:textId="77777777" w:rsidR="00EE59C0" w:rsidRDefault="00000000">
            <w:pPr>
              <w:widowControl w:val="0"/>
              <w:spacing w:line="240" w:lineRule="auto"/>
              <w:jc w:val="center"/>
              <w:rPr>
                <w:rFonts w:ascii="Walter Turncoat" w:eastAsia="Walter Turncoat" w:hAnsi="Walter Turncoat" w:cs="Walter Turncoat"/>
                <w:b/>
                <w:sz w:val="26"/>
                <w:szCs w:val="26"/>
              </w:rPr>
            </w:pPr>
            <w:r>
              <w:rPr>
                <w:rFonts w:ascii="Walter Turncoat" w:eastAsia="Walter Turncoat" w:hAnsi="Walter Turncoat" w:cs="Walter Turncoat"/>
                <w:b/>
                <w:sz w:val="26"/>
                <w:szCs w:val="26"/>
              </w:rPr>
              <w:t>IT3.2</w:t>
            </w:r>
          </w:p>
        </w:tc>
        <w:tc>
          <w:tcPr>
            <w:tcW w:w="2115" w:type="dxa"/>
            <w:shd w:val="clear" w:color="auto" w:fill="AAC5F5"/>
            <w:tcMar>
              <w:top w:w="100" w:type="dxa"/>
              <w:left w:w="100" w:type="dxa"/>
              <w:bottom w:w="100" w:type="dxa"/>
              <w:right w:w="100" w:type="dxa"/>
            </w:tcMar>
            <w:vAlign w:val="center"/>
          </w:tcPr>
          <w:p w14:paraId="748FF7A9" w14:textId="77777777" w:rsidR="00EE59C0" w:rsidRDefault="00000000">
            <w:pPr>
              <w:widowControl w:val="0"/>
              <w:spacing w:line="240" w:lineRule="auto"/>
              <w:rPr>
                <w:rFonts w:ascii="Century Gothic" w:eastAsia="Century Gothic" w:hAnsi="Century Gothic" w:cs="Century Gothic"/>
                <w:sz w:val="20"/>
                <w:szCs w:val="20"/>
              </w:rPr>
            </w:pPr>
            <w:r>
              <w:rPr>
                <w:rFonts w:ascii="Century Gothic" w:eastAsia="Century Gothic" w:hAnsi="Century Gothic" w:cs="Century Gothic"/>
                <w:sz w:val="20"/>
                <w:szCs w:val="20"/>
              </w:rPr>
              <w:t>Be able to select and use appropriate editing tools in an image-editing package for a specific purpose.</w:t>
            </w:r>
          </w:p>
        </w:tc>
        <w:tc>
          <w:tcPr>
            <w:tcW w:w="945" w:type="dxa"/>
            <w:shd w:val="clear" w:color="auto" w:fill="AAC5F5"/>
            <w:tcMar>
              <w:top w:w="100" w:type="dxa"/>
              <w:left w:w="100" w:type="dxa"/>
              <w:bottom w:w="100" w:type="dxa"/>
              <w:right w:w="100" w:type="dxa"/>
            </w:tcMar>
            <w:vAlign w:val="center"/>
          </w:tcPr>
          <w:p w14:paraId="521CF4E5" w14:textId="77777777" w:rsidR="00EE59C0" w:rsidRDefault="00000000">
            <w:pPr>
              <w:widowControl w:val="0"/>
              <w:spacing w:line="240" w:lineRule="auto"/>
              <w:jc w:val="center"/>
              <w:rPr>
                <w:rFonts w:ascii="Walter Turncoat" w:eastAsia="Walter Turncoat" w:hAnsi="Walter Turncoat" w:cs="Walter Turncoat"/>
                <w:b/>
                <w:sz w:val="26"/>
                <w:szCs w:val="26"/>
              </w:rPr>
            </w:pPr>
            <w:r>
              <w:rPr>
                <w:rFonts w:ascii="Walter Turncoat" w:eastAsia="Walter Turncoat" w:hAnsi="Walter Turncoat" w:cs="Walter Turncoat"/>
                <w:b/>
                <w:sz w:val="26"/>
                <w:szCs w:val="26"/>
              </w:rPr>
              <w:t>IT4.2</w:t>
            </w:r>
          </w:p>
        </w:tc>
        <w:tc>
          <w:tcPr>
            <w:tcW w:w="2115" w:type="dxa"/>
            <w:shd w:val="clear" w:color="auto" w:fill="AAC5F5"/>
            <w:tcMar>
              <w:top w:w="100" w:type="dxa"/>
              <w:left w:w="100" w:type="dxa"/>
              <w:bottom w:w="100" w:type="dxa"/>
              <w:right w:w="100" w:type="dxa"/>
            </w:tcMar>
            <w:vAlign w:val="center"/>
          </w:tcPr>
          <w:p w14:paraId="3BEBE19D" w14:textId="77777777" w:rsidR="00EE59C0" w:rsidRDefault="00000000">
            <w:pPr>
              <w:widowControl w:val="0"/>
              <w:spacing w:line="240" w:lineRule="auto"/>
              <w:rPr>
                <w:rFonts w:ascii="Century Gothic" w:eastAsia="Century Gothic" w:hAnsi="Century Gothic" w:cs="Century Gothic"/>
                <w:sz w:val="20"/>
                <w:szCs w:val="20"/>
              </w:rPr>
            </w:pPr>
            <w:r>
              <w:rPr>
                <w:rFonts w:ascii="Century Gothic" w:eastAsia="Century Gothic" w:hAnsi="Century Gothic" w:cs="Century Gothic"/>
                <w:sz w:val="20"/>
                <w:szCs w:val="20"/>
              </w:rPr>
              <w:t>Be able to make use of a range of visual effects such as filters, hues, saturation, contrast and combining images to give different effects.</w:t>
            </w:r>
          </w:p>
        </w:tc>
        <w:tc>
          <w:tcPr>
            <w:tcW w:w="930" w:type="dxa"/>
            <w:shd w:val="clear" w:color="auto" w:fill="AAC5F5"/>
            <w:tcMar>
              <w:top w:w="100" w:type="dxa"/>
              <w:left w:w="100" w:type="dxa"/>
              <w:bottom w:w="100" w:type="dxa"/>
              <w:right w:w="100" w:type="dxa"/>
            </w:tcMar>
            <w:vAlign w:val="center"/>
          </w:tcPr>
          <w:p w14:paraId="633B1781" w14:textId="77777777" w:rsidR="00EE59C0" w:rsidRDefault="00000000">
            <w:pPr>
              <w:widowControl w:val="0"/>
              <w:spacing w:line="240" w:lineRule="auto"/>
              <w:rPr>
                <w:rFonts w:ascii="Walter Turncoat" w:eastAsia="Walter Turncoat" w:hAnsi="Walter Turncoat" w:cs="Walter Turncoat"/>
                <w:b/>
                <w:sz w:val="26"/>
                <w:szCs w:val="26"/>
              </w:rPr>
            </w:pPr>
            <w:r>
              <w:rPr>
                <w:rFonts w:ascii="Walter Turncoat" w:eastAsia="Walter Turncoat" w:hAnsi="Walter Turncoat" w:cs="Walter Turncoat"/>
                <w:b/>
                <w:sz w:val="26"/>
                <w:szCs w:val="26"/>
              </w:rPr>
              <w:t>IT5.2</w:t>
            </w:r>
          </w:p>
        </w:tc>
        <w:tc>
          <w:tcPr>
            <w:tcW w:w="2130" w:type="dxa"/>
            <w:shd w:val="clear" w:color="auto" w:fill="AAC5F5"/>
            <w:tcMar>
              <w:top w:w="100" w:type="dxa"/>
              <w:left w:w="100" w:type="dxa"/>
              <w:bottom w:w="100" w:type="dxa"/>
              <w:right w:w="100" w:type="dxa"/>
            </w:tcMar>
            <w:vAlign w:val="center"/>
          </w:tcPr>
          <w:p w14:paraId="6D01970A" w14:textId="77777777" w:rsidR="00EE59C0" w:rsidRDefault="00000000">
            <w:pPr>
              <w:widowControl w:val="0"/>
              <w:spacing w:line="240" w:lineRule="auto"/>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When using digital art software, be able to select and change options within the creation tools to alter the effect or transform an image e.g. line width, opacity, blur, iterations, etc. </w:t>
            </w:r>
          </w:p>
        </w:tc>
        <w:tc>
          <w:tcPr>
            <w:tcW w:w="915" w:type="dxa"/>
            <w:shd w:val="clear" w:color="auto" w:fill="AAC5F5"/>
            <w:tcMar>
              <w:top w:w="100" w:type="dxa"/>
              <w:left w:w="100" w:type="dxa"/>
              <w:bottom w:w="100" w:type="dxa"/>
              <w:right w:w="100" w:type="dxa"/>
            </w:tcMar>
            <w:vAlign w:val="center"/>
          </w:tcPr>
          <w:p w14:paraId="710C390A" w14:textId="77777777" w:rsidR="00EE59C0" w:rsidRDefault="00000000">
            <w:pPr>
              <w:widowControl w:val="0"/>
              <w:spacing w:line="240" w:lineRule="auto"/>
              <w:rPr>
                <w:rFonts w:ascii="Walter Turncoat" w:eastAsia="Walter Turncoat" w:hAnsi="Walter Turncoat" w:cs="Walter Turncoat"/>
                <w:b/>
                <w:sz w:val="24"/>
                <w:szCs w:val="24"/>
              </w:rPr>
            </w:pPr>
            <w:r>
              <w:rPr>
                <w:rFonts w:ascii="Walter Turncoat" w:eastAsia="Walter Turncoat" w:hAnsi="Walter Turncoat" w:cs="Walter Turncoat"/>
                <w:b/>
                <w:sz w:val="26"/>
                <w:szCs w:val="26"/>
              </w:rPr>
              <w:t>IT</w:t>
            </w:r>
            <w:r>
              <w:rPr>
                <w:rFonts w:ascii="Walter Turncoat" w:eastAsia="Walter Turncoat" w:hAnsi="Walter Turncoat" w:cs="Walter Turncoat"/>
                <w:b/>
                <w:sz w:val="24"/>
                <w:szCs w:val="24"/>
              </w:rPr>
              <w:t>6.2</w:t>
            </w:r>
          </w:p>
        </w:tc>
        <w:tc>
          <w:tcPr>
            <w:tcW w:w="2145" w:type="dxa"/>
            <w:shd w:val="clear" w:color="auto" w:fill="AAC5F5"/>
            <w:tcMar>
              <w:top w:w="100" w:type="dxa"/>
              <w:left w:w="100" w:type="dxa"/>
              <w:bottom w:w="100" w:type="dxa"/>
              <w:right w:w="100" w:type="dxa"/>
            </w:tcMar>
            <w:vAlign w:val="center"/>
          </w:tcPr>
          <w:p w14:paraId="7CF52FBD" w14:textId="77777777" w:rsidR="00EE59C0" w:rsidRDefault="00000000">
            <w:pPr>
              <w:widowControl w:val="0"/>
              <w:spacing w:line="240" w:lineRule="auto"/>
              <w:rPr>
                <w:rFonts w:ascii="Century Gothic" w:eastAsia="Century Gothic" w:hAnsi="Century Gothic" w:cs="Century Gothic"/>
                <w:sz w:val="20"/>
                <w:szCs w:val="20"/>
              </w:rPr>
            </w:pPr>
            <w:r>
              <w:rPr>
                <w:rFonts w:ascii="Century Gothic" w:eastAsia="Century Gothic" w:hAnsi="Century Gothic" w:cs="Century Gothic"/>
                <w:sz w:val="20"/>
                <w:szCs w:val="20"/>
              </w:rPr>
              <w:t>Be able to use layers within a digital art package to allow more detailed creation, refining the use of tools to create increasingly purposeful digital artworks.</w:t>
            </w:r>
          </w:p>
        </w:tc>
      </w:tr>
      <w:tr w:rsidR="00EE59C0" w14:paraId="0A9F5B59" w14:textId="77777777">
        <w:trPr>
          <w:trHeight w:val="680"/>
          <w:jc w:val="center"/>
        </w:trPr>
        <w:tc>
          <w:tcPr>
            <w:tcW w:w="3044" w:type="dxa"/>
            <w:vMerge/>
            <w:shd w:val="clear" w:color="auto" w:fill="DFE9FB"/>
            <w:tcMar>
              <w:top w:w="100" w:type="dxa"/>
              <w:left w:w="100" w:type="dxa"/>
              <w:bottom w:w="100" w:type="dxa"/>
              <w:right w:w="100" w:type="dxa"/>
            </w:tcMar>
            <w:vAlign w:val="center"/>
          </w:tcPr>
          <w:p w14:paraId="4955C647" w14:textId="77777777" w:rsidR="00EE59C0" w:rsidRDefault="00EE59C0">
            <w:pPr>
              <w:widowControl w:val="0"/>
              <w:spacing w:line="240" w:lineRule="auto"/>
              <w:rPr>
                <w:rFonts w:ascii="Walter Turncoat" w:eastAsia="Walter Turncoat" w:hAnsi="Walter Turncoat" w:cs="Walter Turncoat"/>
                <w:b/>
                <w:color w:val="1E5178"/>
                <w:sz w:val="48"/>
                <w:szCs w:val="48"/>
              </w:rPr>
            </w:pPr>
          </w:p>
        </w:tc>
        <w:tc>
          <w:tcPr>
            <w:tcW w:w="945" w:type="dxa"/>
            <w:shd w:val="clear" w:color="auto" w:fill="BCD1F7"/>
            <w:tcMar>
              <w:top w:w="100" w:type="dxa"/>
              <w:left w:w="100" w:type="dxa"/>
              <w:bottom w:w="100" w:type="dxa"/>
              <w:right w:w="100" w:type="dxa"/>
            </w:tcMar>
            <w:vAlign w:val="center"/>
          </w:tcPr>
          <w:p w14:paraId="7AA46FC0" w14:textId="77777777" w:rsidR="00EE59C0" w:rsidRDefault="00000000">
            <w:pPr>
              <w:widowControl w:val="0"/>
              <w:spacing w:line="240" w:lineRule="auto"/>
              <w:jc w:val="center"/>
              <w:rPr>
                <w:rFonts w:ascii="Walter Turncoat" w:eastAsia="Walter Turncoat" w:hAnsi="Walter Turncoat" w:cs="Walter Turncoat"/>
                <w:b/>
                <w:sz w:val="26"/>
                <w:szCs w:val="26"/>
              </w:rPr>
            </w:pPr>
            <w:r>
              <w:rPr>
                <w:rFonts w:ascii="Walter Turncoat" w:eastAsia="Walter Turncoat" w:hAnsi="Walter Turncoat" w:cs="Walter Turncoat"/>
                <w:b/>
                <w:sz w:val="26"/>
                <w:szCs w:val="26"/>
              </w:rPr>
              <w:t>IT3.3</w:t>
            </w:r>
          </w:p>
        </w:tc>
        <w:tc>
          <w:tcPr>
            <w:tcW w:w="2115" w:type="dxa"/>
            <w:shd w:val="clear" w:color="auto" w:fill="BCD1F7"/>
            <w:tcMar>
              <w:top w:w="100" w:type="dxa"/>
              <w:left w:w="100" w:type="dxa"/>
              <w:bottom w:w="100" w:type="dxa"/>
              <w:right w:w="100" w:type="dxa"/>
            </w:tcMar>
            <w:vAlign w:val="center"/>
          </w:tcPr>
          <w:p w14:paraId="1160106A" w14:textId="77777777" w:rsidR="00EE59C0" w:rsidRDefault="00000000">
            <w:pPr>
              <w:widowControl w:val="0"/>
              <w:spacing w:line="240" w:lineRule="auto"/>
              <w:rPr>
                <w:rFonts w:ascii="Century Gothic" w:eastAsia="Century Gothic" w:hAnsi="Century Gothic" w:cs="Century Gothic"/>
                <w:sz w:val="20"/>
                <w:szCs w:val="20"/>
              </w:rPr>
            </w:pPr>
            <w:r>
              <w:rPr>
                <w:rFonts w:ascii="Century Gothic" w:eastAsia="Century Gothic" w:hAnsi="Century Gothic" w:cs="Century Gothic"/>
                <w:sz w:val="20"/>
                <w:szCs w:val="20"/>
              </w:rPr>
              <w:t>Be able to sequence still images, video, audio clips and text to create a video presentation.</w:t>
            </w:r>
          </w:p>
        </w:tc>
        <w:tc>
          <w:tcPr>
            <w:tcW w:w="945" w:type="dxa"/>
            <w:shd w:val="clear" w:color="auto" w:fill="BCD1F7"/>
            <w:tcMar>
              <w:top w:w="100" w:type="dxa"/>
              <w:left w:w="100" w:type="dxa"/>
              <w:bottom w:w="100" w:type="dxa"/>
              <w:right w:w="100" w:type="dxa"/>
            </w:tcMar>
            <w:vAlign w:val="center"/>
          </w:tcPr>
          <w:p w14:paraId="2D626922" w14:textId="77777777" w:rsidR="00EE59C0" w:rsidRDefault="00000000">
            <w:pPr>
              <w:widowControl w:val="0"/>
              <w:spacing w:line="240" w:lineRule="auto"/>
              <w:jc w:val="center"/>
              <w:rPr>
                <w:rFonts w:ascii="Walter Turncoat" w:eastAsia="Walter Turncoat" w:hAnsi="Walter Turncoat" w:cs="Walter Turncoat"/>
                <w:b/>
                <w:sz w:val="26"/>
                <w:szCs w:val="26"/>
              </w:rPr>
            </w:pPr>
            <w:r>
              <w:rPr>
                <w:rFonts w:ascii="Walter Turncoat" w:eastAsia="Walter Turncoat" w:hAnsi="Walter Turncoat" w:cs="Walter Turncoat"/>
                <w:b/>
                <w:sz w:val="26"/>
                <w:szCs w:val="26"/>
              </w:rPr>
              <w:t>IT4.3</w:t>
            </w:r>
          </w:p>
        </w:tc>
        <w:tc>
          <w:tcPr>
            <w:tcW w:w="2115" w:type="dxa"/>
            <w:shd w:val="clear" w:color="auto" w:fill="BCD1F7"/>
            <w:tcMar>
              <w:top w:w="100" w:type="dxa"/>
              <w:left w:w="100" w:type="dxa"/>
              <w:bottom w:w="100" w:type="dxa"/>
              <w:right w:w="100" w:type="dxa"/>
            </w:tcMar>
            <w:vAlign w:val="center"/>
          </w:tcPr>
          <w:p w14:paraId="336800CA" w14:textId="77777777" w:rsidR="00EE59C0" w:rsidRDefault="00000000">
            <w:pPr>
              <w:widowControl w:val="0"/>
              <w:spacing w:line="240" w:lineRule="auto"/>
              <w:rPr>
                <w:rFonts w:ascii="Century Gothic" w:eastAsia="Century Gothic" w:hAnsi="Century Gothic" w:cs="Century Gothic"/>
                <w:sz w:val="20"/>
                <w:szCs w:val="20"/>
              </w:rPr>
            </w:pPr>
            <w:r>
              <w:rPr>
                <w:rFonts w:ascii="Century Gothic" w:eastAsia="Century Gothic" w:hAnsi="Century Gothic" w:cs="Century Gothic"/>
                <w:sz w:val="20"/>
                <w:szCs w:val="20"/>
              </w:rPr>
              <w:t>Be able to create and add text, video, sound and other graphic effects to a video presentation for an audience, using editing techniques such as crop and trim.</w:t>
            </w:r>
          </w:p>
        </w:tc>
        <w:tc>
          <w:tcPr>
            <w:tcW w:w="930" w:type="dxa"/>
            <w:shd w:val="clear" w:color="auto" w:fill="BCD1F7"/>
            <w:tcMar>
              <w:top w:w="100" w:type="dxa"/>
              <w:left w:w="100" w:type="dxa"/>
              <w:bottom w:w="100" w:type="dxa"/>
              <w:right w:w="100" w:type="dxa"/>
            </w:tcMar>
            <w:vAlign w:val="center"/>
          </w:tcPr>
          <w:p w14:paraId="37F30B24" w14:textId="77777777" w:rsidR="00EE59C0" w:rsidRDefault="00000000">
            <w:pPr>
              <w:widowControl w:val="0"/>
              <w:spacing w:line="240" w:lineRule="auto"/>
              <w:rPr>
                <w:rFonts w:ascii="Walter Turncoat" w:eastAsia="Walter Turncoat" w:hAnsi="Walter Turncoat" w:cs="Walter Turncoat"/>
                <w:b/>
                <w:sz w:val="26"/>
                <w:szCs w:val="26"/>
              </w:rPr>
            </w:pPr>
            <w:r>
              <w:rPr>
                <w:rFonts w:ascii="Walter Turncoat" w:eastAsia="Walter Turncoat" w:hAnsi="Walter Turncoat" w:cs="Walter Turncoat"/>
                <w:b/>
                <w:sz w:val="26"/>
                <w:szCs w:val="26"/>
              </w:rPr>
              <w:t>IT5.3</w:t>
            </w:r>
          </w:p>
        </w:tc>
        <w:tc>
          <w:tcPr>
            <w:tcW w:w="2130" w:type="dxa"/>
            <w:shd w:val="clear" w:color="auto" w:fill="BCD1F7"/>
            <w:tcMar>
              <w:top w:w="100" w:type="dxa"/>
              <w:left w:w="100" w:type="dxa"/>
              <w:bottom w:w="100" w:type="dxa"/>
              <w:right w:w="100" w:type="dxa"/>
            </w:tcMar>
            <w:vAlign w:val="center"/>
          </w:tcPr>
          <w:p w14:paraId="01FF420B" w14:textId="77777777" w:rsidR="00EE59C0" w:rsidRDefault="00000000">
            <w:pPr>
              <w:widowControl w:val="0"/>
              <w:spacing w:line="240" w:lineRule="auto"/>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Be able to include a range of media in documents or presentations, including images, video and sound, embedded </w:t>
            </w:r>
            <w:proofErr w:type="gramStart"/>
            <w:r>
              <w:rPr>
                <w:rFonts w:ascii="Century Gothic" w:eastAsia="Century Gothic" w:hAnsi="Century Gothic" w:cs="Century Gothic"/>
                <w:sz w:val="20"/>
                <w:szCs w:val="20"/>
              </w:rPr>
              <w:t>media  and</w:t>
            </w:r>
            <w:proofErr w:type="gramEnd"/>
            <w:r>
              <w:rPr>
                <w:rFonts w:ascii="Century Gothic" w:eastAsia="Century Gothic" w:hAnsi="Century Gothic" w:cs="Century Gothic"/>
                <w:sz w:val="20"/>
                <w:szCs w:val="20"/>
              </w:rPr>
              <w:t xml:space="preserve"> hyperlinks.</w:t>
            </w:r>
          </w:p>
        </w:tc>
        <w:tc>
          <w:tcPr>
            <w:tcW w:w="915" w:type="dxa"/>
            <w:shd w:val="clear" w:color="auto" w:fill="BCD1F7"/>
            <w:tcMar>
              <w:top w:w="100" w:type="dxa"/>
              <w:left w:w="100" w:type="dxa"/>
              <w:bottom w:w="100" w:type="dxa"/>
              <w:right w:w="100" w:type="dxa"/>
            </w:tcMar>
            <w:vAlign w:val="center"/>
          </w:tcPr>
          <w:p w14:paraId="38954AEE" w14:textId="77777777" w:rsidR="00EE59C0" w:rsidRDefault="00000000">
            <w:pPr>
              <w:widowControl w:val="0"/>
              <w:spacing w:line="240" w:lineRule="auto"/>
              <w:rPr>
                <w:rFonts w:ascii="Walter Turncoat" w:eastAsia="Walter Turncoat" w:hAnsi="Walter Turncoat" w:cs="Walter Turncoat"/>
                <w:b/>
                <w:sz w:val="24"/>
                <w:szCs w:val="24"/>
              </w:rPr>
            </w:pPr>
            <w:r>
              <w:rPr>
                <w:rFonts w:ascii="Walter Turncoat" w:eastAsia="Walter Turncoat" w:hAnsi="Walter Turncoat" w:cs="Walter Turncoat"/>
                <w:b/>
                <w:sz w:val="26"/>
                <w:szCs w:val="26"/>
              </w:rPr>
              <w:t>IT</w:t>
            </w:r>
            <w:r>
              <w:rPr>
                <w:rFonts w:ascii="Walter Turncoat" w:eastAsia="Walter Turncoat" w:hAnsi="Walter Turncoat" w:cs="Walter Turncoat"/>
                <w:b/>
                <w:sz w:val="24"/>
                <w:szCs w:val="24"/>
              </w:rPr>
              <w:t>6.3</w:t>
            </w:r>
          </w:p>
        </w:tc>
        <w:tc>
          <w:tcPr>
            <w:tcW w:w="2145" w:type="dxa"/>
            <w:shd w:val="clear" w:color="auto" w:fill="BCD1F7"/>
            <w:tcMar>
              <w:top w:w="100" w:type="dxa"/>
              <w:left w:w="100" w:type="dxa"/>
              <w:bottom w:w="100" w:type="dxa"/>
              <w:right w:w="100" w:type="dxa"/>
            </w:tcMar>
            <w:vAlign w:val="center"/>
          </w:tcPr>
          <w:p w14:paraId="52686960" w14:textId="77777777" w:rsidR="00EE59C0" w:rsidRDefault="00000000">
            <w:pPr>
              <w:widowControl w:val="0"/>
              <w:spacing w:line="240" w:lineRule="auto"/>
              <w:rPr>
                <w:rFonts w:ascii="Century Gothic" w:eastAsia="Century Gothic" w:hAnsi="Century Gothic" w:cs="Century Gothic"/>
                <w:sz w:val="20"/>
                <w:szCs w:val="20"/>
              </w:rPr>
            </w:pPr>
            <w:r>
              <w:rPr>
                <w:rFonts w:ascii="Century Gothic" w:eastAsia="Century Gothic" w:hAnsi="Century Gothic" w:cs="Century Gothic"/>
                <w:sz w:val="20"/>
                <w:szCs w:val="20"/>
              </w:rPr>
              <w:t>Be able to create videos that include greenscreen or animated footage. Edit footage with different effects such as slow-motion, cutaway, picture in picture.</w:t>
            </w:r>
          </w:p>
        </w:tc>
      </w:tr>
      <w:tr w:rsidR="00EE59C0" w14:paraId="59FF5DBE" w14:textId="77777777">
        <w:trPr>
          <w:trHeight w:val="680"/>
          <w:jc w:val="center"/>
        </w:trPr>
        <w:tc>
          <w:tcPr>
            <w:tcW w:w="3044" w:type="dxa"/>
            <w:vMerge/>
            <w:shd w:val="clear" w:color="auto" w:fill="DFE9FB"/>
            <w:tcMar>
              <w:top w:w="100" w:type="dxa"/>
              <w:left w:w="100" w:type="dxa"/>
              <w:bottom w:w="100" w:type="dxa"/>
              <w:right w:w="100" w:type="dxa"/>
            </w:tcMar>
            <w:vAlign w:val="center"/>
          </w:tcPr>
          <w:p w14:paraId="1E802626" w14:textId="77777777" w:rsidR="00EE59C0" w:rsidRDefault="00EE59C0">
            <w:pPr>
              <w:widowControl w:val="0"/>
              <w:spacing w:line="240" w:lineRule="auto"/>
              <w:rPr>
                <w:rFonts w:ascii="Walter Turncoat" w:eastAsia="Walter Turncoat" w:hAnsi="Walter Turncoat" w:cs="Walter Turncoat"/>
                <w:b/>
                <w:color w:val="1E5178"/>
                <w:sz w:val="48"/>
                <w:szCs w:val="48"/>
              </w:rPr>
            </w:pPr>
          </w:p>
        </w:tc>
        <w:tc>
          <w:tcPr>
            <w:tcW w:w="945" w:type="dxa"/>
            <w:shd w:val="clear" w:color="auto" w:fill="CDDDF9"/>
            <w:tcMar>
              <w:top w:w="100" w:type="dxa"/>
              <w:left w:w="100" w:type="dxa"/>
              <w:bottom w:w="100" w:type="dxa"/>
              <w:right w:w="100" w:type="dxa"/>
            </w:tcMar>
            <w:vAlign w:val="center"/>
          </w:tcPr>
          <w:p w14:paraId="354437DA" w14:textId="77777777" w:rsidR="00EE59C0" w:rsidRDefault="00000000">
            <w:pPr>
              <w:widowControl w:val="0"/>
              <w:spacing w:line="240" w:lineRule="auto"/>
              <w:jc w:val="center"/>
              <w:rPr>
                <w:rFonts w:ascii="Walter Turncoat" w:eastAsia="Walter Turncoat" w:hAnsi="Walter Turncoat" w:cs="Walter Turncoat"/>
                <w:b/>
                <w:sz w:val="26"/>
                <w:szCs w:val="26"/>
              </w:rPr>
            </w:pPr>
            <w:r>
              <w:rPr>
                <w:rFonts w:ascii="Walter Turncoat" w:eastAsia="Walter Turncoat" w:hAnsi="Walter Turncoat" w:cs="Walter Turncoat"/>
                <w:b/>
                <w:sz w:val="26"/>
                <w:szCs w:val="26"/>
              </w:rPr>
              <w:t>IT34</w:t>
            </w:r>
          </w:p>
        </w:tc>
        <w:tc>
          <w:tcPr>
            <w:tcW w:w="2115" w:type="dxa"/>
            <w:shd w:val="clear" w:color="auto" w:fill="CDDDF9"/>
            <w:tcMar>
              <w:top w:w="100" w:type="dxa"/>
              <w:left w:w="100" w:type="dxa"/>
              <w:bottom w:w="100" w:type="dxa"/>
              <w:right w:w="100" w:type="dxa"/>
            </w:tcMar>
            <w:vAlign w:val="center"/>
          </w:tcPr>
          <w:p w14:paraId="151F7AF1" w14:textId="77777777" w:rsidR="00EE59C0" w:rsidRDefault="00000000">
            <w:pPr>
              <w:widowControl w:val="0"/>
              <w:spacing w:line="240" w:lineRule="auto"/>
              <w:rPr>
                <w:rFonts w:ascii="Century Gothic" w:eastAsia="Century Gothic" w:hAnsi="Century Gothic" w:cs="Century Gothic"/>
                <w:sz w:val="20"/>
                <w:szCs w:val="20"/>
              </w:rPr>
            </w:pPr>
            <w:r>
              <w:rPr>
                <w:rFonts w:ascii="Century Gothic" w:eastAsia="Century Gothic" w:hAnsi="Century Gothic" w:cs="Century Gothic"/>
                <w:sz w:val="20"/>
                <w:szCs w:val="20"/>
              </w:rPr>
              <w:t>Can locate, record, save and retrieve sounds in multimedia software.</w:t>
            </w:r>
          </w:p>
        </w:tc>
        <w:tc>
          <w:tcPr>
            <w:tcW w:w="945" w:type="dxa"/>
            <w:shd w:val="clear" w:color="auto" w:fill="CDDDF9"/>
            <w:tcMar>
              <w:top w:w="100" w:type="dxa"/>
              <w:left w:w="100" w:type="dxa"/>
              <w:bottom w:w="100" w:type="dxa"/>
              <w:right w:w="100" w:type="dxa"/>
            </w:tcMar>
            <w:vAlign w:val="center"/>
          </w:tcPr>
          <w:p w14:paraId="73BC33BC" w14:textId="77777777" w:rsidR="00EE59C0" w:rsidRDefault="00000000">
            <w:pPr>
              <w:widowControl w:val="0"/>
              <w:spacing w:line="240" w:lineRule="auto"/>
              <w:jc w:val="center"/>
              <w:rPr>
                <w:rFonts w:ascii="Walter Turncoat" w:eastAsia="Walter Turncoat" w:hAnsi="Walter Turncoat" w:cs="Walter Turncoat"/>
                <w:b/>
                <w:sz w:val="26"/>
                <w:szCs w:val="26"/>
              </w:rPr>
            </w:pPr>
            <w:r>
              <w:rPr>
                <w:rFonts w:ascii="Walter Turncoat" w:eastAsia="Walter Turncoat" w:hAnsi="Walter Turncoat" w:cs="Walter Turncoat"/>
                <w:b/>
                <w:sz w:val="26"/>
                <w:szCs w:val="26"/>
              </w:rPr>
              <w:t>IT4.4</w:t>
            </w:r>
          </w:p>
        </w:tc>
        <w:tc>
          <w:tcPr>
            <w:tcW w:w="2115" w:type="dxa"/>
            <w:shd w:val="clear" w:color="auto" w:fill="CDDDF9"/>
            <w:tcMar>
              <w:top w:w="100" w:type="dxa"/>
              <w:left w:w="100" w:type="dxa"/>
              <w:bottom w:w="100" w:type="dxa"/>
              <w:right w:w="100" w:type="dxa"/>
            </w:tcMar>
            <w:vAlign w:val="center"/>
          </w:tcPr>
          <w:p w14:paraId="16199861" w14:textId="77777777" w:rsidR="00EE59C0" w:rsidRDefault="00000000">
            <w:pPr>
              <w:widowControl w:val="0"/>
              <w:spacing w:line="240" w:lineRule="auto"/>
              <w:rPr>
                <w:rFonts w:ascii="Century Gothic" w:eastAsia="Century Gothic" w:hAnsi="Century Gothic" w:cs="Century Gothic"/>
                <w:sz w:val="20"/>
                <w:szCs w:val="20"/>
              </w:rPr>
            </w:pPr>
            <w:r>
              <w:rPr>
                <w:rFonts w:ascii="Century Gothic" w:eastAsia="Century Gothic" w:hAnsi="Century Gothic" w:cs="Century Gothic"/>
                <w:sz w:val="20"/>
                <w:szCs w:val="20"/>
              </w:rPr>
              <w:t>Able to layer sounds using music composition software.</w:t>
            </w:r>
          </w:p>
        </w:tc>
        <w:tc>
          <w:tcPr>
            <w:tcW w:w="930" w:type="dxa"/>
            <w:shd w:val="clear" w:color="auto" w:fill="CDDDF9"/>
            <w:tcMar>
              <w:top w:w="100" w:type="dxa"/>
              <w:left w:w="100" w:type="dxa"/>
              <w:bottom w:w="100" w:type="dxa"/>
              <w:right w:w="100" w:type="dxa"/>
            </w:tcMar>
            <w:vAlign w:val="center"/>
          </w:tcPr>
          <w:p w14:paraId="6EF7760F" w14:textId="77777777" w:rsidR="00EE59C0" w:rsidRDefault="00000000">
            <w:pPr>
              <w:widowControl w:val="0"/>
              <w:spacing w:line="240" w:lineRule="auto"/>
              <w:rPr>
                <w:rFonts w:ascii="Walter Turncoat" w:eastAsia="Walter Turncoat" w:hAnsi="Walter Turncoat" w:cs="Walter Turncoat"/>
                <w:b/>
                <w:sz w:val="26"/>
                <w:szCs w:val="26"/>
              </w:rPr>
            </w:pPr>
            <w:r>
              <w:rPr>
                <w:rFonts w:ascii="Walter Turncoat" w:eastAsia="Walter Turncoat" w:hAnsi="Walter Turncoat" w:cs="Walter Turncoat"/>
                <w:b/>
                <w:sz w:val="26"/>
                <w:szCs w:val="26"/>
              </w:rPr>
              <w:t>IT5.4</w:t>
            </w:r>
          </w:p>
        </w:tc>
        <w:tc>
          <w:tcPr>
            <w:tcW w:w="2130" w:type="dxa"/>
            <w:shd w:val="clear" w:color="auto" w:fill="CDDDF9"/>
            <w:tcMar>
              <w:top w:w="100" w:type="dxa"/>
              <w:left w:w="100" w:type="dxa"/>
              <w:bottom w:w="100" w:type="dxa"/>
              <w:right w:w="100" w:type="dxa"/>
            </w:tcMar>
            <w:vAlign w:val="center"/>
          </w:tcPr>
          <w:p w14:paraId="26791FD4" w14:textId="77777777" w:rsidR="00EE59C0" w:rsidRDefault="00000000">
            <w:pPr>
              <w:widowControl w:val="0"/>
              <w:spacing w:line="240" w:lineRule="auto"/>
              <w:rPr>
                <w:rFonts w:ascii="Century Gothic" w:eastAsia="Century Gothic" w:hAnsi="Century Gothic" w:cs="Century Gothic"/>
                <w:sz w:val="20"/>
                <w:szCs w:val="20"/>
              </w:rPr>
            </w:pPr>
            <w:r>
              <w:rPr>
                <w:rFonts w:ascii="Century Gothic" w:eastAsia="Century Gothic" w:hAnsi="Century Gothic" w:cs="Century Gothic"/>
                <w:sz w:val="20"/>
                <w:szCs w:val="20"/>
              </w:rPr>
              <w:t>To be able to layer and edit sounds in appropriate sound editing software.</w:t>
            </w:r>
          </w:p>
        </w:tc>
        <w:tc>
          <w:tcPr>
            <w:tcW w:w="915" w:type="dxa"/>
            <w:shd w:val="clear" w:color="auto" w:fill="CDDDF9"/>
            <w:tcMar>
              <w:top w:w="100" w:type="dxa"/>
              <w:left w:w="100" w:type="dxa"/>
              <w:bottom w:w="100" w:type="dxa"/>
              <w:right w:w="100" w:type="dxa"/>
            </w:tcMar>
            <w:vAlign w:val="center"/>
          </w:tcPr>
          <w:p w14:paraId="0FC6BD98" w14:textId="77777777" w:rsidR="00EE59C0" w:rsidRDefault="00000000">
            <w:pPr>
              <w:widowControl w:val="0"/>
              <w:spacing w:line="240" w:lineRule="auto"/>
              <w:rPr>
                <w:rFonts w:ascii="Walter Turncoat" w:eastAsia="Walter Turncoat" w:hAnsi="Walter Turncoat" w:cs="Walter Turncoat"/>
                <w:b/>
                <w:sz w:val="24"/>
                <w:szCs w:val="24"/>
              </w:rPr>
            </w:pPr>
            <w:r>
              <w:rPr>
                <w:rFonts w:ascii="Walter Turncoat" w:eastAsia="Walter Turncoat" w:hAnsi="Walter Turncoat" w:cs="Walter Turncoat"/>
                <w:b/>
                <w:sz w:val="26"/>
                <w:szCs w:val="26"/>
              </w:rPr>
              <w:t>IT</w:t>
            </w:r>
            <w:r>
              <w:rPr>
                <w:rFonts w:ascii="Walter Turncoat" w:eastAsia="Walter Turncoat" w:hAnsi="Walter Turncoat" w:cs="Walter Turncoat"/>
                <w:b/>
                <w:sz w:val="24"/>
                <w:szCs w:val="24"/>
              </w:rPr>
              <w:t>6.4</w:t>
            </w:r>
          </w:p>
        </w:tc>
        <w:tc>
          <w:tcPr>
            <w:tcW w:w="2145" w:type="dxa"/>
            <w:shd w:val="clear" w:color="auto" w:fill="CDDDF9"/>
            <w:tcMar>
              <w:top w:w="100" w:type="dxa"/>
              <w:left w:w="100" w:type="dxa"/>
              <w:bottom w:w="100" w:type="dxa"/>
              <w:right w:w="100" w:type="dxa"/>
            </w:tcMar>
            <w:vAlign w:val="center"/>
          </w:tcPr>
          <w:p w14:paraId="56641ED3" w14:textId="77777777" w:rsidR="00EE59C0" w:rsidRDefault="00000000">
            <w:pPr>
              <w:widowControl w:val="0"/>
              <w:spacing w:line="240" w:lineRule="auto"/>
              <w:rPr>
                <w:rFonts w:ascii="Century Gothic" w:eastAsia="Century Gothic" w:hAnsi="Century Gothic" w:cs="Century Gothic"/>
                <w:sz w:val="20"/>
                <w:szCs w:val="20"/>
              </w:rPr>
            </w:pPr>
            <w:r>
              <w:rPr>
                <w:rFonts w:ascii="Century Gothic" w:eastAsia="Century Gothic" w:hAnsi="Century Gothic" w:cs="Century Gothic"/>
                <w:sz w:val="20"/>
                <w:szCs w:val="20"/>
              </w:rPr>
              <w:t>Be able to import sounds into audio editing software, layering and editing to refine their work.</w:t>
            </w:r>
          </w:p>
        </w:tc>
      </w:tr>
      <w:tr w:rsidR="00EE59C0" w14:paraId="51E12C74" w14:textId="77777777">
        <w:trPr>
          <w:trHeight w:val="680"/>
          <w:jc w:val="center"/>
        </w:trPr>
        <w:tc>
          <w:tcPr>
            <w:tcW w:w="3044" w:type="dxa"/>
            <w:vMerge/>
            <w:shd w:val="clear" w:color="auto" w:fill="DFE9FB"/>
            <w:tcMar>
              <w:top w:w="100" w:type="dxa"/>
              <w:left w:w="100" w:type="dxa"/>
              <w:bottom w:w="100" w:type="dxa"/>
              <w:right w:w="100" w:type="dxa"/>
            </w:tcMar>
            <w:vAlign w:val="center"/>
          </w:tcPr>
          <w:p w14:paraId="34BC1ABD" w14:textId="77777777" w:rsidR="00EE59C0" w:rsidRDefault="00EE59C0">
            <w:pPr>
              <w:widowControl w:val="0"/>
              <w:spacing w:line="240" w:lineRule="auto"/>
              <w:rPr>
                <w:rFonts w:ascii="Walter Turncoat" w:eastAsia="Walter Turncoat" w:hAnsi="Walter Turncoat" w:cs="Walter Turncoat"/>
                <w:b/>
                <w:color w:val="1E5178"/>
                <w:sz w:val="48"/>
                <w:szCs w:val="48"/>
              </w:rPr>
            </w:pPr>
          </w:p>
        </w:tc>
        <w:tc>
          <w:tcPr>
            <w:tcW w:w="945" w:type="dxa"/>
            <w:shd w:val="clear" w:color="auto" w:fill="DFE9FB"/>
            <w:tcMar>
              <w:top w:w="100" w:type="dxa"/>
              <w:left w:w="100" w:type="dxa"/>
              <w:bottom w:w="100" w:type="dxa"/>
              <w:right w:w="100" w:type="dxa"/>
            </w:tcMar>
            <w:vAlign w:val="center"/>
          </w:tcPr>
          <w:p w14:paraId="2F5AA0E6" w14:textId="77777777" w:rsidR="00EE59C0" w:rsidRDefault="00000000">
            <w:pPr>
              <w:widowControl w:val="0"/>
              <w:spacing w:line="240" w:lineRule="auto"/>
              <w:jc w:val="center"/>
              <w:rPr>
                <w:rFonts w:ascii="Walter Turncoat" w:eastAsia="Walter Turncoat" w:hAnsi="Walter Turncoat" w:cs="Walter Turncoat"/>
                <w:b/>
                <w:sz w:val="26"/>
                <w:szCs w:val="26"/>
              </w:rPr>
            </w:pPr>
            <w:r>
              <w:rPr>
                <w:rFonts w:ascii="Walter Turncoat" w:eastAsia="Walter Turncoat" w:hAnsi="Walter Turncoat" w:cs="Walter Turncoat"/>
                <w:b/>
                <w:sz w:val="26"/>
                <w:szCs w:val="26"/>
              </w:rPr>
              <w:t>IT3.5</w:t>
            </w:r>
          </w:p>
        </w:tc>
        <w:tc>
          <w:tcPr>
            <w:tcW w:w="2115" w:type="dxa"/>
            <w:shd w:val="clear" w:color="auto" w:fill="DFE9FB"/>
            <w:tcMar>
              <w:top w:w="100" w:type="dxa"/>
              <w:left w:w="100" w:type="dxa"/>
              <w:bottom w:w="100" w:type="dxa"/>
              <w:right w:w="100" w:type="dxa"/>
            </w:tcMar>
            <w:vAlign w:val="center"/>
          </w:tcPr>
          <w:p w14:paraId="42DB6209" w14:textId="77777777" w:rsidR="00EE59C0" w:rsidRDefault="00000000">
            <w:pPr>
              <w:widowControl w:val="0"/>
              <w:spacing w:line="240" w:lineRule="auto"/>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Be able to use data loggers to collect snapshot information and </w:t>
            </w:r>
            <w:r>
              <w:rPr>
                <w:rFonts w:ascii="Century Gothic" w:eastAsia="Century Gothic" w:hAnsi="Century Gothic" w:cs="Century Gothic"/>
                <w:sz w:val="20"/>
                <w:szCs w:val="20"/>
              </w:rPr>
              <w:lastRenderedPageBreak/>
              <w:t>use information from a given source.</w:t>
            </w:r>
          </w:p>
        </w:tc>
        <w:tc>
          <w:tcPr>
            <w:tcW w:w="945" w:type="dxa"/>
            <w:shd w:val="clear" w:color="auto" w:fill="DFE9FB"/>
            <w:tcMar>
              <w:top w:w="100" w:type="dxa"/>
              <w:left w:w="100" w:type="dxa"/>
              <w:bottom w:w="100" w:type="dxa"/>
              <w:right w:w="100" w:type="dxa"/>
            </w:tcMar>
            <w:vAlign w:val="center"/>
          </w:tcPr>
          <w:p w14:paraId="754CBBDF" w14:textId="77777777" w:rsidR="00EE59C0" w:rsidRDefault="00000000">
            <w:pPr>
              <w:widowControl w:val="0"/>
              <w:spacing w:line="240" w:lineRule="auto"/>
              <w:jc w:val="center"/>
              <w:rPr>
                <w:rFonts w:ascii="Walter Turncoat" w:eastAsia="Walter Turncoat" w:hAnsi="Walter Turncoat" w:cs="Walter Turncoat"/>
                <w:b/>
                <w:sz w:val="26"/>
                <w:szCs w:val="26"/>
              </w:rPr>
            </w:pPr>
            <w:r>
              <w:rPr>
                <w:rFonts w:ascii="Walter Turncoat" w:eastAsia="Walter Turncoat" w:hAnsi="Walter Turncoat" w:cs="Walter Turncoat"/>
                <w:b/>
                <w:sz w:val="26"/>
                <w:szCs w:val="26"/>
              </w:rPr>
              <w:lastRenderedPageBreak/>
              <w:t>IT4.5</w:t>
            </w:r>
          </w:p>
        </w:tc>
        <w:tc>
          <w:tcPr>
            <w:tcW w:w="2115" w:type="dxa"/>
            <w:shd w:val="clear" w:color="auto" w:fill="DFE9FB"/>
            <w:tcMar>
              <w:top w:w="100" w:type="dxa"/>
              <w:left w:w="100" w:type="dxa"/>
              <w:bottom w:w="100" w:type="dxa"/>
              <w:right w:w="100" w:type="dxa"/>
            </w:tcMar>
            <w:vAlign w:val="center"/>
          </w:tcPr>
          <w:p w14:paraId="1BD05A97" w14:textId="77777777" w:rsidR="00EE59C0" w:rsidRDefault="00000000">
            <w:pPr>
              <w:widowControl w:val="0"/>
              <w:spacing w:line="240" w:lineRule="auto"/>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Be able to collect snapshot data from data loggers, selecting the </w:t>
            </w:r>
            <w:r>
              <w:rPr>
                <w:rFonts w:ascii="Century Gothic" w:eastAsia="Century Gothic" w:hAnsi="Century Gothic" w:cs="Century Gothic"/>
                <w:sz w:val="20"/>
                <w:szCs w:val="20"/>
              </w:rPr>
              <w:lastRenderedPageBreak/>
              <w:t>appropriate tool to generate graphs or charts.</w:t>
            </w:r>
          </w:p>
        </w:tc>
        <w:tc>
          <w:tcPr>
            <w:tcW w:w="930" w:type="dxa"/>
            <w:shd w:val="clear" w:color="auto" w:fill="DFE9FB"/>
            <w:tcMar>
              <w:top w:w="100" w:type="dxa"/>
              <w:left w:w="100" w:type="dxa"/>
              <w:bottom w:w="100" w:type="dxa"/>
              <w:right w:w="100" w:type="dxa"/>
            </w:tcMar>
            <w:vAlign w:val="center"/>
          </w:tcPr>
          <w:p w14:paraId="23302102" w14:textId="77777777" w:rsidR="00EE59C0" w:rsidRDefault="00000000">
            <w:pPr>
              <w:widowControl w:val="0"/>
              <w:spacing w:line="240" w:lineRule="auto"/>
              <w:rPr>
                <w:rFonts w:ascii="Walter Turncoat" w:eastAsia="Walter Turncoat" w:hAnsi="Walter Turncoat" w:cs="Walter Turncoat"/>
                <w:b/>
                <w:sz w:val="26"/>
                <w:szCs w:val="26"/>
              </w:rPr>
            </w:pPr>
            <w:r>
              <w:rPr>
                <w:rFonts w:ascii="Walter Turncoat" w:eastAsia="Walter Turncoat" w:hAnsi="Walter Turncoat" w:cs="Walter Turncoat"/>
                <w:b/>
                <w:sz w:val="26"/>
                <w:szCs w:val="26"/>
              </w:rPr>
              <w:lastRenderedPageBreak/>
              <w:t>IT5.5</w:t>
            </w:r>
          </w:p>
        </w:tc>
        <w:tc>
          <w:tcPr>
            <w:tcW w:w="2130" w:type="dxa"/>
            <w:shd w:val="clear" w:color="auto" w:fill="DFE9FB"/>
            <w:tcMar>
              <w:top w:w="100" w:type="dxa"/>
              <w:left w:w="100" w:type="dxa"/>
              <w:bottom w:w="100" w:type="dxa"/>
              <w:right w:w="100" w:type="dxa"/>
            </w:tcMar>
            <w:vAlign w:val="center"/>
          </w:tcPr>
          <w:p w14:paraId="086F0E84" w14:textId="77777777" w:rsidR="00EE59C0" w:rsidRDefault="00000000">
            <w:pPr>
              <w:widowControl w:val="0"/>
              <w:spacing w:line="240" w:lineRule="auto"/>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With support, be able to organise data by designing fields and entering </w:t>
            </w:r>
            <w:r>
              <w:rPr>
                <w:rFonts w:ascii="Century Gothic" w:eastAsia="Century Gothic" w:hAnsi="Century Gothic" w:cs="Century Gothic"/>
                <w:sz w:val="20"/>
                <w:szCs w:val="20"/>
              </w:rPr>
              <w:lastRenderedPageBreak/>
              <w:t xml:space="preserve">records in a database, checking for accuracy. </w:t>
            </w:r>
          </w:p>
        </w:tc>
        <w:tc>
          <w:tcPr>
            <w:tcW w:w="915" w:type="dxa"/>
            <w:shd w:val="clear" w:color="auto" w:fill="DFE9FB"/>
            <w:tcMar>
              <w:top w:w="100" w:type="dxa"/>
              <w:left w:w="100" w:type="dxa"/>
              <w:bottom w:w="100" w:type="dxa"/>
              <w:right w:w="100" w:type="dxa"/>
            </w:tcMar>
            <w:vAlign w:val="center"/>
          </w:tcPr>
          <w:p w14:paraId="278C87B1" w14:textId="77777777" w:rsidR="00EE59C0" w:rsidRDefault="00000000">
            <w:pPr>
              <w:widowControl w:val="0"/>
              <w:spacing w:line="240" w:lineRule="auto"/>
              <w:rPr>
                <w:rFonts w:ascii="Walter Turncoat" w:eastAsia="Walter Turncoat" w:hAnsi="Walter Turncoat" w:cs="Walter Turncoat"/>
                <w:b/>
                <w:sz w:val="24"/>
                <w:szCs w:val="24"/>
              </w:rPr>
            </w:pPr>
            <w:r>
              <w:rPr>
                <w:rFonts w:ascii="Walter Turncoat" w:eastAsia="Walter Turncoat" w:hAnsi="Walter Turncoat" w:cs="Walter Turncoat"/>
                <w:b/>
                <w:sz w:val="26"/>
                <w:szCs w:val="26"/>
              </w:rPr>
              <w:lastRenderedPageBreak/>
              <w:t>IT</w:t>
            </w:r>
            <w:r>
              <w:rPr>
                <w:rFonts w:ascii="Walter Turncoat" w:eastAsia="Walter Turncoat" w:hAnsi="Walter Turncoat" w:cs="Walter Turncoat"/>
                <w:b/>
                <w:sz w:val="24"/>
                <w:szCs w:val="24"/>
              </w:rPr>
              <w:t>6.5</w:t>
            </w:r>
          </w:p>
        </w:tc>
        <w:tc>
          <w:tcPr>
            <w:tcW w:w="2145" w:type="dxa"/>
            <w:shd w:val="clear" w:color="auto" w:fill="DFE9FB"/>
            <w:tcMar>
              <w:top w:w="100" w:type="dxa"/>
              <w:left w:w="100" w:type="dxa"/>
              <w:bottom w:w="100" w:type="dxa"/>
              <w:right w:w="100" w:type="dxa"/>
            </w:tcMar>
            <w:vAlign w:val="center"/>
          </w:tcPr>
          <w:p w14:paraId="553E4B72" w14:textId="77777777" w:rsidR="00EE59C0" w:rsidRDefault="00000000">
            <w:pPr>
              <w:widowControl w:val="0"/>
              <w:spacing w:line="240" w:lineRule="auto"/>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Can export and analyse continuous data from data logging and </w:t>
            </w:r>
            <w:r>
              <w:rPr>
                <w:rFonts w:ascii="Century Gothic" w:eastAsia="Century Gothic" w:hAnsi="Century Gothic" w:cs="Century Gothic"/>
                <w:sz w:val="20"/>
                <w:szCs w:val="20"/>
              </w:rPr>
              <w:lastRenderedPageBreak/>
              <w:t>present in graph form.</w:t>
            </w:r>
          </w:p>
        </w:tc>
      </w:tr>
      <w:tr w:rsidR="00EE59C0" w14:paraId="7EF04D15" w14:textId="77777777">
        <w:trPr>
          <w:trHeight w:val="680"/>
          <w:jc w:val="center"/>
        </w:trPr>
        <w:tc>
          <w:tcPr>
            <w:tcW w:w="3044" w:type="dxa"/>
            <w:shd w:val="clear" w:color="auto" w:fill="FFFFFF"/>
            <w:tcMar>
              <w:top w:w="100" w:type="dxa"/>
              <w:left w:w="100" w:type="dxa"/>
              <w:bottom w:w="100" w:type="dxa"/>
              <w:right w:w="100" w:type="dxa"/>
            </w:tcMar>
            <w:vAlign w:val="center"/>
          </w:tcPr>
          <w:p w14:paraId="46734864" w14:textId="77777777" w:rsidR="00EE59C0" w:rsidRDefault="00EE59C0">
            <w:pPr>
              <w:widowControl w:val="0"/>
              <w:spacing w:line="240" w:lineRule="auto"/>
              <w:rPr>
                <w:rFonts w:ascii="Walter Turncoat" w:eastAsia="Walter Turncoat" w:hAnsi="Walter Turncoat" w:cs="Walter Turncoat"/>
                <w:b/>
                <w:color w:val="1E5178"/>
                <w:sz w:val="48"/>
                <w:szCs w:val="48"/>
              </w:rPr>
            </w:pPr>
          </w:p>
        </w:tc>
        <w:tc>
          <w:tcPr>
            <w:tcW w:w="945" w:type="dxa"/>
            <w:shd w:val="clear" w:color="auto" w:fill="F1F5FD"/>
            <w:tcMar>
              <w:top w:w="100" w:type="dxa"/>
              <w:left w:w="100" w:type="dxa"/>
              <w:bottom w:w="100" w:type="dxa"/>
              <w:right w:w="100" w:type="dxa"/>
            </w:tcMar>
            <w:vAlign w:val="center"/>
          </w:tcPr>
          <w:p w14:paraId="4FACED88" w14:textId="77777777" w:rsidR="00EE59C0" w:rsidRDefault="00000000">
            <w:pPr>
              <w:widowControl w:val="0"/>
              <w:spacing w:line="240" w:lineRule="auto"/>
              <w:jc w:val="center"/>
              <w:rPr>
                <w:rFonts w:ascii="Walter Turncoat" w:eastAsia="Walter Turncoat" w:hAnsi="Walter Turncoat" w:cs="Walter Turncoat"/>
                <w:b/>
                <w:sz w:val="26"/>
                <w:szCs w:val="26"/>
              </w:rPr>
            </w:pPr>
            <w:r>
              <w:rPr>
                <w:rFonts w:ascii="Walter Turncoat" w:eastAsia="Walter Turncoat" w:hAnsi="Walter Turncoat" w:cs="Walter Turncoat"/>
                <w:b/>
                <w:sz w:val="26"/>
                <w:szCs w:val="26"/>
              </w:rPr>
              <w:t>IT3.6</w:t>
            </w:r>
          </w:p>
        </w:tc>
        <w:tc>
          <w:tcPr>
            <w:tcW w:w="2115" w:type="dxa"/>
            <w:shd w:val="clear" w:color="auto" w:fill="F1F5FD"/>
            <w:tcMar>
              <w:top w:w="100" w:type="dxa"/>
              <w:left w:w="100" w:type="dxa"/>
              <w:bottom w:w="100" w:type="dxa"/>
              <w:right w:w="100" w:type="dxa"/>
            </w:tcMar>
            <w:vAlign w:val="center"/>
          </w:tcPr>
          <w:p w14:paraId="38216601" w14:textId="77777777" w:rsidR="00EE59C0" w:rsidRDefault="00000000">
            <w:pPr>
              <w:widowControl w:val="0"/>
              <w:spacing w:line="240" w:lineRule="auto"/>
              <w:rPr>
                <w:rFonts w:ascii="Century Gothic" w:eastAsia="Century Gothic" w:hAnsi="Century Gothic" w:cs="Century Gothic"/>
                <w:sz w:val="20"/>
                <w:szCs w:val="20"/>
              </w:rPr>
            </w:pPr>
            <w:r>
              <w:rPr>
                <w:rFonts w:ascii="Century Gothic" w:eastAsia="Century Gothic" w:hAnsi="Century Gothic" w:cs="Century Gothic"/>
                <w:sz w:val="20"/>
                <w:szCs w:val="20"/>
              </w:rPr>
              <w:t>Be able to enter data into a graphing package and use it to create a range of graphs.</w:t>
            </w:r>
          </w:p>
        </w:tc>
        <w:tc>
          <w:tcPr>
            <w:tcW w:w="945" w:type="dxa"/>
            <w:shd w:val="clear" w:color="auto" w:fill="F1F5FD"/>
            <w:tcMar>
              <w:top w:w="100" w:type="dxa"/>
              <w:left w:w="100" w:type="dxa"/>
              <w:bottom w:w="100" w:type="dxa"/>
              <w:right w:w="100" w:type="dxa"/>
            </w:tcMar>
            <w:vAlign w:val="center"/>
          </w:tcPr>
          <w:p w14:paraId="745307E8" w14:textId="77777777" w:rsidR="00EE59C0" w:rsidRDefault="00000000">
            <w:pPr>
              <w:widowControl w:val="0"/>
              <w:spacing w:line="240" w:lineRule="auto"/>
              <w:jc w:val="center"/>
              <w:rPr>
                <w:rFonts w:ascii="Walter Turncoat" w:eastAsia="Walter Turncoat" w:hAnsi="Walter Turncoat" w:cs="Walter Turncoat"/>
                <w:b/>
                <w:sz w:val="26"/>
                <w:szCs w:val="26"/>
              </w:rPr>
            </w:pPr>
            <w:r>
              <w:rPr>
                <w:rFonts w:ascii="Walter Turncoat" w:eastAsia="Walter Turncoat" w:hAnsi="Walter Turncoat" w:cs="Walter Turncoat"/>
                <w:b/>
                <w:sz w:val="26"/>
                <w:szCs w:val="26"/>
              </w:rPr>
              <w:t>IT4.6</w:t>
            </w:r>
          </w:p>
        </w:tc>
        <w:tc>
          <w:tcPr>
            <w:tcW w:w="2115" w:type="dxa"/>
            <w:shd w:val="clear" w:color="auto" w:fill="F1F5FD"/>
            <w:tcMar>
              <w:top w:w="100" w:type="dxa"/>
              <w:left w:w="100" w:type="dxa"/>
              <w:bottom w:w="100" w:type="dxa"/>
              <w:right w:w="100" w:type="dxa"/>
            </w:tcMar>
            <w:vAlign w:val="center"/>
          </w:tcPr>
          <w:p w14:paraId="30633D6D" w14:textId="77777777" w:rsidR="00EE59C0" w:rsidRDefault="00000000">
            <w:pPr>
              <w:widowControl w:val="0"/>
              <w:spacing w:line="240" w:lineRule="auto"/>
              <w:rPr>
                <w:rFonts w:ascii="Century Gothic" w:eastAsia="Century Gothic" w:hAnsi="Century Gothic" w:cs="Century Gothic"/>
                <w:sz w:val="20"/>
                <w:szCs w:val="20"/>
              </w:rPr>
            </w:pPr>
            <w:r>
              <w:rPr>
                <w:rFonts w:ascii="Century Gothic" w:eastAsia="Century Gothic" w:hAnsi="Century Gothic" w:cs="Century Gothic"/>
                <w:sz w:val="20"/>
                <w:szCs w:val="20"/>
              </w:rPr>
              <w:t>Be able to create a branching database to sort and identify objects.</w:t>
            </w:r>
          </w:p>
        </w:tc>
        <w:tc>
          <w:tcPr>
            <w:tcW w:w="930" w:type="dxa"/>
            <w:shd w:val="clear" w:color="auto" w:fill="F1F5FD"/>
            <w:tcMar>
              <w:top w:w="100" w:type="dxa"/>
              <w:left w:w="100" w:type="dxa"/>
              <w:bottom w:w="100" w:type="dxa"/>
              <w:right w:w="100" w:type="dxa"/>
            </w:tcMar>
            <w:vAlign w:val="center"/>
          </w:tcPr>
          <w:p w14:paraId="6A385909" w14:textId="77777777" w:rsidR="00EE59C0" w:rsidRDefault="00000000">
            <w:pPr>
              <w:widowControl w:val="0"/>
              <w:spacing w:line="240" w:lineRule="auto"/>
              <w:rPr>
                <w:rFonts w:ascii="Walter Turncoat" w:eastAsia="Walter Turncoat" w:hAnsi="Walter Turncoat" w:cs="Walter Turncoat"/>
                <w:b/>
                <w:sz w:val="24"/>
                <w:szCs w:val="24"/>
              </w:rPr>
            </w:pPr>
            <w:r>
              <w:rPr>
                <w:rFonts w:ascii="Walter Turncoat" w:eastAsia="Walter Turncoat" w:hAnsi="Walter Turncoat" w:cs="Walter Turncoat"/>
                <w:b/>
                <w:sz w:val="26"/>
                <w:szCs w:val="26"/>
              </w:rPr>
              <w:t>IT</w:t>
            </w:r>
            <w:r>
              <w:rPr>
                <w:rFonts w:ascii="Walter Turncoat" w:eastAsia="Walter Turncoat" w:hAnsi="Walter Turncoat" w:cs="Walter Turncoat"/>
                <w:b/>
                <w:sz w:val="24"/>
                <w:szCs w:val="24"/>
              </w:rPr>
              <w:t>5.6</w:t>
            </w:r>
          </w:p>
        </w:tc>
        <w:tc>
          <w:tcPr>
            <w:tcW w:w="2130" w:type="dxa"/>
            <w:shd w:val="clear" w:color="auto" w:fill="F1F5FD"/>
            <w:tcMar>
              <w:top w:w="100" w:type="dxa"/>
              <w:left w:w="100" w:type="dxa"/>
              <w:bottom w:w="100" w:type="dxa"/>
              <w:right w:w="100" w:type="dxa"/>
            </w:tcMar>
            <w:vAlign w:val="center"/>
          </w:tcPr>
          <w:p w14:paraId="0EBC9154" w14:textId="77777777" w:rsidR="00EE59C0" w:rsidRDefault="00000000">
            <w:pPr>
              <w:widowControl w:val="0"/>
              <w:spacing w:line="240" w:lineRule="auto"/>
              <w:rPr>
                <w:rFonts w:ascii="Century Gothic" w:eastAsia="Century Gothic" w:hAnsi="Century Gothic" w:cs="Century Gothic"/>
                <w:sz w:val="20"/>
                <w:szCs w:val="20"/>
              </w:rPr>
            </w:pPr>
            <w:r>
              <w:rPr>
                <w:rFonts w:ascii="Century Gothic" w:eastAsia="Century Gothic" w:hAnsi="Century Gothic" w:cs="Century Gothic"/>
                <w:sz w:val="20"/>
                <w:szCs w:val="20"/>
              </w:rPr>
              <w:t>Be able to query a database using keywords and filters to search a large database, for example using 'greater than', 'equal to' and 'contains'.</w:t>
            </w:r>
          </w:p>
        </w:tc>
        <w:tc>
          <w:tcPr>
            <w:tcW w:w="915" w:type="dxa"/>
            <w:shd w:val="clear" w:color="auto" w:fill="F1F5FD"/>
            <w:tcMar>
              <w:top w:w="100" w:type="dxa"/>
              <w:left w:w="100" w:type="dxa"/>
              <w:bottom w:w="100" w:type="dxa"/>
              <w:right w:w="100" w:type="dxa"/>
            </w:tcMar>
            <w:vAlign w:val="center"/>
          </w:tcPr>
          <w:p w14:paraId="731FFBEF" w14:textId="77777777" w:rsidR="00EE59C0" w:rsidRDefault="00000000">
            <w:pPr>
              <w:widowControl w:val="0"/>
              <w:spacing w:line="240" w:lineRule="auto"/>
              <w:rPr>
                <w:rFonts w:ascii="Walter Turncoat" w:eastAsia="Walter Turncoat" w:hAnsi="Walter Turncoat" w:cs="Walter Turncoat"/>
                <w:b/>
                <w:sz w:val="24"/>
                <w:szCs w:val="24"/>
              </w:rPr>
            </w:pPr>
            <w:r>
              <w:rPr>
                <w:rFonts w:ascii="Walter Turncoat" w:eastAsia="Walter Turncoat" w:hAnsi="Walter Turncoat" w:cs="Walter Turncoat"/>
                <w:b/>
                <w:sz w:val="26"/>
                <w:szCs w:val="26"/>
              </w:rPr>
              <w:t>IT</w:t>
            </w:r>
            <w:r>
              <w:rPr>
                <w:rFonts w:ascii="Walter Turncoat" w:eastAsia="Walter Turncoat" w:hAnsi="Walter Turncoat" w:cs="Walter Turncoat"/>
                <w:b/>
                <w:sz w:val="24"/>
                <w:szCs w:val="24"/>
              </w:rPr>
              <w:t>6.6</w:t>
            </w:r>
          </w:p>
        </w:tc>
        <w:tc>
          <w:tcPr>
            <w:tcW w:w="2145" w:type="dxa"/>
            <w:shd w:val="clear" w:color="auto" w:fill="F1F5FD"/>
            <w:tcMar>
              <w:top w:w="100" w:type="dxa"/>
              <w:left w:w="100" w:type="dxa"/>
              <w:bottom w:w="100" w:type="dxa"/>
              <w:right w:w="100" w:type="dxa"/>
            </w:tcMar>
            <w:vAlign w:val="center"/>
          </w:tcPr>
          <w:p w14:paraId="2D10F769" w14:textId="77777777" w:rsidR="00EE59C0" w:rsidRDefault="00000000">
            <w:pPr>
              <w:widowControl w:val="0"/>
              <w:spacing w:line="240" w:lineRule="auto"/>
              <w:rPr>
                <w:rFonts w:ascii="Century Gothic" w:eastAsia="Century Gothic" w:hAnsi="Century Gothic" w:cs="Century Gothic"/>
                <w:sz w:val="20"/>
                <w:szCs w:val="20"/>
              </w:rPr>
            </w:pPr>
            <w:r>
              <w:rPr>
                <w:rFonts w:ascii="Century Gothic" w:eastAsia="Century Gothic" w:hAnsi="Century Gothic" w:cs="Century Gothic"/>
                <w:sz w:val="20"/>
                <w:szCs w:val="20"/>
              </w:rPr>
              <w:t>Can add simple formulae to their own spreadsheets, such as SUM, MAX, MIN and AVERAGE. Enter data and use filters to sort information.</w:t>
            </w:r>
          </w:p>
        </w:tc>
      </w:tr>
      <w:tr w:rsidR="00EE59C0" w14:paraId="4665B061" w14:textId="77777777">
        <w:trPr>
          <w:trHeight w:val="680"/>
          <w:jc w:val="center"/>
        </w:trPr>
        <w:tc>
          <w:tcPr>
            <w:tcW w:w="3044" w:type="dxa"/>
            <w:shd w:val="clear" w:color="auto" w:fill="FFFFFF"/>
            <w:tcMar>
              <w:top w:w="100" w:type="dxa"/>
              <w:left w:w="100" w:type="dxa"/>
              <w:bottom w:w="100" w:type="dxa"/>
              <w:right w:w="100" w:type="dxa"/>
            </w:tcMar>
            <w:vAlign w:val="center"/>
          </w:tcPr>
          <w:p w14:paraId="63CA2BF1" w14:textId="77777777" w:rsidR="00EE59C0" w:rsidRDefault="00EE59C0">
            <w:pPr>
              <w:widowControl w:val="0"/>
              <w:spacing w:line="240" w:lineRule="auto"/>
              <w:rPr>
                <w:rFonts w:ascii="Walter Turncoat" w:eastAsia="Walter Turncoat" w:hAnsi="Walter Turncoat" w:cs="Walter Turncoat"/>
                <w:b/>
                <w:color w:val="1E5178"/>
                <w:sz w:val="48"/>
                <w:szCs w:val="48"/>
              </w:rPr>
            </w:pPr>
          </w:p>
        </w:tc>
        <w:tc>
          <w:tcPr>
            <w:tcW w:w="945" w:type="dxa"/>
            <w:shd w:val="clear" w:color="auto" w:fill="FFFFFF"/>
            <w:tcMar>
              <w:top w:w="100" w:type="dxa"/>
              <w:left w:w="100" w:type="dxa"/>
              <w:bottom w:w="100" w:type="dxa"/>
              <w:right w:w="100" w:type="dxa"/>
            </w:tcMar>
            <w:vAlign w:val="center"/>
          </w:tcPr>
          <w:p w14:paraId="5E04AC91" w14:textId="77777777" w:rsidR="00EE59C0" w:rsidRDefault="00EE59C0">
            <w:pPr>
              <w:widowControl w:val="0"/>
              <w:spacing w:line="240" w:lineRule="auto"/>
              <w:jc w:val="center"/>
              <w:rPr>
                <w:rFonts w:ascii="Walter Turncoat" w:eastAsia="Walter Turncoat" w:hAnsi="Walter Turncoat" w:cs="Walter Turncoat"/>
                <w:b/>
                <w:sz w:val="26"/>
                <w:szCs w:val="26"/>
              </w:rPr>
            </w:pPr>
          </w:p>
        </w:tc>
        <w:tc>
          <w:tcPr>
            <w:tcW w:w="2115" w:type="dxa"/>
            <w:shd w:val="clear" w:color="auto" w:fill="FFFFFF"/>
            <w:tcMar>
              <w:top w:w="100" w:type="dxa"/>
              <w:left w:w="100" w:type="dxa"/>
              <w:bottom w:w="100" w:type="dxa"/>
              <w:right w:w="100" w:type="dxa"/>
            </w:tcMar>
            <w:vAlign w:val="center"/>
          </w:tcPr>
          <w:p w14:paraId="745D25B7" w14:textId="77777777" w:rsidR="00EE59C0" w:rsidRDefault="00EE59C0">
            <w:pPr>
              <w:widowControl w:val="0"/>
              <w:spacing w:line="240" w:lineRule="auto"/>
              <w:rPr>
                <w:rFonts w:ascii="Century Gothic" w:eastAsia="Century Gothic" w:hAnsi="Century Gothic" w:cs="Century Gothic"/>
                <w:sz w:val="20"/>
                <w:szCs w:val="20"/>
              </w:rPr>
            </w:pPr>
          </w:p>
        </w:tc>
        <w:tc>
          <w:tcPr>
            <w:tcW w:w="945" w:type="dxa"/>
            <w:shd w:val="clear" w:color="auto" w:fill="FFFFFF"/>
            <w:tcMar>
              <w:top w:w="100" w:type="dxa"/>
              <w:left w:w="100" w:type="dxa"/>
              <w:bottom w:w="100" w:type="dxa"/>
              <w:right w:w="100" w:type="dxa"/>
            </w:tcMar>
            <w:vAlign w:val="center"/>
          </w:tcPr>
          <w:p w14:paraId="347CE507" w14:textId="77777777" w:rsidR="00EE59C0" w:rsidRDefault="00EE59C0">
            <w:pPr>
              <w:widowControl w:val="0"/>
              <w:spacing w:line="240" w:lineRule="auto"/>
              <w:jc w:val="center"/>
              <w:rPr>
                <w:rFonts w:ascii="Walter Turncoat" w:eastAsia="Walter Turncoat" w:hAnsi="Walter Turncoat" w:cs="Walter Turncoat"/>
                <w:b/>
                <w:sz w:val="26"/>
                <w:szCs w:val="26"/>
              </w:rPr>
            </w:pPr>
          </w:p>
        </w:tc>
        <w:tc>
          <w:tcPr>
            <w:tcW w:w="2115" w:type="dxa"/>
            <w:shd w:val="clear" w:color="auto" w:fill="FFFFFF"/>
            <w:tcMar>
              <w:top w:w="100" w:type="dxa"/>
              <w:left w:w="100" w:type="dxa"/>
              <w:bottom w:w="100" w:type="dxa"/>
              <w:right w:w="100" w:type="dxa"/>
            </w:tcMar>
            <w:vAlign w:val="center"/>
          </w:tcPr>
          <w:p w14:paraId="366B07A6" w14:textId="77777777" w:rsidR="00EE59C0" w:rsidRDefault="00EE59C0">
            <w:pPr>
              <w:widowControl w:val="0"/>
              <w:spacing w:line="240" w:lineRule="auto"/>
              <w:rPr>
                <w:rFonts w:ascii="Century Gothic" w:eastAsia="Century Gothic" w:hAnsi="Century Gothic" w:cs="Century Gothic"/>
                <w:sz w:val="20"/>
                <w:szCs w:val="20"/>
              </w:rPr>
            </w:pPr>
          </w:p>
        </w:tc>
        <w:tc>
          <w:tcPr>
            <w:tcW w:w="930" w:type="dxa"/>
            <w:shd w:val="clear" w:color="auto" w:fill="F5F8FD"/>
            <w:tcMar>
              <w:top w:w="100" w:type="dxa"/>
              <w:left w:w="100" w:type="dxa"/>
              <w:bottom w:w="100" w:type="dxa"/>
              <w:right w:w="100" w:type="dxa"/>
            </w:tcMar>
            <w:vAlign w:val="center"/>
          </w:tcPr>
          <w:p w14:paraId="4311376F" w14:textId="77777777" w:rsidR="00EE59C0" w:rsidRDefault="00000000">
            <w:pPr>
              <w:widowControl w:val="0"/>
              <w:spacing w:line="240" w:lineRule="auto"/>
              <w:rPr>
                <w:rFonts w:ascii="Walter Turncoat" w:eastAsia="Walter Turncoat" w:hAnsi="Walter Turncoat" w:cs="Walter Turncoat"/>
                <w:b/>
                <w:sz w:val="26"/>
                <w:szCs w:val="26"/>
              </w:rPr>
            </w:pPr>
            <w:r>
              <w:rPr>
                <w:rFonts w:ascii="Walter Turncoat" w:eastAsia="Walter Turncoat" w:hAnsi="Walter Turncoat" w:cs="Walter Turncoat"/>
                <w:b/>
                <w:sz w:val="26"/>
                <w:szCs w:val="26"/>
              </w:rPr>
              <w:t>IT5.7</w:t>
            </w:r>
          </w:p>
        </w:tc>
        <w:tc>
          <w:tcPr>
            <w:tcW w:w="2130" w:type="dxa"/>
            <w:shd w:val="clear" w:color="auto" w:fill="F5F8FD"/>
            <w:tcMar>
              <w:top w:w="100" w:type="dxa"/>
              <w:left w:w="100" w:type="dxa"/>
              <w:bottom w:w="100" w:type="dxa"/>
              <w:right w:w="100" w:type="dxa"/>
            </w:tcMar>
            <w:vAlign w:val="center"/>
          </w:tcPr>
          <w:p w14:paraId="068865C9" w14:textId="77777777" w:rsidR="00EE59C0" w:rsidRDefault="00000000">
            <w:pPr>
              <w:widowControl w:val="0"/>
              <w:spacing w:line="240" w:lineRule="auto"/>
              <w:rPr>
                <w:rFonts w:ascii="Century Gothic" w:eastAsia="Century Gothic" w:hAnsi="Century Gothic" w:cs="Century Gothic"/>
                <w:sz w:val="20"/>
                <w:szCs w:val="20"/>
              </w:rPr>
            </w:pPr>
            <w:r>
              <w:rPr>
                <w:rFonts w:ascii="Century Gothic" w:eastAsia="Century Gothic" w:hAnsi="Century Gothic" w:cs="Century Gothic"/>
                <w:sz w:val="20"/>
                <w:szCs w:val="20"/>
              </w:rPr>
              <w:t>Understand that spreadsheets perform calculations. Explore the effect of changing the cell values in a pre-prepared spreadsheet.</w:t>
            </w:r>
          </w:p>
        </w:tc>
        <w:tc>
          <w:tcPr>
            <w:tcW w:w="915" w:type="dxa"/>
            <w:shd w:val="clear" w:color="auto" w:fill="F5F8FD"/>
            <w:tcMar>
              <w:top w:w="100" w:type="dxa"/>
              <w:left w:w="100" w:type="dxa"/>
              <w:bottom w:w="100" w:type="dxa"/>
              <w:right w:w="100" w:type="dxa"/>
            </w:tcMar>
            <w:vAlign w:val="center"/>
          </w:tcPr>
          <w:p w14:paraId="39B575EF" w14:textId="77777777" w:rsidR="00EE59C0" w:rsidRDefault="00000000">
            <w:pPr>
              <w:widowControl w:val="0"/>
              <w:spacing w:line="240" w:lineRule="auto"/>
              <w:rPr>
                <w:rFonts w:ascii="Walter Turncoat" w:eastAsia="Walter Turncoat" w:hAnsi="Walter Turncoat" w:cs="Walter Turncoat"/>
                <w:b/>
                <w:sz w:val="26"/>
                <w:szCs w:val="26"/>
              </w:rPr>
            </w:pPr>
            <w:r>
              <w:rPr>
                <w:rFonts w:ascii="Walter Turncoat" w:eastAsia="Walter Turncoat" w:hAnsi="Walter Turncoat" w:cs="Walter Turncoat"/>
                <w:b/>
                <w:sz w:val="26"/>
                <w:szCs w:val="26"/>
              </w:rPr>
              <w:t>IT6.7</w:t>
            </w:r>
          </w:p>
        </w:tc>
        <w:tc>
          <w:tcPr>
            <w:tcW w:w="2145" w:type="dxa"/>
            <w:shd w:val="clear" w:color="auto" w:fill="F5F8FD"/>
            <w:tcMar>
              <w:top w:w="100" w:type="dxa"/>
              <w:left w:w="100" w:type="dxa"/>
              <w:bottom w:w="100" w:type="dxa"/>
              <w:right w:w="100" w:type="dxa"/>
            </w:tcMar>
            <w:vAlign w:val="center"/>
          </w:tcPr>
          <w:p w14:paraId="017A2838" w14:textId="77777777" w:rsidR="00EE59C0" w:rsidRDefault="00000000">
            <w:pPr>
              <w:widowControl w:val="0"/>
              <w:spacing w:line="240" w:lineRule="auto"/>
              <w:rPr>
                <w:rFonts w:ascii="Century Gothic" w:eastAsia="Century Gothic" w:hAnsi="Century Gothic" w:cs="Century Gothic"/>
                <w:sz w:val="20"/>
                <w:szCs w:val="20"/>
              </w:rPr>
            </w:pPr>
            <w:r>
              <w:rPr>
                <w:rFonts w:ascii="Century Gothic" w:eastAsia="Century Gothic" w:hAnsi="Century Gothic" w:cs="Century Gothic"/>
                <w:sz w:val="20"/>
                <w:szCs w:val="20"/>
              </w:rPr>
              <w:t>Can use a spreadsheet to produce bar and pie charts.</w:t>
            </w:r>
          </w:p>
        </w:tc>
      </w:tr>
    </w:tbl>
    <w:p w14:paraId="462C5062" w14:textId="77777777" w:rsidR="00EE59C0" w:rsidRDefault="00EE59C0">
      <w:pPr>
        <w:spacing w:line="240" w:lineRule="auto"/>
        <w:rPr>
          <w:rFonts w:ascii="Century Gothic" w:eastAsia="Century Gothic" w:hAnsi="Century Gothic" w:cs="Century Gothic"/>
        </w:rPr>
      </w:pPr>
    </w:p>
    <w:sectPr w:rsidR="00EE59C0">
      <w:headerReference w:type="default" r:id="rId6"/>
      <w:footerReference w:type="default" r:id="rId7"/>
      <w:headerReference w:type="first" r:id="rId8"/>
      <w:footerReference w:type="first" r:id="rId9"/>
      <w:pgSz w:w="16838" w:h="11906" w:orient="landscape"/>
      <w:pgMar w:top="1350" w:right="1440" w:bottom="288" w:left="1440" w:header="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D26131" w14:textId="77777777" w:rsidR="0042221A" w:rsidRDefault="0042221A">
      <w:pPr>
        <w:spacing w:line="240" w:lineRule="auto"/>
      </w:pPr>
      <w:r>
        <w:separator/>
      </w:r>
    </w:p>
  </w:endnote>
  <w:endnote w:type="continuationSeparator" w:id="0">
    <w:p w14:paraId="16589D95" w14:textId="77777777" w:rsidR="0042221A" w:rsidRDefault="0042221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alter Turncoat">
    <w:altName w:val="Calibri"/>
    <w:panose1 w:val="020B0604020202020204"/>
    <w:charset w:val="00"/>
    <w:family w:val="auto"/>
    <w:pitch w:val="default"/>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4BD3C2" w14:textId="77777777" w:rsidR="00EE59C0" w:rsidRDefault="00000000">
    <w:pPr>
      <w:rPr>
        <w:rFonts w:ascii="Century Gothic" w:eastAsia="Century Gothic" w:hAnsi="Century Gothic" w:cs="Century Gothic"/>
        <w:i/>
        <w:sz w:val="18"/>
        <w:szCs w:val="18"/>
      </w:rPr>
    </w:pPr>
    <w:r>
      <w:rPr>
        <w:rFonts w:ascii="Century Gothic" w:eastAsia="Century Gothic" w:hAnsi="Century Gothic" w:cs="Century Gothic"/>
        <w:i/>
        <w:sz w:val="18"/>
        <w:szCs w:val="18"/>
      </w:rPr>
      <w:t>©hi-impact Consultancy Ltd 2021</w:t>
    </w:r>
  </w:p>
  <w:p w14:paraId="4F07A213" w14:textId="3D70144F" w:rsidR="00EE59C0" w:rsidRDefault="00000000">
    <w:pPr>
      <w:jc w:val="right"/>
      <w:rPr>
        <w:rFonts w:ascii="Century Gothic" w:eastAsia="Century Gothic" w:hAnsi="Century Gothic" w:cs="Century Gothic"/>
        <w:sz w:val="20"/>
        <w:szCs w:val="20"/>
      </w:rPr>
    </w:pPr>
    <w:r>
      <w:rPr>
        <w:rFonts w:ascii="Century Gothic" w:eastAsia="Century Gothic" w:hAnsi="Century Gothic" w:cs="Century Gothic"/>
        <w:sz w:val="20"/>
        <w:szCs w:val="20"/>
      </w:rPr>
      <w:fldChar w:fldCharType="begin"/>
    </w:r>
    <w:r>
      <w:rPr>
        <w:rFonts w:ascii="Century Gothic" w:eastAsia="Century Gothic" w:hAnsi="Century Gothic" w:cs="Century Gothic"/>
        <w:sz w:val="20"/>
        <w:szCs w:val="20"/>
      </w:rPr>
      <w:instrText>PAGE</w:instrText>
    </w:r>
    <w:r>
      <w:rPr>
        <w:rFonts w:ascii="Century Gothic" w:eastAsia="Century Gothic" w:hAnsi="Century Gothic" w:cs="Century Gothic"/>
        <w:sz w:val="20"/>
        <w:szCs w:val="20"/>
      </w:rPr>
      <w:fldChar w:fldCharType="separate"/>
    </w:r>
    <w:r w:rsidR="008815AD">
      <w:rPr>
        <w:rFonts w:ascii="Century Gothic" w:eastAsia="Century Gothic" w:hAnsi="Century Gothic" w:cs="Century Gothic"/>
        <w:noProof/>
        <w:sz w:val="20"/>
        <w:szCs w:val="20"/>
      </w:rPr>
      <w:t>2</w:t>
    </w:r>
    <w:r>
      <w:rPr>
        <w:rFonts w:ascii="Century Gothic" w:eastAsia="Century Gothic" w:hAnsi="Century Gothic" w:cs="Century Gothic"/>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34A642" w14:textId="77777777" w:rsidR="00EE59C0" w:rsidRDefault="00EE59C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BC7EB3" w14:textId="77777777" w:rsidR="0042221A" w:rsidRDefault="0042221A">
      <w:pPr>
        <w:spacing w:line="240" w:lineRule="auto"/>
      </w:pPr>
      <w:r>
        <w:separator/>
      </w:r>
    </w:p>
  </w:footnote>
  <w:footnote w:type="continuationSeparator" w:id="0">
    <w:p w14:paraId="3634BA8F" w14:textId="77777777" w:rsidR="0042221A" w:rsidRDefault="0042221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F5B66" w14:textId="77777777" w:rsidR="00EE59C0" w:rsidRDefault="00000000">
    <w:r>
      <w:rPr>
        <w:noProof/>
      </w:rPr>
      <w:drawing>
        <wp:anchor distT="114300" distB="114300" distL="114300" distR="114300" simplePos="0" relativeHeight="251658240" behindDoc="0" locked="0" layoutInCell="1" hidden="0" allowOverlap="1" wp14:anchorId="1DD9E283" wp14:editId="4AD3883E">
          <wp:simplePos x="0" y="0"/>
          <wp:positionH relativeFrom="page">
            <wp:posOffset>8410575</wp:posOffset>
          </wp:positionH>
          <wp:positionV relativeFrom="page">
            <wp:posOffset>200025</wp:posOffset>
          </wp:positionV>
          <wp:extent cx="1804988" cy="533433"/>
          <wp:effectExtent l="0" t="0" r="0" b="0"/>
          <wp:wrapSquare wrapText="bothSides" distT="114300" distB="114300" distL="114300" distR="11430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804988" cy="533433"/>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2880EE" w14:textId="77777777" w:rsidR="00EE59C0" w:rsidRDefault="00000000">
    <w:r>
      <w:rPr>
        <w:noProof/>
      </w:rPr>
      <w:drawing>
        <wp:anchor distT="114300" distB="114300" distL="114300" distR="114300" simplePos="0" relativeHeight="251659264" behindDoc="0" locked="0" layoutInCell="1" hidden="0" allowOverlap="1" wp14:anchorId="301E8565" wp14:editId="1DF0497D">
          <wp:simplePos x="0" y="0"/>
          <wp:positionH relativeFrom="page">
            <wp:posOffset>-257174</wp:posOffset>
          </wp:positionH>
          <wp:positionV relativeFrom="page">
            <wp:posOffset>200025</wp:posOffset>
          </wp:positionV>
          <wp:extent cx="10978515" cy="728663"/>
          <wp:effectExtent l="0" t="0" r="0" b="0"/>
          <wp:wrapSquare wrapText="bothSides" distT="114300" distB="114300" distL="114300" distR="114300"/>
          <wp:docPr id="2" name="image2.jpg" descr="Pagetoppermediumblue.jpg"/>
          <wp:cNvGraphicFramePr/>
          <a:graphic xmlns:a="http://schemas.openxmlformats.org/drawingml/2006/main">
            <a:graphicData uri="http://schemas.openxmlformats.org/drawingml/2006/picture">
              <pic:pic xmlns:pic="http://schemas.openxmlformats.org/drawingml/2006/picture">
                <pic:nvPicPr>
                  <pic:cNvPr id="0" name="image2.jpg" descr="Pagetoppermediumblue.jpg"/>
                  <pic:cNvPicPr preferRelativeResize="0"/>
                </pic:nvPicPr>
                <pic:blipFill>
                  <a:blip r:embed="rId1"/>
                  <a:srcRect/>
                  <a:stretch>
                    <a:fillRect/>
                  </a:stretch>
                </pic:blipFill>
                <pic:spPr>
                  <a:xfrm>
                    <a:off x="0" y="0"/>
                    <a:ext cx="10978515" cy="728663"/>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59C0"/>
    <w:rsid w:val="0042221A"/>
    <w:rsid w:val="00864136"/>
    <w:rsid w:val="008815AD"/>
    <w:rsid w:val="00D204F5"/>
    <w:rsid w:val="00EE59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7E5C7E8E"/>
  <w15:docId w15:val="{B98BD34C-F1EE-B34D-AC00-CD72B4C78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A48BF19889E5C4A884FE862C12E2E73" ma:contentTypeVersion="18" ma:contentTypeDescription="Create a new document." ma:contentTypeScope="" ma:versionID="c1aece9f8a5a60a85acf2dde1b3d4264">
  <xsd:schema xmlns:xsd="http://www.w3.org/2001/XMLSchema" xmlns:xs="http://www.w3.org/2001/XMLSchema" xmlns:p="http://schemas.microsoft.com/office/2006/metadata/properties" xmlns:ns2="34684cb3-e614-4402-8de7-208e930e3685" xmlns:ns3="9f307c04-8786-433e-8208-e0d42b7344d5" targetNamespace="http://schemas.microsoft.com/office/2006/metadata/properties" ma:root="true" ma:fieldsID="f1751e69ba735341695076fe40cecf77" ns2:_="" ns3:_="">
    <xsd:import namespace="34684cb3-e614-4402-8de7-208e930e3685"/>
    <xsd:import namespace="9f307c04-8786-433e-8208-e0d42b7344d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3:TaxCatchAll"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684cb3-e614-4402-8de7-208e930e36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e03970a-e55d-4629-b0e7-91e18418f62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f307c04-8786-433e-8208-e0d42b7344d5"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fe470b9c-da14-4792-ab35-df89a5539a88}" ma:internalName="TaxCatchAll" ma:showField="CatchAllData" ma:web="9f307c04-8786-433e-8208-e0d42b7344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f307c04-8786-433e-8208-e0d42b7344d5" xsi:nil="true"/>
    <lcf76f155ced4ddcb4097134ff3c332f xmlns="34684cb3-e614-4402-8de7-208e930e368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D939E0E-FDC4-4C83-BB6D-486CCA66F388}"/>
</file>

<file path=customXml/itemProps2.xml><?xml version="1.0" encoding="utf-8"?>
<ds:datastoreItem xmlns:ds="http://schemas.openxmlformats.org/officeDocument/2006/customXml" ds:itemID="{DD42C4AD-CB0E-48D1-90BF-81D437B3750A}"/>
</file>

<file path=customXml/itemProps3.xml><?xml version="1.0" encoding="utf-8"?>
<ds:datastoreItem xmlns:ds="http://schemas.openxmlformats.org/officeDocument/2006/customXml" ds:itemID="{E2F2D14D-05B6-4D06-AF56-E08011309D7D}"/>
</file>

<file path=docProps/app.xml><?xml version="1.0" encoding="utf-8"?>
<Properties xmlns="http://schemas.openxmlformats.org/officeDocument/2006/extended-properties" xmlns:vt="http://schemas.openxmlformats.org/officeDocument/2006/docPropsVTypes">
  <Template>Normal.dotm</Template>
  <TotalTime>5</TotalTime>
  <Pages>10</Pages>
  <Words>2100</Words>
  <Characters>11973</Characters>
  <Application>Microsoft Office Word</Application>
  <DocSecurity>0</DocSecurity>
  <Lines>99</Lines>
  <Paragraphs>28</Paragraphs>
  <ScaleCrop>false</ScaleCrop>
  <Company/>
  <LinksUpToDate>false</LinksUpToDate>
  <CharactersWithSpaces>14045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Tony McCoy</cp:lastModifiedBy>
  <cp:revision>3</cp:revision>
  <dcterms:created xsi:type="dcterms:W3CDTF">2022-06-27T08:18:00Z</dcterms:created>
  <dcterms:modified xsi:type="dcterms:W3CDTF">2022-06-28T15:26:00Z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0x0101004A48BF19889E5C4A884FE862C12E2E73</vt:lpwstr>
  </property>
</Properties>
</file>