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CEA83B5"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mc:AlternateContent>
          <mc:Choice Requires="wps">
            <w:drawing>
              <wp:anchor distT="0" distB="0" distL="114300" distR="114300" simplePos="0" relativeHeight="251659264" behindDoc="0" locked="0" layoutInCell="1" allowOverlap="1" wp14:anchorId="2595D9D8" wp14:editId="00D2FFC0">
                <wp:simplePos x="0" y="0"/>
                <wp:positionH relativeFrom="margin">
                  <wp:posOffset>-568033</wp:posOffset>
                </wp:positionH>
                <wp:positionV relativeFrom="paragraph">
                  <wp:posOffset>-557787</wp:posOffset>
                </wp:positionV>
                <wp:extent cx="6882938" cy="10008523"/>
                <wp:effectExtent l="19050" t="19050" r="13335" b="12065"/>
                <wp:wrapNone/>
                <wp:docPr id="3" name="Rectangle 3"/>
                <wp:cNvGraphicFramePr/>
                <a:graphic xmlns:a="http://schemas.openxmlformats.org/drawingml/2006/main">
                  <a:graphicData uri="http://schemas.microsoft.com/office/word/2010/wordprocessingShape">
                    <wps:wsp>
                      <wps:cNvSpPr/>
                      <wps:spPr>
                        <a:xfrm>
                          <a:off x="0" y="0"/>
                          <a:ext cx="6882938" cy="1000852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352CA" id="Rectangle 3" o:spid="_x0000_s1026" style="position:absolute;margin-left:-44.75pt;margin-top:-43.9pt;width:541.95pt;height:788.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" filled="f" strokecolor="red" strokeweight="3pt">
                <w10:wrap anchorx="margin"/>
              </v:rect>
            </w:pict>
          </mc:Fallback>
        </mc:AlternateContent>
      </w:r>
    </w:p>
    <w:p w14:paraId="5BCB88A6" w14:textId="77777777" w:rsidR="002E0465" w:rsidRDefault="002E0465" w:rsidP="002E0465">
      <w:pPr>
        <w:jc w:val="center"/>
        <w:rPr>
          <w:rFonts w:asciiTheme="minorHAnsi" w:hAnsiTheme="minorHAnsi" w:cstheme="minorHAnsi"/>
          <w:b/>
          <w:sz w:val="40"/>
          <w:szCs w:val="40"/>
        </w:rPr>
      </w:pPr>
    </w:p>
    <w:p w14:paraId="2A46369A" w14:textId="77777777" w:rsidR="002E0465" w:rsidRDefault="002E0465" w:rsidP="002E0465">
      <w:pPr>
        <w:jc w:val="center"/>
        <w:rPr>
          <w:rFonts w:asciiTheme="minorHAnsi" w:hAnsiTheme="minorHAnsi" w:cstheme="minorHAnsi"/>
          <w:b/>
          <w:sz w:val="40"/>
          <w:szCs w:val="40"/>
        </w:rPr>
      </w:pPr>
    </w:p>
    <w:p w14:paraId="62A973CE"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w:drawing>
          <wp:anchor distT="0" distB="0" distL="114300" distR="114300" simplePos="0" relativeHeight="251657216" behindDoc="0" locked="0" layoutInCell="1" allowOverlap="1" wp14:anchorId="06C10C59" wp14:editId="37035DB7">
            <wp:simplePos x="0" y="0"/>
            <wp:positionH relativeFrom="margin">
              <wp:align>center</wp:align>
            </wp:positionH>
            <wp:positionV relativeFrom="paragraph">
              <wp:posOffset>654832</wp:posOffset>
            </wp:positionV>
            <wp:extent cx="2447925" cy="21482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A-badge v2.gif"/>
                    <pic:cNvPicPr/>
                  </pic:nvPicPr>
                  <pic:blipFill>
                    <a:blip r:embed="rId5">
                      <a:extLst>
                        <a:ext uri="{28A0092B-C50C-407E-A947-70E740481C1C}">
                          <a14:useLocalDpi xmlns:a14="http://schemas.microsoft.com/office/drawing/2010/main" val="0"/>
                        </a:ext>
                      </a:extLst>
                    </a:blip>
                    <a:stretch>
                      <a:fillRect/>
                    </a:stretch>
                  </pic:blipFill>
                  <pic:spPr>
                    <a:xfrm>
                      <a:off x="0" y="0"/>
                      <a:ext cx="2447925" cy="21482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0"/>
          <w:szCs w:val="40"/>
        </w:rPr>
        <w:t xml:space="preserve">PERTON FIRST SCHOOL </w:t>
      </w:r>
    </w:p>
    <w:p w14:paraId="19CC9914" w14:textId="77777777" w:rsidR="002E0465" w:rsidRDefault="002E0465" w:rsidP="002E0465">
      <w:pPr>
        <w:jc w:val="center"/>
        <w:rPr>
          <w:rFonts w:asciiTheme="minorHAnsi" w:hAnsiTheme="minorHAnsi" w:cstheme="minorHAnsi"/>
          <w:b/>
          <w:sz w:val="40"/>
          <w:szCs w:val="40"/>
        </w:rPr>
      </w:pPr>
    </w:p>
    <w:p w14:paraId="591955AD" w14:textId="77777777" w:rsidR="002E0465" w:rsidRDefault="002E0465" w:rsidP="002E0465">
      <w:pPr>
        <w:jc w:val="center"/>
        <w:rPr>
          <w:rFonts w:asciiTheme="minorHAnsi" w:hAnsiTheme="minorHAnsi" w:cstheme="minorHAnsi"/>
          <w:b/>
          <w:sz w:val="40"/>
          <w:szCs w:val="40"/>
        </w:rPr>
      </w:pPr>
    </w:p>
    <w:p w14:paraId="3BF8BDA4" w14:textId="77777777" w:rsidR="002E0465" w:rsidRPr="002C283A" w:rsidRDefault="002E0465" w:rsidP="002E0465">
      <w:pPr>
        <w:jc w:val="center"/>
        <w:rPr>
          <w:rFonts w:asciiTheme="minorHAnsi" w:hAnsiTheme="minorHAnsi" w:cstheme="minorHAnsi"/>
          <w:b/>
          <w:sz w:val="40"/>
          <w:szCs w:val="40"/>
        </w:rPr>
      </w:pPr>
    </w:p>
    <w:p w14:paraId="509016B7" w14:textId="77777777" w:rsidR="002E0465" w:rsidRDefault="002E0465" w:rsidP="002E0465">
      <w:pPr>
        <w:rPr>
          <w:rFonts w:ascii="Comic Sans MS" w:hAnsi="Comic Sans MS" w:cs="Arial"/>
          <w:b/>
          <w:sz w:val="32"/>
          <w:szCs w:val="32"/>
          <w:u w:val="single"/>
        </w:rPr>
      </w:pPr>
    </w:p>
    <w:p w14:paraId="42C45807" w14:textId="77777777" w:rsidR="002E0465" w:rsidRDefault="002E0465" w:rsidP="002E0465">
      <w:pPr>
        <w:jc w:val="center"/>
        <w:rPr>
          <w:rFonts w:ascii="Comic Sans MS" w:hAnsi="Comic Sans MS" w:cs="Arial"/>
          <w:b/>
          <w:u w:val="single"/>
        </w:rPr>
      </w:pPr>
    </w:p>
    <w:p w14:paraId="0171CD74" w14:textId="399229C0" w:rsidR="002E0465" w:rsidRPr="002C283A" w:rsidRDefault="00844CAD" w:rsidP="002E0465">
      <w:pPr>
        <w:jc w:val="center"/>
        <w:rPr>
          <w:rFonts w:asciiTheme="minorHAnsi" w:hAnsiTheme="minorHAnsi" w:cstheme="minorHAnsi"/>
          <w:b/>
          <w:sz w:val="40"/>
          <w:szCs w:val="40"/>
        </w:rPr>
      </w:pPr>
      <w:r>
        <w:rPr>
          <w:rFonts w:asciiTheme="minorHAnsi" w:hAnsiTheme="minorHAnsi" w:cstheme="minorHAnsi"/>
          <w:b/>
          <w:sz w:val="40"/>
          <w:szCs w:val="40"/>
        </w:rPr>
        <w:t>Looked After Children and Previously Looked After Children</w:t>
      </w:r>
      <w:r w:rsidR="002E0465" w:rsidRPr="002C283A">
        <w:rPr>
          <w:rFonts w:asciiTheme="minorHAnsi" w:hAnsiTheme="minorHAnsi" w:cstheme="minorHAnsi"/>
          <w:b/>
          <w:sz w:val="40"/>
          <w:szCs w:val="40"/>
        </w:rPr>
        <w:t xml:space="preserve"> POLICY</w:t>
      </w:r>
    </w:p>
    <w:p w14:paraId="05E38481" w14:textId="77777777" w:rsidR="002E0465" w:rsidRDefault="002E0465" w:rsidP="002E0465">
      <w:pPr>
        <w:jc w:val="center"/>
        <w:rPr>
          <w:rFonts w:ascii="Comic Sans MS" w:hAnsi="Comic Sans MS" w:cs="Arial"/>
          <w:b/>
          <w:u w:val="single"/>
        </w:rPr>
      </w:pPr>
    </w:p>
    <w:p w14:paraId="045F0689" w14:textId="77777777" w:rsidR="002E0465" w:rsidRDefault="002E0465" w:rsidP="002E0465">
      <w:pPr>
        <w:jc w:val="center"/>
        <w:rPr>
          <w:rFonts w:ascii="Gotham Medium" w:hAnsi="Gotham Medium"/>
          <w:b/>
          <w:sz w:val="28"/>
          <w:szCs w:val="44"/>
        </w:rPr>
      </w:pPr>
    </w:p>
    <w:p w14:paraId="4C8A612F" w14:textId="79A3A588"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Reviewed: </w:t>
      </w:r>
      <w:r w:rsidR="00844CAD">
        <w:rPr>
          <w:rFonts w:ascii="Gotham Medium" w:hAnsi="Gotham Medium"/>
          <w:b/>
          <w:sz w:val="28"/>
          <w:szCs w:val="44"/>
        </w:rPr>
        <w:t>30/09/2023</w:t>
      </w:r>
    </w:p>
    <w:p w14:paraId="73BF3777" w14:textId="17A0DF51"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Next Review: </w:t>
      </w:r>
      <w:r w:rsidR="00844CAD">
        <w:rPr>
          <w:rFonts w:ascii="Gotham Medium" w:hAnsi="Gotham Medium"/>
          <w:b/>
          <w:sz w:val="28"/>
          <w:szCs w:val="44"/>
        </w:rPr>
        <w:t>30/09/2025</w:t>
      </w:r>
    </w:p>
    <w:p w14:paraId="09BFD47C" w14:textId="77777777" w:rsidR="002E0465" w:rsidRDefault="002E0465" w:rsidP="002E0465">
      <w:pPr>
        <w:spacing w:after="200" w:line="276" w:lineRule="auto"/>
        <w:jc w:val="left"/>
      </w:pPr>
      <w:r>
        <w:br w:type="page"/>
      </w:r>
    </w:p>
    <w:p w14:paraId="0D65DD63" w14:textId="77777777" w:rsidR="00844CAD" w:rsidRPr="00844CAD" w:rsidRDefault="00844CAD" w:rsidP="00844CAD">
      <w:pPr>
        <w:pStyle w:val="TSB-PolicyBullets"/>
        <w:rPr>
          <w:sz w:val="24"/>
          <w:szCs w:val="24"/>
          <w:u w:val="single"/>
        </w:rPr>
      </w:pPr>
      <w:r w:rsidRPr="00844CAD">
        <w:rPr>
          <w:sz w:val="24"/>
          <w:szCs w:val="24"/>
          <w:u w:val="single"/>
        </w:rPr>
        <w:lastRenderedPageBreak/>
        <w:t>Statement of Intent</w:t>
      </w:r>
    </w:p>
    <w:p w14:paraId="17EADE5B" w14:textId="77777777" w:rsidR="00844CAD" w:rsidRPr="00844CAD" w:rsidRDefault="00844CAD" w:rsidP="00844CAD">
      <w:pPr>
        <w:pStyle w:val="TSB-PolicyBullets"/>
        <w:jc w:val="both"/>
        <w:rPr>
          <w:sz w:val="24"/>
          <w:szCs w:val="24"/>
        </w:rPr>
      </w:pPr>
    </w:p>
    <w:p w14:paraId="28611629" w14:textId="77777777" w:rsidR="00844CAD" w:rsidRPr="00844CAD" w:rsidRDefault="00844CAD" w:rsidP="00844CAD">
      <w:pPr>
        <w:pStyle w:val="TSB-PolicyBullets"/>
        <w:jc w:val="both"/>
        <w:rPr>
          <w:sz w:val="24"/>
          <w:szCs w:val="24"/>
        </w:rPr>
      </w:pPr>
      <w:r w:rsidRPr="00844CAD">
        <w:rPr>
          <w:sz w:val="24"/>
          <w:szCs w:val="24"/>
        </w:rPr>
        <w:t>At Perton First School, we recognise the need for educational success and subsequent life chances for all of our pupils. LAC (looked-after children) require extra understanding, additional support and careful monitoring to ensure their educational progress and wellbeing. They deserve the best possible educational experiences that we can offer, as well as excellent care.</w:t>
      </w:r>
    </w:p>
    <w:p w14:paraId="2F9BF937" w14:textId="77777777" w:rsidR="00844CAD" w:rsidRPr="00844CAD" w:rsidRDefault="00844CAD" w:rsidP="00844CAD">
      <w:pPr>
        <w:pStyle w:val="TSB-PolicyBullets"/>
        <w:rPr>
          <w:sz w:val="24"/>
          <w:szCs w:val="24"/>
          <w:u w:val="single"/>
        </w:rPr>
      </w:pPr>
    </w:p>
    <w:p w14:paraId="0DB4700D" w14:textId="77777777" w:rsidR="00844CAD" w:rsidRPr="00844CAD" w:rsidRDefault="00844CAD" w:rsidP="00844CAD">
      <w:pPr>
        <w:jc w:val="center"/>
        <w:rPr>
          <w:rFonts w:ascii="Comic Sans MS" w:hAnsi="Comic Sans MS"/>
          <w:sz w:val="24"/>
          <w:szCs w:val="24"/>
          <w:u w:val="single"/>
        </w:rPr>
      </w:pPr>
      <w:r w:rsidRPr="00844CAD">
        <w:rPr>
          <w:rFonts w:ascii="Comic Sans MS" w:hAnsi="Comic Sans MS"/>
          <w:sz w:val="24"/>
          <w:szCs w:val="24"/>
          <w:u w:val="single"/>
        </w:rPr>
        <w:t>Legal Framework</w:t>
      </w:r>
    </w:p>
    <w:p w14:paraId="5E3B579F" w14:textId="77777777" w:rsidR="00844CAD" w:rsidRPr="00844CAD" w:rsidRDefault="00844CAD" w:rsidP="00844CAD">
      <w:pPr>
        <w:jc w:val="center"/>
        <w:rPr>
          <w:rFonts w:ascii="Comic Sans MS" w:hAnsi="Comic Sans MS"/>
          <w:sz w:val="24"/>
          <w:szCs w:val="24"/>
          <w:u w:val="single"/>
        </w:rPr>
      </w:pPr>
    </w:p>
    <w:p w14:paraId="259D51BE"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This policy has been written with the following legislation and statutory guidance in mind:</w:t>
      </w:r>
    </w:p>
    <w:p w14:paraId="1F55BDD7" w14:textId="77777777" w:rsidR="00844CAD" w:rsidRPr="00844CAD" w:rsidRDefault="00844CAD" w:rsidP="00844CAD">
      <w:pPr>
        <w:pStyle w:val="ListParagraph"/>
        <w:numPr>
          <w:ilvl w:val="0"/>
          <w:numId w:val="1"/>
        </w:numPr>
        <w:jc w:val="both"/>
        <w:rPr>
          <w:rFonts w:ascii="Comic Sans MS" w:hAnsi="Comic Sans MS"/>
          <w:sz w:val="24"/>
          <w:szCs w:val="24"/>
        </w:rPr>
      </w:pPr>
      <w:r w:rsidRPr="00844CAD">
        <w:rPr>
          <w:rFonts w:ascii="Comic Sans MS" w:hAnsi="Comic Sans MS"/>
          <w:sz w:val="24"/>
          <w:szCs w:val="24"/>
        </w:rPr>
        <w:t>Children Act 1989</w:t>
      </w:r>
    </w:p>
    <w:p w14:paraId="3760B673" w14:textId="77777777" w:rsidR="00844CAD" w:rsidRPr="00844CAD" w:rsidRDefault="00844CAD" w:rsidP="00844CAD">
      <w:pPr>
        <w:pStyle w:val="ListParagraph"/>
        <w:numPr>
          <w:ilvl w:val="0"/>
          <w:numId w:val="1"/>
        </w:numPr>
        <w:jc w:val="both"/>
        <w:rPr>
          <w:rFonts w:ascii="Comic Sans MS" w:hAnsi="Comic Sans MS"/>
          <w:sz w:val="24"/>
          <w:szCs w:val="24"/>
        </w:rPr>
      </w:pPr>
      <w:r w:rsidRPr="00844CAD">
        <w:rPr>
          <w:rFonts w:ascii="Comic Sans MS" w:hAnsi="Comic Sans MS"/>
          <w:sz w:val="24"/>
          <w:szCs w:val="24"/>
        </w:rPr>
        <w:t>The Care Planning, Placement and Case Review (England) Regulations 2010</w:t>
      </w:r>
    </w:p>
    <w:p w14:paraId="14442F59" w14:textId="77777777" w:rsidR="00844CAD" w:rsidRPr="00844CAD" w:rsidRDefault="00844CAD" w:rsidP="00844CAD">
      <w:pPr>
        <w:pStyle w:val="ListParagraph"/>
        <w:numPr>
          <w:ilvl w:val="0"/>
          <w:numId w:val="1"/>
        </w:numPr>
        <w:jc w:val="both"/>
        <w:rPr>
          <w:rFonts w:ascii="Comic Sans MS" w:hAnsi="Comic Sans MS"/>
          <w:sz w:val="24"/>
          <w:szCs w:val="24"/>
        </w:rPr>
      </w:pPr>
      <w:r w:rsidRPr="00844CAD">
        <w:rPr>
          <w:rFonts w:ascii="Comic Sans MS" w:hAnsi="Comic Sans MS"/>
          <w:sz w:val="24"/>
          <w:szCs w:val="24"/>
        </w:rPr>
        <w:t>Children (Leaving Care) Act 2000</w:t>
      </w:r>
    </w:p>
    <w:p w14:paraId="16D92D72" w14:textId="77777777" w:rsidR="00844CAD" w:rsidRPr="00844CAD" w:rsidRDefault="00844CAD" w:rsidP="00844CAD">
      <w:pPr>
        <w:pStyle w:val="ListParagraph"/>
        <w:numPr>
          <w:ilvl w:val="0"/>
          <w:numId w:val="1"/>
        </w:numPr>
        <w:jc w:val="both"/>
        <w:rPr>
          <w:rFonts w:ascii="Comic Sans MS" w:hAnsi="Comic Sans MS"/>
          <w:sz w:val="24"/>
          <w:szCs w:val="24"/>
        </w:rPr>
      </w:pPr>
      <w:r w:rsidRPr="00844CAD">
        <w:rPr>
          <w:rFonts w:ascii="Comic Sans MS" w:hAnsi="Comic Sans MS"/>
          <w:sz w:val="24"/>
          <w:szCs w:val="24"/>
        </w:rPr>
        <w:t>Children and Young Persons Act 2008</w:t>
      </w:r>
    </w:p>
    <w:p w14:paraId="24B1262A" w14:textId="77777777" w:rsidR="00844CAD" w:rsidRPr="00844CAD" w:rsidRDefault="00844CAD" w:rsidP="00844CAD">
      <w:pPr>
        <w:pStyle w:val="ListParagraph"/>
        <w:numPr>
          <w:ilvl w:val="0"/>
          <w:numId w:val="1"/>
        </w:numPr>
        <w:jc w:val="both"/>
        <w:rPr>
          <w:rFonts w:ascii="Comic Sans MS" w:hAnsi="Comic Sans MS"/>
          <w:sz w:val="24"/>
          <w:szCs w:val="24"/>
        </w:rPr>
      </w:pPr>
      <w:r w:rsidRPr="00844CAD">
        <w:rPr>
          <w:rFonts w:ascii="Comic Sans MS" w:hAnsi="Comic Sans MS"/>
          <w:sz w:val="24"/>
          <w:szCs w:val="24"/>
        </w:rPr>
        <w:t>Children and Families Act 2014</w:t>
      </w:r>
    </w:p>
    <w:p w14:paraId="3B11D221" w14:textId="77777777" w:rsidR="00844CAD" w:rsidRPr="00844CAD" w:rsidRDefault="00844CAD" w:rsidP="00844CAD">
      <w:pPr>
        <w:pStyle w:val="ListParagraph"/>
        <w:numPr>
          <w:ilvl w:val="0"/>
          <w:numId w:val="1"/>
        </w:numPr>
        <w:jc w:val="both"/>
        <w:rPr>
          <w:rFonts w:ascii="Comic Sans MS" w:hAnsi="Comic Sans MS"/>
          <w:sz w:val="24"/>
          <w:szCs w:val="24"/>
        </w:rPr>
      </w:pPr>
      <w:r w:rsidRPr="00844CAD">
        <w:rPr>
          <w:rFonts w:ascii="Comic Sans MS" w:hAnsi="Comic Sans MS"/>
          <w:sz w:val="24"/>
          <w:szCs w:val="24"/>
        </w:rPr>
        <w:t>Children and Social Work Act 2017</w:t>
      </w:r>
    </w:p>
    <w:p w14:paraId="35B710A9" w14:textId="77777777" w:rsidR="00844CAD" w:rsidRPr="00844CAD" w:rsidRDefault="00844CAD" w:rsidP="00844CAD">
      <w:pPr>
        <w:pStyle w:val="ListParagraph"/>
        <w:numPr>
          <w:ilvl w:val="0"/>
          <w:numId w:val="1"/>
        </w:numPr>
        <w:jc w:val="both"/>
        <w:rPr>
          <w:rFonts w:ascii="Comic Sans MS" w:hAnsi="Comic Sans MS"/>
          <w:sz w:val="24"/>
          <w:szCs w:val="24"/>
        </w:rPr>
      </w:pPr>
      <w:r w:rsidRPr="00844CAD">
        <w:rPr>
          <w:rFonts w:ascii="Comic Sans MS" w:hAnsi="Comic Sans MS"/>
          <w:sz w:val="24"/>
          <w:szCs w:val="24"/>
        </w:rPr>
        <w:t xml:space="preserve">DfE (2018) ‘Promoting the education of looked-after children and previously looked-after children’ </w:t>
      </w:r>
    </w:p>
    <w:p w14:paraId="4B06E09C" w14:textId="77777777" w:rsidR="00844CAD" w:rsidRPr="00844CAD" w:rsidRDefault="00844CAD" w:rsidP="00844CAD">
      <w:pPr>
        <w:pStyle w:val="ListParagraph"/>
        <w:numPr>
          <w:ilvl w:val="0"/>
          <w:numId w:val="1"/>
        </w:numPr>
        <w:jc w:val="both"/>
        <w:rPr>
          <w:rFonts w:ascii="Comic Sans MS" w:hAnsi="Comic Sans MS"/>
          <w:sz w:val="24"/>
          <w:szCs w:val="24"/>
        </w:rPr>
      </w:pPr>
      <w:r w:rsidRPr="00844CAD">
        <w:rPr>
          <w:rFonts w:ascii="Comic Sans MS" w:hAnsi="Comic Sans MS"/>
          <w:sz w:val="24"/>
          <w:szCs w:val="24"/>
        </w:rPr>
        <w:t>DfE (2018) ‘The designated teacher for looked-after and previously looked-after children’</w:t>
      </w:r>
    </w:p>
    <w:p w14:paraId="61E3A9DF" w14:textId="77777777" w:rsidR="00844CAD" w:rsidRPr="00844CAD" w:rsidRDefault="00844CAD" w:rsidP="00844CAD">
      <w:pPr>
        <w:pStyle w:val="ListParagraph"/>
        <w:numPr>
          <w:ilvl w:val="0"/>
          <w:numId w:val="1"/>
        </w:numPr>
        <w:jc w:val="both"/>
        <w:rPr>
          <w:rFonts w:ascii="Comic Sans MS" w:hAnsi="Comic Sans MS"/>
          <w:sz w:val="24"/>
          <w:szCs w:val="24"/>
        </w:rPr>
      </w:pPr>
      <w:r w:rsidRPr="00844CAD">
        <w:rPr>
          <w:rFonts w:ascii="Comic Sans MS" w:hAnsi="Comic Sans MS"/>
          <w:sz w:val="24"/>
          <w:szCs w:val="24"/>
        </w:rPr>
        <w:t>DfE (2017) ‘Exclusions from maintained schools, academies and pupil referral units in England’</w:t>
      </w:r>
    </w:p>
    <w:p w14:paraId="75F8AABF" w14:textId="77777777" w:rsidR="00844CAD" w:rsidRPr="00844CAD" w:rsidRDefault="00844CAD" w:rsidP="00844CAD">
      <w:pPr>
        <w:pStyle w:val="ListParagraph"/>
        <w:numPr>
          <w:ilvl w:val="0"/>
          <w:numId w:val="1"/>
        </w:numPr>
        <w:jc w:val="both"/>
        <w:rPr>
          <w:rFonts w:ascii="Comic Sans MS" w:hAnsi="Comic Sans MS"/>
          <w:sz w:val="24"/>
          <w:szCs w:val="24"/>
        </w:rPr>
      </w:pPr>
      <w:r w:rsidRPr="00844CAD">
        <w:rPr>
          <w:rFonts w:ascii="Comic Sans MS" w:hAnsi="Comic Sans MS"/>
          <w:sz w:val="24"/>
          <w:szCs w:val="24"/>
        </w:rPr>
        <w:t>DfE (2020) ‘Keeping Children Safe in Education’</w:t>
      </w:r>
    </w:p>
    <w:p w14:paraId="5FBB6050" w14:textId="77777777" w:rsidR="00844CAD" w:rsidRPr="00844CAD" w:rsidRDefault="00844CAD" w:rsidP="00844CAD">
      <w:pPr>
        <w:pStyle w:val="ListParagraph"/>
        <w:numPr>
          <w:ilvl w:val="0"/>
          <w:numId w:val="1"/>
        </w:numPr>
        <w:jc w:val="both"/>
        <w:rPr>
          <w:rFonts w:ascii="Comic Sans MS" w:hAnsi="Comic Sans MS"/>
          <w:sz w:val="24"/>
          <w:szCs w:val="24"/>
        </w:rPr>
      </w:pPr>
      <w:r w:rsidRPr="00844CAD">
        <w:rPr>
          <w:rFonts w:ascii="Comic Sans MS" w:hAnsi="Comic Sans MS"/>
          <w:sz w:val="24"/>
          <w:szCs w:val="24"/>
        </w:rPr>
        <w:t>DfE (2018) ‘Working Together to Safeguard Children’</w:t>
      </w:r>
    </w:p>
    <w:p w14:paraId="326AD1E0" w14:textId="77777777" w:rsidR="00844CAD" w:rsidRPr="00844CAD" w:rsidRDefault="00844CAD" w:rsidP="00844CAD">
      <w:pPr>
        <w:pStyle w:val="ListParagraph"/>
        <w:jc w:val="both"/>
        <w:rPr>
          <w:rFonts w:ascii="Comic Sans MS" w:hAnsi="Comic Sans MS"/>
          <w:sz w:val="24"/>
          <w:szCs w:val="24"/>
        </w:rPr>
      </w:pPr>
    </w:p>
    <w:p w14:paraId="47025F08" w14:textId="5A8E4905" w:rsidR="00844CAD" w:rsidRDefault="00844CAD" w:rsidP="00844CAD">
      <w:pPr>
        <w:rPr>
          <w:rFonts w:ascii="Comic Sans MS" w:hAnsi="Comic Sans MS"/>
          <w:sz w:val="24"/>
          <w:szCs w:val="24"/>
        </w:rPr>
      </w:pPr>
      <w:r w:rsidRPr="00844CAD">
        <w:rPr>
          <w:rFonts w:ascii="Comic Sans MS" w:hAnsi="Comic Sans MS"/>
          <w:sz w:val="24"/>
          <w:szCs w:val="24"/>
        </w:rPr>
        <w:t>It operates in conjunction with other school policies, including the Equal Opportunities Policy, SEND Policy, Equal Opportunities Policy as well as others, depending on the circumstances.</w:t>
      </w:r>
    </w:p>
    <w:p w14:paraId="1F9427F3" w14:textId="77777777" w:rsidR="00844CAD" w:rsidRPr="00844CAD" w:rsidRDefault="00844CAD" w:rsidP="00844CAD">
      <w:pPr>
        <w:rPr>
          <w:rFonts w:ascii="Comic Sans MS" w:hAnsi="Comic Sans MS"/>
          <w:sz w:val="24"/>
          <w:szCs w:val="24"/>
        </w:rPr>
      </w:pPr>
    </w:p>
    <w:p w14:paraId="41049BE2" w14:textId="77777777" w:rsidR="00844CAD" w:rsidRPr="00844CAD" w:rsidRDefault="00844CAD" w:rsidP="00844CAD">
      <w:pPr>
        <w:rPr>
          <w:rFonts w:ascii="Comic Sans MS" w:hAnsi="Comic Sans MS"/>
          <w:sz w:val="24"/>
          <w:szCs w:val="24"/>
        </w:rPr>
      </w:pPr>
    </w:p>
    <w:p w14:paraId="68DD0F1B" w14:textId="77777777" w:rsidR="00844CAD" w:rsidRPr="00844CAD" w:rsidRDefault="00844CAD" w:rsidP="00844CAD">
      <w:pPr>
        <w:rPr>
          <w:rFonts w:ascii="Comic Sans MS" w:hAnsi="Comic Sans MS"/>
          <w:sz w:val="24"/>
          <w:szCs w:val="24"/>
        </w:rPr>
      </w:pPr>
    </w:p>
    <w:p w14:paraId="03996F21" w14:textId="77777777" w:rsidR="00844CAD" w:rsidRPr="00844CAD" w:rsidRDefault="00844CAD" w:rsidP="00844CAD">
      <w:pPr>
        <w:jc w:val="center"/>
        <w:rPr>
          <w:rFonts w:ascii="Comic Sans MS" w:hAnsi="Comic Sans MS"/>
          <w:sz w:val="24"/>
          <w:szCs w:val="24"/>
          <w:u w:val="single"/>
        </w:rPr>
      </w:pPr>
      <w:r w:rsidRPr="00844CAD">
        <w:rPr>
          <w:rFonts w:ascii="Comic Sans MS" w:hAnsi="Comic Sans MS"/>
          <w:sz w:val="24"/>
          <w:szCs w:val="24"/>
          <w:u w:val="single"/>
        </w:rPr>
        <w:lastRenderedPageBreak/>
        <w:t>Definitions</w:t>
      </w:r>
    </w:p>
    <w:p w14:paraId="3049032E" w14:textId="77777777" w:rsidR="00844CAD" w:rsidRPr="00844CAD" w:rsidRDefault="00844CAD" w:rsidP="00844CAD">
      <w:pPr>
        <w:rPr>
          <w:rFonts w:ascii="Comic Sans MS" w:hAnsi="Comic Sans MS"/>
          <w:sz w:val="24"/>
          <w:szCs w:val="24"/>
        </w:rPr>
      </w:pPr>
    </w:p>
    <w:p w14:paraId="7C0BCC68"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Looked-after children are defined as:</w:t>
      </w:r>
    </w:p>
    <w:p w14:paraId="6BADA3AB" w14:textId="77777777" w:rsidR="00844CAD" w:rsidRPr="00844CAD" w:rsidRDefault="00844CAD" w:rsidP="00844CAD">
      <w:pPr>
        <w:pStyle w:val="ListParagraph"/>
        <w:numPr>
          <w:ilvl w:val="0"/>
          <w:numId w:val="2"/>
        </w:numPr>
        <w:rPr>
          <w:rFonts w:ascii="Comic Sans MS" w:hAnsi="Comic Sans MS"/>
          <w:sz w:val="24"/>
          <w:szCs w:val="24"/>
        </w:rPr>
      </w:pPr>
      <w:r w:rsidRPr="00844CAD">
        <w:rPr>
          <w:rFonts w:ascii="Comic Sans MS" w:hAnsi="Comic Sans MS"/>
          <w:sz w:val="24"/>
          <w:szCs w:val="24"/>
        </w:rPr>
        <w:t>Children or young people who are the subject of a Care Order or an Interim Care Order under the Children Act 1989</w:t>
      </w:r>
    </w:p>
    <w:p w14:paraId="7F6CDAEB" w14:textId="77777777" w:rsidR="00844CAD" w:rsidRPr="00844CAD" w:rsidRDefault="00844CAD" w:rsidP="00844CAD">
      <w:pPr>
        <w:pStyle w:val="ListParagraph"/>
        <w:numPr>
          <w:ilvl w:val="0"/>
          <w:numId w:val="2"/>
        </w:numPr>
        <w:rPr>
          <w:rFonts w:ascii="Comic Sans MS" w:hAnsi="Comic Sans MS"/>
          <w:sz w:val="24"/>
          <w:szCs w:val="24"/>
        </w:rPr>
      </w:pPr>
      <w:r w:rsidRPr="00844CAD">
        <w:rPr>
          <w:rFonts w:ascii="Comic Sans MS" w:hAnsi="Comic Sans MS"/>
          <w:sz w:val="24"/>
          <w:szCs w:val="24"/>
        </w:rPr>
        <w:t>Children who are placed in foster care, children’s residential homes, with relatives or friends, in semi-independent or supported independent accommodation</w:t>
      </w:r>
    </w:p>
    <w:p w14:paraId="0E1756B2" w14:textId="77777777" w:rsidR="00844CAD" w:rsidRPr="00844CAD" w:rsidRDefault="00844CAD" w:rsidP="00844CAD">
      <w:pPr>
        <w:pStyle w:val="ListParagraph"/>
        <w:numPr>
          <w:ilvl w:val="0"/>
          <w:numId w:val="2"/>
        </w:numPr>
        <w:rPr>
          <w:rFonts w:ascii="Comic Sans MS" w:hAnsi="Comic Sans MS"/>
          <w:sz w:val="24"/>
          <w:szCs w:val="24"/>
        </w:rPr>
      </w:pPr>
      <w:r w:rsidRPr="00844CAD">
        <w:rPr>
          <w:rFonts w:ascii="Comic Sans MS" w:hAnsi="Comic Sans MS"/>
          <w:sz w:val="24"/>
          <w:szCs w:val="24"/>
        </w:rPr>
        <w:t>Children subject to a Care or Interim Care Order while placed with a parent, where the LA has parental responsibility</w:t>
      </w:r>
    </w:p>
    <w:p w14:paraId="30659EBE" w14:textId="77777777" w:rsidR="00844CAD" w:rsidRPr="00844CAD" w:rsidRDefault="00844CAD" w:rsidP="00844CAD">
      <w:pPr>
        <w:pStyle w:val="ListParagraph"/>
        <w:numPr>
          <w:ilvl w:val="0"/>
          <w:numId w:val="2"/>
        </w:numPr>
        <w:rPr>
          <w:rFonts w:ascii="Comic Sans MS" w:hAnsi="Comic Sans MS"/>
          <w:sz w:val="24"/>
          <w:szCs w:val="24"/>
        </w:rPr>
      </w:pPr>
      <w:r w:rsidRPr="00844CAD">
        <w:rPr>
          <w:rFonts w:ascii="Comic Sans MS" w:hAnsi="Comic Sans MS"/>
          <w:sz w:val="24"/>
          <w:szCs w:val="24"/>
        </w:rPr>
        <w:t>Children who are not subject to an order, but are accommodated by the LA under an agreement with their parents</w:t>
      </w:r>
    </w:p>
    <w:p w14:paraId="45879BB7"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Previously Looked-after children are defined as:</w:t>
      </w:r>
    </w:p>
    <w:p w14:paraId="7E6D9A43" w14:textId="77777777" w:rsidR="00844CAD" w:rsidRPr="00844CAD" w:rsidRDefault="00844CAD" w:rsidP="00844CAD">
      <w:pPr>
        <w:pStyle w:val="ListParagraph"/>
        <w:numPr>
          <w:ilvl w:val="0"/>
          <w:numId w:val="3"/>
        </w:numPr>
        <w:rPr>
          <w:rFonts w:ascii="Comic Sans MS" w:hAnsi="Comic Sans MS"/>
          <w:sz w:val="24"/>
          <w:szCs w:val="24"/>
        </w:rPr>
      </w:pPr>
      <w:r w:rsidRPr="00844CAD">
        <w:rPr>
          <w:rFonts w:ascii="Comic Sans MS" w:hAnsi="Comic Sans MS"/>
          <w:sz w:val="24"/>
          <w:szCs w:val="24"/>
        </w:rPr>
        <w:t>Children who are no longer looked-after by a LA in England and Wales because they have either been adopted or are the subject of an adoption, special guardianship or child arrangements order</w:t>
      </w:r>
    </w:p>
    <w:p w14:paraId="4DC3F3ED" w14:textId="77777777" w:rsidR="00844CAD" w:rsidRPr="00844CAD" w:rsidRDefault="00844CAD" w:rsidP="00844CAD">
      <w:pPr>
        <w:pStyle w:val="ListParagraph"/>
        <w:numPr>
          <w:ilvl w:val="0"/>
          <w:numId w:val="3"/>
        </w:numPr>
        <w:rPr>
          <w:rFonts w:ascii="Comic Sans MS" w:hAnsi="Comic Sans MS"/>
          <w:sz w:val="24"/>
          <w:szCs w:val="24"/>
        </w:rPr>
      </w:pPr>
      <w:r w:rsidRPr="00844CAD">
        <w:rPr>
          <w:rFonts w:ascii="Comic Sans MS" w:hAnsi="Comic Sans MS"/>
          <w:sz w:val="24"/>
          <w:szCs w:val="24"/>
        </w:rPr>
        <w:t>Children who were adopted outside England and Wales from ‘state care’ (care that is provided by a public authority, religious organisation or other organisation whose main purpose is to benefit society)</w:t>
      </w:r>
    </w:p>
    <w:p w14:paraId="7171A10A" w14:textId="77777777" w:rsidR="00844CAD" w:rsidRPr="00844CAD" w:rsidRDefault="00844CAD" w:rsidP="00844CAD">
      <w:pPr>
        <w:pStyle w:val="ListParagraph"/>
        <w:rPr>
          <w:rFonts w:ascii="Comic Sans MS" w:hAnsi="Comic Sans MS"/>
          <w:sz w:val="24"/>
          <w:szCs w:val="24"/>
        </w:rPr>
      </w:pPr>
    </w:p>
    <w:p w14:paraId="2F3BE396" w14:textId="11CD54AB" w:rsidR="00844CAD" w:rsidRDefault="00844CAD" w:rsidP="00844CAD">
      <w:pPr>
        <w:rPr>
          <w:rFonts w:ascii="Comic Sans MS" w:hAnsi="Comic Sans MS"/>
          <w:sz w:val="24"/>
          <w:szCs w:val="24"/>
        </w:rPr>
      </w:pPr>
      <w:r w:rsidRPr="00844CAD">
        <w:rPr>
          <w:rFonts w:ascii="Comic Sans MS" w:hAnsi="Comic Sans MS"/>
          <w:sz w:val="24"/>
          <w:szCs w:val="24"/>
        </w:rPr>
        <w:t>LAC and previously looked after children who attend Perton First School can be cared for by any local authority, but happen to live locally. We have had links to Staffordshire, Wolverhampton and Walsall virtual schools recently. Each LA has their own guidelines and ways of working. It is important to have a designated teacher who is able to liaise with these organisations professionally and effectively. The designated teacher is responsible for ensuring the educational success and safeguarding of any LAC and previously LAC attending our school. Their mental health is a priority and it is important that the designated teacher stays in touch with them throughout their time at school. The attendance and behaviour of these vulnerable children must be carefully monitored by the designated teacher and reported by the head teacher annually to governors in relation to other groups of children. LAC have a virtual head teacher who monitors their PEP and the list above, checking that the school are doing everything that they can to ensure the best possible life chances.</w:t>
      </w:r>
    </w:p>
    <w:p w14:paraId="0D35F13A" w14:textId="77777777" w:rsidR="00844CAD" w:rsidRPr="00844CAD" w:rsidRDefault="00844CAD" w:rsidP="00844CAD">
      <w:pPr>
        <w:rPr>
          <w:rFonts w:ascii="Comic Sans MS" w:hAnsi="Comic Sans MS"/>
          <w:sz w:val="24"/>
          <w:szCs w:val="24"/>
        </w:rPr>
      </w:pPr>
    </w:p>
    <w:p w14:paraId="2796BB26" w14:textId="77777777" w:rsidR="00844CAD" w:rsidRPr="00844CAD" w:rsidRDefault="00844CAD" w:rsidP="00844CAD">
      <w:pPr>
        <w:jc w:val="center"/>
        <w:rPr>
          <w:rFonts w:ascii="Comic Sans MS" w:hAnsi="Comic Sans MS"/>
          <w:sz w:val="24"/>
          <w:szCs w:val="24"/>
          <w:u w:val="single"/>
        </w:rPr>
      </w:pPr>
      <w:r w:rsidRPr="00844CAD">
        <w:rPr>
          <w:rFonts w:ascii="Comic Sans MS" w:hAnsi="Comic Sans MS"/>
          <w:sz w:val="24"/>
          <w:szCs w:val="24"/>
          <w:u w:val="single"/>
        </w:rPr>
        <w:lastRenderedPageBreak/>
        <w:t>Roles and Responsibilities</w:t>
      </w:r>
    </w:p>
    <w:p w14:paraId="5C96697C" w14:textId="77777777" w:rsidR="00844CAD" w:rsidRPr="00844CAD" w:rsidRDefault="00844CAD" w:rsidP="00844CAD">
      <w:pPr>
        <w:jc w:val="center"/>
        <w:rPr>
          <w:rFonts w:ascii="Comic Sans MS" w:hAnsi="Comic Sans MS"/>
          <w:sz w:val="24"/>
          <w:szCs w:val="24"/>
          <w:u w:val="single"/>
        </w:rPr>
      </w:pPr>
    </w:p>
    <w:p w14:paraId="11599B3B"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The school governors are responsible for:</w:t>
      </w:r>
    </w:p>
    <w:p w14:paraId="35A4F077" w14:textId="77777777" w:rsidR="00844CAD" w:rsidRPr="00844CAD" w:rsidRDefault="00844CAD" w:rsidP="00844CAD">
      <w:pPr>
        <w:pStyle w:val="ListParagraph"/>
        <w:numPr>
          <w:ilvl w:val="0"/>
          <w:numId w:val="4"/>
        </w:numPr>
        <w:rPr>
          <w:rFonts w:ascii="Comic Sans MS" w:hAnsi="Comic Sans MS"/>
          <w:sz w:val="24"/>
          <w:szCs w:val="24"/>
        </w:rPr>
      </w:pPr>
      <w:r w:rsidRPr="00844CAD">
        <w:rPr>
          <w:rFonts w:ascii="Comic Sans MS" w:hAnsi="Comic Sans MS"/>
          <w:sz w:val="24"/>
          <w:szCs w:val="24"/>
        </w:rPr>
        <w:t>Ensuring a coherent policy for LAC and previously LAC</w:t>
      </w:r>
    </w:p>
    <w:p w14:paraId="13A9CA64" w14:textId="77777777" w:rsidR="00844CAD" w:rsidRPr="00844CAD" w:rsidRDefault="00844CAD" w:rsidP="00844CAD">
      <w:pPr>
        <w:pStyle w:val="ListParagraph"/>
        <w:numPr>
          <w:ilvl w:val="0"/>
          <w:numId w:val="4"/>
        </w:numPr>
        <w:rPr>
          <w:rFonts w:ascii="Comic Sans MS" w:hAnsi="Comic Sans MS"/>
          <w:sz w:val="24"/>
          <w:szCs w:val="24"/>
        </w:rPr>
      </w:pPr>
      <w:r w:rsidRPr="00844CAD">
        <w:rPr>
          <w:rFonts w:ascii="Comic Sans MS" w:hAnsi="Comic Sans MS"/>
          <w:sz w:val="24"/>
          <w:szCs w:val="24"/>
        </w:rPr>
        <w:t>Reviewing the policies and procedures in conjunction with legislation and statutory guidance</w:t>
      </w:r>
    </w:p>
    <w:p w14:paraId="73C62AE7" w14:textId="77777777" w:rsidR="00844CAD" w:rsidRPr="00844CAD" w:rsidRDefault="00844CAD" w:rsidP="00844CAD">
      <w:pPr>
        <w:pStyle w:val="ListParagraph"/>
        <w:numPr>
          <w:ilvl w:val="0"/>
          <w:numId w:val="4"/>
        </w:numPr>
        <w:rPr>
          <w:rFonts w:ascii="Comic Sans MS" w:hAnsi="Comic Sans MS"/>
          <w:sz w:val="24"/>
          <w:szCs w:val="24"/>
        </w:rPr>
      </w:pPr>
      <w:r w:rsidRPr="00844CAD">
        <w:rPr>
          <w:rFonts w:ascii="Comic Sans MS" w:hAnsi="Comic Sans MS"/>
          <w:sz w:val="24"/>
          <w:szCs w:val="24"/>
        </w:rPr>
        <w:t>Ensuring that the appropriate staff have access to the information that they need regarding legal status, care arrangements and LA</w:t>
      </w:r>
    </w:p>
    <w:p w14:paraId="1468D230" w14:textId="77777777" w:rsidR="00844CAD" w:rsidRPr="00844CAD" w:rsidRDefault="00844CAD" w:rsidP="00844CAD">
      <w:pPr>
        <w:pStyle w:val="ListParagraph"/>
        <w:numPr>
          <w:ilvl w:val="0"/>
          <w:numId w:val="4"/>
        </w:numPr>
        <w:rPr>
          <w:rFonts w:ascii="Comic Sans MS" w:hAnsi="Comic Sans MS"/>
          <w:sz w:val="24"/>
          <w:szCs w:val="24"/>
        </w:rPr>
      </w:pPr>
      <w:r w:rsidRPr="00844CAD">
        <w:rPr>
          <w:rFonts w:ascii="Comic Sans MS" w:hAnsi="Comic Sans MS"/>
          <w:sz w:val="24"/>
          <w:szCs w:val="24"/>
        </w:rPr>
        <w:t>Ensuring that staff have the skills, knowledge and understanding needed to keep LAC and previously LAC safe</w:t>
      </w:r>
    </w:p>
    <w:p w14:paraId="14542F11" w14:textId="77777777" w:rsidR="00844CAD" w:rsidRPr="00844CAD" w:rsidRDefault="00844CAD" w:rsidP="00844CAD">
      <w:pPr>
        <w:pStyle w:val="ListParagraph"/>
        <w:numPr>
          <w:ilvl w:val="0"/>
          <w:numId w:val="4"/>
        </w:numPr>
        <w:rPr>
          <w:rFonts w:ascii="Comic Sans MS" w:hAnsi="Comic Sans MS"/>
          <w:sz w:val="24"/>
          <w:szCs w:val="24"/>
        </w:rPr>
      </w:pPr>
      <w:r w:rsidRPr="00844CAD">
        <w:rPr>
          <w:rFonts w:ascii="Comic Sans MS" w:hAnsi="Comic Sans MS"/>
          <w:sz w:val="24"/>
          <w:szCs w:val="24"/>
        </w:rPr>
        <w:t>Ensuring that there are clear systems in place for identifying and reporting safeguarding or mental health concerns</w:t>
      </w:r>
    </w:p>
    <w:p w14:paraId="7C9E586B" w14:textId="77777777" w:rsidR="00844CAD" w:rsidRPr="00844CAD" w:rsidRDefault="00844CAD" w:rsidP="00844CAD">
      <w:pPr>
        <w:pStyle w:val="ListParagraph"/>
        <w:numPr>
          <w:ilvl w:val="0"/>
          <w:numId w:val="4"/>
        </w:numPr>
        <w:rPr>
          <w:rFonts w:ascii="Comic Sans MS" w:hAnsi="Comic Sans MS"/>
          <w:sz w:val="24"/>
          <w:szCs w:val="24"/>
        </w:rPr>
      </w:pPr>
      <w:r w:rsidRPr="00844CAD">
        <w:rPr>
          <w:rFonts w:ascii="Comic Sans MS" w:hAnsi="Comic Sans MS"/>
          <w:sz w:val="24"/>
          <w:szCs w:val="24"/>
        </w:rPr>
        <w:t>Ensuring equal access for LAC to all areas of the curriculum</w:t>
      </w:r>
    </w:p>
    <w:p w14:paraId="29EF96A7" w14:textId="2F2E1C19" w:rsidR="00844CAD" w:rsidRPr="00844CAD" w:rsidRDefault="00844CAD" w:rsidP="00844CAD">
      <w:pPr>
        <w:pStyle w:val="ListParagraph"/>
        <w:numPr>
          <w:ilvl w:val="0"/>
          <w:numId w:val="4"/>
        </w:numPr>
        <w:rPr>
          <w:rFonts w:ascii="Comic Sans MS" w:hAnsi="Comic Sans MS"/>
          <w:sz w:val="24"/>
          <w:szCs w:val="24"/>
        </w:rPr>
      </w:pPr>
      <w:r w:rsidRPr="00844CAD">
        <w:rPr>
          <w:rFonts w:ascii="Comic Sans MS" w:hAnsi="Comic Sans MS"/>
          <w:sz w:val="24"/>
          <w:szCs w:val="24"/>
        </w:rPr>
        <w:t>Reviewing progress annually (within the head teacher’s report)</w:t>
      </w:r>
    </w:p>
    <w:p w14:paraId="67735058"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The virtual head teacher is responsible for:</w:t>
      </w:r>
    </w:p>
    <w:p w14:paraId="4DDE2B57" w14:textId="77777777" w:rsidR="00844CAD" w:rsidRPr="00844CAD" w:rsidRDefault="00844CAD" w:rsidP="00844CAD">
      <w:pPr>
        <w:pStyle w:val="ListParagraph"/>
        <w:numPr>
          <w:ilvl w:val="0"/>
          <w:numId w:val="5"/>
        </w:numPr>
        <w:jc w:val="both"/>
        <w:rPr>
          <w:rFonts w:ascii="Comic Sans MS" w:hAnsi="Comic Sans MS"/>
          <w:sz w:val="24"/>
          <w:szCs w:val="24"/>
        </w:rPr>
      </w:pPr>
      <w:r w:rsidRPr="00844CAD">
        <w:rPr>
          <w:rFonts w:ascii="Comic Sans MS" w:hAnsi="Comic Sans MS"/>
          <w:sz w:val="24"/>
          <w:szCs w:val="24"/>
        </w:rPr>
        <w:t>Monitoring the attendance and educational progress</w:t>
      </w:r>
    </w:p>
    <w:p w14:paraId="5F318D9B" w14:textId="77777777" w:rsidR="00844CAD" w:rsidRPr="00844CAD" w:rsidRDefault="00844CAD" w:rsidP="00844CAD">
      <w:pPr>
        <w:pStyle w:val="ListParagraph"/>
        <w:numPr>
          <w:ilvl w:val="0"/>
          <w:numId w:val="5"/>
        </w:numPr>
        <w:jc w:val="both"/>
        <w:rPr>
          <w:rFonts w:ascii="Comic Sans MS" w:hAnsi="Comic Sans MS"/>
          <w:sz w:val="24"/>
          <w:szCs w:val="24"/>
        </w:rPr>
      </w:pPr>
      <w:r w:rsidRPr="00844CAD">
        <w:rPr>
          <w:rFonts w:ascii="Comic Sans MS" w:hAnsi="Comic Sans MS"/>
          <w:sz w:val="24"/>
          <w:szCs w:val="24"/>
        </w:rPr>
        <w:t>Ensuring that arrangements are in place to improve outcomes</w:t>
      </w:r>
    </w:p>
    <w:p w14:paraId="0B126DD2" w14:textId="77777777" w:rsidR="00844CAD" w:rsidRPr="00844CAD" w:rsidRDefault="00844CAD" w:rsidP="00844CAD">
      <w:pPr>
        <w:pStyle w:val="ListParagraph"/>
        <w:numPr>
          <w:ilvl w:val="0"/>
          <w:numId w:val="5"/>
        </w:numPr>
        <w:jc w:val="both"/>
        <w:rPr>
          <w:rFonts w:ascii="Comic Sans MS" w:hAnsi="Comic Sans MS"/>
          <w:sz w:val="24"/>
          <w:szCs w:val="24"/>
        </w:rPr>
      </w:pPr>
      <w:r w:rsidRPr="00844CAD">
        <w:rPr>
          <w:rFonts w:ascii="Comic Sans MS" w:hAnsi="Comic Sans MS"/>
          <w:sz w:val="24"/>
          <w:szCs w:val="24"/>
        </w:rPr>
        <w:t>Building relationships with health, education and social care partners as well as other partners including the designated teacher, so that they can understand the support in place</w:t>
      </w:r>
    </w:p>
    <w:p w14:paraId="5D0BC417" w14:textId="77777777" w:rsidR="00844CAD" w:rsidRPr="00844CAD" w:rsidRDefault="00844CAD" w:rsidP="00844CAD">
      <w:pPr>
        <w:pStyle w:val="ListParagraph"/>
        <w:numPr>
          <w:ilvl w:val="0"/>
          <w:numId w:val="5"/>
        </w:numPr>
        <w:jc w:val="both"/>
        <w:rPr>
          <w:rFonts w:ascii="Comic Sans MS" w:hAnsi="Comic Sans MS"/>
          <w:sz w:val="24"/>
          <w:szCs w:val="24"/>
        </w:rPr>
      </w:pPr>
      <w:r w:rsidRPr="00844CAD">
        <w:rPr>
          <w:rFonts w:ascii="Comic Sans MS" w:hAnsi="Comic Sans MS"/>
          <w:sz w:val="24"/>
          <w:szCs w:val="24"/>
        </w:rPr>
        <w:t>Working with the school to ensure attendance of all LAC and full support in achieving their potential</w:t>
      </w:r>
    </w:p>
    <w:p w14:paraId="276E860A" w14:textId="77777777" w:rsidR="00844CAD" w:rsidRPr="00844CAD" w:rsidRDefault="00844CAD" w:rsidP="00844CAD">
      <w:pPr>
        <w:pStyle w:val="ListParagraph"/>
        <w:numPr>
          <w:ilvl w:val="0"/>
          <w:numId w:val="5"/>
        </w:numPr>
        <w:jc w:val="both"/>
        <w:rPr>
          <w:rFonts w:ascii="Comic Sans MS" w:hAnsi="Comic Sans MS"/>
          <w:sz w:val="24"/>
          <w:szCs w:val="24"/>
        </w:rPr>
      </w:pPr>
      <w:r w:rsidRPr="00844CAD">
        <w:rPr>
          <w:rFonts w:ascii="Comic Sans MS" w:hAnsi="Comic Sans MS"/>
          <w:sz w:val="24"/>
          <w:szCs w:val="24"/>
        </w:rPr>
        <w:t>Acting as the educational advocate for LAC</w:t>
      </w:r>
    </w:p>
    <w:p w14:paraId="561905BF" w14:textId="77777777" w:rsidR="00844CAD" w:rsidRPr="00844CAD" w:rsidRDefault="00844CAD" w:rsidP="00844CAD">
      <w:pPr>
        <w:pStyle w:val="ListParagraph"/>
        <w:numPr>
          <w:ilvl w:val="0"/>
          <w:numId w:val="5"/>
        </w:numPr>
        <w:jc w:val="both"/>
        <w:rPr>
          <w:rFonts w:ascii="Comic Sans MS" w:hAnsi="Comic Sans MS"/>
          <w:sz w:val="24"/>
          <w:szCs w:val="24"/>
        </w:rPr>
      </w:pPr>
      <w:r w:rsidRPr="00844CAD">
        <w:rPr>
          <w:rFonts w:ascii="Comic Sans MS" w:hAnsi="Comic Sans MS"/>
          <w:sz w:val="24"/>
          <w:szCs w:val="24"/>
        </w:rPr>
        <w:t>Acting as a source of advice for parents</w:t>
      </w:r>
    </w:p>
    <w:p w14:paraId="18FE619B" w14:textId="77777777" w:rsidR="00844CAD" w:rsidRPr="00844CAD" w:rsidRDefault="00844CAD" w:rsidP="00844CAD">
      <w:pPr>
        <w:pStyle w:val="ListParagraph"/>
        <w:numPr>
          <w:ilvl w:val="0"/>
          <w:numId w:val="5"/>
        </w:numPr>
        <w:jc w:val="both"/>
        <w:rPr>
          <w:rFonts w:ascii="Comic Sans MS" w:hAnsi="Comic Sans MS"/>
          <w:sz w:val="24"/>
          <w:szCs w:val="24"/>
        </w:rPr>
      </w:pPr>
      <w:r w:rsidRPr="00844CAD">
        <w:rPr>
          <w:rFonts w:ascii="Comic Sans MS" w:hAnsi="Comic Sans MS"/>
          <w:sz w:val="24"/>
          <w:szCs w:val="24"/>
        </w:rPr>
        <w:t>Managing school’s allocation of Pupil Premium Plus (PP+) for previously LAC</w:t>
      </w:r>
    </w:p>
    <w:p w14:paraId="058799CF" w14:textId="5705F381" w:rsidR="00844CAD" w:rsidRPr="00844CAD" w:rsidRDefault="00844CAD" w:rsidP="00844CAD">
      <w:pPr>
        <w:pStyle w:val="ListParagraph"/>
        <w:numPr>
          <w:ilvl w:val="0"/>
          <w:numId w:val="5"/>
        </w:numPr>
        <w:jc w:val="both"/>
        <w:rPr>
          <w:rFonts w:ascii="Comic Sans MS" w:hAnsi="Comic Sans MS"/>
          <w:sz w:val="24"/>
          <w:szCs w:val="24"/>
        </w:rPr>
      </w:pPr>
      <w:r w:rsidRPr="00844CAD">
        <w:rPr>
          <w:rFonts w:ascii="Comic Sans MS" w:hAnsi="Comic Sans MS"/>
          <w:sz w:val="24"/>
          <w:szCs w:val="24"/>
        </w:rPr>
        <w:t>Ensuring that there are effective systems in place to gather information about attendance and progress, inform the head teacher if a child is looked-after, ensuring that the PEP (Personal Education Plan) is carried out properly, avoid delays in finding suitable educational provision, ensure that the achievement of LAC is seen as a priority by everyone involved, report effectively</w:t>
      </w:r>
    </w:p>
    <w:p w14:paraId="67F1BE12"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The head teacher is responsible for:</w:t>
      </w:r>
    </w:p>
    <w:p w14:paraId="4015990C" w14:textId="77777777" w:rsidR="00844CAD" w:rsidRPr="00844CAD" w:rsidRDefault="00844CAD" w:rsidP="00844CAD">
      <w:pPr>
        <w:pStyle w:val="ListParagraph"/>
        <w:numPr>
          <w:ilvl w:val="0"/>
          <w:numId w:val="6"/>
        </w:numPr>
        <w:jc w:val="both"/>
        <w:rPr>
          <w:rFonts w:ascii="Comic Sans MS" w:hAnsi="Comic Sans MS"/>
          <w:sz w:val="24"/>
          <w:szCs w:val="24"/>
        </w:rPr>
      </w:pPr>
      <w:r w:rsidRPr="00844CAD">
        <w:rPr>
          <w:rFonts w:ascii="Comic Sans MS" w:hAnsi="Comic Sans MS"/>
          <w:sz w:val="24"/>
          <w:szCs w:val="24"/>
        </w:rPr>
        <w:t>Appointing a designated teacher</w:t>
      </w:r>
    </w:p>
    <w:p w14:paraId="179D3967" w14:textId="77777777" w:rsidR="00844CAD" w:rsidRPr="00844CAD" w:rsidRDefault="00844CAD" w:rsidP="00844CAD">
      <w:pPr>
        <w:pStyle w:val="ListParagraph"/>
        <w:numPr>
          <w:ilvl w:val="0"/>
          <w:numId w:val="6"/>
        </w:numPr>
        <w:jc w:val="both"/>
        <w:rPr>
          <w:rFonts w:ascii="Comic Sans MS" w:hAnsi="Comic Sans MS"/>
          <w:sz w:val="24"/>
          <w:szCs w:val="24"/>
        </w:rPr>
      </w:pPr>
      <w:r w:rsidRPr="00844CAD">
        <w:rPr>
          <w:rFonts w:ascii="Comic Sans MS" w:hAnsi="Comic Sans MS"/>
          <w:sz w:val="24"/>
          <w:szCs w:val="24"/>
        </w:rPr>
        <w:t>Allowing time for the designated teacher to carry out duties</w:t>
      </w:r>
    </w:p>
    <w:p w14:paraId="05AFE84F" w14:textId="77777777" w:rsidR="00844CAD" w:rsidRPr="00844CAD" w:rsidRDefault="00844CAD" w:rsidP="00844CAD">
      <w:pPr>
        <w:pStyle w:val="ListParagraph"/>
        <w:numPr>
          <w:ilvl w:val="0"/>
          <w:numId w:val="6"/>
        </w:numPr>
        <w:jc w:val="both"/>
        <w:rPr>
          <w:rFonts w:ascii="Comic Sans MS" w:hAnsi="Comic Sans MS"/>
          <w:sz w:val="24"/>
          <w:szCs w:val="24"/>
        </w:rPr>
      </w:pPr>
      <w:r w:rsidRPr="00844CAD">
        <w:rPr>
          <w:rFonts w:ascii="Comic Sans MS" w:hAnsi="Comic Sans MS"/>
          <w:sz w:val="24"/>
          <w:szCs w:val="24"/>
        </w:rPr>
        <w:t>Overseeing this policy and its implementation</w:t>
      </w:r>
    </w:p>
    <w:p w14:paraId="486FC18A" w14:textId="77777777" w:rsidR="00844CAD" w:rsidRPr="00844CAD" w:rsidRDefault="00844CAD" w:rsidP="00844CAD">
      <w:pPr>
        <w:pStyle w:val="ListParagraph"/>
        <w:numPr>
          <w:ilvl w:val="0"/>
          <w:numId w:val="6"/>
        </w:numPr>
        <w:jc w:val="both"/>
        <w:rPr>
          <w:rFonts w:ascii="Comic Sans MS" w:hAnsi="Comic Sans MS"/>
          <w:sz w:val="24"/>
          <w:szCs w:val="24"/>
        </w:rPr>
      </w:pPr>
      <w:r w:rsidRPr="00844CAD">
        <w:rPr>
          <w:rFonts w:ascii="Comic Sans MS" w:hAnsi="Comic Sans MS"/>
          <w:sz w:val="24"/>
          <w:szCs w:val="24"/>
        </w:rPr>
        <w:lastRenderedPageBreak/>
        <w:t>Feeding back to the governors annually about the number of LAC on roll, an analysis of data compared to other pupil groups, attendance, the level of permanent and fixed term exclusions compared to other pupil groups.</w:t>
      </w:r>
    </w:p>
    <w:p w14:paraId="0260B6BC" w14:textId="77777777" w:rsidR="00844CAD" w:rsidRPr="00844CAD" w:rsidRDefault="00844CAD" w:rsidP="00844CAD">
      <w:pPr>
        <w:pStyle w:val="ListParagraph"/>
        <w:numPr>
          <w:ilvl w:val="0"/>
          <w:numId w:val="6"/>
        </w:numPr>
        <w:jc w:val="both"/>
        <w:rPr>
          <w:rFonts w:ascii="Comic Sans MS" w:hAnsi="Comic Sans MS"/>
          <w:sz w:val="24"/>
          <w:szCs w:val="24"/>
        </w:rPr>
      </w:pPr>
      <w:r w:rsidRPr="00844CAD">
        <w:rPr>
          <w:rFonts w:ascii="Comic Sans MS" w:hAnsi="Comic Sans MS"/>
          <w:sz w:val="24"/>
          <w:szCs w:val="24"/>
        </w:rPr>
        <w:t>Ensuring that all staff know that the educational achievement of LAC is a priority</w:t>
      </w:r>
    </w:p>
    <w:p w14:paraId="534EF77A" w14:textId="77777777" w:rsidR="00844CAD" w:rsidRPr="00844CAD" w:rsidRDefault="00844CAD" w:rsidP="00844CAD">
      <w:pPr>
        <w:pStyle w:val="ListParagraph"/>
        <w:numPr>
          <w:ilvl w:val="0"/>
          <w:numId w:val="6"/>
        </w:numPr>
        <w:jc w:val="both"/>
        <w:rPr>
          <w:rFonts w:ascii="Comic Sans MS" w:hAnsi="Comic Sans MS"/>
          <w:sz w:val="24"/>
          <w:szCs w:val="24"/>
        </w:rPr>
      </w:pPr>
      <w:r w:rsidRPr="00844CAD">
        <w:rPr>
          <w:rFonts w:ascii="Comic Sans MS" w:hAnsi="Comic Sans MS"/>
          <w:sz w:val="24"/>
          <w:szCs w:val="24"/>
        </w:rPr>
        <w:t>Ensuring that PP+ for previously LAC is managed effectively</w:t>
      </w:r>
    </w:p>
    <w:p w14:paraId="15D45386" w14:textId="59725462" w:rsidR="00844CAD" w:rsidRPr="00844CAD" w:rsidRDefault="00844CAD" w:rsidP="00844CAD">
      <w:pPr>
        <w:pStyle w:val="ListParagraph"/>
        <w:numPr>
          <w:ilvl w:val="0"/>
          <w:numId w:val="6"/>
        </w:numPr>
        <w:jc w:val="both"/>
        <w:rPr>
          <w:rFonts w:ascii="Comic Sans MS" w:hAnsi="Comic Sans MS"/>
          <w:sz w:val="24"/>
          <w:szCs w:val="24"/>
        </w:rPr>
      </w:pPr>
      <w:r w:rsidRPr="00844CAD">
        <w:rPr>
          <w:rFonts w:ascii="Comic Sans MS" w:hAnsi="Comic Sans MS"/>
          <w:sz w:val="24"/>
          <w:szCs w:val="24"/>
        </w:rPr>
        <w:t>Challenge negative stereotypes around LAC</w:t>
      </w:r>
    </w:p>
    <w:p w14:paraId="0D9507BC"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The designated teacher is responsible for:</w:t>
      </w:r>
    </w:p>
    <w:p w14:paraId="295678C9" w14:textId="77777777" w:rsidR="00844CAD" w:rsidRPr="00844CAD" w:rsidRDefault="00844CAD" w:rsidP="00844CAD">
      <w:pPr>
        <w:pStyle w:val="ListParagraph"/>
        <w:numPr>
          <w:ilvl w:val="0"/>
          <w:numId w:val="7"/>
        </w:numPr>
        <w:jc w:val="both"/>
        <w:rPr>
          <w:rFonts w:ascii="Comic Sans MS" w:hAnsi="Comic Sans MS"/>
          <w:sz w:val="24"/>
          <w:szCs w:val="24"/>
        </w:rPr>
      </w:pPr>
      <w:r w:rsidRPr="00844CAD">
        <w:rPr>
          <w:rFonts w:ascii="Comic Sans MS" w:hAnsi="Comic Sans MS"/>
          <w:sz w:val="24"/>
          <w:szCs w:val="24"/>
        </w:rPr>
        <w:t>Building relationships with health, social care and education partners</w:t>
      </w:r>
    </w:p>
    <w:p w14:paraId="7564876A" w14:textId="77777777" w:rsidR="00844CAD" w:rsidRPr="00844CAD" w:rsidRDefault="00844CAD" w:rsidP="00844CAD">
      <w:pPr>
        <w:pStyle w:val="ListParagraph"/>
        <w:numPr>
          <w:ilvl w:val="0"/>
          <w:numId w:val="7"/>
        </w:numPr>
        <w:jc w:val="both"/>
        <w:rPr>
          <w:rFonts w:ascii="Comic Sans MS" w:hAnsi="Comic Sans MS"/>
          <w:sz w:val="24"/>
          <w:szCs w:val="24"/>
        </w:rPr>
      </w:pPr>
      <w:r w:rsidRPr="00844CAD">
        <w:rPr>
          <w:rFonts w:ascii="Comic Sans MS" w:hAnsi="Comic Sans MS"/>
          <w:sz w:val="24"/>
          <w:szCs w:val="24"/>
        </w:rPr>
        <w:t>Informing new class teachers of LAC or previously LAC status and PEP targets, the need to closely monitor achievement and attendance and other information</w:t>
      </w:r>
    </w:p>
    <w:p w14:paraId="2CABE9E4" w14:textId="77777777" w:rsidR="00844CAD" w:rsidRPr="00844CAD" w:rsidRDefault="00844CAD" w:rsidP="00844CAD">
      <w:pPr>
        <w:pStyle w:val="ListParagraph"/>
        <w:numPr>
          <w:ilvl w:val="0"/>
          <w:numId w:val="7"/>
        </w:numPr>
        <w:jc w:val="both"/>
        <w:rPr>
          <w:rFonts w:ascii="Comic Sans MS" w:hAnsi="Comic Sans MS"/>
          <w:sz w:val="24"/>
          <w:szCs w:val="24"/>
        </w:rPr>
      </w:pPr>
      <w:r w:rsidRPr="00844CAD">
        <w:rPr>
          <w:rFonts w:ascii="Comic Sans MS" w:hAnsi="Comic Sans MS"/>
          <w:sz w:val="24"/>
          <w:szCs w:val="24"/>
        </w:rPr>
        <w:t>Promoting educational achievement for LAC and acting quickly to plan and deliver support if achievement becomes a concern</w:t>
      </w:r>
    </w:p>
    <w:p w14:paraId="5A389762" w14:textId="77777777" w:rsidR="00844CAD" w:rsidRPr="00844CAD" w:rsidRDefault="00844CAD" w:rsidP="00844CAD">
      <w:pPr>
        <w:pStyle w:val="ListParagraph"/>
        <w:numPr>
          <w:ilvl w:val="0"/>
          <w:numId w:val="7"/>
        </w:numPr>
        <w:jc w:val="both"/>
        <w:rPr>
          <w:rFonts w:ascii="Comic Sans MS" w:hAnsi="Comic Sans MS"/>
          <w:sz w:val="24"/>
          <w:szCs w:val="24"/>
        </w:rPr>
      </w:pPr>
      <w:r w:rsidRPr="00844CAD">
        <w:rPr>
          <w:rFonts w:ascii="Comic Sans MS" w:hAnsi="Comic Sans MS"/>
          <w:sz w:val="24"/>
          <w:szCs w:val="24"/>
        </w:rPr>
        <w:t>Acting as the main contact for social services and DfE</w:t>
      </w:r>
    </w:p>
    <w:p w14:paraId="48147659" w14:textId="77777777" w:rsidR="00844CAD" w:rsidRPr="00844CAD" w:rsidRDefault="00844CAD" w:rsidP="00844CAD">
      <w:pPr>
        <w:pStyle w:val="ListParagraph"/>
        <w:numPr>
          <w:ilvl w:val="0"/>
          <w:numId w:val="7"/>
        </w:numPr>
        <w:jc w:val="both"/>
        <w:rPr>
          <w:rFonts w:ascii="Comic Sans MS" w:hAnsi="Comic Sans MS"/>
          <w:sz w:val="24"/>
          <w:szCs w:val="24"/>
        </w:rPr>
      </w:pPr>
      <w:r w:rsidRPr="00844CAD">
        <w:rPr>
          <w:rFonts w:ascii="Comic Sans MS" w:hAnsi="Comic Sans MS"/>
          <w:sz w:val="24"/>
          <w:szCs w:val="24"/>
        </w:rPr>
        <w:t>Promoting a culture of high expectations and aspirations</w:t>
      </w:r>
    </w:p>
    <w:p w14:paraId="540D15D0" w14:textId="77777777" w:rsidR="00844CAD" w:rsidRPr="00844CAD" w:rsidRDefault="00844CAD" w:rsidP="00844CAD">
      <w:pPr>
        <w:pStyle w:val="ListParagraph"/>
        <w:numPr>
          <w:ilvl w:val="0"/>
          <w:numId w:val="7"/>
        </w:numPr>
        <w:jc w:val="both"/>
        <w:rPr>
          <w:rFonts w:ascii="Comic Sans MS" w:hAnsi="Comic Sans MS"/>
          <w:sz w:val="24"/>
          <w:szCs w:val="24"/>
        </w:rPr>
      </w:pPr>
      <w:r w:rsidRPr="00844CAD">
        <w:rPr>
          <w:rFonts w:ascii="Comic Sans MS" w:hAnsi="Comic Sans MS"/>
          <w:sz w:val="24"/>
          <w:szCs w:val="24"/>
        </w:rPr>
        <w:t xml:space="preserve">Working with the </w:t>
      </w:r>
      <w:proofErr w:type="spellStart"/>
      <w:r w:rsidRPr="00844CAD">
        <w:rPr>
          <w:rFonts w:ascii="Comic Sans MS" w:hAnsi="Comic Sans MS"/>
          <w:sz w:val="24"/>
          <w:szCs w:val="24"/>
        </w:rPr>
        <w:t>SENDCo</w:t>
      </w:r>
      <w:proofErr w:type="spellEnd"/>
      <w:r w:rsidRPr="00844CAD">
        <w:rPr>
          <w:rFonts w:ascii="Comic Sans MS" w:hAnsi="Comic Sans MS"/>
          <w:sz w:val="24"/>
          <w:szCs w:val="24"/>
        </w:rPr>
        <w:t xml:space="preserve"> where appropriate</w:t>
      </w:r>
    </w:p>
    <w:p w14:paraId="150AB278" w14:textId="77777777" w:rsidR="00844CAD" w:rsidRPr="00844CAD" w:rsidRDefault="00844CAD" w:rsidP="00844CAD">
      <w:pPr>
        <w:pStyle w:val="ListParagraph"/>
        <w:numPr>
          <w:ilvl w:val="0"/>
          <w:numId w:val="7"/>
        </w:numPr>
        <w:jc w:val="both"/>
        <w:rPr>
          <w:rFonts w:ascii="Comic Sans MS" w:hAnsi="Comic Sans MS"/>
          <w:sz w:val="24"/>
          <w:szCs w:val="24"/>
        </w:rPr>
      </w:pPr>
      <w:r w:rsidRPr="00844CAD">
        <w:rPr>
          <w:rFonts w:ascii="Comic Sans MS" w:hAnsi="Comic Sans MS"/>
          <w:sz w:val="24"/>
          <w:szCs w:val="24"/>
        </w:rPr>
        <w:t>Leading of PEP, target setting and reviews</w:t>
      </w:r>
    </w:p>
    <w:p w14:paraId="566D5A44" w14:textId="77777777" w:rsidR="00844CAD" w:rsidRPr="00844CAD" w:rsidRDefault="00844CAD" w:rsidP="00844CAD">
      <w:pPr>
        <w:pStyle w:val="ListParagraph"/>
        <w:numPr>
          <w:ilvl w:val="0"/>
          <w:numId w:val="7"/>
        </w:numPr>
        <w:jc w:val="both"/>
        <w:rPr>
          <w:rFonts w:ascii="Comic Sans MS" w:hAnsi="Comic Sans MS"/>
          <w:sz w:val="24"/>
          <w:szCs w:val="24"/>
        </w:rPr>
      </w:pPr>
      <w:r w:rsidRPr="00844CAD">
        <w:rPr>
          <w:rFonts w:ascii="Comic Sans MS" w:hAnsi="Comic Sans MS"/>
          <w:sz w:val="24"/>
          <w:szCs w:val="24"/>
        </w:rPr>
        <w:t>Ensuring that participation in extra-curricular activities and school councils is promoted</w:t>
      </w:r>
    </w:p>
    <w:p w14:paraId="3C2CD724" w14:textId="77777777" w:rsidR="00844CAD" w:rsidRPr="00844CAD" w:rsidRDefault="00844CAD" w:rsidP="00844CAD">
      <w:pPr>
        <w:pStyle w:val="ListParagraph"/>
        <w:numPr>
          <w:ilvl w:val="0"/>
          <w:numId w:val="7"/>
        </w:numPr>
        <w:jc w:val="both"/>
        <w:rPr>
          <w:rFonts w:ascii="Comic Sans MS" w:hAnsi="Comic Sans MS"/>
          <w:sz w:val="24"/>
          <w:szCs w:val="24"/>
        </w:rPr>
      </w:pPr>
      <w:r w:rsidRPr="00844CAD">
        <w:rPr>
          <w:rFonts w:ascii="Comic Sans MS" w:hAnsi="Comic Sans MS"/>
          <w:sz w:val="24"/>
          <w:szCs w:val="24"/>
        </w:rPr>
        <w:t>Being vigilant to safeguarding and mental health concerns</w:t>
      </w:r>
    </w:p>
    <w:p w14:paraId="1F466442" w14:textId="77777777" w:rsidR="00844CAD" w:rsidRPr="00844CAD" w:rsidRDefault="00844CAD" w:rsidP="00844CAD">
      <w:pPr>
        <w:pStyle w:val="ListParagraph"/>
        <w:numPr>
          <w:ilvl w:val="0"/>
          <w:numId w:val="7"/>
        </w:numPr>
        <w:jc w:val="both"/>
        <w:rPr>
          <w:rFonts w:ascii="Comic Sans MS" w:hAnsi="Comic Sans MS"/>
          <w:sz w:val="24"/>
          <w:szCs w:val="24"/>
        </w:rPr>
      </w:pPr>
      <w:r w:rsidRPr="00844CAD">
        <w:rPr>
          <w:rFonts w:ascii="Comic Sans MS" w:hAnsi="Comic Sans MS"/>
          <w:sz w:val="24"/>
          <w:szCs w:val="24"/>
        </w:rPr>
        <w:t xml:space="preserve">Working with the headteacher to produce an annual report to governors </w:t>
      </w:r>
    </w:p>
    <w:p w14:paraId="4B659865" w14:textId="69642E2F" w:rsidR="00844CAD" w:rsidRPr="00844CAD" w:rsidRDefault="00844CAD" w:rsidP="00844CAD">
      <w:pPr>
        <w:pStyle w:val="ListParagraph"/>
        <w:numPr>
          <w:ilvl w:val="0"/>
          <w:numId w:val="7"/>
        </w:numPr>
        <w:jc w:val="both"/>
        <w:rPr>
          <w:rFonts w:ascii="Comic Sans MS" w:hAnsi="Comic Sans MS"/>
          <w:sz w:val="24"/>
          <w:szCs w:val="24"/>
        </w:rPr>
      </w:pPr>
      <w:r w:rsidRPr="00844CAD">
        <w:rPr>
          <w:rFonts w:ascii="Comic Sans MS" w:hAnsi="Comic Sans MS"/>
          <w:sz w:val="24"/>
          <w:szCs w:val="24"/>
        </w:rPr>
        <w:t>If the class teacher is absent and being covered, information about LAC should be shared on a need-to-know basis</w:t>
      </w:r>
    </w:p>
    <w:p w14:paraId="1394294B"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The DSL is responsible for:</w:t>
      </w:r>
    </w:p>
    <w:p w14:paraId="3600EA7A" w14:textId="77777777" w:rsidR="00844CAD" w:rsidRPr="00844CAD" w:rsidRDefault="00844CAD" w:rsidP="00844CAD">
      <w:pPr>
        <w:pStyle w:val="ListParagraph"/>
        <w:numPr>
          <w:ilvl w:val="0"/>
          <w:numId w:val="8"/>
        </w:numPr>
        <w:jc w:val="both"/>
        <w:rPr>
          <w:rFonts w:ascii="Comic Sans MS" w:hAnsi="Comic Sans MS"/>
          <w:sz w:val="24"/>
          <w:szCs w:val="24"/>
        </w:rPr>
      </w:pPr>
      <w:r w:rsidRPr="00844CAD">
        <w:rPr>
          <w:rFonts w:ascii="Comic Sans MS" w:hAnsi="Comic Sans MS"/>
          <w:sz w:val="24"/>
          <w:szCs w:val="24"/>
        </w:rPr>
        <w:t>Keeping up-to-date records of Virtual Headteacher and social worker</w:t>
      </w:r>
    </w:p>
    <w:p w14:paraId="5C30280E" w14:textId="77777777" w:rsidR="00844CAD" w:rsidRPr="00844CAD" w:rsidRDefault="00844CAD" w:rsidP="00844CAD">
      <w:pPr>
        <w:pStyle w:val="ListParagraph"/>
        <w:numPr>
          <w:ilvl w:val="0"/>
          <w:numId w:val="8"/>
        </w:numPr>
        <w:jc w:val="both"/>
        <w:rPr>
          <w:rFonts w:ascii="Comic Sans MS" w:hAnsi="Comic Sans MS"/>
          <w:sz w:val="24"/>
          <w:szCs w:val="24"/>
        </w:rPr>
      </w:pPr>
      <w:r w:rsidRPr="00844CAD">
        <w:rPr>
          <w:rFonts w:ascii="Comic Sans MS" w:hAnsi="Comic Sans MS"/>
          <w:sz w:val="24"/>
          <w:szCs w:val="24"/>
        </w:rPr>
        <w:t>Promoting with staff the importance of reporting safeguarding concerns for LAC and previously LAC</w:t>
      </w:r>
    </w:p>
    <w:p w14:paraId="7037B861" w14:textId="2EEC9300" w:rsidR="00844CAD" w:rsidRPr="00844CAD" w:rsidRDefault="00844CAD" w:rsidP="00844CAD">
      <w:pPr>
        <w:pStyle w:val="ListParagraph"/>
        <w:numPr>
          <w:ilvl w:val="0"/>
          <w:numId w:val="8"/>
        </w:numPr>
        <w:jc w:val="both"/>
        <w:rPr>
          <w:rFonts w:ascii="Comic Sans MS" w:hAnsi="Comic Sans MS"/>
          <w:sz w:val="24"/>
          <w:szCs w:val="24"/>
        </w:rPr>
      </w:pPr>
      <w:r w:rsidRPr="00844CAD">
        <w:rPr>
          <w:rFonts w:ascii="Comic Sans MS" w:hAnsi="Comic Sans MS"/>
          <w:sz w:val="24"/>
          <w:szCs w:val="24"/>
        </w:rPr>
        <w:t>Where a child ceases to be LAC, keeping up-to-date contact details of the LA personal advisor</w:t>
      </w:r>
    </w:p>
    <w:p w14:paraId="24A942F2"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Staff are responsible for:</w:t>
      </w:r>
    </w:p>
    <w:p w14:paraId="0C7A125D" w14:textId="77777777" w:rsidR="00844CAD" w:rsidRPr="00844CAD" w:rsidRDefault="00844CAD" w:rsidP="00844CAD">
      <w:pPr>
        <w:pStyle w:val="ListParagraph"/>
        <w:numPr>
          <w:ilvl w:val="0"/>
          <w:numId w:val="9"/>
        </w:numPr>
        <w:jc w:val="both"/>
        <w:rPr>
          <w:rFonts w:ascii="Comic Sans MS" w:hAnsi="Comic Sans MS"/>
          <w:sz w:val="24"/>
          <w:szCs w:val="24"/>
        </w:rPr>
      </w:pPr>
      <w:r w:rsidRPr="00844CAD">
        <w:rPr>
          <w:rFonts w:ascii="Comic Sans MS" w:hAnsi="Comic Sans MS"/>
          <w:sz w:val="24"/>
          <w:szCs w:val="24"/>
        </w:rPr>
        <w:t>Being aware of LAC and offering them care and encouragement</w:t>
      </w:r>
    </w:p>
    <w:p w14:paraId="421F2219" w14:textId="77777777" w:rsidR="00844CAD" w:rsidRPr="00844CAD" w:rsidRDefault="00844CAD" w:rsidP="00844CAD">
      <w:pPr>
        <w:pStyle w:val="ListParagraph"/>
        <w:numPr>
          <w:ilvl w:val="0"/>
          <w:numId w:val="9"/>
        </w:numPr>
        <w:jc w:val="both"/>
        <w:rPr>
          <w:rFonts w:ascii="Comic Sans MS" w:hAnsi="Comic Sans MS"/>
          <w:sz w:val="24"/>
          <w:szCs w:val="24"/>
        </w:rPr>
      </w:pPr>
      <w:r w:rsidRPr="00844CAD">
        <w:rPr>
          <w:rFonts w:ascii="Comic Sans MS" w:hAnsi="Comic Sans MS"/>
          <w:sz w:val="24"/>
          <w:szCs w:val="24"/>
        </w:rPr>
        <w:t>Preserving confidentiality where appropriate, showing sensitivity and understanding</w:t>
      </w:r>
    </w:p>
    <w:p w14:paraId="3F6BE848" w14:textId="77777777" w:rsidR="00844CAD" w:rsidRPr="00844CAD" w:rsidRDefault="00844CAD" w:rsidP="00844CAD">
      <w:pPr>
        <w:pStyle w:val="ListParagraph"/>
        <w:numPr>
          <w:ilvl w:val="0"/>
          <w:numId w:val="9"/>
        </w:numPr>
        <w:jc w:val="both"/>
        <w:rPr>
          <w:rFonts w:ascii="Comic Sans MS" w:hAnsi="Comic Sans MS"/>
          <w:sz w:val="24"/>
          <w:szCs w:val="24"/>
        </w:rPr>
      </w:pPr>
      <w:r w:rsidRPr="00844CAD">
        <w:rPr>
          <w:rFonts w:ascii="Comic Sans MS" w:hAnsi="Comic Sans MS"/>
          <w:sz w:val="24"/>
          <w:szCs w:val="24"/>
        </w:rPr>
        <w:t>Being vigilant to signs of bullying</w:t>
      </w:r>
    </w:p>
    <w:p w14:paraId="29BAEBC6" w14:textId="77777777" w:rsidR="00844CAD" w:rsidRPr="00844CAD" w:rsidRDefault="00844CAD" w:rsidP="00844CAD">
      <w:pPr>
        <w:pStyle w:val="ListParagraph"/>
        <w:numPr>
          <w:ilvl w:val="0"/>
          <w:numId w:val="9"/>
        </w:numPr>
        <w:jc w:val="both"/>
        <w:rPr>
          <w:rFonts w:ascii="Comic Sans MS" w:hAnsi="Comic Sans MS"/>
          <w:sz w:val="24"/>
          <w:szCs w:val="24"/>
        </w:rPr>
      </w:pPr>
      <w:r w:rsidRPr="00844CAD">
        <w:rPr>
          <w:rFonts w:ascii="Comic Sans MS" w:hAnsi="Comic Sans MS"/>
          <w:sz w:val="24"/>
          <w:szCs w:val="24"/>
        </w:rPr>
        <w:t>Be vigilant to safeguarding and mental health concerns</w:t>
      </w:r>
    </w:p>
    <w:p w14:paraId="02F3C7B3" w14:textId="77777777" w:rsidR="00844CAD" w:rsidRPr="00844CAD" w:rsidRDefault="00844CAD" w:rsidP="00844CAD">
      <w:pPr>
        <w:pStyle w:val="ListParagraph"/>
        <w:numPr>
          <w:ilvl w:val="0"/>
          <w:numId w:val="9"/>
        </w:numPr>
        <w:jc w:val="both"/>
        <w:rPr>
          <w:rFonts w:ascii="Comic Sans MS" w:hAnsi="Comic Sans MS"/>
          <w:sz w:val="24"/>
          <w:szCs w:val="24"/>
        </w:rPr>
      </w:pPr>
      <w:r w:rsidRPr="00844CAD">
        <w:rPr>
          <w:rFonts w:ascii="Comic Sans MS" w:hAnsi="Comic Sans MS"/>
          <w:sz w:val="24"/>
          <w:szCs w:val="24"/>
        </w:rPr>
        <w:lastRenderedPageBreak/>
        <w:t>Promoting self-esteem</w:t>
      </w:r>
    </w:p>
    <w:p w14:paraId="5D40DD6A" w14:textId="77777777" w:rsidR="00844CAD" w:rsidRPr="00844CAD" w:rsidRDefault="00844CAD" w:rsidP="00844CAD">
      <w:pPr>
        <w:rPr>
          <w:rFonts w:ascii="Comic Sans MS" w:hAnsi="Comic Sans MS"/>
          <w:sz w:val="24"/>
          <w:szCs w:val="24"/>
        </w:rPr>
      </w:pPr>
    </w:p>
    <w:p w14:paraId="1C7B1EFA" w14:textId="77777777" w:rsidR="00844CAD" w:rsidRPr="00844CAD" w:rsidRDefault="00844CAD" w:rsidP="00844CAD">
      <w:pPr>
        <w:jc w:val="center"/>
        <w:rPr>
          <w:rFonts w:ascii="Comic Sans MS" w:hAnsi="Comic Sans MS"/>
          <w:sz w:val="24"/>
          <w:szCs w:val="24"/>
          <w:u w:val="single"/>
        </w:rPr>
      </w:pPr>
      <w:r w:rsidRPr="00844CAD">
        <w:rPr>
          <w:rFonts w:ascii="Comic Sans MS" w:hAnsi="Comic Sans MS"/>
          <w:sz w:val="24"/>
          <w:szCs w:val="24"/>
          <w:u w:val="single"/>
        </w:rPr>
        <w:t>PEP (Personal Education Plan) and Early Years PEP</w:t>
      </w:r>
    </w:p>
    <w:p w14:paraId="3A6023C7" w14:textId="77777777" w:rsidR="00844CAD" w:rsidRPr="00844CAD" w:rsidRDefault="00844CAD" w:rsidP="00844CAD">
      <w:pPr>
        <w:rPr>
          <w:rFonts w:ascii="Comic Sans MS" w:hAnsi="Comic Sans MS"/>
          <w:sz w:val="24"/>
          <w:szCs w:val="24"/>
        </w:rPr>
      </w:pPr>
    </w:p>
    <w:p w14:paraId="6C361E98" w14:textId="44D0269D" w:rsidR="00844CAD" w:rsidRDefault="00844CAD" w:rsidP="00844CAD">
      <w:pPr>
        <w:rPr>
          <w:rFonts w:ascii="Comic Sans MS" w:hAnsi="Comic Sans MS"/>
          <w:sz w:val="24"/>
          <w:szCs w:val="24"/>
        </w:rPr>
      </w:pPr>
      <w:r w:rsidRPr="00844CAD">
        <w:rPr>
          <w:rFonts w:ascii="Comic Sans MS" w:hAnsi="Comic Sans MS"/>
          <w:sz w:val="24"/>
          <w:szCs w:val="24"/>
        </w:rPr>
        <w:t>All looked after children must have a care plan; PEPs are an integral part of this care plan. The PEP is an evolving record of what needs to happen to enable a pupil to make the expected progress and fill their educational potential. The PEP will reflect the importance of an individualised learning plan. All relevant bodies will be involved in writing and reviewing the PEP, including the child. It will address the full range of education and development needs. It will set out how PP+ and/or other funding will be used to support achievement. From age 3 to the end of Reception, LAC have an Early Years PEP which is more suited to their needs. The children must be part of the PEP and their views must be recorded. The targets set must be SMART (Specific, Measurable, Attainable, Realistic, Time bound) and worked on alongside their usual educational goals. The designated teacher, virtual head teacher, social worker, class teacher, parent/carer and child meet to discuss the PEP regularly.</w:t>
      </w:r>
    </w:p>
    <w:p w14:paraId="12CB5FAD" w14:textId="77777777" w:rsidR="00844CAD" w:rsidRPr="00844CAD" w:rsidRDefault="00844CAD" w:rsidP="00844CAD">
      <w:pPr>
        <w:rPr>
          <w:rFonts w:ascii="Comic Sans MS" w:hAnsi="Comic Sans MS"/>
          <w:sz w:val="24"/>
          <w:szCs w:val="24"/>
        </w:rPr>
      </w:pPr>
    </w:p>
    <w:p w14:paraId="7A2AECAE" w14:textId="77777777" w:rsidR="00844CAD" w:rsidRPr="00844CAD" w:rsidRDefault="00844CAD" w:rsidP="00844CAD">
      <w:pPr>
        <w:jc w:val="center"/>
        <w:rPr>
          <w:rFonts w:ascii="Comic Sans MS" w:hAnsi="Comic Sans MS"/>
          <w:sz w:val="24"/>
          <w:szCs w:val="24"/>
          <w:u w:val="single"/>
        </w:rPr>
      </w:pPr>
      <w:r w:rsidRPr="00844CAD">
        <w:rPr>
          <w:rFonts w:ascii="Comic Sans MS" w:hAnsi="Comic Sans MS"/>
          <w:sz w:val="24"/>
          <w:szCs w:val="24"/>
          <w:u w:val="single"/>
        </w:rPr>
        <w:t>Admission Arrangements</w:t>
      </w:r>
    </w:p>
    <w:p w14:paraId="5BC6CF0A" w14:textId="77777777" w:rsidR="00844CAD" w:rsidRPr="00844CAD" w:rsidRDefault="00844CAD" w:rsidP="00844CAD">
      <w:pPr>
        <w:jc w:val="center"/>
        <w:rPr>
          <w:rFonts w:ascii="Comic Sans MS" w:hAnsi="Comic Sans MS"/>
          <w:sz w:val="24"/>
          <w:szCs w:val="24"/>
          <w:u w:val="single"/>
        </w:rPr>
      </w:pPr>
    </w:p>
    <w:p w14:paraId="750187F9"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On admission to the school, records will be requested from the previous setting or from the social worker. Priority is given to LAC for school places. Information will be gathered from parents/carers using the purple proforma ‘Register of Looked after Children’ and includes:</w:t>
      </w:r>
    </w:p>
    <w:p w14:paraId="56CA5763" w14:textId="77777777" w:rsidR="00844CAD" w:rsidRPr="00844CAD" w:rsidRDefault="00844CAD" w:rsidP="00844CAD">
      <w:pPr>
        <w:pStyle w:val="ListParagraph"/>
        <w:numPr>
          <w:ilvl w:val="0"/>
          <w:numId w:val="11"/>
        </w:numPr>
        <w:jc w:val="both"/>
        <w:rPr>
          <w:rFonts w:ascii="Comic Sans MS" w:hAnsi="Comic Sans MS"/>
          <w:sz w:val="24"/>
          <w:szCs w:val="24"/>
        </w:rPr>
      </w:pPr>
      <w:r w:rsidRPr="00844CAD">
        <w:rPr>
          <w:rFonts w:ascii="Comic Sans MS" w:hAnsi="Comic Sans MS"/>
          <w:sz w:val="24"/>
          <w:szCs w:val="24"/>
        </w:rPr>
        <w:t>Name of the designated teacher</w:t>
      </w:r>
    </w:p>
    <w:p w14:paraId="2B875B97" w14:textId="77777777" w:rsidR="00844CAD" w:rsidRPr="00844CAD" w:rsidRDefault="00844CAD" w:rsidP="00844CAD">
      <w:pPr>
        <w:pStyle w:val="ListParagraph"/>
        <w:numPr>
          <w:ilvl w:val="0"/>
          <w:numId w:val="11"/>
        </w:numPr>
        <w:jc w:val="both"/>
        <w:rPr>
          <w:rFonts w:ascii="Comic Sans MS" w:hAnsi="Comic Sans MS"/>
          <w:sz w:val="24"/>
          <w:szCs w:val="24"/>
        </w:rPr>
      </w:pPr>
      <w:r w:rsidRPr="00844CAD">
        <w:rPr>
          <w:rFonts w:ascii="Comic Sans MS" w:hAnsi="Comic Sans MS"/>
          <w:sz w:val="24"/>
          <w:szCs w:val="24"/>
        </w:rPr>
        <w:t>Care order (section 31) or accommodated (section 20)</w:t>
      </w:r>
    </w:p>
    <w:p w14:paraId="02D1758B" w14:textId="77777777" w:rsidR="00844CAD" w:rsidRPr="00844CAD" w:rsidRDefault="00844CAD" w:rsidP="00844CAD">
      <w:pPr>
        <w:pStyle w:val="ListParagraph"/>
        <w:numPr>
          <w:ilvl w:val="0"/>
          <w:numId w:val="11"/>
        </w:numPr>
        <w:jc w:val="both"/>
        <w:rPr>
          <w:rFonts w:ascii="Comic Sans MS" w:hAnsi="Comic Sans MS"/>
          <w:sz w:val="24"/>
          <w:szCs w:val="24"/>
        </w:rPr>
      </w:pPr>
      <w:r w:rsidRPr="00844CAD">
        <w:rPr>
          <w:rFonts w:ascii="Comic Sans MS" w:hAnsi="Comic Sans MS"/>
          <w:sz w:val="24"/>
          <w:szCs w:val="24"/>
        </w:rPr>
        <w:t>Name and date of birth</w:t>
      </w:r>
    </w:p>
    <w:p w14:paraId="38970620" w14:textId="77777777" w:rsidR="00844CAD" w:rsidRPr="00844CAD" w:rsidRDefault="00844CAD" w:rsidP="00844CAD">
      <w:pPr>
        <w:pStyle w:val="ListParagraph"/>
        <w:numPr>
          <w:ilvl w:val="0"/>
          <w:numId w:val="11"/>
        </w:numPr>
        <w:jc w:val="both"/>
        <w:rPr>
          <w:rFonts w:ascii="Comic Sans MS" w:hAnsi="Comic Sans MS"/>
          <w:sz w:val="24"/>
          <w:szCs w:val="24"/>
        </w:rPr>
      </w:pPr>
      <w:r w:rsidRPr="00844CAD">
        <w:rPr>
          <w:rFonts w:ascii="Comic Sans MS" w:hAnsi="Comic Sans MS"/>
          <w:sz w:val="24"/>
          <w:szCs w:val="24"/>
        </w:rPr>
        <w:t>Year group</w:t>
      </w:r>
    </w:p>
    <w:p w14:paraId="14D2CF0C" w14:textId="77777777" w:rsidR="00844CAD" w:rsidRPr="00844CAD" w:rsidRDefault="00844CAD" w:rsidP="00844CAD">
      <w:pPr>
        <w:pStyle w:val="ListParagraph"/>
        <w:numPr>
          <w:ilvl w:val="0"/>
          <w:numId w:val="11"/>
        </w:numPr>
        <w:jc w:val="both"/>
        <w:rPr>
          <w:rFonts w:ascii="Comic Sans MS" w:hAnsi="Comic Sans MS"/>
          <w:sz w:val="24"/>
          <w:szCs w:val="24"/>
        </w:rPr>
      </w:pPr>
      <w:r w:rsidRPr="00844CAD">
        <w:rPr>
          <w:rFonts w:ascii="Comic Sans MS" w:hAnsi="Comic Sans MS"/>
          <w:sz w:val="24"/>
          <w:szCs w:val="24"/>
        </w:rPr>
        <w:t>The LA the young person is in care to</w:t>
      </w:r>
    </w:p>
    <w:p w14:paraId="765DCC88" w14:textId="77777777" w:rsidR="00844CAD" w:rsidRPr="00844CAD" w:rsidRDefault="00844CAD" w:rsidP="00844CAD">
      <w:pPr>
        <w:pStyle w:val="ListParagraph"/>
        <w:numPr>
          <w:ilvl w:val="0"/>
          <w:numId w:val="11"/>
        </w:numPr>
        <w:jc w:val="both"/>
        <w:rPr>
          <w:rFonts w:ascii="Comic Sans MS" w:hAnsi="Comic Sans MS"/>
          <w:sz w:val="24"/>
          <w:szCs w:val="24"/>
        </w:rPr>
      </w:pPr>
      <w:r w:rsidRPr="00844CAD">
        <w:rPr>
          <w:rFonts w:ascii="Comic Sans MS" w:hAnsi="Comic Sans MS"/>
          <w:sz w:val="24"/>
          <w:szCs w:val="24"/>
        </w:rPr>
        <w:t>Social worker and contact name and contact details</w:t>
      </w:r>
    </w:p>
    <w:p w14:paraId="077C810F" w14:textId="77777777" w:rsidR="00844CAD" w:rsidRPr="00844CAD" w:rsidRDefault="00844CAD" w:rsidP="00844CAD">
      <w:pPr>
        <w:pStyle w:val="ListParagraph"/>
        <w:numPr>
          <w:ilvl w:val="0"/>
          <w:numId w:val="11"/>
        </w:numPr>
        <w:jc w:val="both"/>
        <w:rPr>
          <w:rFonts w:ascii="Comic Sans MS" w:hAnsi="Comic Sans MS"/>
          <w:sz w:val="24"/>
          <w:szCs w:val="24"/>
        </w:rPr>
      </w:pPr>
      <w:r w:rsidRPr="00844CAD">
        <w:rPr>
          <w:rFonts w:ascii="Comic Sans MS" w:hAnsi="Comic Sans MS"/>
          <w:sz w:val="24"/>
          <w:szCs w:val="24"/>
        </w:rPr>
        <w:t>Date of current PEP / EYPEP</w:t>
      </w:r>
    </w:p>
    <w:p w14:paraId="4E6FD578" w14:textId="77777777" w:rsidR="00844CAD" w:rsidRPr="00844CAD" w:rsidRDefault="00844CAD" w:rsidP="00844CAD">
      <w:pPr>
        <w:pStyle w:val="ListParagraph"/>
        <w:numPr>
          <w:ilvl w:val="0"/>
          <w:numId w:val="11"/>
        </w:numPr>
        <w:jc w:val="both"/>
        <w:rPr>
          <w:rFonts w:ascii="Comic Sans MS" w:hAnsi="Comic Sans MS"/>
          <w:sz w:val="24"/>
          <w:szCs w:val="24"/>
        </w:rPr>
      </w:pPr>
      <w:r w:rsidRPr="00844CAD">
        <w:rPr>
          <w:rFonts w:ascii="Comic Sans MS" w:hAnsi="Comic Sans MS"/>
          <w:sz w:val="24"/>
          <w:szCs w:val="24"/>
        </w:rPr>
        <w:t>Review date of PEP / EYPEP</w:t>
      </w:r>
    </w:p>
    <w:p w14:paraId="335D3F33" w14:textId="77777777" w:rsidR="00844CAD" w:rsidRPr="00844CAD" w:rsidRDefault="00844CAD" w:rsidP="00844CAD">
      <w:pPr>
        <w:pStyle w:val="ListParagraph"/>
        <w:numPr>
          <w:ilvl w:val="0"/>
          <w:numId w:val="11"/>
        </w:numPr>
        <w:jc w:val="both"/>
        <w:rPr>
          <w:rFonts w:ascii="Comic Sans MS" w:hAnsi="Comic Sans MS"/>
          <w:sz w:val="24"/>
          <w:szCs w:val="24"/>
        </w:rPr>
      </w:pPr>
      <w:r w:rsidRPr="00844CAD">
        <w:rPr>
          <w:rFonts w:ascii="Comic Sans MS" w:hAnsi="Comic Sans MS"/>
          <w:sz w:val="24"/>
          <w:szCs w:val="24"/>
        </w:rPr>
        <w:t>SEN (Early Help Action Plan/EHCP)</w:t>
      </w:r>
    </w:p>
    <w:p w14:paraId="3CE3AB7E" w14:textId="2BA14566" w:rsidR="00844CAD" w:rsidRPr="00844CAD" w:rsidRDefault="00844CAD" w:rsidP="00844CAD">
      <w:pPr>
        <w:rPr>
          <w:rFonts w:ascii="Comic Sans MS" w:hAnsi="Comic Sans MS"/>
          <w:sz w:val="24"/>
          <w:szCs w:val="24"/>
        </w:rPr>
      </w:pPr>
      <w:r w:rsidRPr="00844CAD">
        <w:rPr>
          <w:rFonts w:ascii="Comic Sans MS" w:hAnsi="Comic Sans MS"/>
          <w:sz w:val="24"/>
          <w:szCs w:val="24"/>
        </w:rPr>
        <w:t>These records are confidential and are kept by the designated teacher for LAC.</w:t>
      </w:r>
    </w:p>
    <w:p w14:paraId="0536D67F" w14:textId="77777777" w:rsidR="00844CAD" w:rsidRPr="00844CAD" w:rsidRDefault="00844CAD" w:rsidP="00844CAD">
      <w:pPr>
        <w:jc w:val="center"/>
        <w:rPr>
          <w:rFonts w:ascii="Comic Sans MS" w:hAnsi="Comic Sans MS"/>
          <w:sz w:val="24"/>
          <w:szCs w:val="24"/>
          <w:u w:val="single"/>
        </w:rPr>
      </w:pPr>
      <w:r w:rsidRPr="00844CAD">
        <w:rPr>
          <w:rFonts w:ascii="Comic Sans MS" w:hAnsi="Comic Sans MS"/>
          <w:sz w:val="24"/>
          <w:szCs w:val="24"/>
          <w:u w:val="single"/>
        </w:rPr>
        <w:lastRenderedPageBreak/>
        <w:t>Working with Agencies</w:t>
      </w:r>
    </w:p>
    <w:p w14:paraId="23CF71D2" w14:textId="77777777" w:rsidR="00844CAD" w:rsidRPr="00844CAD" w:rsidRDefault="00844CAD" w:rsidP="00844CAD">
      <w:pPr>
        <w:rPr>
          <w:rFonts w:ascii="Comic Sans MS" w:hAnsi="Comic Sans MS"/>
          <w:sz w:val="24"/>
          <w:szCs w:val="24"/>
        </w:rPr>
      </w:pPr>
    </w:p>
    <w:p w14:paraId="735979C0" w14:textId="64F02581" w:rsidR="00844CAD" w:rsidRPr="00844CAD" w:rsidRDefault="00844CAD" w:rsidP="00844CAD">
      <w:pPr>
        <w:rPr>
          <w:rFonts w:ascii="Comic Sans MS" w:hAnsi="Comic Sans MS"/>
          <w:sz w:val="24"/>
          <w:szCs w:val="24"/>
        </w:rPr>
      </w:pPr>
      <w:r w:rsidRPr="00844CAD">
        <w:rPr>
          <w:rFonts w:ascii="Comic Sans MS" w:hAnsi="Comic Sans MS"/>
          <w:sz w:val="24"/>
          <w:szCs w:val="24"/>
        </w:rPr>
        <w:t xml:space="preserve">The school will work with other agencies to share information securely. Any changes in attendance, exclusions, and behaviour management strategies will be shared. Actions in the PEP will be initiated without delay. The designated teacher, social worker and virtual head teacher will discuss and exchange information effectively. </w:t>
      </w:r>
    </w:p>
    <w:p w14:paraId="459E5A5B" w14:textId="77777777" w:rsidR="00844CAD" w:rsidRPr="00844CAD" w:rsidRDefault="00844CAD" w:rsidP="00844CAD">
      <w:pPr>
        <w:jc w:val="center"/>
        <w:rPr>
          <w:rFonts w:ascii="Comic Sans MS" w:hAnsi="Comic Sans MS"/>
          <w:sz w:val="24"/>
          <w:szCs w:val="24"/>
          <w:u w:val="single"/>
        </w:rPr>
      </w:pPr>
      <w:r w:rsidRPr="00844CAD">
        <w:rPr>
          <w:rFonts w:ascii="Comic Sans MS" w:hAnsi="Comic Sans MS"/>
          <w:sz w:val="24"/>
          <w:szCs w:val="24"/>
          <w:u w:val="single"/>
        </w:rPr>
        <w:t>Training</w:t>
      </w:r>
    </w:p>
    <w:p w14:paraId="66FD3D0F" w14:textId="77777777" w:rsidR="00844CAD" w:rsidRPr="00844CAD" w:rsidRDefault="00844CAD" w:rsidP="00844CAD">
      <w:pPr>
        <w:rPr>
          <w:rFonts w:ascii="Comic Sans MS" w:hAnsi="Comic Sans MS"/>
          <w:sz w:val="24"/>
          <w:szCs w:val="24"/>
        </w:rPr>
      </w:pPr>
    </w:p>
    <w:p w14:paraId="1C1C46C9"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The designated teacher, and other staff involved in the education of LAC, should receive the appropriate training. This includes the following:</w:t>
      </w:r>
    </w:p>
    <w:p w14:paraId="03D45ACD" w14:textId="77777777" w:rsidR="00844CAD" w:rsidRPr="00844CAD" w:rsidRDefault="00844CAD" w:rsidP="00844CAD">
      <w:pPr>
        <w:pStyle w:val="ListParagraph"/>
        <w:numPr>
          <w:ilvl w:val="0"/>
          <w:numId w:val="10"/>
        </w:numPr>
        <w:jc w:val="both"/>
        <w:rPr>
          <w:rFonts w:ascii="Comic Sans MS" w:hAnsi="Comic Sans MS"/>
          <w:sz w:val="24"/>
          <w:szCs w:val="24"/>
        </w:rPr>
      </w:pPr>
      <w:r w:rsidRPr="00844CAD">
        <w:rPr>
          <w:rFonts w:ascii="Comic Sans MS" w:hAnsi="Comic Sans MS"/>
          <w:sz w:val="24"/>
          <w:szCs w:val="24"/>
        </w:rPr>
        <w:t>School admissions information</w:t>
      </w:r>
    </w:p>
    <w:p w14:paraId="04AC0C6B" w14:textId="77777777" w:rsidR="00844CAD" w:rsidRPr="00844CAD" w:rsidRDefault="00844CAD" w:rsidP="00844CAD">
      <w:pPr>
        <w:pStyle w:val="ListParagraph"/>
        <w:numPr>
          <w:ilvl w:val="0"/>
          <w:numId w:val="10"/>
        </w:numPr>
        <w:jc w:val="both"/>
        <w:rPr>
          <w:rFonts w:ascii="Comic Sans MS" w:hAnsi="Comic Sans MS"/>
          <w:sz w:val="24"/>
          <w:szCs w:val="24"/>
        </w:rPr>
      </w:pPr>
      <w:r w:rsidRPr="00844CAD">
        <w:rPr>
          <w:rFonts w:ascii="Comic Sans MS" w:hAnsi="Comic Sans MS"/>
          <w:sz w:val="24"/>
          <w:szCs w:val="24"/>
        </w:rPr>
        <w:t>SEND</w:t>
      </w:r>
    </w:p>
    <w:p w14:paraId="57652336" w14:textId="77777777" w:rsidR="00844CAD" w:rsidRPr="00844CAD" w:rsidRDefault="00844CAD" w:rsidP="00844CAD">
      <w:pPr>
        <w:pStyle w:val="ListParagraph"/>
        <w:numPr>
          <w:ilvl w:val="0"/>
          <w:numId w:val="10"/>
        </w:numPr>
        <w:jc w:val="both"/>
        <w:rPr>
          <w:rFonts w:ascii="Comic Sans MS" w:hAnsi="Comic Sans MS"/>
          <w:sz w:val="24"/>
          <w:szCs w:val="24"/>
        </w:rPr>
      </w:pPr>
      <w:r w:rsidRPr="00844CAD">
        <w:rPr>
          <w:rFonts w:ascii="Comic Sans MS" w:hAnsi="Comic Sans MS"/>
          <w:sz w:val="24"/>
          <w:szCs w:val="24"/>
        </w:rPr>
        <w:t>Attendance</w:t>
      </w:r>
    </w:p>
    <w:p w14:paraId="5E04AD40" w14:textId="77777777" w:rsidR="00844CAD" w:rsidRPr="00844CAD" w:rsidRDefault="00844CAD" w:rsidP="00844CAD">
      <w:pPr>
        <w:pStyle w:val="ListParagraph"/>
        <w:numPr>
          <w:ilvl w:val="0"/>
          <w:numId w:val="10"/>
        </w:numPr>
        <w:jc w:val="both"/>
        <w:rPr>
          <w:rFonts w:ascii="Comic Sans MS" w:hAnsi="Comic Sans MS"/>
          <w:sz w:val="24"/>
          <w:szCs w:val="24"/>
        </w:rPr>
      </w:pPr>
      <w:r w:rsidRPr="00844CAD">
        <w:rPr>
          <w:rFonts w:ascii="Comic Sans MS" w:hAnsi="Comic Sans MS"/>
          <w:sz w:val="24"/>
          <w:szCs w:val="24"/>
        </w:rPr>
        <w:t>Exclusions</w:t>
      </w:r>
    </w:p>
    <w:p w14:paraId="747759E5" w14:textId="77777777" w:rsidR="00844CAD" w:rsidRPr="00844CAD" w:rsidRDefault="00844CAD" w:rsidP="00844CAD">
      <w:pPr>
        <w:pStyle w:val="ListParagraph"/>
        <w:numPr>
          <w:ilvl w:val="0"/>
          <w:numId w:val="10"/>
        </w:numPr>
        <w:jc w:val="both"/>
        <w:rPr>
          <w:rFonts w:ascii="Comic Sans MS" w:hAnsi="Comic Sans MS"/>
          <w:sz w:val="24"/>
          <w:szCs w:val="24"/>
        </w:rPr>
      </w:pPr>
      <w:r w:rsidRPr="00844CAD">
        <w:rPr>
          <w:rFonts w:ascii="Comic Sans MS" w:hAnsi="Comic Sans MS"/>
          <w:sz w:val="24"/>
          <w:szCs w:val="24"/>
        </w:rPr>
        <w:t>Homework</w:t>
      </w:r>
    </w:p>
    <w:p w14:paraId="21C0AABE" w14:textId="77777777" w:rsidR="00844CAD" w:rsidRPr="00844CAD" w:rsidRDefault="00844CAD" w:rsidP="00844CAD">
      <w:pPr>
        <w:pStyle w:val="ListParagraph"/>
        <w:numPr>
          <w:ilvl w:val="0"/>
          <w:numId w:val="10"/>
        </w:numPr>
        <w:jc w:val="both"/>
        <w:rPr>
          <w:rFonts w:ascii="Comic Sans MS" w:hAnsi="Comic Sans MS"/>
          <w:sz w:val="24"/>
          <w:szCs w:val="24"/>
        </w:rPr>
      </w:pPr>
      <w:r w:rsidRPr="00844CAD">
        <w:rPr>
          <w:rFonts w:ascii="Comic Sans MS" w:hAnsi="Comic Sans MS"/>
          <w:sz w:val="24"/>
          <w:szCs w:val="24"/>
        </w:rPr>
        <w:t>Managing challenging behaviour</w:t>
      </w:r>
    </w:p>
    <w:p w14:paraId="7762FAEF" w14:textId="77777777" w:rsidR="00844CAD" w:rsidRPr="00844CAD" w:rsidRDefault="00844CAD" w:rsidP="00844CAD">
      <w:pPr>
        <w:pStyle w:val="ListParagraph"/>
        <w:numPr>
          <w:ilvl w:val="0"/>
          <w:numId w:val="10"/>
        </w:numPr>
        <w:jc w:val="both"/>
        <w:rPr>
          <w:rFonts w:ascii="Comic Sans MS" w:hAnsi="Comic Sans MS"/>
          <w:sz w:val="24"/>
          <w:szCs w:val="24"/>
        </w:rPr>
      </w:pPr>
      <w:r w:rsidRPr="00844CAD">
        <w:rPr>
          <w:rFonts w:ascii="Comic Sans MS" w:hAnsi="Comic Sans MS"/>
          <w:sz w:val="24"/>
          <w:szCs w:val="24"/>
        </w:rPr>
        <w:t>Supporting children to be aspirational</w:t>
      </w:r>
    </w:p>
    <w:p w14:paraId="2B41A0B5" w14:textId="77777777" w:rsidR="00844CAD" w:rsidRPr="00844CAD" w:rsidRDefault="00844CAD" w:rsidP="00844CAD">
      <w:pPr>
        <w:pStyle w:val="ListParagraph"/>
        <w:numPr>
          <w:ilvl w:val="0"/>
          <w:numId w:val="10"/>
        </w:numPr>
        <w:jc w:val="both"/>
        <w:rPr>
          <w:rFonts w:ascii="Comic Sans MS" w:hAnsi="Comic Sans MS"/>
          <w:sz w:val="24"/>
          <w:szCs w:val="24"/>
        </w:rPr>
      </w:pPr>
      <w:r w:rsidRPr="00844CAD">
        <w:rPr>
          <w:rFonts w:ascii="Comic Sans MS" w:hAnsi="Comic Sans MS"/>
          <w:sz w:val="24"/>
          <w:szCs w:val="24"/>
        </w:rPr>
        <w:t>Safeguarding</w:t>
      </w:r>
    </w:p>
    <w:p w14:paraId="0FBEF93A" w14:textId="77777777" w:rsidR="00844CAD" w:rsidRPr="00844CAD" w:rsidRDefault="00844CAD" w:rsidP="00844CAD">
      <w:pPr>
        <w:rPr>
          <w:rFonts w:ascii="Comic Sans MS" w:hAnsi="Comic Sans MS"/>
          <w:sz w:val="24"/>
          <w:szCs w:val="24"/>
        </w:rPr>
      </w:pPr>
    </w:p>
    <w:p w14:paraId="2C6BE5C3" w14:textId="77777777" w:rsidR="00844CAD" w:rsidRPr="00844CAD" w:rsidRDefault="00844CAD" w:rsidP="00844CAD">
      <w:pPr>
        <w:jc w:val="center"/>
        <w:rPr>
          <w:rFonts w:ascii="Comic Sans MS" w:hAnsi="Comic Sans MS"/>
          <w:sz w:val="24"/>
          <w:szCs w:val="24"/>
          <w:u w:val="single"/>
        </w:rPr>
      </w:pPr>
      <w:r w:rsidRPr="00844CAD">
        <w:rPr>
          <w:rFonts w:ascii="Comic Sans MS" w:hAnsi="Comic Sans MS"/>
          <w:sz w:val="24"/>
          <w:szCs w:val="24"/>
          <w:u w:val="single"/>
        </w:rPr>
        <w:t>Safeguarding</w:t>
      </w:r>
    </w:p>
    <w:p w14:paraId="425A2C74" w14:textId="77777777" w:rsidR="00844CAD" w:rsidRPr="00844CAD" w:rsidRDefault="00844CAD" w:rsidP="00844CAD">
      <w:pPr>
        <w:rPr>
          <w:rFonts w:ascii="Comic Sans MS" w:hAnsi="Comic Sans MS"/>
          <w:sz w:val="24"/>
          <w:szCs w:val="24"/>
        </w:rPr>
      </w:pPr>
    </w:p>
    <w:p w14:paraId="186823FA"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 xml:space="preserve">We recognise that LAC and previously LAC may have experienced or be experiencing trauma and attachment issues, abuse, and/or complex family situations which have led to them being placed in care. All staff are aware that adverse experiences can leave pupils vulnerable to further harm and exploitation. All staff are trained to recognise signs of abuse and know how to report concerns. We have pastoral support for children and prioritise LAC who require it. The designated teacher is trained in attachment and trauma, emotion coaching and restorative practice. </w:t>
      </w:r>
    </w:p>
    <w:p w14:paraId="6E38EC62" w14:textId="77777777" w:rsidR="00844CAD" w:rsidRPr="00844CAD" w:rsidRDefault="00844CAD" w:rsidP="00844CAD">
      <w:pPr>
        <w:rPr>
          <w:rFonts w:ascii="Comic Sans MS" w:hAnsi="Comic Sans MS"/>
          <w:sz w:val="24"/>
          <w:szCs w:val="24"/>
        </w:rPr>
      </w:pPr>
    </w:p>
    <w:p w14:paraId="18D15F25" w14:textId="77777777" w:rsidR="00844CAD" w:rsidRPr="00844CAD" w:rsidRDefault="00844CAD" w:rsidP="00844CAD">
      <w:pPr>
        <w:rPr>
          <w:rFonts w:ascii="Comic Sans MS" w:hAnsi="Comic Sans MS"/>
          <w:sz w:val="24"/>
          <w:szCs w:val="24"/>
        </w:rPr>
      </w:pPr>
    </w:p>
    <w:p w14:paraId="782B8E43" w14:textId="77777777" w:rsidR="00844CAD" w:rsidRPr="00844CAD" w:rsidRDefault="00844CAD" w:rsidP="00844CAD">
      <w:pPr>
        <w:rPr>
          <w:rFonts w:ascii="Comic Sans MS" w:hAnsi="Comic Sans MS"/>
          <w:sz w:val="24"/>
          <w:szCs w:val="24"/>
        </w:rPr>
      </w:pPr>
    </w:p>
    <w:p w14:paraId="39FD9B26" w14:textId="77777777" w:rsidR="00844CAD" w:rsidRPr="00844CAD" w:rsidRDefault="00844CAD" w:rsidP="00844CAD">
      <w:pPr>
        <w:jc w:val="center"/>
        <w:rPr>
          <w:rFonts w:ascii="Comic Sans MS" w:hAnsi="Comic Sans MS"/>
          <w:sz w:val="24"/>
          <w:szCs w:val="24"/>
          <w:u w:val="single"/>
        </w:rPr>
      </w:pPr>
      <w:r w:rsidRPr="00844CAD">
        <w:rPr>
          <w:rFonts w:ascii="Comic Sans MS" w:hAnsi="Comic Sans MS"/>
          <w:sz w:val="24"/>
          <w:szCs w:val="24"/>
          <w:u w:val="single"/>
        </w:rPr>
        <w:lastRenderedPageBreak/>
        <w:t>Pupil Mental Health</w:t>
      </w:r>
    </w:p>
    <w:p w14:paraId="5135CF8E" w14:textId="77777777" w:rsidR="00844CAD" w:rsidRPr="00844CAD" w:rsidRDefault="00844CAD" w:rsidP="00844CAD">
      <w:pPr>
        <w:rPr>
          <w:rFonts w:ascii="Comic Sans MS" w:hAnsi="Comic Sans MS"/>
          <w:sz w:val="24"/>
          <w:szCs w:val="24"/>
        </w:rPr>
      </w:pPr>
    </w:p>
    <w:p w14:paraId="186850C2"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LAC and previously LAC children are more likely to experience the challenge of social, emotional and mental health issues. It is important for the designated teacher to work with staff to ensure that appropriate and individualised behaviour management strategies are in place.</w:t>
      </w:r>
    </w:p>
    <w:p w14:paraId="74EED19B"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The designated teacher will work with the virtual head teacher to ensure that possible mental health issues are identified early, and that support is sought.</w:t>
      </w:r>
    </w:p>
    <w:p w14:paraId="08EC0AD1" w14:textId="77777777" w:rsidR="00844CAD" w:rsidRPr="00844CAD" w:rsidRDefault="00844CAD" w:rsidP="00844CAD">
      <w:pPr>
        <w:rPr>
          <w:rFonts w:ascii="Comic Sans MS" w:hAnsi="Comic Sans MS"/>
          <w:sz w:val="24"/>
          <w:szCs w:val="24"/>
        </w:rPr>
      </w:pPr>
    </w:p>
    <w:p w14:paraId="6267AFCB" w14:textId="77777777" w:rsidR="00844CAD" w:rsidRPr="00844CAD" w:rsidRDefault="00844CAD" w:rsidP="00844CAD">
      <w:pPr>
        <w:jc w:val="center"/>
        <w:rPr>
          <w:rFonts w:ascii="Comic Sans MS" w:hAnsi="Comic Sans MS"/>
          <w:sz w:val="24"/>
          <w:szCs w:val="24"/>
          <w:u w:val="single"/>
        </w:rPr>
      </w:pPr>
      <w:r w:rsidRPr="00844CAD">
        <w:rPr>
          <w:rFonts w:ascii="Comic Sans MS" w:hAnsi="Comic Sans MS"/>
          <w:sz w:val="24"/>
          <w:szCs w:val="24"/>
          <w:u w:val="single"/>
        </w:rPr>
        <w:t>Exclusions</w:t>
      </w:r>
    </w:p>
    <w:p w14:paraId="3ECFDD9B" w14:textId="77777777" w:rsidR="00844CAD" w:rsidRPr="00844CAD" w:rsidRDefault="00844CAD" w:rsidP="00844CAD">
      <w:pPr>
        <w:jc w:val="center"/>
        <w:rPr>
          <w:rFonts w:ascii="Comic Sans MS" w:hAnsi="Comic Sans MS"/>
          <w:sz w:val="24"/>
          <w:szCs w:val="24"/>
        </w:rPr>
      </w:pPr>
    </w:p>
    <w:p w14:paraId="47755B80"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The past experience of LAC and previously LAC will be considered when implementing behaviour policies. We understand the statutory guidance, and as far as possible, would avoid excluding LAC or previously LAC. Where there are concerns about a child’s behaviour, the virtual head teacher will be informed. Plans will be actioned to support the child in a positive way.</w:t>
      </w:r>
    </w:p>
    <w:p w14:paraId="7C440F51" w14:textId="77777777" w:rsidR="00844CAD" w:rsidRPr="00844CAD" w:rsidRDefault="00844CAD" w:rsidP="00844CAD">
      <w:pPr>
        <w:jc w:val="center"/>
        <w:rPr>
          <w:rFonts w:ascii="Comic Sans MS" w:hAnsi="Comic Sans MS"/>
          <w:sz w:val="24"/>
          <w:szCs w:val="24"/>
        </w:rPr>
      </w:pPr>
    </w:p>
    <w:p w14:paraId="5A0CA41D" w14:textId="77777777" w:rsidR="00844CAD" w:rsidRPr="00844CAD" w:rsidRDefault="00844CAD" w:rsidP="00844CAD">
      <w:pPr>
        <w:jc w:val="center"/>
        <w:rPr>
          <w:rFonts w:ascii="Comic Sans MS" w:hAnsi="Comic Sans MS"/>
          <w:sz w:val="24"/>
          <w:szCs w:val="24"/>
          <w:u w:val="single"/>
        </w:rPr>
      </w:pPr>
      <w:r w:rsidRPr="00844CAD">
        <w:rPr>
          <w:rFonts w:ascii="Comic Sans MS" w:hAnsi="Comic Sans MS"/>
          <w:sz w:val="24"/>
          <w:szCs w:val="24"/>
          <w:u w:val="single"/>
        </w:rPr>
        <w:t>Pupils with SEND</w:t>
      </w:r>
    </w:p>
    <w:p w14:paraId="3200D8F5" w14:textId="77777777" w:rsidR="00844CAD" w:rsidRPr="00844CAD" w:rsidRDefault="00844CAD" w:rsidP="00844CAD">
      <w:pPr>
        <w:rPr>
          <w:rFonts w:ascii="Comic Sans MS" w:hAnsi="Comic Sans MS"/>
          <w:sz w:val="24"/>
          <w:szCs w:val="24"/>
          <w:u w:val="single"/>
        </w:rPr>
      </w:pPr>
    </w:p>
    <w:p w14:paraId="65900279" w14:textId="77777777" w:rsidR="00844CAD" w:rsidRPr="00844CAD" w:rsidRDefault="00844CAD" w:rsidP="00844CAD">
      <w:pPr>
        <w:rPr>
          <w:rFonts w:ascii="Comic Sans MS" w:hAnsi="Comic Sans MS"/>
          <w:sz w:val="24"/>
          <w:szCs w:val="24"/>
        </w:rPr>
      </w:pPr>
      <w:r w:rsidRPr="00844CAD">
        <w:rPr>
          <w:rFonts w:ascii="Comic Sans MS" w:hAnsi="Comic Sans MS"/>
          <w:sz w:val="24"/>
          <w:szCs w:val="24"/>
        </w:rPr>
        <w:t xml:space="preserve">The </w:t>
      </w:r>
      <w:proofErr w:type="spellStart"/>
      <w:r w:rsidRPr="00844CAD">
        <w:rPr>
          <w:rFonts w:ascii="Comic Sans MS" w:hAnsi="Comic Sans MS"/>
          <w:sz w:val="24"/>
          <w:szCs w:val="24"/>
        </w:rPr>
        <w:t>SENDCo</w:t>
      </w:r>
      <w:proofErr w:type="spellEnd"/>
      <w:r w:rsidRPr="00844CAD">
        <w:rPr>
          <w:rFonts w:ascii="Comic Sans MS" w:hAnsi="Comic Sans MS"/>
          <w:sz w:val="24"/>
          <w:szCs w:val="24"/>
        </w:rPr>
        <w:t xml:space="preserve"> and teacher will involve parents/carers in target setting and reviews. The </w:t>
      </w:r>
      <w:proofErr w:type="spellStart"/>
      <w:r w:rsidRPr="00844CAD">
        <w:rPr>
          <w:rFonts w:ascii="Comic Sans MS" w:hAnsi="Comic Sans MS"/>
          <w:sz w:val="24"/>
          <w:szCs w:val="24"/>
        </w:rPr>
        <w:t>SENDCo</w:t>
      </w:r>
      <w:proofErr w:type="spellEnd"/>
      <w:r w:rsidRPr="00844CAD">
        <w:rPr>
          <w:rFonts w:ascii="Comic Sans MS" w:hAnsi="Comic Sans MS"/>
          <w:sz w:val="24"/>
          <w:szCs w:val="24"/>
        </w:rPr>
        <w:t xml:space="preserve"> and designated teacher will ensure that LAC are supported in line with the SEND policy. </w:t>
      </w:r>
    </w:p>
    <w:p w14:paraId="60BBC322" w14:textId="77777777" w:rsidR="00844CAD" w:rsidRPr="00844CAD" w:rsidRDefault="00844CAD" w:rsidP="00844CAD">
      <w:pPr>
        <w:rPr>
          <w:rFonts w:ascii="Comic Sans MS" w:hAnsi="Comic Sans MS"/>
          <w:sz w:val="24"/>
          <w:szCs w:val="24"/>
        </w:rPr>
      </w:pPr>
    </w:p>
    <w:p w14:paraId="1F473D17" w14:textId="52BE52F5" w:rsidR="00992684" w:rsidRDefault="00844CAD" w:rsidP="00844CAD">
      <w:pPr>
        <w:jc w:val="right"/>
        <w:rPr>
          <w:rFonts w:ascii="Comic Sans MS" w:hAnsi="Comic Sans MS"/>
          <w:sz w:val="24"/>
          <w:szCs w:val="24"/>
        </w:rPr>
      </w:pPr>
      <w:r w:rsidRPr="00844CAD">
        <w:rPr>
          <w:rFonts w:ascii="Comic Sans MS" w:hAnsi="Comic Sans MS"/>
          <w:sz w:val="24"/>
          <w:szCs w:val="24"/>
        </w:rPr>
        <w:t>Emily Harris</w:t>
      </w:r>
    </w:p>
    <w:p w14:paraId="6A81676E" w14:textId="0C7F8E1D" w:rsidR="00844CAD" w:rsidRPr="00844CAD" w:rsidRDefault="00844CAD" w:rsidP="00844CAD">
      <w:pPr>
        <w:jc w:val="right"/>
        <w:rPr>
          <w:rFonts w:ascii="Comic Sans MS" w:hAnsi="Comic Sans MS"/>
          <w:sz w:val="24"/>
          <w:szCs w:val="24"/>
        </w:rPr>
      </w:pPr>
      <w:r>
        <w:rPr>
          <w:rFonts w:ascii="Comic Sans MS" w:hAnsi="Comic Sans MS"/>
          <w:sz w:val="24"/>
          <w:szCs w:val="24"/>
        </w:rPr>
        <w:t>Designated Teacher</w:t>
      </w:r>
    </w:p>
    <w:p w14:paraId="75D3A06C" w14:textId="77777777" w:rsidR="00844CAD" w:rsidRPr="00844CAD" w:rsidRDefault="00844CAD" w:rsidP="00844CAD">
      <w:pPr>
        <w:jc w:val="right"/>
        <w:rPr>
          <w:sz w:val="24"/>
          <w:szCs w:val="24"/>
        </w:rPr>
      </w:pPr>
    </w:p>
    <w:sectPr w:rsidR="00844CAD" w:rsidRPr="00844C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Semilight"/>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DDC"/>
    <w:multiLevelType w:val="hybridMultilevel"/>
    <w:tmpl w:val="75EA0C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66D5E"/>
    <w:multiLevelType w:val="hybridMultilevel"/>
    <w:tmpl w:val="DB40BD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85DE8"/>
    <w:multiLevelType w:val="hybridMultilevel"/>
    <w:tmpl w:val="8CD0A8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00F67"/>
    <w:multiLevelType w:val="hybridMultilevel"/>
    <w:tmpl w:val="43A2F1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F4530"/>
    <w:multiLevelType w:val="hybridMultilevel"/>
    <w:tmpl w:val="09A669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B59C5"/>
    <w:multiLevelType w:val="hybridMultilevel"/>
    <w:tmpl w:val="67DCBD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9143D4"/>
    <w:multiLevelType w:val="hybridMultilevel"/>
    <w:tmpl w:val="A7FCFE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240B4"/>
    <w:multiLevelType w:val="hybridMultilevel"/>
    <w:tmpl w:val="15B66C0E"/>
    <w:lvl w:ilvl="0" w:tplc="0809000D">
      <w:start w:val="1"/>
      <w:numFmt w:val="bullet"/>
      <w:lvlText w:val=""/>
      <w:lvlJc w:val="left"/>
      <w:pPr>
        <w:ind w:left="810" w:hanging="360"/>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8" w15:restartNumberingAfterBreak="0">
    <w:nsid w:val="65D43830"/>
    <w:multiLevelType w:val="hybridMultilevel"/>
    <w:tmpl w:val="AE9285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B1DF4"/>
    <w:multiLevelType w:val="hybridMultilevel"/>
    <w:tmpl w:val="BA945F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7D54D4"/>
    <w:multiLevelType w:val="hybridMultilevel"/>
    <w:tmpl w:val="2CDA30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5"/>
  </w:num>
  <w:num w:numId="5">
    <w:abstractNumId w:val="2"/>
  </w:num>
  <w:num w:numId="6">
    <w:abstractNumId w:val="3"/>
  </w:num>
  <w:num w:numId="7">
    <w:abstractNumId w:val="10"/>
  </w:num>
  <w:num w:numId="8">
    <w:abstractNumId w:val="4"/>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65"/>
    <w:rsid w:val="002E0465"/>
    <w:rsid w:val="00622668"/>
    <w:rsid w:val="00844CAD"/>
    <w:rsid w:val="00992684"/>
    <w:rsid w:val="00DC2794"/>
    <w:rsid w:val="00FF0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6F9"/>
  <w15:chartTrackingRefBased/>
  <w15:docId w15:val="{34277E18-A664-4D62-9E79-B4B22C3F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465"/>
    <w:pPr>
      <w:spacing w:after="120" w:line="264" w:lineRule="auto"/>
      <w:jc w:val="both"/>
    </w:pPr>
    <w:rPr>
      <w:rFonts w:ascii="Open Sans Light" w:hAnsi="Open Sans Light"/>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SB-PolicyBullets">
    <w:name w:val="TSB - Policy Bullets"/>
    <w:basedOn w:val="ListParagraph"/>
    <w:link w:val="TSB-PolicyBulletsChar"/>
    <w:autoRedefine/>
    <w:qFormat/>
    <w:rsid w:val="00844CAD"/>
    <w:pPr>
      <w:tabs>
        <w:tab w:val="left" w:pos="3686"/>
      </w:tabs>
      <w:spacing w:after="120" w:line="276" w:lineRule="auto"/>
      <w:ind w:left="0"/>
      <w:contextualSpacing w:val="0"/>
      <w:jc w:val="center"/>
    </w:pPr>
    <w:rPr>
      <w:rFonts w:ascii="Comic Sans MS" w:hAnsi="Comic Sans MS"/>
    </w:rPr>
  </w:style>
  <w:style w:type="character" w:customStyle="1" w:styleId="TSB-PolicyBulletsChar">
    <w:name w:val="TSB - Policy Bullets Char"/>
    <w:basedOn w:val="DefaultParagraphFont"/>
    <w:link w:val="TSB-PolicyBullets"/>
    <w:rsid w:val="00844CAD"/>
    <w:rPr>
      <w:rFonts w:ascii="Comic Sans MS" w:hAnsi="Comic Sans MS"/>
    </w:rPr>
  </w:style>
  <w:style w:type="paragraph" w:styleId="ListParagraph">
    <w:name w:val="List Paragraph"/>
    <w:basedOn w:val="Normal"/>
    <w:uiPriority w:val="34"/>
    <w:qFormat/>
    <w:rsid w:val="00844CAD"/>
    <w:pPr>
      <w:spacing w:after="160" w:line="259" w:lineRule="auto"/>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1687</Words>
  <Characters>9616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Perton First School</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Wylde</dc:creator>
  <cp:keywords/>
  <dc:description/>
  <cp:lastModifiedBy>Anne Bennett</cp:lastModifiedBy>
  <cp:revision>2</cp:revision>
  <dcterms:created xsi:type="dcterms:W3CDTF">2023-10-02T08:46:00Z</dcterms:created>
  <dcterms:modified xsi:type="dcterms:W3CDTF">2023-10-02T08:46:00Z</dcterms:modified>
</cp:coreProperties>
</file>