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13948" w14:textId="77777777" w:rsidR="00D85A95" w:rsidRDefault="009651A5" w:rsidP="00D85A95">
      <w:pPr>
        <w:rPr>
          <w:rFonts w:ascii="Arial" w:hAnsi="Arial" w:cs="Arial"/>
          <w:b/>
          <w:sz w:val="52"/>
          <w:szCs w:val="52"/>
        </w:rPr>
      </w:pPr>
      <w:r w:rsidRPr="00D85A95">
        <w:rPr>
          <w:rFonts w:ascii="Arial" w:hAnsi="Arial" w:cs="Arial"/>
          <w:b/>
          <w:noProof/>
          <w:sz w:val="52"/>
          <w:szCs w:val="52"/>
        </w:rPr>
        <w:drawing>
          <wp:anchor distT="0" distB="0" distL="114300" distR="114300" simplePos="0" relativeHeight="251667456" behindDoc="0" locked="0" layoutInCell="1" allowOverlap="0" wp14:anchorId="5FC8B974" wp14:editId="327F7D58">
            <wp:simplePos x="0" y="0"/>
            <wp:positionH relativeFrom="leftMargin">
              <wp:posOffset>285751</wp:posOffset>
            </wp:positionH>
            <wp:positionV relativeFrom="page">
              <wp:posOffset>4105275</wp:posOffset>
            </wp:positionV>
            <wp:extent cx="248902" cy="4152900"/>
            <wp:effectExtent l="0" t="0" r="0" b="0"/>
            <wp:wrapSquare wrapText="bothSides"/>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8"/>
                    <a:stretch>
                      <a:fillRect/>
                    </a:stretch>
                  </pic:blipFill>
                  <pic:spPr>
                    <a:xfrm>
                      <a:off x="0" y="0"/>
                      <a:ext cx="297351" cy="4961267"/>
                    </a:xfrm>
                    <a:prstGeom prst="rect">
                      <a:avLst/>
                    </a:prstGeom>
                  </pic:spPr>
                </pic:pic>
              </a:graphicData>
            </a:graphic>
            <wp14:sizeRelH relativeFrom="margin">
              <wp14:pctWidth>0</wp14:pctWidth>
            </wp14:sizeRelH>
            <wp14:sizeRelV relativeFrom="margin">
              <wp14:pctHeight>0</wp14:pctHeight>
            </wp14:sizeRelV>
          </wp:anchor>
        </w:drawing>
      </w:r>
      <w:r w:rsidR="00D85A95" w:rsidRPr="00D85A95">
        <w:rPr>
          <w:rFonts w:ascii="Arial" w:hAnsi="Arial" w:cs="Arial"/>
          <w:b/>
          <w:noProof/>
          <w:sz w:val="52"/>
          <w:szCs w:val="52"/>
        </w:rPr>
        <w:drawing>
          <wp:anchor distT="0" distB="0" distL="114300" distR="114300" simplePos="0" relativeHeight="251660288" behindDoc="0" locked="0" layoutInCell="1" allowOverlap="1" wp14:anchorId="07CA74EE" wp14:editId="7CF491BE">
            <wp:simplePos x="0" y="0"/>
            <wp:positionH relativeFrom="column">
              <wp:posOffset>438150</wp:posOffset>
            </wp:positionH>
            <wp:positionV relativeFrom="page">
              <wp:posOffset>542925</wp:posOffset>
            </wp:positionV>
            <wp:extent cx="2724150" cy="3373120"/>
            <wp:effectExtent l="0" t="0" r="0" b="0"/>
            <wp:wrapTopAndBottom/>
            <wp:docPr id="3" name="Picture 3" descr="R:\Common\Logo\Transparent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on\Logo\Transparent logo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150" cy="3373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DF5733" w14:textId="77777777" w:rsidR="00D85A95" w:rsidRDefault="00D85A95" w:rsidP="00D85A95">
      <w:pPr>
        <w:rPr>
          <w:rFonts w:ascii="Arial" w:hAnsi="Arial" w:cs="Arial"/>
          <w:b/>
          <w:sz w:val="52"/>
          <w:szCs w:val="52"/>
        </w:rPr>
      </w:pPr>
    </w:p>
    <w:p w14:paraId="61210369" w14:textId="77777777" w:rsidR="00D85A95" w:rsidRDefault="00D85A95" w:rsidP="00D85A95">
      <w:pPr>
        <w:rPr>
          <w:rFonts w:ascii="Arial" w:hAnsi="Arial" w:cs="Arial"/>
          <w:b/>
          <w:sz w:val="52"/>
          <w:szCs w:val="52"/>
        </w:rPr>
      </w:pPr>
    </w:p>
    <w:p w14:paraId="4A8CC2B6" w14:textId="77777777" w:rsidR="00E95DF6" w:rsidRDefault="00D85A95" w:rsidP="00E95DF6">
      <w:pPr>
        <w:jc w:val="center"/>
        <w:rPr>
          <w:rFonts w:ascii="Arial" w:hAnsi="Arial" w:cs="Arial"/>
          <w:b/>
          <w:sz w:val="52"/>
          <w:szCs w:val="52"/>
        </w:rPr>
      </w:pPr>
      <w:r w:rsidRPr="00D85A95">
        <w:rPr>
          <w:rFonts w:ascii="Arial" w:hAnsi="Arial" w:cs="Arial"/>
          <w:b/>
          <w:noProof/>
          <w:sz w:val="52"/>
          <w:szCs w:val="52"/>
        </w:rPr>
        <mc:AlternateContent>
          <mc:Choice Requires="wpg">
            <w:drawing>
              <wp:anchor distT="0" distB="0" distL="114300" distR="114300" simplePos="0" relativeHeight="251664384" behindDoc="0" locked="0" layoutInCell="1" allowOverlap="1" wp14:anchorId="4D882A92" wp14:editId="7BD60950">
                <wp:simplePos x="0" y="0"/>
                <mc:AlternateContent>
                  <mc:Choice Requires="wp14">
                    <wp:positionH relativeFrom="page">
                      <wp14:pctPosHOffset>65500</wp14:pctPosHOffset>
                    </wp:positionH>
                  </mc:Choice>
                  <mc:Fallback>
                    <wp:positionH relativeFrom="page">
                      <wp:posOffset>4951730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475865" cy="9555480"/>
                <wp:effectExtent l="0" t="0" r="19050" b="15240"/>
                <wp:wrapSquare wrapText="bothSides"/>
                <wp:docPr id="211" name="Group 211"/>
                <wp:cNvGraphicFramePr/>
                <a:graphic xmlns:a="http://schemas.openxmlformats.org/drawingml/2006/main">
                  <a:graphicData uri="http://schemas.microsoft.com/office/word/2010/wordprocessingGroup">
                    <wpg:wgp>
                      <wpg:cNvGrpSpPr/>
                      <wpg:grpSpPr>
                        <a:xfrm>
                          <a:off x="0" y="0"/>
                          <a:ext cx="2475865" cy="9555480"/>
                          <a:chOff x="0" y="0"/>
                          <a:chExt cx="2475865" cy="9555480"/>
                        </a:xfrm>
                      </wpg:grpSpPr>
                      <wps:wsp>
                        <wps:cNvPr id="212"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14:paraId="567AE571" w14:textId="77777777" w:rsidR="009651A5" w:rsidRDefault="009651A5" w:rsidP="00D85A95">
                              <w:pPr>
                                <w:rPr>
                                  <w:rFonts w:asciiTheme="majorHAnsi" w:eastAsiaTheme="majorEastAsia" w:hAnsiTheme="majorHAnsi" w:cstheme="majorBidi"/>
                                  <w:color w:val="4472C4" w:themeColor="accent1"/>
                                  <w:sz w:val="40"/>
                                  <w:szCs w:val="40"/>
                                </w:rPr>
                              </w:pPr>
                            </w:p>
                            <w:p w14:paraId="5C8A59A5" w14:textId="607C48D0" w:rsidR="00FD3936" w:rsidRDefault="00D85A95" w:rsidP="00FD3936">
                              <w:pPr>
                                <w:rPr>
                                  <w:rFonts w:ascii="Arial" w:hAnsi="Arial" w:cs="Arial"/>
                                  <w:b/>
                                  <w:color w:val="44546A" w:themeColor="text2"/>
                                </w:rPr>
                              </w:pPr>
                              <w:r w:rsidRPr="009651A5">
                                <w:rPr>
                                  <w:rFonts w:ascii="Arial" w:hAnsi="Arial" w:cs="Arial"/>
                                  <w:b/>
                                  <w:color w:val="44546A" w:themeColor="text2"/>
                                </w:rPr>
                                <w:t>SUMMARY</w:t>
                              </w:r>
                            </w:p>
                            <w:p w14:paraId="1B02472E" w14:textId="6B42B391" w:rsidR="00E953FE" w:rsidRPr="00E953FE" w:rsidRDefault="00E953FE" w:rsidP="00FD3936">
                              <w:pPr>
                                <w:rPr>
                                  <w:rFonts w:ascii="Arial" w:hAnsi="Arial" w:cs="Arial"/>
                                  <w:color w:val="44546A" w:themeColor="text2"/>
                                </w:rPr>
                              </w:pPr>
                              <w:r>
                                <w:rPr>
                                  <w:rFonts w:ascii="Arial" w:hAnsi="Arial" w:cs="Arial"/>
                                  <w:color w:val="44546A" w:themeColor="text2"/>
                                </w:rPr>
                                <w:t>This policy outlines the process staff should follow to raise serious concerns within the school</w:t>
                              </w:r>
                            </w:p>
                            <w:p w14:paraId="274C0380" w14:textId="77777777" w:rsidR="00E953FE" w:rsidRDefault="009651A5" w:rsidP="00E953FE">
                              <w:pPr>
                                <w:rPr>
                                  <w:rFonts w:ascii="Arial" w:hAnsi="Arial" w:cs="Arial"/>
                                  <w:color w:val="44546A" w:themeColor="text2"/>
                                </w:rPr>
                              </w:pPr>
                              <w:r>
                                <w:rPr>
                                  <w:rFonts w:ascii="Arial" w:hAnsi="Arial" w:cs="Arial"/>
                                  <w:b/>
                                  <w:color w:val="44546A" w:themeColor="text2"/>
                                </w:rPr>
                                <w:t xml:space="preserve">POLICY </w:t>
                              </w:r>
                              <w:r w:rsidR="00D85A95" w:rsidRPr="009651A5">
                                <w:rPr>
                                  <w:rFonts w:ascii="Arial" w:hAnsi="Arial" w:cs="Arial"/>
                                  <w:b/>
                                  <w:color w:val="44546A" w:themeColor="text2"/>
                                </w:rPr>
                                <w:t>OWNER</w:t>
                              </w:r>
                            </w:p>
                            <w:p w14:paraId="5DFCC0DD" w14:textId="77777777" w:rsidR="00E953FE" w:rsidRDefault="00FD3936" w:rsidP="00E953FE">
                              <w:pPr>
                                <w:spacing w:after="0"/>
                                <w:rPr>
                                  <w:rFonts w:ascii="Arial" w:hAnsi="Arial" w:cs="Arial"/>
                                  <w:color w:val="44546A" w:themeColor="text2"/>
                                </w:rPr>
                              </w:pPr>
                              <w:r>
                                <w:rPr>
                                  <w:rFonts w:ascii="Arial" w:hAnsi="Arial" w:cs="Arial"/>
                                  <w:color w:val="44546A" w:themeColor="text2"/>
                                </w:rPr>
                                <w:t>Robert Howell</w:t>
                              </w:r>
                            </w:p>
                            <w:p w14:paraId="02560D99" w14:textId="319C8DE8" w:rsidR="00FD3936" w:rsidRDefault="00FD3936" w:rsidP="00E953FE">
                              <w:pPr>
                                <w:spacing w:after="0"/>
                                <w:rPr>
                                  <w:rFonts w:ascii="Arial" w:hAnsi="Arial" w:cs="Arial"/>
                                  <w:color w:val="44546A" w:themeColor="text2"/>
                                </w:rPr>
                              </w:pPr>
                              <w:r>
                                <w:rPr>
                                  <w:rFonts w:ascii="Arial" w:hAnsi="Arial" w:cs="Arial"/>
                                  <w:color w:val="44546A" w:themeColor="text2"/>
                                </w:rPr>
                                <w:t>Headteacher</w:t>
                              </w:r>
                            </w:p>
                            <w:p w14:paraId="4E0D65C8" w14:textId="77777777" w:rsidR="00FD3936" w:rsidRDefault="00FD3936" w:rsidP="009651A5">
                              <w:pPr>
                                <w:spacing w:after="0"/>
                                <w:rPr>
                                  <w:rFonts w:ascii="Arial" w:hAnsi="Arial" w:cs="Arial"/>
                                  <w:b/>
                                  <w:color w:val="44546A" w:themeColor="text2"/>
                                </w:rPr>
                              </w:pPr>
                            </w:p>
                            <w:p w14:paraId="730691F4" w14:textId="77777777" w:rsidR="009651A5" w:rsidRPr="009651A5" w:rsidRDefault="009651A5" w:rsidP="009651A5">
                              <w:pPr>
                                <w:spacing w:after="0"/>
                                <w:rPr>
                                  <w:rFonts w:ascii="Arial" w:hAnsi="Arial" w:cs="Arial"/>
                                  <w:b/>
                                  <w:color w:val="44546A" w:themeColor="text2"/>
                                </w:rPr>
                              </w:pPr>
                              <w:r w:rsidRPr="009651A5">
                                <w:rPr>
                                  <w:rFonts w:ascii="Arial" w:hAnsi="Arial" w:cs="Arial"/>
                                  <w:b/>
                                  <w:color w:val="44546A" w:themeColor="text2"/>
                                </w:rPr>
                                <w:t>DELEGATION</w:t>
                              </w:r>
                            </w:p>
                            <w:p w14:paraId="5E1A37D9" w14:textId="5148DE57" w:rsidR="009651A5" w:rsidRPr="009651A5" w:rsidRDefault="00E953FE" w:rsidP="009651A5">
                              <w:pPr>
                                <w:spacing w:after="0"/>
                                <w:rPr>
                                  <w:rFonts w:ascii="Arial" w:hAnsi="Arial" w:cs="Arial"/>
                                  <w:color w:val="44546A" w:themeColor="text2"/>
                                </w:rPr>
                              </w:pPr>
                              <w:r>
                                <w:rPr>
                                  <w:rFonts w:ascii="Arial" w:hAnsi="Arial" w:cs="Arial"/>
                                  <w:color w:val="44546A" w:themeColor="text2"/>
                                </w:rPr>
                                <w:t>Community Engagement</w:t>
                              </w:r>
                              <w:r w:rsidR="00FD3936">
                                <w:rPr>
                                  <w:rFonts w:ascii="Arial" w:hAnsi="Arial" w:cs="Arial"/>
                                  <w:color w:val="44546A" w:themeColor="text2"/>
                                </w:rPr>
                                <w:t xml:space="preserve"> Committee</w:t>
                              </w:r>
                            </w:p>
                            <w:p w14:paraId="7E415C15" w14:textId="77777777" w:rsidR="00FD3936" w:rsidRDefault="00FD3936" w:rsidP="009651A5">
                              <w:pPr>
                                <w:spacing w:after="0"/>
                                <w:rPr>
                                  <w:rFonts w:ascii="Arial" w:hAnsi="Arial" w:cs="Arial"/>
                                  <w:b/>
                                  <w:color w:val="44546A" w:themeColor="text2"/>
                                </w:rPr>
                              </w:pPr>
                            </w:p>
                            <w:p w14:paraId="2C768A7D" w14:textId="77777777" w:rsidR="009651A5" w:rsidRDefault="00D85A95" w:rsidP="009651A5">
                              <w:pPr>
                                <w:spacing w:after="0"/>
                                <w:rPr>
                                  <w:rFonts w:ascii="Arial" w:hAnsi="Arial" w:cs="Arial"/>
                                  <w:b/>
                                  <w:color w:val="44546A" w:themeColor="text2"/>
                                </w:rPr>
                              </w:pPr>
                              <w:r w:rsidRPr="009651A5">
                                <w:rPr>
                                  <w:rFonts w:ascii="Arial" w:hAnsi="Arial" w:cs="Arial"/>
                                  <w:b/>
                                  <w:color w:val="44546A" w:themeColor="text2"/>
                                </w:rPr>
                                <w:t>DATE</w:t>
                              </w:r>
                              <w:r w:rsidR="009651A5">
                                <w:rPr>
                                  <w:rFonts w:ascii="Arial" w:hAnsi="Arial" w:cs="Arial"/>
                                  <w:b/>
                                  <w:color w:val="44546A" w:themeColor="text2"/>
                                </w:rPr>
                                <w:t xml:space="preserve"> OF APPROVAL</w:t>
                              </w:r>
                            </w:p>
                            <w:p w14:paraId="5AABB6CC" w14:textId="292C359F" w:rsidR="00D85A95" w:rsidRPr="009651A5" w:rsidRDefault="00E953FE" w:rsidP="009651A5">
                              <w:pPr>
                                <w:spacing w:after="0"/>
                                <w:rPr>
                                  <w:rFonts w:ascii="Arial" w:hAnsi="Arial" w:cs="Arial"/>
                                  <w:b/>
                                  <w:color w:val="44546A" w:themeColor="text2"/>
                                </w:rPr>
                              </w:pPr>
                              <w:r>
                                <w:rPr>
                                  <w:rFonts w:ascii="Arial" w:hAnsi="Arial" w:cs="Arial"/>
                                  <w:color w:val="44546A" w:themeColor="text2"/>
                                </w:rPr>
                                <w:t>March 2024</w:t>
                              </w:r>
                            </w:p>
                            <w:p w14:paraId="300B32C8" w14:textId="77777777" w:rsidR="00FD3936" w:rsidRDefault="00FD3936" w:rsidP="009651A5">
                              <w:pPr>
                                <w:spacing w:after="0"/>
                                <w:rPr>
                                  <w:rFonts w:ascii="Arial" w:hAnsi="Arial" w:cs="Arial"/>
                                  <w:b/>
                                  <w:color w:val="44546A" w:themeColor="text2"/>
                                </w:rPr>
                              </w:pPr>
                            </w:p>
                            <w:p w14:paraId="38A7EEA2" w14:textId="77777777" w:rsidR="009651A5" w:rsidRDefault="009651A5" w:rsidP="009651A5">
                              <w:pPr>
                                <w:spacing w:after="0"/>
                                <w:rPr>
                                  <w:rFonts w:ascii="Arial" w:hAnsi="Arial" w:cs="Arial"/>
                                  <w:b/>
                                  <w:color w:val="44546A" w:themeColor="text2"/>
                                </w:rPr>
                              </w:pPr>
                              <w:r w:rsidRPr="009651A5">
                                <w:rPr>
                                  <w:rFonts w:ascii="Arial" w:hAnsi="Arial" w:cs="Arial"/>
                                  <w:b/>
                                  <w:color w:val="44546A" w:themeColor="text2"/>
                                </w:rPr>
                                <w:t>DATE OF NEXT REVIEW</w:t>
                              </w:r>
                            </w:p>
                            <w:p w14:paraId="1D7A9DBC" w14:textId="06D1F7FE" w:rsidR="009651A5" w:rsidRPr="009651A5" w:rsidRDefault="00E953FE" w:rsidP="009651A5">
                              <w:pPr>
                                <w:spacing w:after="0"/>
                                <w:rPr>
                                  <w:rFonts w:ascii="Arial" w:hAnsi="Arial" w:cs="Arial"/>
                                  <w:b/>
                                  <w:color w:val="44546A" w:themeColor="text2"/>
                                </w:rPr>
                              </w:pPr>
                              <w:r>
                                <w:rPr>
                                  <w:rFonts w:ascii="Arial" w:hAnsi="Arial" w:cs="Arial"/>
                                  <w:color w:val="44546A" w:themeColor="text2"/>
                                </w:rPr>
                                <w:t>March 2027</w:t>
                              </w:r>
                            </w:p>
                            <w:p w14:paraId="5D3F6C91" w14:textId="77777777" w:rsidR="00FD3936" w:rsidRDefault="00FD3936" w:rsidP="009651A5">
                              <w:pPr>
                                <w:spacing w:after="0"/>
                                <w:rPr>
                                  <w:rFonts w:ascii="Arial" w:hAnsi="Arial" w:cs="Arial"/>
                                  <w:b/>
                                  <w:color w:val="44546A" w:themeColor="text2"/>
                                </w:rPr>
                              </w:pPr>
                            </w:p>
                            <w:p w14:paraId="6534E81E" w14:textId="77777777" w:rsidR="00D85A95" w:rsidRPr="009651A5" w:rsidRDefault="00D85A95" w:rsidP="009651A5">
                              <w:pPr>
                                <w:spacing w:after="0"/>
                                <w:rPr>
                                  <w:rFonts w:ascii="Arial" w:hAnsi="Arial" w:cs="Arial"/>
                                  <w:b/>
                                  <w:color w:val="44546A" w:themeColor="text2"/>
                                </w:rPr>
                              </w:pPr>
                              <w:r w:rsidRPr="009651A5">
                                <w:rPr>
                                  <w:rFonts w:ascii="Arial" w:hAnsi="Arial" w:cs="Arial"/>
                                  <w:b/>
                                  <w:color w:val="44546A" w:themeColor="text2"/>
                                </w:rPr>
                                <w:t xml:space="preserve">REVIEW CYCLE </w:t>
                              </w:r>
                            </w:p>
                            <w:p w14:paraId="39B9A0E3" w14:textId="4E7E49F1" w:rsidR="00D85A95" w:rsidRPr="009651A5" w:rsidRDefault="00E953FE" w:rsidP="009651A5">
                              <w:pPr>
                                <w:spacing w:after="0"/>
                                <w:rPr>
                                  <w:rFonts w:ascii="Arial" w:hAnsi="Arial" w:cs="Arial"/>
                                  <w:color w:val="44546A" w:themeColor="text2"/>
                                </w:rPr>
                              </w:pPr>
                              <w:r>
                                <w:rPr>
                                  <w:rFonts w:ascii="Arial" w:hAnsi="Arial" w:cs="Arial"/>
                                  <w:color w:val="44546A" w:themeColor="text2"/>
                                </w:rPr>
                                <w:t>Three Yearly</w:t>
                              </w:r>
                            </w:p>
                            <w:p w14:paraId="2ECF1E0D" w14:textId="77777777" w:rsidR="00FD3936" w:rsidRDefault="00FD3936" w:rsidP="009651A5">
                              <w:pPr>
                                <w:spacing w:after="0"/>
                                <w:rPr>
                                  <w:rFonts w:ascii="Arial" w:hAnsi="Arial" w:cs="Arial"/>
                                  <w:b/>
                                  <w:color w:val="44546A" w:themeColor="text2"/>
                                </w:rPr>
                              </w:pPr>
                            </w:p>
                            <w:p w14:paraId="5AC0A7B2" w14:textId="77777777" w:rsidR="009651A5" w:rsidRDefault="009651A5" w:rsidP="009651A5">
                              <w:pPr>
                                <w:spacing w:after="0"/>
                                <w:rPr>
                                  <w:rFonts w:ascii="Arial" w:hAnsi="Arial" w:cs="Arial"/>
                                  <w:b/>
                                  <w:color w:val="44546A" w:themeColor="text2"/>
                                </w:rPr>
                              </w:pPr>
                              <w:r w:rsidRPr="009651A5">
                                <w:rPr>
                                  <w:rFonts w:ascii="Arial" w:hAnsi="Arial" w:cs="Arial"/>
                                  <w:b/>
                                  <w:color w:val="44546A" w:themeColor="text2"/>
                                </w:rPr>
                                <w:t>PUBLISHED ON WEBSITE</w:t>
                              </w:r>
                            </w:p>
                            <w:p w14:paraId="2BEE42BD" w14:textId="310AE4B3" w:rsidR="009651A5" w:rsidRPr="009651A5" w:rsidRDefault="00E953FE" w:rsidP="009651A5">
                              <w:pPr>
                                <w:spacing w:after="0"/>
                                <w:rPr>
                                  <w:rFonts w:ascii="Arial" w:hAnsi="Arial" w:cs="Arial"/>
                                  <w:color w:val="44546A" w:themeColor="text2"/>
                                </w:rPr>
                              </w:pPr>
                              <w:r>
                                <w:rPr>
                                  <w:rFonts w:ascii="Arial" w:hAnsi="Arial" w:cs="Arial"/>
                                  <w:color w:val="44546A" w:themeColor="text2"/>
                                </w:rPr>
                                <w:t>No</w:t>
                              </w:r>
                            </w:p>
                            <w:p w14:paraId="6E8315CA" w14:textId="59E4A94F" w:rsidR="009651A5" w:rsidRDefault="009651A5" w:rsidP="009651A5">
                              <w:pPr>
                                <w:rPr>
                                  <w:rFonts w:ascii="Arial" w:hAnsi="Arial" w:cs="Arial"/>
                                  <w:color w:val="44546A" w:themeColor="text2"/>
                                </w:rPr>
                              </w:pPr>
                            </w:p>
                            <w:p w14:paraId="34402EDD" w14:textId="108A0B97" w:rsidR="00E953FE" w:rsidRPr="00E953FE" w:rsidRDefault="00E953FE" w:rsidP="009651A5">
                              <w:pPr>
                                <w:rPr>
                                  <w:rFonts w:ascii="Arial" w:hAnsi="Arial" w:cs="Arial"/>
                                  <w:b/>
                                  <w:color w:val="44546A" w:themeColor="text2"/>
                                </w:rPr>
                              </w:pPr>
                              <w:r w:rsidRPr="00E953FE">
                                <w:rPr>
                                  <w:rFonts w:ascii="Arial" w:hAnsi="Arial" w:cs="Arial"/>
                                  <w:b/>
                                  <w:color w:val="44546A" w:themeColor="text2"/>
                                </w:rPr>
                                <w:t>POLICY SOURCE</w:t>
                              </w:r>
                            </w:p>
                            <w:p w14:paraId="35E7CB03" w14:textId="2D2CD593" w:rsidR="009651A5" w:rsidRDefault="00E953FE" w:rsidP="00D85A95">
                              <w:pPr>
                                <w:spacing w:after="0"/>
                                <w:rPr>
                                  <w:rFonts w:ascii="Arial" w:hAnsi="Arial" w:cs="Arial"/>
                                  <w:color w:val="44546A" w:themeColor="text2"/>
                                </w:rPr>
                              </w:pPr>
                              <w:r>
                                <w:rPr>
                                  <w:noProof/>
                                </w:rPr>
                                <w:drawing>
                                  <wp:inline distT="0" distB="0" distL="0" distR="0" wp14:anchorId="2C0A3907" wp14:editId="5876E247">
                                    <wp:extent cx="1533525" cy="58688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42291" cy="590242"/>
                                            </a:xfrm>
                                            <a:prstGeom prst="rect">
                                              <a:avLst/>
                                            </a:prstGeom>
                                          </pic:spPr>
                                        </pic:pic>
                                      </a:graphicData>
                                    </a:graphic>
                                  </wp:inline>
                                </w:drawing>
                              </w:r>
                            </w:p>
                            <w:p w14:paraId="1957D720" w14:textId="3B196256" w:rsidR="00E953FE" w:rsidRDefault="00E953FE" w:rsidP="00D85A95">
                              <w:pPr>
                                <w:spacing w:after="0"/>
                                <w:rPr>
                                  <w:rFonts w:ascii="Arial" w:hAnsi="Arial" w:cs="Arial"/>
                                  <w:color w:val="44546A" w:themeColor="text2"/>
                                </w:rPr>
                              </w:pPr>
                              <w:r>
                                <w:rPr>
                                  <w:rFonts w:ascii="Arial" w:hAnsi="Arial" w:cs="Arial"/>
                                  <w:color w:val="44546A" w:themeColor="text2"/>
                                </w:rPr>
                                <w:t>V 2.2021</w:t>
                              </w:r>
                            </w:p>
                            <w:p w14:paraId="186409D5" w14:textId="77777777" w:rsidR="009651A5" w:rsidRPr="009651A5" w:rsidRDefault="009651A5" w:rsidP="00D85A95">
                              <w:pPr>
                                <w:spacing w:after="0"/>
                                <w:rPr>
                                  <w:rFonts w:ascii="Arial" w:hAnsi="Arial" w:cs="Arial"/>
                                  <w:b/>
                                  <w:color w:val="44546A" w:themeColor="text2"/>
                                  <w:u w:val="single"/>
                                </w:rPr>
                              </w:pPr>
                              <w:r w:rsidRPr="009651A5">
                                <w:rPr>
                                  <w:rFonts w:ascii="Arial" w:hAnsi="Arial" w:cs="Arial"/>
                                  <w:b/>
                                  <w:color w:val="44546A" w:themeColor="text2"/>
                                  <w:u w:val="single"/>
                                </w:rPr>
                                <w:t>_________________________</w:t>
                              </w:r>
                            </w:p>
                            <w:p w14:paraId="50D9FEC1" w14:textId="77777777" w:rsidR="004B1B10" w:rsidRDefault="004B1B10" w:rsidP="00D85A95">
                              <w:pPr>
                                <w:spacing w:after="0"/>
                                <w:rPr>
                                  <w:rFonts w:ascii="Arial" w:hAnsi="Arial" w:cs="Arial"/>
                                  <w:color w:val="44546A" w:themeColor="text2"/>
                                </w:rPr>
                              </w:pPr>
                            </w:p>
                            <w:p w14:paraId="01E0EFC1" w14:textId="77777777" w:rsidR="00E953FE" w:rsidRDefault="00E953FE" w:rsidP="00D85A95">
                              <w:pPr>
                                <w:spacing w:after="0"/>
                                <w:rPr>
                                  <w:rFonts w:ascii="Arial" w:hAnsi="Arial" w:cs="Arial"/>
                                  <w:color w:val="44546A" w:themeColor="text2"/>
                                </w:rPr>
                              </w:pPr>
                            </w:p>
                            <w:p w14:paraId="00FC4745" w14:textId="77777777" w:rsidR="00E953FE" w:rsidRDefault="00E953FE" w:rsidP="00D85A95">
                              <w:pPr>
                                <w:spacing w:after="0"/>
                                <w:rPr>
                                  <w:rFonts w:ascii="Arial" w:hAnsi="Arial" w:cs="Arial"/>
                                  <w:color w:val="44546A" w:themeColor="text2"/>
                                </w:rPr>
                              </w:pPr>
                            </w:p>
                            <w:p w14:paraId="5AA0E804" w14:textId="77777777" w:rsidR="00E953FE" w:rsidRDefault="00E953FE" w:rsidP="00D85A95">
                              <w:pPr>
                                <w:spacing w:after="0"/>
                                <w:rPr>
                                  <w:rFonts w:ascii="Arial" w:hAnsi="Arial" w:cs="Arial"/>
                                  <w:color w:val="44546A" w:themeColor="text2"/>
                                </w:rPr>
                              </w:pPr>
                            </w:p>
                            <w:p w14:paraId="560F0BCD" w14:textId="6946C282" w:rsidR="009651A5" w:rsidRDefault="009651A5" w:rsidP="00D85A95">
                              <w:pPr>
                                <w:spacing w:after="0"/>
                                <w:rPr>
                                  <w:rFonts w:ascii="Arial" w:hAnsi="Arial" w:cs="Arial"/>
                                  <w:color w:val="44546A" w:themeColor="text2"/>
                                </w:rPr>
                              </w:pPr>
                              <w:r>
                                <w:rPr>
                                  <w:rFonts w:ascii="Arial" w:hAnsi="Arial" w:cs="Arial"/>
                                  <w:color w:val="44546A" w:themeColor="text2"/>
                                </w:rPr>
                                <w:t xml:space="preserve">Paper copies available by emailing </w:t>
                              </w:r>
                              <w:hyperlink r:id="rId11" w:history="1">
                                <w:r w:rsidRPr="009651A5">
                                  <w:rPr>
                                    <w:rStyle w:val="Hyperlink"/>
                                    <w:rFonts w:ascii="Arial" w:hAnsi="Arial" w:cs="Arial"/>
                                    <w:sz w:val="20"/>
                                  </w:rPr>
                                  <w:t>admin@alfredsutton.reading.sch.uk</w:t>
                                </w:r>
                              </w:hyperlink>
                            </w:p>
                            <w:p w14:paraId="1A44A193" w14:textId="77777777" w:rsidR="009651A5" w:rsidRDefault="009651A5" w:rsidP="009651A5">
                              <w:pPr>
                                <w:spacing w:after="0"/>
                                <w:rPr>
                                  <w:rFonts w:ascii="Arial" w:hAnsi="Arial" w:cs="Arial"/>
                                  <w:color w:val="44546A" w:themeColor="text2"/>
                                </w:rPr>
                              </w:pPr>
                            </w:p>
                            <w:p w14:paraId="43C10521" w14:textId="77777777" w:rsidR="00E953FE" w:rsidRDefault="00E953FE" w:rsidP="009651A5">
                              <w:pPr>
                                <w:spacing w:after="0"/>
                                <w:rPr>
                                  <w:rFonts w:ascii="Arial" w:hAnsi="Arial" w:cs="Arial"/>
                                  <w:color w:val="44546A" w:themeColor="text2"/>
                                </w:rPr>
                              </w:pPr>
                            </w:p>
                            <w:p w14:paraId="095276F7"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Alfred Sutton Primary School</w:t>
                              </w:r>
                            </w:p>
                            <w:p w14:paraId="3BAA8E2A"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148 Wokingham Road</w:t>
                              </w:r>
                            </w:p>
                            <w:p w14:paraId="191CB016"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Reading</w:t>
                              </w:r>
                            </w:p>
                            <w:p w14:paraId="7C9BF2C3"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RG6 7BL</w:t>
                              </w:r>
                            </w:p>
                            <w:p w14:paraId="05BD1A94" w14:textId="77777777" w:rsidR="009651A5" w:rsidRDefault="009651A5" w:rsidP="00D85A95">
                              <w:pPr>
                                <w:spacing w:after="0"/>
                                <w:rPr>
                                  <w:rFonts w:ascii="Arial" w:hAnsi="Arial" w:cs="Arial"/>
                                  <w:color w:val="44546A" w:themeColor="text2"/>
                                </w:rPr>
                              </w:pPr>
                              <w:r w:rsidRPr="009651A5">
                                <w:rPr>
                                  <w:rFonts w:ascii="Arial" w:hAnsi="Arial" w:cs="Arial"/>
                                  <w:color w:val="44546A" w:themeColor="text2"/>
                                </w:rPr>
                                <w:t>DFE No: 870/2000</w:t>
                              </w:r>
                            </w:p>
                            <w:p w14:paraId="42B15D6F" w14:textId="77777777" w:rsidR="009651A5" w:rsidRDefault="00E953FE" w:rsidP="009651A5">
                              <w:pPr>
                                <w:spacing w:after="0"/>
                                <w:rPr>
                                  <w:rFonts w:ascii="Arial" w:hAnsi="Arial" w:cs="Arial"/>
                                  <w:color w:val="44546A" w:themeColor="text2"/>
                                </w:rPr>
                              </w:pPr>
                              <w:hyperlink r:id="rId12" w:history="1">
                                <w:r w:rsidR="009651A5" w:rsidRPr="00FC1E41">
                                  <w:rPr>
                                    <w:rStyle w:val="Hyperlink"/>
                                    <w:rFonts w:ascii="Arial" w:hAnsi="Arial" w:cs="Arial"/>
                                  </w:rPr>
                                  <w:t>www.alfredsutton.primary.co.uk</w:t>
                                </w:r>
                              </w:hyperlink>
                            </w:p>
                            <w:p w14:paraId="295A319C" w14:textId="77777777" w:rsidR="009651A5" w:rsidRPr="009651A5" w:rsidRDefault="009651A5" w:rsidP="00D85A95">
                              <w:pPr>
                                <w:spacing w:after="0"/>
                                <w:rPr>
                                  <w:rFonts w:ascii="Arial" w:hAnsi="Arial" w:cs="Arial"/>
                                  <w:color w:val="44546A" w:themeColor="text2"/>
                                </w:rPr>
                              </w:pPr>
                            </w:p>
                          </w:txbxContent>
                        </wps:txbx>
                        <wps:bodyPr rot="0" vert="horz" wrap="square" lIns="182880" tIns="457200" rIns="182880" bIns="73152" anchor="t" anchorCtr="0" upright="1">
                          <a:noAutofit/>
                        </wps:bodyPr>
                      </wps:wsp>
                      <wps:wsp>
                        <wps:cNvPr id="213" name="Rectangle 213"/>
                        <wps:cNvSpPr/>
                        <wps:spPr>
                          <a:xfrm>
                            <a:off x="71919" y="0"/>
                            <a:ext cx="2331720" cy="70421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C9A080" w14:textId="77777777" w:rsidR="00D85A95" w:rsidRDefault="00D85A95">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C66AEC" w14:textId="77777777" w:rsidR="00D85A95" w:rsidRDefault="00D85A95">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95000</wp14:pctHeight>
                </wp14:sizeRelV>
              </wp:anchor>
            </w:drawing>
          </mc:Choice>
          <mc:Fallback>
            <w:pict>
              <v:group w14:anchorId="4D882A92" id="Group 211" o:spid="_x0000_s1026" style="position:absolute;left:0;text-align:left;margin-left:0;margin-top:0;width:194.95pt;height:752.4pt;z-index:251664384;mso-width-percent:320;mso-height-percent:950;mso-left-percent:655;mso-top-percent:25;mso-position-horizontal-relative:page;mso-position-vertical-relative:page;mso-width-percent:320;mso-height-percent:950;mso-left-percent:655;mso-top-percent:25"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">
                <v:rect id="AutoShape 14" o:spid="_x0000_s1027"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567AE571" w14:textId="77777777" w:rsidR="009651A5" w:rsidRDefault="009651A5" w:rsidP="00D85A95">
                        <w:pPr>
                          <w:rPr>
                            <w:rFonts w:asciiTheme="majorHAnsi" w:eastAsiaTheme="majorEastAsia" w:hAnsiTheme="majorHAnsi" w:cstheme="majorBidi"/>
                            <w:color w:val="4472C4" w:themeColor="accent1"/>
                            <w:sz w:val="40"/>
                            <w:szCs w:val="40"/>
                          </w:rPr>
                        </w:pPr>
                      </w:p>
                      <w:p w14:paraId="5C8A59A5" w14:textId="607C48D0" w:rsidR="00FD3936" w:rsidRDefault="00D85A95" w:rsidP="00FD3936">
                        <w:pPr>
                          <w:rPr>
                            <w:rFonts w:ascii="Arial" w:hAnsi="Arial" w:cs="Arial"/>
                            <w:b/>
                            <w:color w:val="44546A" w:themeColor="text2"/>
                          </w:rPr>
                        </w:pPr>
                        <w:r w:rsidRPr="009651A5">
                          <w:rPr>
                            <w:rFonts w:ascii="Arial" w:hAnsi="Arial" w:cs="Arial"/>
                            <w:b/>
                            <w:color w:val="44546A" w:themeColor="text2"/>
                          </w:rPr>
                          <w:t>SUMMARY</w:t>
                        </w:r>
                      </w:p>
                      <w:p w14:paraId="1B02472E" w14:textId="6B42B391" w:rsidR="00E953FE" w:rsidRPr="00E953FE" w:rsidRDefault="00E953FE" w:rsidP="00FD3936">
                        <w:pPr>
                          <w:rPr>
                            <w:rFonts w:ascii="Arial" w:hAnsi="Arial" w:cs="Arial"/>
                            <w:color w:val="44546A" w:themeColor="text2"/>
                          </w:rPr>
                        </w:pPr>
                        <w:r>
                          <w:rPr>
                            <w:rFonts w:ascii="Arial" w:hAnsi="Arial" w:cs="Arial"/>
                            <w:color w:val="44546A" w:themeColor="text2"/>
                          </w:rPr>
                          <w:t>This policy outlines the process staff should follow to raise serious concerns within the school</w:t>
                        </w:r>
                      </w:p>
                      <w:p w14:paraId="274C0380" w14:textId="77777777" w:rsidR="00E953FE" w:rsidRDefault="009651A5" w:rsidP="00E953FE">
                        <w:pPr>
                          <w:rPr>
                            <w:rFonts w:ascii="Arial" w:hAnsi="Arial" w:cs="Arial"/>
                            <w:color w:val="44546A" w:themeColor="text2"/>
                          </w:rPr>
                        </w:pPr>
                        <w:r>
                          <w:rPr>
                            <w:rFonts w:ascii="Arial" w:hAnsi="Arial" w:cs="Arial"/>
                            <w:b/>
                            <w:color w:val="44546A" w:themeColor="text2"/>
                          </w:rPr>
                          <w:t xml:space="preserve">POLICY </w:t>
                        </w:r>
                        <w:r w:rsidR="00D85A95" w:rsidRPr="009651A5">
                          <w:rPr>
                            <w:rFonts w:ascii="Arial" w:hAnsi="Arial" w:cs="Arial"/>
                            <w:b/>
                            <w:color w:val="44546A" w:themeColor="text2"/>
                          </w:rPr>
                          <w:t>OWNER</w:t>
                        </w:r>
                      </w:p>
                      <w:p w14:paraId="5DFCC0DD" w14:textId="77777777" w:rsidR="00E953FE" w:rsidRDefault="00FD3936" w:rsidP="00E953FE">
                        <w:pPr>
                          <w:spacing w:after="0"/>
                          <w:rPr>
                            <w:rFonts w:ascii="Arial" w:hAnsi="Arial" w:cs="Arial"/>
                            <w:color w:val="44546A" w:themeColor="text2"/>
                          </w:rPr>
                        </w:pPr>
                        <w:r>
                          <w:rPr>
                            <w:rFonts w:ascii="Arial" w:hAnsi="Arial" w:cs="Arial"/>
                            <w:color w:val="44546A" w:themeColor="text2"/>
                          </w:rPr>
                          <w:t>Robert Howell</w:t>
                        </w:r>
                      </w:p>
                      <w:p w14:paraId="02560D99" w14:textId="319C8DE8" w:rsidR="00FD3936" w:rsidRDefault="00FD3936" w:rsidP="00E953FE">
                        <w:pPr>
                          <w:spacing w:after="0"/>
                          <w:rPr>
                            <w:rFonts w:ascii="Arial" w:hAnsi="Arial" w:cs="Arial"/>
                            <w:color w:val="44546A" w:themeColor="text2"/>
                          </w:rPr>
                        </w:pPr>
                        <w:r>
                          <w:rPr>
                            <w:rFonts w:ascii="Arial" w:hAnsi="Arial" w:cs="Arial"/>
                            <w:color w:val="44546A" w:themeColor="text2"/>
                          </w:rPr>
                          <w:t>Headteacher</w:t>
                        </w:r>
                      </w:p>
                      <w:p w14:paraId="4E0D65C8" w14:textId="77777777" w:rsidR="00FD3936" w:rsidRDefault="00FD3936" w:rsidP="009651A5">
                        <w:pPr>
                          <w:spacing w:after="0"/>
                          <w:rPr>
                            <w:rFonts w:ascii="Arial" w:hAnsi="Arial" w:cs="Arial"/>
                            <w:b/>
                            <w:color w:val="44546A" w:themeColor="text2"/>
                          </w:rPr>
                        </w:pPr>
                      </w:p>
                      <w:p w14:paraId="730691F4" w14:textId="77777777" w:rsidR="009651A5" w:rsidRPr="009651A5" w:rsidRDefault="009651A5" w:rsidP="009651A5">
                        <w:pPr>
                          <w:spacing w:after="0"/>
                          <w:rPr>
                            <w:rFonts w:ascii="Arial" w:hAnsi="Arial" w:cs="Arial"/>
                            <w:b/>
                            <w:color w:val="44546A" w:themeColor="text2"/>
                          </w:rPr>
                        </w:pPr>
                        <w:r w:rsidRPr="009651A5">
                          <w:rPr>
                            <w:rFonts w:ascii="Arial" w:hAnsi="Arial" w:cs="Arial"/>
                            <w:b/>
                            <w:color w:val="44546A" w:themeColor="text2"/>
                          </w:rPr>
                          <w:t>DELEGATION</w:t>
                        </w:r>
                      </w:p>
                      <w:p w14:paraId="5E1A37D9" w14:textId="5148DE57" w:rsidR="009651A5" w:rsidRPr="009651A5" w:rsidRDefault="00E953FE" w:rsidP="009651A5">
                        <w:pPr>
                          <w:spacing w:after="0"/>
                          <w:rPr>
                            <w:rFonts w:ascii="Arial" w:hAnsi="Arial" w:cs="Arial"/>
                            <w:color w:val="44546A" w:themeColor="text2"/>
                          </w:rPr>
                        </w:pPr>
                        <w:r>
                          <w:rPr>
                            <w:rFonts w:ascii="Arial" w:hAnsi="Arial" w:cs="Arial"/>
                            <w:color w:val="44546A" w:themeColor="text2"/>
                          </w:rPr>
                          <w:t>Community Engagement</w:t>
                        </w:r>
                        <w:r w:rsidR="00FD3936">
                          <w:rPr>
                            <w:rFonts w:ascii="Arial" w:hAnsi="Arial" w:cs="Arial"/>
                            <w:color w:val="44546A" w:themeColor="text2"/>
                          </w:rPr>
                          <w:t xml:space="preserve"> Committee</w:t>
                        </w:r>
                      </w:p>
                      <w:p w14:paraId="7E415C15" w14:textId="77777777" w:rsidR="00FD3936" w:rsidRDefault="00FD3936" w:rsidP="009651A5">
                        <w:pPr>
                          <w:spacing w:after="0"/>
                          <w:rPr>
                            <w:rFonts w:ascii="Arial" w:hAnsi="Arial" w:cs="Arial"/>
                            <w:b/>
                            <w:color w:val="44546A" w:themeColor="text2"/>
                          </w:rPr>
                        </w:pPr>
                      </w:p>
                      <w:p w14:paraId="2C768A7D" w14:textId="77777777" w:rsidR="009651A5" w:rsidRDefault="00D85A95" w:rsidP="009651A5">
                        <w:pPr>
                          <w:spacing w:after="0"/>
                          <w:rPr>
                            <w:rFonts w:ascii="Arial" w:hAnsi="Arial" w:cs="Arial"/>
                            <w:b/>
                            <w:color w:val="44546A" w:themeColor="text2"/>
                          </w:rPr>
                        </w:pPr>
                        <w:r w:rsidRPr="009651A5">
                          <w:rPr>
                            <w:rFonts w:ascii="Arial" w:hAnsi="Arial" w:cs="Arial"/>
                            <w:b/>
                            <w:color w:val="44546A" w:themeColor="text2"/>
                          </w:rPr>
                          <w:t>DATE</w:t>
                        </w:r>
                        <w:r w:rsidR="009651A5">
                          <w:rPr>
                            <w:rFonts w:ascii="Arial" w:hAnsi="Arial" w:cs="Arial"/>
                            <w:b/>
                            <w:color w:val="44546A" w:themeColor="text2"/>
                          </w:rPr>
                          <w:t xml:space="preserve"> OF APPROVAL</w:t>
                        </w:r>
                      </w:p>
                      <w:p w14:paraId="5AABB6CC" w14:textId="292C359F" w:rsidR="00D85A95" w:rsidRPr="009651A5" w:rsidRDefault="00E953FE" w:rsidP="009651A5">
                        <w:pPr>
                          <w:spacing w:after="0"/>
                          <w:rPr>
                            <w:rFonts w:ascii="Arial" w:hAnsi="Arial" w:cs="Arial"/>
                            <w:b/>
                            <w:color w:val="44546A" w:themeColor="text2"/>
                          </w:rPr>
                        </w:pPr>
                        <w:r>
                          <w:rPr>
                            <w:rFonts w:ascii="Arial" w:hAnsi="Arial" w:cs="Arial"/>
                            <w:color w:val="44546A" w:themeColor="text2"/>
                          </w:rPr>
                          <w:t>March 2024</w:t>
                        </w:r>
                      </w:p>
                      <w:p w14:paraId="300B32C8" w14:textId="77777777" w:rsidR="00FD3936" w:rsidRDefault="00FD3936" w:rsidP="009651A5">
                        <w:pPr>
                          <w:spacing w:after="0"/>
                          <w:rPr>
                            <w:rFonts w:ascii="Arial" w:hAnsi="Arial" w:cs="Arial"/>
                            <w:b/>
                            <w:color w:val="44546A" w:themeColor="text2"/>
                          </w:rPr>
                        </w:pPr>
                      </w:p>
                      <w:p w14:paraId="38A7EEA2" w14:textId="77777777" w:rsidR="009651A5" w:rsidRDefault="009651A5" w:rsidP="009651A5">
                        <w:pPr>
                          <w:spacing w:after="0"/>
                          <w:rPr>
                            <w:rFonts w:ascii="Arial" w:hAnsi="Arial" w:cs="Arial"/>
                            <w:b/>
                            <w:color w:val="44546A" w:themeColor="text2"/>
                          </w:rPr>
                        </w:pPr>
                        <w:r w:rsidRPr="009651A5">
                          <w:rPr>
                            <w:rFonts w:ascii="Arial" w:hAnsi="Arial" w:cs="Arial"/>
                            <w:b/>
                            <w:color w:val="44546A" w:themeColor="text2"/>
                          </w:rPr>
                          <w:t>DATE OF NEXT REVIEW</w:t>
                        </w:r>
                      </w:p>
                      <w:p w14:paraId="1D7A9DBC" w14:textId="06D1F7FE" w:rsidR="009651A5" w:rsidRPr="009651A5" w:rsidRDefault="00E953FE" w:rsidP="009651A5">
                        <w:pPr>
                          <w:spacing w:after="0"/>
                          <w:rPr>
                            <w:rFonts w:ascii="Arial" w:hAnsi="Arial" w:cs="Arial"/>
                            <w:b/>
                            <w:color w:val="44546A" w:themeColor="text2"/>
                          </w:rPr>
                        </w:pPr>
                        <w:r>
                          <w:rPr>
                            <w:rFonts w:ascii="Arial" w:hAnsi="Arial" w:cs="Arial"/>
                            <w:color w:val="44546A" w:themeColor="text2"/>
                          </w:rPr>
                          <w:t>March 2027</w:t>
                        </w:r>
                      </w:p>
                      <w:p w14:paraId="5D3F6C91" w14:textId="77777777" w:rsidR="00FD3936" w:rsidRDefault="00FD3936" w:rsidP="009651A5">
                        <w:pPr>
                          <w:spacing w:after="0"/>
                          <w:rPr>
                            <w:rFonts w:ascii="Arial" w:hAnsi="Arial" w:cs="Arial"/>
                            <w:b/>
                            <w:color w:val="44546A" w:themeColor="text2"/>
                          </w:rPr>
                        </w:pPr>
                      </w:p>
                      <w:p w14:paraId="6534E81E" w14:textId="77777777" w:rsidR="00D85A95" w:rsidRPr="009651A5" w:rsidRDefault="00D85A95" w:rsidP="009651A5">
                        <w:pPr>
                          <w:spacing w:after="0"/>
                          <w:rPr>
                            <w:rFonts w:ascii="Arial" w:hAnsi="Arial" w:cs="Arial"/>
                            <w:b/>
                            <w:color w:val="44546A" w:themeColor="text2"/>
                          </w:rPr>
                        </w:pPr>
                        <w:r w:rsidRPr="009651A5">
                          <w:rPr>
                            <w:rFonts w:ascii="Arial" w:hAnsi="Arial" w:cs="Arial"/>
                            <w:b/>
                            <w:color w:val="44546A" w:themeColor="text2"/>
                          </w:rPr>
                          <w:t xml:space="preserve">REVIEW CYCLE </w:t>
                        </w:r>
                      </w:p>
                      <w:p w14:paraId="39B9A0E3" w14:textId="4E7E49F1" w:rsidR="00D85A95" w:rsidRPr="009651A5" w:rsidRDefault="00E953FE" w:rsidP="009651A5">
                        <w:pPr>
                          <w:spacing w:after="0"/>
                          <w:rPr>
                            <w:rFonts w:ascii="Arial" w:hAnsi="Arial" w:cs="Arial"/>
                            <w:color w:val="44546A" w:themeColor="text2"/>
                          </w:rPr>
                        </w:pPr>
                        <w:r>
                          <w:rPr>
                            <w:rFonts w:ascii="Arial" w:hAnsi="Arial" w:cs="Arial"/>
                            <w:color w:val="44546A" w:themeColor="text2"/>
                          </w:rPr>
                          <w:t>Three Yearly</w:t>
                        </w:r>
                      </w:p>
                      <w:p w14:paraId="2ECF1E0D" w14:textId="77777777" w:rsidR="00FD3936" w:rsidRDefault="00FD3936" w:rsidP="009651A5">
                        <w:pPr>
                          <w:spacing w:after="0"/>
                          <w:rPr>
                            <w:rFonts w:ascii="Arial" w:hAnsi="Arial" w:cs="Arial"/>
                            <w:b/>
                            <w:color w:val="44546A" w:themeColor="text2"/>
                          </w:rPr>
                        </w:pPr>
                      </w:p>
                      <w:p w14:paraId="5AC0A7B2" w14:textId="77777777" w:rsidR="009651A5" w:rsidRDefault="009651A5" w:rsidP="009651A5">
                        <w:pPr>
                          <w:spacing w:after="0"/>
                          <w:rPr>
                            <w:rFonts w:ascii="Arial" w:hAnsi="Arial" w:cs="Arial"/>
                            <w:b/>
                            <w:color w:val="44546A" w:themeColor="text2"/>
                          </w:rPr>
                        </w:pPr>
                        <w:r w:rsidRPr="009651A5">
                          <w:rPr>
                            <w:rFonts w:ascii="Arial" w:hAnsi="Arial" w:cs="Arial"/>
                            <w:b/>
                            <w:color w:val="44546A" w:themeColor="text2"/>
                          </w:rPr>
                          <w:t>PUBLISHED ON WEBSITE</w:t>
                        </w:r>
                      </w:p>
                      <w:p w14:paraId="2BEE42BD" w14:textId="310AE4B3" w:rsidR="009651A5" w:rsidRPr="009651A5" w:rsidRDefault="00E953FE" w:rsidP="009651A5">
                        <w:pPr>
                          <w:spacing w:after="0"/>
                          <w:rPr>
                            <w:rFonts w:ascii="Arial" w:hAnsi="Arial" w:cs="Arial"/>
                            <w:color w:val="44546A" w:themeColor="text2"/>
                          </w:rPr>
                        </w:pPr>
                        <w:r>
                          <w:rPr>
                            <w:rFonts w:ascii="Arial" w:hAnsi="Arial" w:cs="Arial"/>
                            <w:color w:val="44546A" w:themeColor="text2"/>
                          </w:rPr>
                          <w:t>No</w:t>
                        </w:r>
                      </w:p>
                      <w:p w14:paraId="6E8315CA" w14:textId="59E4A94F" w:rsidR="009651A5" w:rsidRDefault="009651A5" w:rsidP="009651A5">
                        <w:pPr>
                          <w:rPr>
                            <w:rFonts w:ascii="Arial" w:hAnsi="Arial" w:cs="Arial"/>
                            <w:color w:val="44546A" w:themeColor="text2"/>
                          </w:rPr>
                        </w:pPr>
                      </w:p>
                      <w:p w14:paraId="34402EDD" w14:textId="108A0B97" w:rsidR="00E953FE" w:rsidRPr="00E953FE" w:rsidRDefault="00E953FE" w:rsidP="009651A5">
                        <w:pPr>
                          <w:rPr>
                            <w:rFonts w:ascii="Arial" w:hAnsi="Arial" w:cs="Arial"/>
                            <w:b/>
                            <w:color w:val="44546A" w:themeColor="text2"/>
                          </w:rPr>
                        </w:pPr>
                        <w:r w:rsidRPr="00E953FE">
                          <w:rPr>
                            <w:rFonts w:ascii="Arial" w:hAnsi="Arial" w:cs="Arial"/>
                            <w:b/>
                            <w:color w:val="44546A" w:themeColor="text2"/>
                          </w:rPr>
                          <w:t>POLICY SOURCE</w:t>
                        </w:r>
                      </w:p>
                      <w:p w14:paraId="35E7CB03" w14:textId="2D2CD593" w:rsidR="009651A5" w:rsidRDefault="00E953FE" w:rsidP="00D85A95">
                        <w:pPr>
                          <w:spacing w:after="0"/>
                          <w:rPr>
                            <w:rFonts w:ascii="Arial" w:hAnsi="Arial" w:cs="Arial"/>
                            <w:color w:val="44546A" w:themeColor="text2"/>
                          </w:rPr>
                        </w:pPr>
                        <w:r>
                          <w:rPr>
                            <w:noProof/>
                          </w:rPr>
                          <w:drawing>
                            <wp:inline distT="0" distB="0" distL="0" distR="0" wp14:anchorId="2C0A3907" wp14:editId="5876E247">
                              <wp:extent cx="1533525" cy="58688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42291" cy="590242"/>
                                      </a:xfrm>
                                      <a:prstGeom prst="rect">
                                        <a:avLst/>
                                      </a:prstGeom>
                                    </pic:spPr>
                                  </pic:pic>
                                </a:graphicData>
                              </a:graphic>
                            </wp:inline>
                          </w:drawing>
                        </w:r>
                      </w:p>
                      <w:p w14:paraId="1957D720" w14:textId="3B196256" w:rsidR="00E953FE" w:rsidRDefault="00E953FE" w:rsidP="00D85A95">
                        <w:pPr>
                          <w:spacing w:after="0"/>
                          <w:rPr>
                            <w:rFonts w:ascii="Arial" w:hAnsi="Arial" w:cs="Arial"/>
                            <w:color w:val="44546A" w:themeColor="text2"/>
                          </w:rPr>
                        </w:pPr>
                        <w:r>
                          <w:rPr>
                            <w:rFonts w:ascii="Arial" w:hAnsi="Arial" w:cs="Arial"/>
                            <w:color w:val="44546A" w:themeColor="text2"/>
                          </w:rPr>
                          <w:t>V 2.2021</w:t>
                        </w:r>
                      </w:p>
                      <w:p w14:paraId="186409D5" w14:textId="77777777" w:rsidR="009651A5" w:rsidRPr="009651A5" w:rsidRDefault="009651A5" w:rsidP="00D85A95">
                        <w:pPr>
                          <w:spacing w:after="0"/>
                          <w:rPr>
                            <w:rFonts w:ascii="Arial" w:hAnsi="Arial" w:cs="Arial"/>
                            <w:b/>
                            <w:color w:val="44546A" w:themeColor="text2"/>
                            <w:u w:val="single"/>
                          </w:rPr>
                        </w:pPr>
                        <w:r w:rsidRPr="009651A5">
                          <w:rPr>
                            <w:rFonts w:ascii="Arial" w:hAnsi="Arial" w:cs="Arial"/>
                            <w:b/>
                            <w:color w:val="44546A" w:themeColor="text2"/>
                            <w:u w:val="single"/>
                          </w:rPr>
                          <w:t>_________________________</w:t>
                        </w:r>
                      </w:p>
                      <w:p w14:paraId="50D9FEC1" w14:textId="77777777" w:rsidR="004B1B10" w:rsidRDefault="004B1B10" w:rsidP="00D85A95">
                        <w:pPr>
                          <w:spacing w:after="0"/>
                          <w:rPr>
                            <w:rFonts w:ascii="Arial" w:hAnsi="Arial" w:cs="Arial"/>
                            <w:color w:val="44546A" w:themeColor="text2"/>
                          </w:rPr>
                        </w:pPr>
                      </w:p>
                      <w:p w14:paraId="01E0EFC1" w14:textId="77777777" w:rsidR="00E953FE" w:rsidRDefault="00E953FE" w:rsidP="00D85A95">
                        <w:pPr>
                          <w:spacing w:after="0"/>
                          <w:rPr>
                            <w:rFonts w:ascii="Arial" w:hAnsi="Arial" w:cs="Arial"/>
                            <w:color w:val="44546A" w:themeColor="text2"/>
                          </w:rPr>
                        </w:pPr>
                      </w:p>
                      <w:p w14:paraId="00FC4745" w14:textId="77777777" w:rsidR="00E953FE" w:rsidRDefault="00E953FE" w:rsidP="00D85A95">
                        <w:pPr>
                          <w:spacing w:after="0"/>
                          <w:rPr>
                            <w:rFonts w:ascii="Arial" w:hAnsi="Arial" w:cs="Arial"/>
                            <w:color w:val="44546A" w:themeColor="text2"/>
                          </w:rPr>
                        </w:pPr>
                      </w:p>
                      <w:p w14:paraId="5AA0E804" w14:textId="77777777" w:rsidR="00E953FE" w:rsidRDefault="00E953FE" w:rsidP="00D85A95">
                        <w:pPr>
                          <w:spacing w:after="0"/>
                          <w:rPr>
                            <w:rFonts w:ascii="Arial" w:hAnsi="Arial" w:cs="Arial"/>
                            <w:color w:val="44546A" w:themeColor="text2"/>
                          </w:rPr>
                        </w:pPr>
                      </w:p>
                      <w:p w14:paraId="560F0BCD" w14:textId="6946C282" w:rsidR="009651A5" w:rsidRDefault="009651A5" w:rsidP="00D85A95">
                        <w:pPr>
                          <w:spacing w:after="0"/>
                          <w:rPr>
                            <w:rFonts w:ascii="Arial" w:hAnsi="Arial" w:cs="Arial"/>
                            <w:color w:val="44546A" w:themeColor="text2"/>
                          </w:rPr>
                        </w:pPr>
                        <w:r>
                          <w:rPr>
                            <w:rFonts w:ascii="Arial" w:hAnsi="Arial" w:cs="Arial"/>
                            <w:color w:val="44546A" w:themeColor="text2"/>
                          </w:rPr>
                          <w:t xml:space="preserve">Paper copies available by emailing </w:t>
                        </w:r>
                        <w:hyperlink r:id="rId13" w:history="1">
                          <w:r w:rsidRPr="009651A5">
                            <w:rPr>
                              <w:rStyle w:val="Hyperlink"/>
                              <w:rFonts w:ascii="Arial" w:hAnsi="Arial" w:cs="Arial"/>
                              <w:sz w:val="20"/>
                            </w:rPr>
                            <w:t>admin@alfredsutton.reading.sch.uk</w:t>
                          </w:r>
                        </w:hyperlink>
                      </w:p>
                      <w:p w14:paraId="1A44A193" w14:textId="77777777" w:rsidR="009651A5" w:rsidRDefault="009651A5" w:rsidP="009651A5">
                        <w:pPr>
                          <w:spacing w:after="0"/>
                          <w:rPr>
                            <w:rFonts w:ascii="Arial" w:hAnsi="Arial" w:cs="Arial"/>
                            <w:color w:val="44546A" w:themeColor="text2"/>
                          </w:rPr>
                        </w:pPr>
                      </w:p>
                      <w:p w14:paraId="43C10521" w14:textId="77777777" w:rsidR="00E953FE" w:rsidRDefault="00E953FE" w:rsidP="009651A5">
                        <w:pPr>
                          <w:spacing w:after="0"/>
                          <w:rPr>
                            <w:rFonts w:ascii="Arial" w:hAnsi="Arial" w:cs="Arial"/>
                            <w:color w:val="44546A" w:themeColor="text2"/>
                          </w:rPr>
                        </w:pPr>
                      </w:p>
                      <w:p w14:paraId="095276F7"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Alfred Sutton Primary School</w:t>
                        </w:r>
                      </w:p>
                      <w:p w14:paraId="3BAA8E2A"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148 Wokingham Road</w:t>
                        </w:r>
                      </w:p>
                      <w:p w14:paraId="191CB016"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Reading</w:t>
                        </w:r>
                      </w:p>
                      <w:p w14:paraId="7C9BF2C3"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RG6 7BL</w:t>
                        </w:r>
                      </w:p>
                      <w:p w14:paraId="05BD1A94" w14:textId="77777777" w:rsidR="009651A5" w:rsidRDefault="009651A5" w:rsidP="00D85A95">
                        <w:pPr>
                          <w:spacing w:after="0"/>
                          <w:rPr>
                            <w:rFonts w:ascii="Arial" w:hAnsi="Arial" w:cs="Arial"/>
                            <w:color w:val="44546A" w:themeColor="text2"/>
                          </w:rPr>
                        </w:pPr>
                        <w:r w:rsidRPr="009651A5">
                          <w:rPr>
                            <w:rFonts w:ascii="Arial" w:hAnsi="Arial" w:cs="Arial"/>
                            <w:color w:val="44546A" w:themeColor="text2"/>
                          </w:rPr>
                          <w:t>DFE No: 870/2000</w:t>
                        </w:r>
                      </w:p>
                      <w:p w14:paraId="42B15D6F" w14:textId="77777777" w:rsidR="009651A5" w:rsidRDefault="00E953FE" w:rsidP="009651A5">
                        <w:pPr>
                          <w:spacing w:after="0"/>
                          <w:rPr>
                            <w:rFonts w:ascii="Arial" w:hAnsi="Arial" w:cs="Arial"/>
                            <w:color w:val="44546A" w:themeColor="text2"/>
                          </w:rPr>
                        </w:pPr>
                        <w:hyperlink r:id="rId14" w:history="1">
                          <w:r w:rsidR="009651A5" w:rsidRPr="00FC1E41">
                            <w:rPr>
                              <w:rStyle w:val="Hyperlink"/>
                              <w:rFonts w:ascii="Arial" w:hAnsi="Arial" w:cs="Arial"/>
                            </w:rPr>
                            <w:t>www.alfredsutton.primary.co.uk</w:t>
                          </w:r>
                        </w:hyperlink>
                      </w:p>
                      <w:p w14:paraId="295A319C" w14:textId="77777777" w:rsidR="009651A5" w:rsidRPr="009651A5" w:rsidRDefault="009651A5" w:rsidP="00D85A95">
                        <w:pPr>
                          <w:spacing w:after="0"/>
                          <w:rPr>
                            <w:rFonts w:ascii="Arial" w:hAnsi="Arial" w:cs="Arial"/>
                            <w:color w:val="44546A" w:themeColor="text2"/>
                          </w:rPr>
                        </w:pPr>
                      </w:p>
                    </w:txbxContent>
                  </v:textbox>
                </v:rect>
                <v:rect id="Rectangle 213" o:spid="_x0000_s1028"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" fillcolor="#ffc000" stroked="f" strokeweight="1pt">
                  <v:textbox inset="14.4pt,14.4pt,14.4pt,28.8pt">
                    <w:txbxContent>
                      <w:p w14:paraId="47C9A080" w14:textId="77777777" w:rsidR="00D85A95" w:rsidRDefault="00D85A95">
                        <w:pPr>
                          <w:spacing w:before="240"/>
                          <w:rPr>
                            <w:color w:val="FFFFFF" w:themeColor="background1"/>
                          </w:rPr>
                        </w:pPr>
                      </w:p>
                    </w:txbxContent>
                  </v:textbox>
                </v:rect>
                <v:rect id="Rectangle 214" o:spid="_x0000_s102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4472c4 [3204]" stroked="f" strokeweight="1pt">
                  <v:textbox inset="14.4pt,14.4pt,14.4pt,28.8pt">
                    <w:txbxContent>
                      <w:p w14:paraId="66C66AEC" w14:textId="77777777" w:rsidR="00D85A95" w:rsidRDefault="00D85A95">
                        <w:pPr>
                          <w:spacing w:before="240"/>
                          <w:rPr>
                            <w:color w:val="FFFFFF" w:themeColor="background1"/>
                          </w:rPr>
                        </w:pPr>
                      </w:p>
                    </w:txbxContent>
                  </v:textbox>
                </v:rect>
                <w10:wrap type="square" anchorx="page" anchory="page"/>
              </v:group>
            </w:pict>
          </mc:Fallback>
        </mc:AlternateContent>
      </w:r>
    </w:p>
    <w:p w14:paraId="6500D31F" w14:textId="62C0E51A" w:rsidR="00FD3936" w:rsidRDefault="00E953FE" w:rsidP="00E95DF6">
      <w:pPr>
        <w:jc w:val="center"/>
        <w:rPr>
          <w:rFonts w:ascii="Arial" w:hAnsi="Arial" w:cs="Arial"/>
          <w:b/>
          <w:sz w:val="52"/>
          <w:szCs w:val="52"/>
        </w:rPr>
      </w:pPr>
      <w:r>
        <w:rPr>
          <w:rFonts w:ascii="Arial" w:hAnsi="Arial" w:cs="Arial"/>
          <w:b/>
          <w:sz w:val="52"/>
          <w:szCs w:val="52"/>
        </w:rPr>
        <w:t>Whistleblowing Policy for Schools</w:t>
      </w:r>
    </w:p>
    <w:p w14:paraId="6BB041F9" w14:textId="77777777" w:rsidR="00FD3936" w:rsidRDefault="00FD3936" w:rsidP="00E95DF6">
      <w:pPr>
        <w:jc w:val="center"/>
        <w:rPr>
          <w:rFonts w:ascii="Arial" w:hAnsi="Arial" w:cs="Arial"/>
          <w:b/>
          <w:sz w:val="52"/>
          <w:szCs w:val="52"/>
        </w:rPr>
      </w:pPr>
    </w:p>
    <w:p w14:paraId="63DFD502" w14:textId="77777777" w:rsidR="00302745" w:rsidRDefault="00302745" w:rsidP="00D85A95">
      <w:pPr>
        <w:jc w:val="center"/>
        <w:rPr>
          <w:rFonts w:ascii="Arial" w:hAnsi="Arial" w:cs="Arial"/>
          <w:b/>
          <w:sz w:val="52"/>
          <w:szCs w:val="52"/>
        </w:rPr>
      </w:pPr>
    </w:p>
    <w:p w14:paraId="1CFB88C4" w14:textId="77777777" w:rsidR="00302745" w:rsidRDefault="00302745" w:rsidP="00D85A95">
      <w:pPr>
        <w:jc w:val="center"/>
        <w:rPr>
          <w:rFonts w:ascii="Arial" w:hAnsi="Arial" w:cs="Arial"/>
          <w:b/>
          <w:sz w:val="52"/>
          <w:szCs w:val="52"/>
        </w:rPr>
      </w:pPr>
    </w:p>
    <w:p w14:paraId="78BA9546" w14:textId="77777777" w:rsidR="00302745" w:rsidRDefault="00302745" w:rsidP="00D85A95">
      <w:pPr>
        <w:jc w:val="center"/>
        <w:rPr>
          <w:rFonts w:ascii="Arial" w:hAnsi="Arial" w:cs="Arial"/>
          <w:b/>
          <w:sz w:val="52"/>
          <w:szCs w:val="52"/>
        </w:rPr>
      </w:pPr>
    </w:p>
    <w:p w14:paraId="28FDA8F9" w14:textId="77777777" w:rsidR="00302745" w:rsidRDefault="00302745" w:rsidP="00D85A95">
      <w:pPr>
        <w:jc w:val="center"/>
        <w:rPr>
          <w:rFonts w:ascii="Arial" w:hAnsi="Arial" w:cs="Arial"/>
          <w:b/>
          <w:sz w:val="52"/>
          <w:szCs w:val="52"/>
        </w:rPr>
      </w:pPr>
    </w:p>
    <w:p w14:paraId="332C3BE6" w14:textId="77777777" w:rsidR="00E953FE" w:rsidRDefault="00E953FE" w:rsidP="00E953FE">
      <w:pPr>
        <w:spacing w:after="200" w:line="276" w:lineRule="auto"/>
        <w:rPr>
          <w:rFonts w:ascii="Arial" w:eastAsia="PMingLiU" w:hAnsi="Arial" w:cs="Arial"/>
          <w:b/>
          <w:lang w:eastAsia="zh-TW"/>
        </w:rPr>
      </w:pPr>
    </w:p>
    <w:p w14:paraId="35AA9DA4" w14:textId="1559DAD1" w:rsidR="00E953FE" w:rsidRPr="00A56EF3" w:rsidRDefault="00E953FE" w:rsidP="00E953FE">
      <w:pPr>
        <w:spacing w:after="200" w:line="276" w:lineRule="auto"/>
        <w:rPr>
          <w:rFonts w:ascii="Arial" w:eastAsia="PMingLiU" w:hAnsi="Arial" w:cs="Arial"/>
          <w:b/>
          <w:lang w:eastAsia="zh-TW"/>
        </w:rPr>
      </w:pPr>
      <w:r w:rsidRPr="00A56EF3">
        <w:rPr>
          <w:rFonts w:ascii="Arial" w:eastAsia="PMingLiU" w:hAnsi="Arial" w:cs="Arial"/>
          <w:b/>
          <w:lang w:eastAsia="zh-TW"/>
        </w:rPr>
        <w:lastRenderedPageBreak/>
        <w:t>What is Whistleblowing?</w:t>
      </w:r>
    </w:p>
    <w:p w14:paraId="6D6E6CAD" w14:textId="77777777" w:rsidR="00E953FE" w:rsidRPr="00A56EF3" w:rsidRDefault="00E953FE" w:rsidP="00E953FE">
      <w:pPr>
        <w:spacing w:after="240" w:line="240" w:lineRule="auto"/>
        <w:jc w:val="both"/>
        <w:rPr>
          <w:rFonts w:ascii="Arial" w:eastAsia="PMingLiU" w:hAnsi="Arial" w:cs="Arial"/>
          <w:lang w:eastAsia="zh-TW"/>
        </w:rPr>
      </w:pPr>
      <w:r w:rsidRPr="00A56EF3">
        <w:rPr>
          <w:rFonts w:ascii="Arial" w:eastAsia="PMingLiU" w:hAnsi="Arial" w:cs="Arial"/>
          <w:lang w:eastAsia="zh-TW"/>
        </w:rPr>
        <w:t xml:space="preserve">Whistleblowing encourages and enables you to raise serious concerns within the School rather than overlooking a problem or blowing the whistle outside. </w:t>
      </w:r>
    </w:p>
    <w:p w14:paraId="404C095B" w14:textId="77777777" w:rsidR="00E953FE" w:rsidRPr="00A56EF3" w:rsidRDefault="00E953FE" w:rsidP="00E953FE">
      <w:pPr>
        <w:spacing w:after="240" w:line="240" w:lineRule="auto"/>
        <w:jc w:val="both"/>
        <w:rPr>
          <w:rFonts w:ascii="Arial" w:eastAsia="PMingLiU" w:hAnsi="Arial" w:cs="Arial"/>
          <w:lang w:eastAsia="zh-TW"/>
        </w:rPr>
      </w:pPr>
      <w:r w:rsidRPr="00A56EF3">
        <w:rPr>
          <w:rFonts w:ascii="Arial" w:eastAsia="PMingLiU" w:hAnsi="Arial" w:cs="Arial"/>
          <w:lang w:eastAsia="zh-TW"/>
        </w:rPr>
        <w:t>As someone who works for the School, you are often the first to realise that there may be something seriously wrong.  However, you may not express your concerns because you feel that speaking up would be disloyal to your colleagues, or to the School or Council.  You may also be concerned that by speaking up you may risk losing your job or damaging your career.</w:t>
      </w:r>
    </w:p>
    <w:p w14:paraId="400FC01A" w14:textId="77777777" w:rsidR="00E953FE" w:rsidRPr="00A56EF3" w:rsidRDefault="00E953FE" w:rsidP="00E953FE">
      <w:pPr>
        <w:spacing w:after="240" w:line="240" w:lineRule="auto"/>
        <w:jc w:val="both"/>
        <w:rPr>
          <w:rFonts w:ascii="Arial" w:eastAsia="PMingLiU" w:hAnsi="Arial" w:cs="Arial"/>
          <w:b/>
          <w:lang w:eastAsia="zh-TW"/>
        </w:rPr>
      </w:pPr>
      <w:r w:rsidRPr="00A56EF3">
        <w:rPr>
          <w:rFonts w:ascii="Arial" w:eastAsia="PMingLiU" w:hAnsi="Arial" w:cs="Arial"/>
          <w:b/>
          <w:lang w:eastAsia="zh-TW"/>
        </w:rPr>
        <w:t xml:space="preserve">This policy makes it clear that you can raise a matter of concern without fear of victimisation, subsequent discrimination or disadvantage.  </w:t>
      </w:r>
    </w:p>
    <w:p w14:paraId="37496955" w14:textId="77777777" w:rsidR="00E953FE" w:rsidRPr="00A56EF3" w:rsidRDefault="00E953FE" w:rsidP="00E953FE">
      <w:pPr>
        <w:spacing w:after="240" w:line="240" w:lineRule="auto"/>
        <w:jc w:val="both"/>
        <w:rPr>
          <w:rFonts w:ascii="Arial" w:eastAsia="PMingLiU" w:hAnsi="Arial" w:cs="Arial"/>
          <w:lang w:eastAsia="zh-TW"/>
        </w:rPr>
      </w:pPr>
      <w:r w:rsidRPr="00A56EF3">
        <w:rPr>
          <w:rFonts w:ascii="Arial" w:eastAsia="PMingLiU" w:hAnsi="Arial" w:cs="Arial"/>
          <w:lang w:eastAsia="zh-TW"/>
        </w:rPr>
        <w:t>It is in the interest of all concerned that disclosure of wrongdoing or irregularity is dealt with properly, quickly and discreetly.  This includes the interests of the School/Council, its employees, any persons who are the subject of any disclosure, as well as the person making the disclosure.</w:t>
      </w:r>
    </w:p>
    <w:p w14:paraId="165AAB16" w14:textId="77777777" w:rsidR="00E953FE" w:rsidRPr="00A56EF3" w:rsidRDefault="00E953FE" w:rsidP="00E953FE">
      <w:pPr>
        <w:keepNext/>
        <w:keepLines/>
        <w:spacing w:before="480" w:after="240" w:line="240" w:lineRule="auto"/>
        <w:outlineLvl w:val="0"/>
        <w:rPr>
          <w:rFonts w:ascii="Arial" w:eastAsia="PMingLiU" w:hAnsi="Arial" w:cs="Arial"/>
          <w:b/>
          <w:bCs/>
          <w:lang w:eastAsia="zh-TW"/>
        </w:rPr>
      </w:pPr>
      <w:bookmarkStart w:id="0" w:name="_Toc49497477"/>
      <w:r w:rsidRPr="00A56EF3">
        <w:rPr>
          <w:rFonts w:ascii="Arial" w:eastAsia="PMingLiU" w:hAnsi="Arial" w:cs="Arial"/>
          <w:b/>
          <w:bCs/>
          <w:lang w:eastAsia="zh-TW"/>
        </w:rPr>
        <w:t>Who does it apply to?</w:t>
      </w:r>
      <w:bookmarkEnd w:id="0"/>
    </w:p>
    <w:p w14:paraId="2F62303A" w14:textId="77777777" w:rsidR="00E953FE" w:rsidRPr="00A56EF3" w:rsidRDefault="00E953FE" w:rsidP="00E953FE">
      <w:pPr>
        <w:numPr>
          <w:ilvl w:val="0"/>
          <w:numId w:val="28"/>
        </w:numPr>
        <w:tabs>
          <w:tab w:val="left" w:pos="360"/>
        </w:tabs>
        <w:spacing w:after="240" w:line="240" w:lineRule="auto"/>
        <w:contextualSpacing/>
        <w:rPr>
          <w:rFonts w:ascii="Arial" w:eastAsia="PMingLiU" w:hAnsi="Arial" w:cs="Arial"/>
          <w:lang w:eastAsia="zh-TW"/>
        </w:rPr>
      </w:pPr>
      <w:r w:rsidRPr="00A56EF3">
        <w:rPr>
          <w:rFonts w:ascii="Arial" w:eastAsia="PMingLiU" w:hAnsi="Arial" w:cs="Arial"/>
          <w:lang w:eastAsia="zh-TW"/>
        </w:rPr>
        <w:t>All employees of the School</w:t>
      </w:r>
    </w:p>
    <w:p w14:paraId="64E0F49D" w14:textId="77777777" w:rsidR="00E953FE" w:rsidRPr="00A56EF3" w:rsidRDefault="00E953FE" w:rsidP="00E953FE">
      <w:pPr>
        <w:numPr>
          <w:ilvl w:val="0"/>
          <w:numId w:val="28"/>
        </w:numPr>
        <w:tabs>
          <w:tab w:val="left" w:pos="360"/>
        </w:tabs>
        <w:spacing w:after="240" w:line="240" w:lineRule="auto"/>
        <w:contextualSpacing/>
        <w:rPr>
          <w:rFonts w:ascii="Arial" w:eastAsia="PMingLiU" w:hAnsi="Arial" w:cs="Arial"/>
          <w:lang w:eastAsia="zh-TW"/>
        </w:rPr>
      </w:pPr>
      <w:r w:rsidRPr="00A56EF3">
        <w:rPr>
          <w:rFonts w:ascii="Arial" w:eastAsia="PMingLiU" w:hAnsi="Arial" w:cs="Arial"/>
          <w:lang w:eastAsia="zh-TW"/>
        </w:rPr>
        <w:t>Contractors working for the School/Council on School premises, for example, agency workers, builders or drivers.</w:t>
      </w:r>
    </w:p>
    <w:p w14:paraId="2515192F" w14:textId="77777777" w:rsidR="00E953FE" w:rsidRPr="00A56EF3" w:rsidRDefault="00E953FE" w:rsidP="00E953FE">
      <w:pPr>
        <w:numPr>
          <w:ilvl w:val="0"/>
          <w:numId w:val="28"/>
        </w:numPr>
        <w:tabs>
          <w:tab w:val="left" w:pos="360"/>
        </w:tabs>
        <w:spacing w:after="240" w:line="240" w:lineRule="auto"/>
        <w:contextualSpacing/>
        <w:rPr>
          <w:rFonts w:ascii="Arial" w:eastAsia="PMingLiU" w:hAnsi="Arial" w:cs="Arial"/>
          <w:lang w:eastAsia="zh-TW"/>
        </w:rPr>
      </w:pPr>
      <w:r w:rsidRPr="00A56EF3">
        <w:rPr>
          <w:rFonts w:ascii="Arial" w:eastAsia="PMingLiU" w:hAnsi="Arial" w:cs="Arial"/>
          <w:lang w:eastAsia="zh-TW"/>
        </w:rPr>
        <w:t>Any suppliers and those providing services under a contract with the School in their own premises.</w:t>
      </w:r>
      <w:r w:rsidRPr="00A56EF3">
        <w:rPr>
          <w:rFonts w:ascii="Arial" w:eastAsia="PMingLiU" w:hAnsi="Arial" w:cs="Arial"/>
          <w:lang w:eastAsia="zh-TW"/>
        </w:rPr>
        <w:tab/>
      </w:r>
    </w:p>
    <w:p w14:paraId="3573D400" w14:textId="77777777" w:rsidR="00E953FE" w:rsidRPr="00A56EF3" w:rsidRDefault="00E953FE" w:rsidP="00E953FE">
      <w:pPr>
        <w:numPr>
          <w:ilvl w:val="0"/>
          <w:numId w:val="28"/>
        </w:numPr>
        <w:tabs>
          <w:tab w:val="left" w:pos="360"/>
        </w:tabs>
        <w:spacing w:after="240" w:line="240" w:lineRule="auto"/>
        <w:contextualSpacing/>
        <w:rPr>
          <w:rFonts w:ascii="Arial" w:eastAsia="PMingLiU" w:hAnsi="Arial" w:cs="Arial"/>
          <w:lang w:eastAsia="zh-TW"/>
        </w:rPr>
      </w:pPr>
      <w:r w:rsidRPr="00A56EF3">
        <w:rPr>
          <w:rFonts w:ascii="Arial" w:eastAsia="PMingLiU" w:hAnsi="Arial" w:cs="Arial"/>
          <w:lang w:eastAsia="zh-TW"/>
        </w:rPr>
        <w:t>Self-employed workers</w:t>
      </w:r>
    </w:p>
    <w:p w14:paraId="3798D91F" w14:textId="77777777" w:rsidR="00E953FE" w:rsidRPr="00A56EF3" w:rsidRDefault="00E953FE" w:rsidP="00E953FE">
      <w:pPr>
        <w:keepNext/>
        <w:keepLines/>
        <w:spacing w:before="480" w:after="240" w:line="240" w:lineRule="auto"/>
        <w:outlineLvl w:val="0"/>
        <w:rPr>
          <w:rFonts w:ascii="Arial" w:eastAsia="PMingLiU" w:hAnsi="Arial" w:cs="Arial"/>
          <w:b/>
          <w:bCs/>
          <w:lang w:eastAsia="zh-TW"/>
        </w:rPr>
      </w:pPr>
      <w:bookmarkStart w:id="1" w:name="_Toc49497478"/>
      <w:r w:rsidRPr="00A56EF3">
        <w:rPr>
          <w:rFonts w:ascii="Arial" w:eastAsia="PMingLiU" w:hAnsi="Arial" w:cs="Arial"/>
          <w:b/>
          <w:bCs/>
          <w:lang w:eastAsia="zh-TW"/>
        </w:rPr>
        <w:t>Our Commitment</w:t>
      </w:r>
      <w:bookmarkEnd w:id="1"/>
    </w:p>
    <w:p w14:paraId="7DCE3AEC" w14:textId="77777777" w:rsidR="00E953FE" w:rsidRPr="00A56EF3" w:rsidRDefault="00E953FE" w:rsidP="00E953FE">
      <w:pPr>
        <w:spacing w:after="240" w:line="240" w:lineRule="auto"/>
        <w:jc w:val="both"/>
        <w:rPr>
          <w:rFonts w:ascii="Arial" w:eastAsia="PMingLiU" w:hAnsi="Arial" w:cs="Arial"/>
          <w:lang w:eastAsia="zh-TW"/>
        </w:rPr>
      </w:pPr>
      <w:r w:rsidRPr="00A56EF3">
        <w:rPr>
          <w:rFonts w:ascii="Arial" w:eastAsia="PMingLiU" w:hAnsi="Arial" w:cs="Arial"/>
          <w:lang w:eastAsia="zh-TW"/>
        </w:rPr>
        <w:t>The School’s Governing Body is committed to the highest possible standards of openness, honesty and accountability. In line with that commitment, you are encouraged, if you have serious concerns about any aspect of the School and/or Council’s work, to come forward and voice those concerns.  It is recognised that certain cases will have to proceed on a confidential basis.</w:t>
      </w:r>
    </w:p>
    <w:p w14:paraId="6BB76691" w14:textId="77777777" w:rsidR="00E953FE" w:rsidRPr="00A56EF3" w:rsidRDefault="00E953FE" w:rsidP="00E953FE">
      <w:pPr>
        <w:spacing w:after="240" w:line="240" w:lineRule="auto"/>
        <w:jc w:val="both"/>
        <w:rPr>
          <w:rFonts w:ascii="Arial" w:eastAsia="PMingLiU" w:hAnsi="Arial" w:cs="Arial"/>
          <w:lang w:eastAsia="zh-TW"/>
        </w:rPr>
      </w:pPr>
      <w:r w:rsidRPr="00A56EF3">
        <w:rPr>
          <w:rFonts w:ascii="Arial" w:eastAsia="PMingLiU" w:hAnsi="Arial" w:cs="Arial"/>
          <w:lang w:eastAsia="zh-TW"/>
        </w:rPr>
        <w:t xml:space="preserve">The policy has the support of the recognised trade unions. </w:t>
      </w:r>
    </w:p>
    <w:p w14:paraId="75E6CC2C" w14:textId="77777777" w:rsidR="00E953FE" w:rsidRPr="00A56EF3" w:rsidRDefault="00E953FE" w:rsidP="00E953FE">
      <w:pPr>
        <w:keepNext/>
        <w:keepLines/>
        <w:spacing w:before="480" w:after="240" w:line="240" w:lineRule="auto"/>
        <w:outlineLvl w:val="0"/>
        <w:rPr>
          <w:rFonts w:ascii="Arial" w:eastAsia="PMingLiU" w:hAnsi="Arial" w:cs="Arial"/>
          <w:b/>
          <w:bCs/>
          <w:lang w:eastAsia="zh-TW"/>
        </w:rPr>
      </w:pPr>
      <w:bookmarkStart w:id="2" w:name="_Toc49497479"/>
      <w:r w:rsidRPr="00A56EF3">
        <w:rPr>
          <w:rFonts w:ascii="Arial" w:eastAsia="PMingLiU" w:hAnsi="Arial" w:cs="Arial"/>
          <w:b/>
          <w:bCs/>
          <w:lang w:eastAsia="zh-TW"/>
        </w:rPr>
        <w:t>What types of concern are covered?</w:t>
      </w:r>
      <w:bookmarkEnd w:id="2"/>
    </w:p>
    <w:p w14:paraId="3233ABCC" w14:textId="77777777" w:rsidR="00E953FE" w:rsidRPr="00A56EF3" w:rsidRDefault="00E953FE" w:rsidP="00E953FE">
      <w:pPr>
        <w:tabs>
          <w:tab w:val="left" w:pos="360"/>
        </w:tabs>
        <w:spacing w:after="240" w:line="240" w:lineRule="auto"/>
        <w:rPr>
          <w:rFonts w:ascii="Arial" w:eastAsia="PMingLiU" w:hAnsi="Arial" w:cs="Arial"/>
          <w:lang w:eastAsia="zh-TW"/>
        </w:rPr>
      </w:pPr>
      <w:r w:rsidRPr="00A56EF3">
        <w:rPr>
          <w:rFonts w:ascii="Arial" w:eastAsia="PMingLiU" w:hAnsi="Arial" w:cs="Arial"/>
          <w:lang w:eastAsia="zh-TW"/>
        </w:rPr>
        <w:t>Types of concern may be about, for example:</w:t>
      </w:r>
    </w:p>
    <w:p w14:paraId="035275AC" w14:textId="77777777" w:rsidR="00E953FE" w:rsidRPr="00A56EF3" w:rsidRDefault="00E953FE" w:rsidP="00E953FE">
      <w:pPr>
        <w:numPr>
          <w:ilvl w:val="0"/>
          <w:numId w:val="26"/>
        </w:numPr>
        <w:spacing w:after="240" w:line="240" w:lineRule="auto"/>
        <w:ind w:left="567"/>
        <w:contextualSpacing/>
        <w:rPr>
          <w:rFonts w:ascii="Arial" w:eastAsia="PMingLiU" w:hAnsi="Arial" w:cs="Arial"/>
          <w:lang w:eastAsia="zh-TW"/>
        </w:rPr>
      </w:pPr>
      <w:r w:rsidRPr="00A56EF3">
        <w:rPr>
          <w:rFonts w:ascii="Arial" w:eastAsia="PMingLiU" w:hAnsi="Arial" w:cs="Arial"/>
          <w:lang w:eastAsia="zh-TW"/>
        </w:rPr>
        <w:t>Conduct which is a criminal offence or a breach of law.</w:t>
      </w:r>
    </w:p>
    <w:p w14:paraId="0D7902AE" w14:textId="77777777" w:rsidR="00E953FE" w:rsidRPr="00A56EF3" w:rsidRDefault="00E953FE" w:rsidP="00E953FE">
      <w:pPr>
        <w:numPr>
          <w:ilvl w:val="0"/>
          <w:numId w:val="26"/>
        </w:numPr>
        <w:spacing w:after="240" w:line="240" w:lineRule="auto"/>
        <w:ind w:left="567"/>
        <w:contextualSpacing/>
        <w:rPr>
          <w:rFonts w:ascii="Arial" w:eastAsia="PMingLiU" w:hAnsi="Arial" w:cs="Arial"/>
          <w:lang w:eastAsia="zh-TW"/>
        </w:rPr>
      </w:pPr>
      <w:r w:rsidRPr="00A56EF3">
        <w:rPr>
          <w:rFonts w:ascii="Arial" w:eastAsia="PMingLiU" w:hAnsi="Arial" w:cs="Arial"/>
          <w:lang w:eastAsia="zh-TW"/>
        </w:rPr>
        <w:t xml:space="preserve">Suspected fraud or corruption </w:t>
      </w:r>
    </w:p>
    <w:p w14:paraId="766893B8" w14:textId="77777777" w:rsidR="00E953FE" w:rsidRPr="00A56EF3" w:rsidRDefault="00E953FE" w:rsidP="00E953FE">
      <w:pPr>
        <w:numPr>
          <w:ilvl w:val="0"/>
          <w:numId w:val="26"/>
        </w:numPr>
        <w:spacing w:after="240" w:line="240" w:lineRule="auto"/>
        <w:ind w:left="567"/>
        <w:contextualSpacing/>
        <w:rPr>
          <w:rFonts w:ascii="Arial" w:eastAsia="PMingLiU" w:hAnsi="Arial" w:cs="Arial"/>
          <w:lang w:eastAsia="zh-TW"/>
        </w:rPr>
      </w:pPr>
      <w:r w:rsidRPr="00A56EF3">
        <w:rPr>
          <w:rFonts w:ascii="Arial" w:eastAsia="PMingLiU" w:hAnsi="Arial" w:cs="Arial"/>
          <w:lang w:eastAsia="zh-TW"/>
        </w:rPr>
        <w:t>Disclosures related to miscarriages of justice.</w:t>
      </w:r>
    </w:p>
    <w:p w14:paraId="24F7E7C4" w14:textId="77777777" w:rsidR="00E953FE" w:rsidRPr="00A56EF3" w:rsidRDefault="00E953FE" w:rsidP="00E953FE">
      <w:pPr>
        <w:numPr>
          <w:ilvl w:val="0"/>
          <w:numId w:val="26"/>
        </w:numPr>
        <w:spacing w:after="240" w:line="240" w:lineRule="auto"/>
        <w:ind w:left="567"/>
        <w:contextualSpacing/>
        <w:rPr>
          <w:rFonts w:ascii="Arial" w:eastAsia="PMingLiU" w:hAnsi="Arial" w:cs="Arial"/>
          <w:lang w:eastAsia="zh-TW"/>
        </w:rPr>
      </w:pPr>
      <w:r w:rsidRPr="00A56EF3">
        <w:rPr>
          <w:rFonts w:ascii="Arial" w:eastAsia="PMingLiU" w:hAnsi="Arial" w:cs="Arial"/>
          <w:lang w:eastAsia="zh-TW"/>
        </w:rPr>
        <w:t>Dangerous procedures or activities risking Health and Safety, including risks to the public as well as other employees.</w:t>
      </w:r>
    </w:p>
    <w:p w14:paraId="55830FA9" w14:textId="77777777" w:rsidR="00E953FE" w:rsidRPr="00A56EF3" w:rsidRDefault="00E953FE" w:rsidP="00E953FE">
      <w:pPr>
        <w:numPr>
          <w:ilvl w:val="0"/>
          <w:numId w:val="26"/>
        </w:numPr>
        <w:spacing w:after="240" w:line="240" w:lineRule="auto"/>
        <w:ind w:left="567"/>
        <w:contextualSpacing/>
        <w:rPr>
          <w:rFonts w:ascii="Arial" w:eastAsia="PMingLiU" w:hAnsi="Arial" w:cs="Arial"/>
          <w:lang w:eastAsia="zh-TW"/>
        </w:rPr>
      </w:pPr>
      <w:r w:rsidRPr="00A56EF3">
        <w:rPr>
          <w:rFonts w:ascii="Arial" w:eastAsia="PMingLiU" w:hAnsi="Arial" w:cs="Arial"/>
          <w:lang w:eastAsia="zh-TW"/>
        </w:rPr>
        <w:t xml:space="preserve">Discrimination or abuse on grounds of race, gender or disability or </w:t>
      </w:r>
      <w:proofErr w:type="gramStart"/>
      <w:r w:rsidRPr="00A56EF3">
        <w:rPr>
          <w:rFonts w:ascii="Arial" w:eastAsia="PMingLiU" w:hAnsi="Arial" w:cs="Arial"/>
          <w:lang w:eastAsia="zh-TW"/>
        </w:rPr>
        <w:t>other</w:t>
      </w:r>
      <w:proofErr w:type="gramEnd"/>
      <w:r w:rsidRPr="00A56EF3">
        <w:rPr>
          <w:rFonts w:ascii="Arial" w:eastAsia="PMingLiU" w:hAnsi="Arial" w:cs="Arial"/>
          <w:lang w:eastAsia="zh-TW"/>
        </w:rPr>
        <w:t xml:space="preserve"> protected characteristic.</w:t>
      </w:r>
    </w:p>
    <w:p w14:paraId="1FFCAED9" w14:textId="77777777" w:rsidR="00E953FE" w:rsidRPr="00A56EF3" w:rsidRDefault="00E953FE" w:rsidP="00E953FE">
      <w:pPr>
        <w:numPr>
          <w:ilvl w:val="0"/>
          <w:numId w:val="26"/>
        </w:numPr>
        <w:spacing w:after="240" w:line="240" w:lineRule="auto"/>
        <w:ind w:left="567"/>
        <w:contextualSpacing/>
        <w:rPr>
          <w:rFonts w:ascii="Arial" w:eastAsia="PMingLiU" w:hAnsi="Arial" w:cs="Arial"/>
          <w:lang w:eastAsia="zh-TW"/>
        </w:rPr>
      </w:pPr>
      <w:r w:rsidRPr="00A56EF3">
        <w:rPr>
          <w:rFonts w:ascii="Arial" w:eastAsia="PMingLiU" w:hAnsi="Arial" w:cs="Arial"/>
          <w:lang w:eastAsia="zh-TW"/>
        </w:rPr>
        <w:t>Damage to the environment.</w:t>
      </w:r>
    </w:p>
    <w:p w14:paraId="3BCC7640" w14:textId="77777777" w:rsidR="00E953FE" w:rsidRPr="00A56EF3" w:rsidRDefault="00E953FE" w:rsidP="00E953FE">
      <w:pPr>
        <w:numPr>
          <w:ilvl w:val="0"/>
          <w:numId w:val="26"/>
        </w:numPr>
        <w:spacing w:after="240" w:line="240" w:lineRule="auto"/>
        <w:ind w:left="567"/>
        <w:contextualSpacing/>
        <w:rPr>
          <w:rFonts w:ascii="Arial" w:eastAsia="PMingLiU" w:hAnsi="Arial" w:cs="Arial"/>
          <w:lang w:eastAsia="zh-TW"/>
        </w:rPr>
      </w:pPr>
      <w:r w:rsidRPr="00A56EF3">
        <w:rPr>
          <w:rFonts w:ascii="Arial" w:eastAsia="PMingLiU" w:hAnsi="Arial" w:cs="Arial"/>
          <w:lang w:eastAsia="zh-TW"/>
        </w:rPr>
        <w:t>Breaches of established standards of good practice or agreed procedures</w:t>
      </w:r>
    </w:p>
    <w:p w14:paraId="2DE150AA" w14:textId="77777777" w:rsidR="00E953FE" w:rsidRPr="00A56EF3" w:rsidRDefault="00E953FE" w:rsidP="00E953FE">
      <w:pPr>
        <w:numPr>
          <w:ilvl w:val="0"/>
          <w:numId w:val="26"/>
        </w:numPr>
        <w:spacing w:after="240" w:line="240" w:lineRule="auto"/>
        <w:ind w:left="567"/>
        <w:contextualSpacing/>
        <w:rPr>
          <w:rFonts w:ascii="Arial" w:eastAsia="PMingLiU" w:hAnsi="Arial" w:cs="Arial"/>
          <w:lang w:eastAsia="zh-TW"/>
        </w:rPr>
      </w:pPr>
      <w:r w:rsidRPr="00A56EF3">
        <w:rPr>
          <w:rFonts w:ascii="Arial" w:eastAsia="PMingLiU" w:hAnsi="Arial" w:cs="Arial"/>
          <w:lang w:eastAsia="zh-TW"/>
        </w:rPr>
        <w:t>The inappropriate use or breaches of the School’s Standing Orders and financial procedures.</w:t>
      </w:r>
    </w:p>
    <w:p w14:paraId="37E05450" w14:textId="77777777" w:rsidR="00E953FE" w:rsidRPr="00A56EF3" w:rsidRDefault="00E953FE" w:rsidP="00E953FE">
      <w:pPr>
        <w:numPr>
          <w:ilvl w:val="0"/>
          <w:numId w:val="26"/>
        </w:numPr>
        <w:spacing w:after="240" w:line="240" w:lineRule="auto"/>
        <w:ind w:left="567"/>
        <w:contextualSpacing/>
        <w:rPr>
          <w:rFonts w:ascii="Arial" w:eastAsia="PMingLiU" w:hAnsi="Arial" w:cs="Arial"/>
          <w:lang w:eastAsia="zh-TW"/>
        </w:rPr>
      </w:pPr>
      <w:r w:rsidRPr="00A56EF3">
        <w:rPr>
          <w:rFonts w:ascii="Arial" w:eastAsia="PMingLiU" w:hAnsi="Arial" w:cs="Arial"/>
          <w:lang w:eastAsia="zh-TW"/>
        </w:rPr>
        <w:t>Action which is contrary to the Code of Conduct for employees, or function or conduct of the Governing Body.</w:t>
      </w:r>
    </w:p>
    <w:p w14:paraId="340F50A3" w14:textId="77777777" w:rsidR="00E953FE" w:rsidRPr="00A56EF3" w:rsidRDefault="00E953FE" w:rsidP="00E953FE">
      <w:pPr>
        <w:numPr>
          <w:ilvl w:val="0"/>
          <w:numId w:val="26"/>
        </w:numPr>
        <w:spacing w:after="240" w:line="240" w:lineRule="auto"/>
        <w:ind w:left="567"/>
        <w:contextualSpacing/>
        <w:rPr>
          <w:rFonts w:ascii="Arial" w:eastAsia="PMingLiU" w:hAnsi="Arial" w:cs="Arial"/>
          <w:lang w:eastAsia="zh-TW"/>
        </w:rPr>
      </w:pPr>
      <w:r w:rsidRPr="00A56EF3">
        <w:rPr>
          <w:rFonts w:ascii="Arial" w:eastAsia="PMingLiU" w:hAnsi="Arial" w:cs="Arial"/>
          <w:lang w:eastAsia="zh-TW"/>
        </w:rPr>
        <w:t>Suspected sexual or physical or other abuse of clients, or</w:t>
      </w:r>
    </w:p>
    <w:p w14:paraId="4A95534F" w14:textId="77777777" w:rsidR="00E953FE" w:rsidRPr="00A56EF3" w:rsidRDefault="00E953FE" w:rsidP="00E953FE">
      <w:pPr>
        <w:numPr>
          <w:ilvl w:val="0"/>
          <w:numId w:val="26"/>
        </w:numPr>
        <w:spacing w:after="240" w:line="240" w:lineRule="auto"/>
        <w:ind w:left="567"/>
        <w:contextualSpacing/>
        <w:rPr>
          <w:rFonts w:ascii="Arial" w:eastAsia="PMingLiU" w:hAnsi="Arial" w:cs="Arial"/>
          <w:lang w:eastAsia="zh-TW"/>
        </w:rPr>
      </w:pPr>
      <w:r w:rsidRPr="00A56EF3">
        <w:rPr>
          <w:rFonts w:ascii="Arial" w:eastAsia="PMingLiU" w:hAnsi="Arial" w:cs="Arial"/>
          <w:lang w:eastAsia="zh-TW"/>
        </w:rPr>
        <w:t>Other unethical conduct.</w:t>
      </w:r>
    </w:p>
    <w:p w14:paraId="5DA9CC39" w14:textId="77777777" w:rsidR="00E953FE" w:rsidRPr="00A56EF3" w:rsidRDefault="00E953FE" w:rsidP="00E953FE">
      <w:pPr>
        <w:keepNext/>
        <w:keepLines/>
        <w:spacing w:before="480" w:after="240" w:line="240" w:lineRule="auto"/>
        <w:outlineLvl w:val="0"/>
        <w:rPr>
          <w:rFonts w:ascii="Arial" w:eastAsia="PMingLiU" w:hAnsi="Arial" w:cs="Arial"/>
          <w:b/>
          <w:bCs/>
          <w:lang w:eastAsia="zh-TW"/>
        </w:rPr>
      </w:pPr>
      <w:bookmarkStart w:id="3" w:name="_Toc49497480"/>
      <w:r w:rsidRPr="00A56EF3">
        <w:rPr>
          <w:rFonts w:ascii="Arial" w:eastAsia="PMingLiU" w:hAnsi="Arial" w:cs="Arial"/>
          <w:b/>
          <w:bCs/>
          <w:lang w:eastAsia="zh-TW"/>
        </w:rPr>
        <w:t>Safeguards</w:t>
      </w:r>
      <w:bookmarkEnd w:id="3"/>
    </w:p>
    <w:p w14:paraId="560C8E55" w14:textId="77777777" w:rsidR="00E953FE" w:rsidRPr="00A56EF3" w:rsidRDefault="00E953FE" w:rsidP="00E953FE">
      <w:pPr>
        <w:spacing w:after="240" w:line="240" w:lineRule="auto"/>
        <w:jc w:val="both"/>
        <w:rPr>
          <w:rFonts w:ascii="Arial" w:eastAsia="PMingLiU" w:hAnsi="Arial" w:cs="Arial"/>
          <w:lang w:eastAsia="zh-TW"/>
        </w:rPr>
      </w:pPr>
      <w:r w:rsidRPr="00A56EF3">
        <w:rPr>
          <w:rFonts w:ascii="Arial" w:eastAsia="PMingLiU" w:hAnsi="Arial" w:cs="Arial"/>
          <w:lang w:eastAsia="zh-TW"/>
        </w:rPr>
        <w:t>The School recognises that the decision to report a concern can be a difficult one to make, not least because of the fear of reprisal from those responsible for the malpractice.  If you believe what you are saying to be true, you should have nothing to fear because in reporting your concern you will be doing your duty to your employer and those for whom you are providing a service.</w:t>
      </w:r>
    </w:p>
    <w:p w14:paraId="3ABD34BC" w14:textId="77777777" w:rsidR="00E953FE" w:rsidRPr="00A56EF3" w:rsidRDefault="00E953FE" w:rsidP="00E953FE">
      <w:pPr>
        <w:spacing w:after="240" w:line="240" w:lineRule="auto"/>
        <w:jc w:val="both"/>
        <w:rPr>
          <w:rFonts w:ascii="Arial" w:eastAsia="PMingLiU" w:hAnsi="Arial" w:cs="Arial"/>
          <w:b/>
          <w:lang w:eastAsia="zh-TW"/>
        </w:rPr>
      </w:pPr>
      <w:r w:rsidRPr="00A56EF3">
        <w:rPr>
          <w:rFonts w:ascii="Arial" w:eastAsia="PMingLiU" w:hAnsi="Arial" w:cs="Arial"/>
          <w:b/>
          <w:lang w:eastAsia="zh-TW"/>
        </w:rPr>
        <w:t>The School will not tolerate any harassment or victimisation (including informal pressures) and will take appropriate action to protect you when you raise a concern.  If appropriate, the School’s harassment procedure will apply to those who carry out this unacceptable behaviour.</w:t>
      </w:r>
    </w:p>
    <w:p w14:paraId="079CF2AE" w14:textId="77777777" w:rsidR="00E953FE" w:rsidRPr="00A56EF3" w:rsidRDefault="00E953FE" w:rsidP="00E953FE">
      <w:pPr>
        <w:spacing w:after="240" w:line="240" w:lineRule="auto"/>
        <w:jc w:val="both"/>
        <w:rPr>
          <w:rFonts w:ascii="Arial" w:eastAsia="PMingLiU" w:hAnsi="Arial" w:cs="Arial"/>
          <w:lang w:eastAsia="zh-TW"/>
        </w:rPr>
      </w:pPr>
      <w:r w:rsidRPr="00A56EF3">
        <w:rPr>
          <w:rFonts w:ascii="Arial" w:eastAsia="PMingLiU" w:hAnsi="Arial" w:cs="Arial"/>
          <w:lang w:eastAsia="zh-TW"/>
        </w:rPr>
        <w:t>Any investigation into allegations of potential malpractice will not influence or be influenced by any disciplinary, grievance, capability or other procedures that already affect you.</w:t>
      </w:r>
    </w:p>
    <w:p w14:paraId="2B16C3A5" w14:textId="77777777" w:rsidR="00E953FE" w:rsidRPr="00A56EF3" w:rsidRDefault="00E953FE" w:rsidP="00E953FE">
      <w:pPr>
        <w:keepNext/>
        <w:keepLines/>
        <w:spacing w:before="480" w:after="240" w:line="240" w:lineRule="auto"/>
        <w:outlineLvl w:val="0"/>
        <w:rPr>
          <w:rFonts w:ascii="Arial" w:eastAsia="PMingLiU" w:hAnsi="Arial" w:cs="Arial"/>
          <w:b/>
          <w:bCs/>
          <w:lang w:eastAsia="zh-TW"/>
        </w:rPr>
      </w:pPr>
      <w:bookmarkStart w:id="4" w:name="_Toc49497481"/>
      <w:r w:rsidRPr="00A56EF3">
        <w:rPr>
          <w:rFonts w:ascii="Arial" w:eastAsia="PMingLiU" w:hAnsi="Arial" w:cs="Arial"/>
          <w:b/>
          <w:bCs/>
          <w:lang w:eastAsia="zh-TW"/>
        </w:rPr>
        <w:t>Confidentiality</w:t>
      </w:r>
      <w:bookmarkEnd w:id="4"/>
    </w:p>
    <w:p w14:paraId="235C60E4" w14:textId="77777777" w:rsidR="00E953FE" w:rsidRPr="00A56EF3" w:rsidRDefault="00E953FE" w:rsidP="00E953FE">
      <w:pPr>
        <w:spacing w:after="240" w:line="240" w:lineRule="auto"/>
        <w:jc w:val="both"/>
        <w:rPr>
          <w:rFonts w:ascii="Arial" w:eastAsia="PMingLiU" w:hAnsi="Arial" w:cs="Arial"/>
          <w:lang w:eastAsia="zh-TW"/>
        </w:rPr>
      </w:pPr>
      <w:r w:rsidRPr="00A56EF3">
        <w:rPr>
          <w:rFonts w:ascii="Arial" w:eastAsia="PMingLiU" w:hAnsi="Arial" w:cs="Arial"/>
          <w:lang w:eastAsia="zh-TW"/>
        </w:rPr>
        <w:t>The School will do its best to protect your identity when you raise a concern and do not want your name to be disclosed.  It must be appreciated that the investigation process may reveal the source of the information and a statement by you may be required as part of the evidence. You will be given prior notice of this and a chance to discuss the consequences if these circumstances arise.</w:t>
      </w:r>
    </w:p>
    <w:p w14:paraId="29FDDD67" w14:textId="77777777" w:rsidR="00E953FE" w:rsidRPr="00A56EF3" w:rsidRDefault="00E953FE" w:rsidP="00E953FE">
      <w:pPr>
        <w:spacing w:after="240" w:line="240" w:lineRule="auto"/>
        <w:jc w:val="both"/>
        <w:rPr>
          <w:rFonts w:ascii="Arial" w:eastAsia="PMingLiU" w:hAnsi="Arial" w:cs="Arial"/>
          <w:lang w:eastAsia="zh-TW"/>
        </w:rPr>
      </w:pPr>
      <w:r w:rsidRPr="00A56EF3">
        <w:rPr>
          <w:rFonts w:ascii="Arial" w:eastAsia="PMingLiU" w:hAnsi="Arial" w:cs="Arial"/>
          <w:lang w:eastAsia="zh-TW"/>
        </w:rPr>
        <w:t xml:space="preserve">The confidentiality of service users will not be compromised as employees have a duty in law and with their professional codes of conduct to maintain this. </w:t>
      </w:r>
    </w:p>
    <w:p w14:paraId="0B237257" w14:textId="77777777" w:rsidR="00E953FE" w:rsidRPr="00A56EF3" w:rsidRDefault="00E953FE" w:rsidP="00E953FE">
      <w:pPr>
        <w:keepNext/>
        <w:keepLines/>
        <w:spacing w:before="480" w:after="240" w:line="240" w:lineRule="auto"/>
        <w:outlineLvl w:val="0"/>
        <w:rPr>
          <w:rFonts w:ascii="Arial" w:eastAsia="PMingLiU" w:hAnsi="Arial" w:cs="Arial"/>
          <w:b/>
          <w:bCs/>
          <w:lang w:eastAsia="zh-TW"/>
        </w:rPr>
      </w:pPr>
      <w:bookmarkStart w:id="5" w:name="_Toc49497482"/>
      <w:r w:rsidRPr="00A56EF3">
        <w:rPr>
          <w:rFonts w:ascii="Arial" w:eastAsia="PMingLiU" w:hAnsi="Arial" w:cs="Arial"/>
          <w:b/>
          <w:bCs/>
          <w:lang w:eastAsia="zh-TW"/>
        </w:rPr>
        <w:t xml:space="preserve">Support for </w:t>
      </w:r>
      <w:proofErr w:type="spellStart"/>
      <w:r w:rsidRPr="00A56EF3">
        <w:rPr>
          <w:rFonts w:ascii="Arial" w:eastAsia="PMingLiU" w:hAnsi="Arial" w:cs="Arial"/>
          <w:b/>
          <w:bCs/>
          <w:lang w:eastAsia="zh-TW"/>
        </w:rPr>
        <w:t>Whistleblowers</w:t>
      </w:r>
      <w:bookmarkEnd w:id="5"/>
      <w:proofErr w:type="spellEnd"/>
    </w:p>
    <w:p w14:paraId="69E636BD" w14:textId="77777777" w:rsidR="00E953FE" w:rsidRPr="00A56EF3" w:rsidRDefault="00E953FE" w:rsidP="00E953FE">
      <w:pPr>
        <w:keepNext/>
        <w:keepLines/>
        <w:spacing w:before="200" w:after="120" w:line="240" w:lineRule="auto"/>
        <w:outlineLvl w:val="1"/>
        <w:rPr>
          <w:rFonts w:ascii="Arial" w:eastAsia="PMingLiU" w:hAnsi="Arial" w:cs="Arial"/>
          <w:b/>
          <w:bCs/>
          <w:lang w:eastAsia="zh-TW"/>
        </w:rPr>
      </w:pPr>
      <w:bookmarkStart w:id="6" w:name="_Toc49497483"/>
      <w:r w:rsidRPr="00A56EF3">
        <w:rPr>
          <w:rFonts w:ascii="Arial" w:eastAsia="PMingLiU" w:hAnsi="Arial" w:cs="Arial"/>
          <w:b/>
          <w:bCs/>
          <w:lang w:eastAsia="zh-TW"/>
        </w:rPr>
        <w:t>Trade Unions</w:t>
      </w:r>
      <w:bookmarkEnd w:id="6"/>
    </w:p>
    <w:p w14:paraId="3FCEE746" w14:textId="77777777" w:rsidR="00E953FE" w:rsidRPr="00A56EF3" w:rsidRDefault="00E953FE" w:rsidP="00E953FE">
      <w:pPr>
        <w:spacing w:after="240" w:line="240" w:lineRule="auto"/>
        <w:jc w:val="both"/>
        <w:rPr>
          <w:rFonts w:ascii="Arial" w:eastAsia="PMingLiU" w:hAnsi="Arial" w:cs="Arial"/>
          <w:lang w:eastAsia="zh-TW"/>
        </w:rPr>
      </w:pPr>
      <w:r w:rsidRPr="00A56EF3">
        <w:rPr>
          <w:rFonts w:ascii="Arial" w:eastAsia="PMingLiU" w:hAnsi="Arial" w:cs="Arial"/>
          <w:lang w:eastAsia="zh-TW"/>
        </w:rPr>
        <w:t xml:space="preserve">If you are a trade union member, you are encouraged to raise and discuss matters with your union representatives before seeking to invoke the Whistleblowing Policy. Trade unions can advise you whether or not to proceed and the best way to present your disclosure. </w:t>
      </w:r>
    </w:p>
    <w:p w14:paraId="7F8B3082" w14:textId="77777777" w:rsidR="00E953FE" w:rsidRPr="00A56EF3" w:rsidRDefault="00E953FE" w:rsidP="00E953FE">
      <w:pPr>
        <w:spacing w:after="240" w:line="240" w:lineRule="auto"/>
        <w:jc w:val="both"/>
        <w:rPr>
          <w:rFonts w:ascii="Arial" w:eastAsia="PMingLiU" w:hAnsi="Arial" w:cs="Arial"/>
          <w:lang w:eastAsia="zh-TW"/>
        </w:rPr>
      </w:pPr>
      <w:r w:rsidRPr="00A56EF3">
        <w:rPr>
          <w:rFonts w:ascii="Arial" w:eastAsia="PMingLiU" w:hAnsi="Arial" w:cs="Arial"/>
          <w:lang w:eastAsia="zh-TW"/>
        </w:rPr>
        <w:t>A trade union representative may also accompany or represent you at any meetings in connection with a disclosure under this Policy.</w:t>
      </w:r>
    </w:p>
    <w:p w14:paraId="19D0E164" w14:textId="77777777" w:rsidR="00E953FE" w:rsidRPr="00A56EF3" w:rsidRDefault="00E953FE" w:rsidP="00E953FE">
      <w:pPr>
        <w:keepNext/>
        <w:keepLines/>
        <w:spacing w:before="480" w:after="240" w:line="240" w:lineRule="auto"/>
        <w:outlineLvl w:val="0"/>
        <w:rPr>
          <w:rFonts w:ascii="Arial" w:eastAsia="PMingLiU" w:hAnsi="Arial" w:cs="Arial"/>
          <w:b/>
          <w:bCs/>
          <w:lang w:eastAsia="zh-TW"/>
        </w:rPr>
      </w:pPr>
      <w:bookmarkStart w:id="7" w:name="_Toc49497484"/>
      <w:r w:rsidRPr="00A56EF3">
        <w:rPr>
          <w:rFonts w:ascii="Arial" w:eastAsia="PMingLiU" w:hAnsi="Arial" w:cs="Arial"/>
          <w:b/>
          <w:bCs/>
          <w:lang w:eastAsia="zh-TW"/>
        </w:rPr>
        <w:t>Human Resources (HR) Department</w:t>
      </w:r>
      <w:bookmarkEnd w:id="7"/>
    </w:p>
    <w:p w14:paraId="7D637E09" w14:textId="77777777" w:rsidR="00E953FE" w:rsidRPr="00A56EF3" w:rsidRDefault="00E953FE" w:rsidP="00E953FE">
      <w:pPr>
        <w:spacing w:after="240" w:line="240" w:lineRule="auto"/>
        <w:jc w:val="both"/>
        <w:rPr>
          <w:rFonts w:ascii="Arial" w:eastAsia="PMingLiU" w:hAnsi="Arial" w:cs="Arial"/>
          <w:lang w:eastAsia="zh-TW"/>
        </w:rPr>
      </w:pPr>
      <w:r w:rsidRPr="00A56EF3">
        <w:rPr>
          <w:rFonts w:ascii="Arial" w:eastAsia="PMingLiU" w:hAnsi="Arial" w:cs="Arial"/>
          <w:lang w:eastAsia="zh-TW"/>
        </w:rPr>
        <w:t>The School’s HR provider can be a place where you can discuss how to make a disclosure and lodge a matter of concern (see below).  Staff and non-employees will often discuss the issues that worry them with the HR team in the first instance.  Such discussions will be in confidence if that is what you prefer, but there may be some disclosures (for instance criminal acts) that cannot remain confidential.  However, you will be given time and space to explore your options to take matters forward.</w:t>
      </w:r>
    </w:p>
    <w:p w14:paraId="6CE70EC3" w14:textId="77777777" w:rsidR="00E953FE" w:rsidRPr="00A56EF3" w:rsidRDefault="00E953FE" w:rsidP="00E953FE">
      <w:pPr>
        <w:keepNext/>
        <w:keepLines/>
        <w:spacing w:before="200" w:after="120" w:line="240" w:lineRule="auto"/>
        <w:outlineLvl w:val="1"/>
        <w:rPr>
          <w:rFonts w:ascii="Arial" w:eastAsia="PMingLiU" w:hAnsi="Arial" w:cs="Arial"/>
          <w:b/>
          <w:bCs/>
          <w:lang w:eastAsia="zh-TW"/>
        </w:rPr>
      </w:pPr>
      <w:bookmarkStart w:id="8" w:name="_Toc49497485"/>
      <w:r w:rsidRPr="00A56EF3">
        <w:rPr>
          <w:rFonts w:ascii="Arial" w:eastAsia="PMingLiU" w:hAnsi="Arial" w:cs="Arial"/>
          <w:b/>
          <w:bCs/>
          <w:lang w:eastAsia="zh-TW"/>
        </w:rPr>
        <w:t>Employee Assistance Programme (EAP)</w:t>
      </w:r>
      <w:bookmarkEnd w:id="8"/>
    </w:p>
    <w:p w14:paraId="772E3377" w14:textId="77777777" w:rsidR="00E953FE" w:rsidRPr="00A56EF3" w:rsidRDefault="00E953FE" w:rsidP="00E953FE">
      <w:pPr>
        <w:spacing w:after="240" w:line="240" w:lineRule="auto"/>
        <w:jc w:val="both"/>
        <w:rPr>
          <w:rFonts w:ascii="Arial" w:eastAsia="PMingLiU" w:hAnsi="Arial" w:cs="Arial"/>
          <w:lang w:eastAsia="zh-TW"/>
        </w:rPr>
      </w:pPr>
      <w:r w:rsidRPr="00A56EF3">
        <w:rPr>
          <w:rFonts w:ascii="Arial" w:eastAsia="PMingLiU" w:hAnsi="Arial" w:cs="Arial"/>
          <w:lang w:eastAsia="zh-TW"/>
        </w:rPr>
        <w:t>Employees in Reading Borough Council maintained schools can contact the EAP (provided by Workplace Options) to discuss any concern you may have about work or your personal life, that is having an impact on you being able to carry out your work.</w:t>
      </w:r>
    </w:p>
    <w:p w14:paraId="42795A56" w14:textId="77777777" w:rsidR="00E953FE" w:rsidRPr="00A56EF3" w:rsidRDefault="00E953FE" w:rsidP="00E953FE">
      <w:pPr>
        <w:spacing w:after="240" w:line="240" w:lineRule="auto"/>
        <w:jc w:val="both"/>
        <w:rPr>
          <w:rFonts w:ascii="Arial" w:eastAsia="PMingLiU" w:hAnsi="Arial" w:cs="Arial"/>
          <w:lang w:eastAsia="zh-TW"/>
        </w:rPr>
      </w:pPr>
      <w:r w:rsidRPr="00A56EF3">
        <w:rPr>
          <w:rFonts w:ascii="Arial" w:eastAsia="PMingLiU" w:hAnsi="Arial" w:cs="Arial"/>
          <w:lang w:eastAsia="zh-TW"/>
        </w:rPr>
        <w:t>Although they offer a confidential counselling service, they are not able to make this unconditional confidentiality.  They are bound by professional codes of ethics.</w:t>
      </w:r>
    </w:p>
    <w:p w14:paraId="448B63B1" w14:textId="77777777" w:rsidR="00E953FE" w:rsidRPr="00A56EF3" w:rsidRDefault="00E953FE" w:rsidP="00E953FE">
      <w:pPr>
        <w:spacing w:after="0" w:line="240" w:lineRule="auto"/>
        <w:jc w:val="both"/>
        <w:rPr>
          <w:rFonts w:ascii="Arial" w:eastAsia="PMingLiU" w:hAnsi="Arial" w:cs="Arial"/>
          <w:lang w:eastAsia="zh-TW"/>
        </w:rPr>
      </w:pPr>
      <w:r w:rsidRPr="00A56EF3">
        <w:rPr>
          <w:rFonts w:ascii="Arial" w:eastAsia="PMingLiU" w:hAnsi="Arial" w:cs="Arial"/>
          <w:lang w:eastAsia="zh-TW"/>
        </w:rPr>
        <w:t xml:space="preserve">What is guaranteed, however, is that any matter that you discuss with them, will be given as much support, sensitivity and confidentiality as is possible.  If for any reason, (and this will be on a very rare occasion), that the EAP feels that the information they have heard cannot remain confidential, (e.g. because of any </w:t>
      </w:r>
      <w:proofErr w:type="gramStart"/>
      <w:r w:rsidRPr="00A56EF3">
        <w:rPr>
          <w:rFonts w:ascii="Arial" w:eastAsia="PMingLiU" w:hAnsi="Arial" w:cs="Arial"/>
          <w:lang w:eastAsia="zh-TW"/>
        </w:rPr>
        <w:t>third party</w:t>
      </w:r>
      <w:proofErr w:type="gramEnd"/>
      <w:r w:rsidRPr="00A56EF3">
        <w:rPr>
          <w:rFonts w:ascii="Arial" w:eastAsia="PMingLiU" w:hAnsi="Arial" w:cs="Arial"/>
          <w:lang w:eastAsia="zh-TW"/>
        </w:rPr>
        <w:t xml:space="preserve"> involvement), then they will discuss this with you, and try to seek agreement on how to proceed with the matter.</w:t>
      </w:r>
    </w:p>
    <w:p w14:paraId="327C5DF6" w14:textId="77777777" w:rsidR="00E953FE" w:rsidRPr="00A56EF3" w:rsidRDefault="00E953FE" w:rsidP="00E953FE">
      <w:pPr>
        <w:spacing w:after="0" w:line="240" w:lineRule="auto"/>
        <w:jc w:val="both"/>
        <w:rPr>
          <w:rFonts w:ascii="Arial" w:eastAsia="PMingLiU" w:hAnsi="Arial" w:cs="Arial"/>
          <w:lang w:eastAsia="zh-TW"/>
        </w:rPr>
      </w:pPr>
    </w:p>
    <w:p w14:paraId="682D65FB" w14:textId="77777777" w:rsidR="00E953FE" w:rsidRPr="00A56EF3" w:rsidRDefault="00E953FE" w:rsidP="00E953FE">
      <w:pPr>
        <w:spacing w:after="0" w:line="240" w:lineRule="auto"/>
        <w:jc w:val="both"/>
        <w:rPr>
          <w:rFonts w:ascii="Arial" w:eastAsia="PMingLiU" w:hAnsi="Arial" w:cs="Arial"/>
          <w:color w:val="0000FF"/>
          <w:u w:val="single"/>
          <w:lang w:eastAsia="zh-TW"/>
        </w:rPr>
      </w:pPr>
      <w:r w:rsidRPr="00A56EF3">
        <w:rPr>
          <w:rFonts w:ascii="Arial" w:eastAsia="PMingLiU" w:hAnsi="Arial" w:cs="Arial"/>
          <w:lang w:eastAsia="zh-TW"/>
        </w:rPr>
        <w:t xml:space="preserve">The EAP is contactable (free of charge) by telephone 24 hours a day, 7 days a week on </w:t>
      </w:r>
      <w:r w:rsidRPr="00A56EF3">
        <w:rPr>
          <w:rFonts w:ascii="Arial" w:eastAsia="PMingLiU" w:hAnsi="Arial" w:cs="Arial"/>
          <w:bCs/>
          <w:lang w:val="en" w:eastAsia="zh-TW"/>
        </w:rPr>
        <w:t xml:space="preserve">0800 243 458 (minicom 020 8987 6574), email </w:t>
      </w:r>
      <w:hyperlink r:id="rId15" w:history="1">
        <w:r w:rsidRPr="00A56EF3">
          <w:rPr>
            <w:rFonts w:ascii="Arial" w:eastAsia="PMingLiU" w:hAnsi="Arial" w:cs="Arial"/>
            <w:bCs/>
            <w:color w:val="0000FF"/>
            <w:u w:val="single"/>
            <w:lang w:val="en" w:eastAsia="zh-TW"/>
          </w:rPr>
          <w:t>assistance@workplaceoptions.com</w:t>
        </w:r>
      </w:hyperlink>
      <w:r w:rsidRPr="00A56EF3">
        <w:rPr>
          <w:rFonts w:ascii="Arial" w:eastAsia="PMingLiU" w:hAnsi="Arial" w:cs="Arial"/>
          <w:lang w:eastAsia="zh-TW"/>
        </w:rPr>
        <w:t xml:space="preserve">. Support is also available online at </w:t>
      </w:r>
      <w:hyperlink r:id="rId16" w:history="1">
        <w:r w:rsidRPr="00A56EF3">
          <w:rPr>
            <w:rFonts w:ascii="Arial" w:eastAsia="PMingLiU" w:hAnsi="Arial" w:cs="Arial"/>
            <w:color w:val="0000FF"/>
            <w:u w:val="single"/>
            <w:lang w:eastAsia="zh-TW"/>
          </w:rPr>
          <w:t>www.workplaceoptions.com</w:t>
        </w:r>
      </w:hyperlink>
      <w:r w:rsidRPr="00A56EF3">
        <w:rPr>
          <w:rFonts w:ascii="Arial" w:eastAsia="PMingLiU" w:hAnsi="Arial" w:cs="Arial"/>
          <w:color w:val="0000FF"/>
          <w:u w:val="single"/>
          <w:lang w:eastAsia="zh-TW"/>
        </w:rPr>
        <w:t>.</w:t>
      </w:r>
    </w:p>
    <w:p w14:paraId="30AE3031" w14:textId="77777777" w:rsidR="00E953FE" w:rsidRPr="00A56EF3" w:rsidRDefault="00E953FE" w:rsidP="00E953FE">
      <w:pPr>
        <w:spacing w:after="0" w:line="240" w:lineRule="auto"/>
        <w:jc w:val="both"/>
        <w:rPr>
          <w:rFonts w:ascii="Arial" w:eastAsia="PMingLiU" w:hAnsi="Arial" w:cs="Arial"/>
          <w:lang w:eastAsia="zh-TW"/>
        </w:rPr>
      </w:pPr>
    </w:p>
    <w:p w14:paraId="257B91C2" w14:textId="77777777" w:rsidR="00E953FE" w:rsidRPr="00A56EF3" w:rsidRDefault="00E953FE" w:rsidP="00E953FE">
      <w:pPr>
        <w:spacing w:after="240" w:line="240" w:lineRule="auto"/>
        <w:jc w:val="both"/>
        <w:rPr>
          <w:rFonts w:ascii="Arial" w:eastAsia="PMingLiU" w:hAnsi="Arial" w:cs="Arial"/>
          <w:b/>
          <w:lang w:eastAsia="zh-TW"/>
        </w:rPr>
      </w:pPr>
      <w:r w:rsidRPr="00A56EF3">
        <w:rPr>
          <w:rFonts w:ascii="Arial" w:eastAsia="PMingLiU" w:hAnsi="Arial" w:cs="Arial"/>
          <w:b/>
          <w:lang w:eastAsia="zh-TW"/>
        </w:rPr>
        <w:t>Please note: the EAP service is only available to employees of the Council, their family members and Councillors.</w:t>
      </w:r>
    </w:p>
    <w:p w14:paraId="10937DAC" w14:textId="77777777" w:rsidR="00E953FE" w:rsidRPr="00A56EF3" w:rsidRDefault="00E953FE" w:rsidP="00E953FE">
      <w:pPr>
        <w:keepNext/>
        <w:keepLines/>
        <w:spacing w:before="480" w:after="240" w:line="240" w:lineRule="auto"/>
        <w:outlineLvl w:val="0"/>
        <w:rPr>
          <w:rFonts w:ascii="Arial" w:eastAsia="PMingLiU" w:hAnsi="Arial" w:cs="Arial"/>
          <w:b/>
          <w:bCs/>
          <w:lang w:eastAsia="zh-TW"/>
        </w:rPr>
      </w:pPr>
      <w:bookmarkStart w:id="9" w:name="_Toc49497486"/>
      <w:r w:rsidRPr="00A56EF3">
        <w:rPr>
          <w:rFonts w:ascii="Arial" w:eastAsia="PMingLiU" w:hAnsi="Arial" w:cs="Arial"/>
          <w:b/>
          <w:bCs/>
          <w:lang w:eastAsia="zh-TW"/>
        </w:rPr>
        <w:t>Anonymous Allegations</w:t>
      </w:r>
      <w:bookmarkEnd w:id="9"/>
    </w:p>
    <w:p w14:paraId="0548D9D3" w14:textId="77777777" w:rsidR="00E953FE" w:rsidRPr="00A56EF3" w:rsidRDefault="00E953FE" w:rsidP="00E953FE">
      <w:pPr>
        <w:spacing w:after="240" w:line="240" w:lineRule="auto"/>
        <w:jc w:val="both"/>
        <w:rPr>
          <w:rFonts w:ascii="Arial" w:eastAsia="PMingLiU" w:hAnsi="Arial" w:cs="Arial"/>
          <w:lang w:eastAsia="zh-TW"/>
        </w:rPr>
      </w:pPr>
      <w:r w:rsidRPr="00A56EF3">
        <w:rPr>
          <w:rFonts w:ascii="Arial" w:eastAsia="PMingLiU" w:hAnsi="Arial" w:cs="Arial"/>
          <w:lang w:eastAsia="zh-TW"/>
        </w:rPr>
        <w:t>This policy encourages you to put your name to your allegation.  Concerns expressed anonymously are much less powerful, but they will be considered (at the discretion of the School).</w:t>
      </w:r>
    </w:p>
    <w:p w14:paraId="56D918D1" w14:textId="77777777" w:rsidR="00E953FE" w:rsidRPr="00A56EF3" w:rsidRDefault="00E953FE" w:rsidP="00E953FE">
      <w:pPr>
        <w:spacing w:after="240" w:line="240" w:lineRule="auto"/>
        <w:jc w:val="both"/>
        <w:rPr>
          <w:rFonts w:ascii="Arial" w:eastAsia="PMingLiU" w:hAnsi="Arial" w:cs="Arial"/>
          <w:lang w:eastAsia="zh-TW"/>
        </w:rPr>
      </w:pPr>
      <w:r w:rsidRPr="00A56EF3">
        <w:rPr>
          <w:rFonts w:ascii="Arial" w:eastAsia="PMingLiU" w:hAnsi="Arial" w:cs="Arial"/>
          <w:lang w:eastAsia="zh-TW"/>
        </w:rPr>
        <w:t xml:space="preserve">In exercising the discretion, the factors to be </w:t>
      </w:r>
      <w:proofErr w:type="gramStart"/>
      <w:r w:rsidRPr="00A56EF3">
        <w:rPr>
          <w:rFonts w:ascii="Arial" w:eastAsia="PMingLiU" w:hAnsi="Arial" w:cs="Arial"/>
          <w:lang w:eastAsia="zh-TW"/>
        </w:rPr>
        <w:t>taken into account</w:t>
      </w:r>
      <w:proofErr w:type="gramEnd"/>
      <w:r w:rsidRPr="00A56EF3">
        <w:rPr>
          <w:rFonts w:ascii="Arial" w:eastAsia="PMingLiU" w:hAnsi="Arial" w:cs="Arial"/>
          <w:lang w:eastAsia="zh-TW"/>
        </w:rPr>
        <w:t xml:space="preserve"> would include:</w:t>
      </w:r>
    </w:p>
    <w:p w14:paraId="6199E75C" w14:textId="77777777" w:rsidR="00E953FE" w:rsidRPr="00A56EF3" w:rsidRDefault="00E953FE" w:rsidP="00E953FE">
      <w:pPr>
        <w:numPr>
          <w:ilvl w:val="0"/>
          <w:numId w:val="26"/>
        </w:numPr>
        <w:spacing w:after="240" w:line="240" w:lineRule="auto"/>
        <w:contextualSpacing/>
        <w:jc w:val="both"/>
        <w:rPr>
          <w:rFonts w:ascii="Arial" w:eastAsia="PMingLiU" w:hAnsi="Arial" w:cs="Arial"/>
          <w:lang w:eastAsia="zh-TW"/>
        </w:rPr>
      </w:pPr>
      <w:r w:rsidRPr="00A56EF3">
        <w:rPr>
          <w:rFonts w:ascii="Arial" w:eastAsia="PMingLiU" w:hAnsi="Arial" w:cs="Arial"/>
          <w:lang w:eastAsia="zh-TW"/>
        </w:rPr>
        <w:t>the seriousness of the issues raised</w:t>
      </w:r>
    </w:p>
    <w:p w14:paraId="684DA1AA" w14:textId="77777777" w:rsidR="00E953FE" w:rsidRPr="00A56EF3" w:rsidRDefault="00E953FE" w:rsidP="00E953FE">
      <w:pPr>
        <w:numPr>
          <w:ilvl w:val="0"/>
          <w:numId w:val="26"/>
        </w:numPr>
        <w:spacing w:after="240" w:line="240" w:lineRule="auto"/>
        <w:contextualSpacing/>
        <w:jc w:val="both"/>
        <w:rPr>
          <w:rFonts w:ascii="Arial" w:eastAsia="PMingLiU" w:hAnsi="Arial" w:cs="Arial"/>
          <w:lang w:eastAsia="zh-TW"/>
        </w:rPr>
      </w:pPr>
      <w:r w:rsidRPr="00A56EF3">
        <w:rPr>
          <w:rFonts w:ascii="Arial" w:eastAsia="PMingLiU" w:hAnsi="Arial" w:cs="Arial"/>
          <w:lang w:eastAsia="zh-TW"/>
        </w:rPr>
        <w:t>the credibility of the concern</w:t>
      </w:r>
    </w:p>
    <w:p w14:paraId="053FF085" w14:textId="77777777" w:rsidR="00E953FE" w:rsidRPr="00A56EF3" w:rsidRDefault="00E953FE" w:rsidP="00E953FE">
      <w:pPr>
        <w:numPr>
          <w:ilvl w:val="0"/>
          <w:numId w:val="26"/>
        </w:numPr>
        <w:spacing w:after="240" w:line="240" w:lineRule="auto"/>
        <w:contextualSpacing/>
        <w:jc w:val="both"/>
        <w:rPr>
          <w:rFonts w:ascii="Arial" w:eastAsia="PMingLiU" w:hAnsi="Arial" w:cs="Arial"/>
          <w:lang w:eastAsia="zh-TW"/>
        </w:rPr>
      </w:pPr>
      <w:r w:rsidRPr="00A56EF3">
        <w:rPr>
          <w:rFonts w:ascii="Arial" w:eastAsia="PMingLiU" w:hAnsi="Arial" w:cs="Arial"/>
          <w:lang w:eastAsia="zh-TW"/>
        </w:rPr>
        <w:t>the likelihood of confirming the allegation from attributable sources or factual records</w:t>
      </w:r>
    </w:p>
    <w:p w14:paraId="00FAD82A" w14:textId="77777777" w:rsidR="00E953FE" w:rsidRPr="00A56EF3" w:rsidRDefault="00E953FE" w:rsidP="00E953FE">
      <w:pPr>
        <w:keepNext/>
        <w:keepLines/>
        <w:spacing w:before="480" w:after="240" w:line="240" w:lineRule="auto"/>
        <w:outlineLvl w:val="0"/>
        <w:rPr>
          <w:rFonts w:ascii="Arial" w:eastAsia="PMingLiU" w:hAnsi="Arial" w:cs="Arial"/>
          <w:b/>
          <w:bCs/>
          <w:lang w:eastAsia="zh-TW"/>
        </w:rPr>
      </w:pPr>
      <w:bookmarkStart w:id="10" w:name="_Toc49497487"/>
      <w:r w:rsidRPr="00A56EF3">
        <w:rPr>
          <w:rFonts w:ascii="Arial" w:eastAsia="PMingLiU" w:hAnsi="Arial" w:cs="Arial"/>
          <w:b/>
          <w:bCs/>
          <w:lang w:eastAsia="zh-TW"/>
        </w:rPr>
        <w:t>Untrue Allegations</w:t>
      </w:r>
      <w:bookmarkEnd w:id="10"/>
    </w:p>
    <w:p w14:paraId="32437F6D" w14:textId="77777777" w:rsidR="00E953FE" w:rsidRPr="00A56EF3" w:rsidRDefault="00E953FE" w:rsidP="00E953FE">
      <w:pPr>
        <w:spacing w:after="240" w:line="240" w:lineRule="auto"/>
        <w:jc w:val="both"/>
        <w:rPr>
          <w:rFonts w:ascii="Arial" w:eastAsia="PMingLiU" w:hAnsi="Arial" w:cs="Arial"/>
          <w:lang w:eastAsia="zh-TW"/>
        </w:rPr>
      </w:pPr>
      <w:r w:rsidRPr="00A56EF3">
        <w:rPr>
          <w:rFonts w:ascii="Arial" w:eastAsia="PMingLiU" w:hAnsi="Arial" w:cs="Arial"/>
          <w:lang w:eastAsia="zh-TW"/>
        </w:rPr>
        <w:t>If you make an allegation in good faith, but it is not confirmed by the investigation, no action will be taken against you.  If, however, it is established that you have made malicious, frivolous or vexatious allegations, or for personal gain, disciplinary action may be taken against you.  In such cases, the School’s Disciplinary Policy will apply.</w:t>
      </w:r>
    </w:p>
    <w:p w14:paraId="627C4CF7" w14:textId="77777777" w:rsidR="00E953FE" w:rsidRPr="00A56EF3" w:rsidRDefault="00E953FE" w:rsidP="00E953FE">
      <w:pPr>
        <w:spacing w:after="240" w:line="240" w:lineRule="auto"/>
        <w:jc w:val="both"/>
        <w:rPr>
          <w:rFonts w:ascii="Arial" w:eastAsia="PMingLiU" w:hAnsi="Arial" w:cs="Arial"/>
          <w:lang w:eastAsia="zh-TW"/>
        </w:rPr>
      </w:pPr>
    </w:p>
    <w:p w14:paraId="55A1994D" w14:textId="77777777" w:rsidR="00E953FE" w:rsidRPr="00A56EF3" w:rsidRDefault="00E953FE" w:rsidP="00E953FE">
      <w:pPr>
        <w:pBdr>
          <w:top w:val="single" w:sz="8" w:space="8" w:color="auto"/>
          <w:left w:val="single" w:sz="8" w:space="4" w:color="auto"/>
          <w:bottom w:val="single" w:sz="8" w:space="1" w:color="auto"/>
          <w:right w:val="single" w:sz="8" w:space="4" w:color="auto"/>
        </w:pBdr>
        <w:spacing w:after="200" w:line="276" w:lineRule="auto"/>
        <w:jc w:val="center"/>
        <w:rPr>
          <w:rFonts w:ascii="Arial" w:eastAsia="PMingLiU" w:hAnsi="Arial" w:cs="Arial"/>
          <w:b/>
          <w:lang w:eastAsia="zh-TW"/>
        </w:rPr>
      </w:pPr>
      <w:r w:rsidRPr="00A56EF3">
        <w:rPr>
          <w:rFonts w:ascii="Arial" w:eastAsia="PMingLiU" w:hAnsi="Arial" w:cs="Arial"/>
          <w:b/>
          <w:lang w:eastAsia="zh-TW"/>
        </w:rPr>
        <w:t>How to raise a concern</w:t>
      </w:r>
    </w:p>
    <w:p w14:paraId="338300FB" w14:textId="77777777" w:rsidR="00E953FE" w:rsidRPr="00A56EF3" w:rsidRDefault="00E953FE" w:rsidP="00E953FE">
      <w:pPr>
        <w:pBdr>
          <w:top w:val="single" w:sz="8" w:space="8" w:color="auto"/>
          <w:left w:val="single" w:sz="8" w:space="4" w:color="auto"/>
          <w:bottom w:val="single" w:sz="8" w:space="1" w:color="auto"/>
          <w:right w:val="single" w:sz="8" w:space="4" w:color="auto"/>
        </w:pBdr>
        <w:spacing w:after="240" w:line="240" w:lineRule="auto"/>
        <w:jc w:val="both"/>
        <w:rPr>
          <w:rFonts w:ascii="Arial" w:eastAsia="PMingLiU" w:hAnsi="Arial" w:cs="Arial"/>
          <w:lang w:eastAsia="zh-TW"/>
        </w:rPr>
      </w:pPr>
      <w:r w:rsidRPr="00A56EF3">
        <w:rPr>
          <w:rFonts w:ascii="Arial" w:eastAsia="PMingLiU" w:hAnsi="Arial" w:cs="Arial"/>
          <w:lang w:eastAsia="zh-TW"/>
        </w:rPr>
        <w:t xml:space="preserve">The earlier you express concern, the easier it is for someone to </w:t>
      </w:r>
      <w:proofErr w:type="gramStart"/>
      <w:r w:rsidRPr="00A56EF3">
        <w:rPr>
          <w:rFonts w:ascii="Arial" w:eastAsia="PMingLiU" w:hAnsi="Arial" w:cs="Arial"/>
          <w:lang w:eastAsia="zh-TW"/>
        </w:rPr>
        <w:t>take action</w:t>
      </w:r>
      <w:proofErr w:type="gramEnd"/>
      <w:r w:rsidRPr="00A56EF3">
        <w:rPr>
          <w:rFonts w:ascii="Arial" w:eastAsia="PMingLiU" w:hAnsi="Arial" w:cs="Arial"/>
          <w:lang w:eastAsia="zh-TW"/>
        </w:rPr>
        <w:t>.</w:t>
      </w:r>
    </w:p>
    <w:p w14:paraId="43C96723" w14:textId="77777777" w:rsidR="00E953FE" w:rsidRPr="00A56EF3" w:rsidRDefault="00E953FE" w:rsidP="00E953FE">
      <w:pPr>
        <w:pBdr>
          <w:top w:val="single" w:sz="8" w:space="8" w:color="auto"/>
          <w:left w:val="single" w:sz="8" w:space="4" w:color="auto"/>
          <w:bottom w:val="single" w:sz="8" w:space="1" w:color="auto"/>
          <w:right w:val="single" w:sz="8" w:space="4" w:color="auto"/>
        </w:pBdr>
        <w:spacing w:after="240" w:line="240" w:lineRule="auto"/>
        <w:jc w:val="both"/>
        <w:rPr>
          <w:rFonts w:ascii="Arial" w:eastAsia="PMingLiU" w:hAnsi="Arial" w:cs="Arial"/>
          <w:lang w:eastAsia="zh-TW"/>
        </w:rPr>
      </w:pPr>
      <w:r w:rsidRPr="00A56EF3">
        <w:rPr>
          <w:rFonts w:ascii="Arial" w:eastAsia="PMingLiU" w:hAnsi="Arial" w:cs="Arial"/>
          <w:lang w:eastAsia="zh-TW"/>
        </w:rPr>
        <w:t xml:space="preserve">Concerns may be raised verbally or in writing.  You should be prepared to set out the background and history of the concern, giving names, dates and places where possible and the reason why you are particularly concerned about the situation. </w:t>
      </w:r>
    </w:p>
    <w:p w14:paraId="20868E45" w14:textId="77777777" w:rsidR="00E953FE" w:rsidRPr="00A56EF3" w:rsidRDefault="00E953FE" w:rsidP="00E953FE">
      <w:pPr>
        <w:pBdr>
          <w:top w:val="single" w:sz="8" w:space="8" w:color="auto"/>
          <w:left w:val="single" w:sz="8" w:space="4" w:color="auto"/>
          <w:bottom w:val="single" w:sz="8" w:space="1" w:color="auto"/>
          <w:right w:val="single" w:sz="8" w:space="4" w:color="auto"/>
        </w:pBdr>
        <w:spacing w:after="240" w:line="240" w:lineRule="auto"/>
        <w:jc w:val="both"/>
        <w:rPr>
          <w:rFonts w:ascii="Arial" w:eastAsia="PMingLiU" w:hAnsi="Arial" w:cs="Arial"/>
          <w:b/>
          <w:lang w:eastAsia="zh-TW"/>
        </w:rPr>
      </w:pPr>
      <w:r w:rsidRPr="00A56EF3">
        <w:rPr>
          <w:rFonts w:ascii="Arial" w:eastAsia="PMingLiU" w:hAnsi="Arial" w:cs="Arial"/>
          <w:b/>
          <w:lang w:eastAsia="zh-TW"/>
        </w:rPr>
        <w:t xml:space="preserve">If you </w:t>
      </w:r>
      <w:r w:rsidRPr="00A56EF3">
        <w:rPr>
          <w:rFonts w:ascii="Arial" w:eastAsia="PMingLiU" w:hAnsi="Arial" w:cs="Arial"/>
          <w:b/>
          <w:u w:val="single"/>
          <w:lang w:eastAsia="zh-TW"/>
        </w:rPr>
        <w:t>are</w:t>
      </w:r>
      <w:r w:rsidRPr="00A56EF3">
        <w:rPr>
          <w:rFonts w:ascii="Arial" w:eastAsia="PMingLiU" w:hAnsi="Arial" w:cs="Arial"/>
          <w:b/>
          <w:lang w:eastAsia="zh-TW"/>
        </w:rPr>
        <w:t xml:space="preserve"> an employee –</w:t>
      </w:r>
    </w:p>
    <w:p w14:paraId="650CBDC3" w14:textId="77777777" w:rsidR="00E953FE" w:rsidRPr="00A56EF3" w:rsidRDefault="00E953FE" w:rsidP="00E953FE">
      <w:pPr>
        <w:pBdr>
          <w:top w:val="single" w:sz="8" w:space="8" w:color="auto"/>
          <w:left w:val="single" w:sz="8" w:space="4" w:color="auto"/>
          <w:bottom w:val="single" w:sz="8" w:space="1" w:color="auto"/>
          <w:right w:val="single" w:sz="8" w:space="4" w:color="auto"/>
        </w:pBdr>
        <w:spacing w:after="240" w:line="240" w:lineRule="auto"/>
        <w:jc w:val="both"/>
        <w:rPr>
          <w:rFonts w:ascii="Arial" w:eastAsia="PMingLiU" w:hAnsi="Arial" w:cs="Arial"/>
          <w:lang w:eastAsia="zh-TW"/>
        </w:rPr>
      </w:pPr>
      <w:r w:rsidRPr="00A56EF3">
        <w:rPr>
          <w:rFonts w:ascii="Arial" w:eastAsia="PMingLiU" w:hAnsi="Arial" w:cs="Arial"/>
          <w:lang w:eastAsia="zh-TW"/>
        </w:rPr>
        <w:t xml:space="preserve">As a first step, you should normally raise concerns with your immediate manager or Headteacher, or you may wish to bring the matter to the attention of your trade union representative and request them to act for you. This depends, however, on the seriousness and sensitivity of the issues involved and who is thought to be involved in the malpractice.  For example, if you believe that management is involved, or if you feel that you have not received a satisfactory response to your concern, you should approach the Chair of the Governing Body or a member of the Governing Body. </w:t>
      </w:r>
    </w:p>
    <w:p w14:paraId="34D8D3BB" w14:textId="77777777" w:rsidR="00E953FE" w:rsidRPr="00A56EF3" w:rsidRDefault="00E953FE" w:rsidP="00E953FE">
      <w:pPr>
        <w:pBdr>
          <w:top w:val="single" w:sz="8" w:space="8" w:color="auto"/>
          <w:left w:val="single" w:sz="8" w:space="4" w:color="auto"/>
          <w:bottom w:val="single" w:sz="8" w:space="1" w:color="auto"/>
          <w:right w:val="single" w:sz="8" w:space="4" w:color="auto"/>
        </w:pBdr>
        <w:spacing w:after="240" w:line="240" w:lineRule="auto"/>
        <w:jc w:val="both"/>
        <w:rPr>
          <w:rFonts w:ascii="Arial" w:eastAsia="PMingLiU" w:hAnsi="Arial" w:cs="Arial"/>
          <w:lang w:eastAsia="zh-TW"/>
        </w:rPr>
      </w:pPr>
      <w:r w:rsidRPr="00A56EF3">
        <w:rPr>
          <w:rFonts w:ascii="Arial" w:eastAsia="PMingLiU" w:hAnsi="Arial" w:cs="Arial"/>
          <w:lang w:eastAsia="zh-TW"/>
        </w:rPr>
        <w:t xml:space="preserve">You can also report the matter to Reading Borough Council by calling 0800 043 0699 (free phone), emailing </w:t>
      </w:r>
      <w:hyperlink r:id="rId17" w:history="1">
        <w:r w:rsidRPr="00A56EF3">
          <w:rPr>
            <w:rFonts w:ascii="Arial" w:eastAsia="PMingLiU" w:hAnsi="Arial" w:cs="Arial"/>
            <w:color w:val="0000FF"/>
            <w:u w:val="single"/>
            <w:lang w:eastAsia="zh-TW"/>
          </w:rPr>
          <w:t>Whistleblowing@reading.gov.uk</w:t>
        </w:r>
      </w:hyperlink>
      <w:r w:rsidRPr="00A56EF3">
        <w:rPr>
          <w:rFonts w:ascii="Arial" w:eastAsia="PMingLiU" w:hAnsi="Arial" w:cs="Arial"/>
          <w:lang w:eastAsia="zh-TW"/>
        </w:rPr>
        <w:t xml:space="preserve">  or by writing to the Council’s Chief Auditor, Civic Offices, Reading RG1 2LU.</w:t>
      </w:r>
    </w:p>
    <w:p w14:paraId="7D3F8A5E" w14:textId="77777777" w:rsidR="00E953FE" w:rsidRPr="00A56EF3" w:rsidRDefault="00E953FE" w:rsidP="00E953FE">
      <w:pPr>
        <w:pBdr>
          <w:top w:val="single" w:sz="8" w:space="8" w:color="auto"/>
          <w:left w:val="single" w:sz="8" w:space="4" w:color="auto"/>
          <w:bottom w:val="single" w:sz="8" w:space="1" w:color="auto"/>
          <w:right w:val="single" w:sz="8" w:space="4" w:color="auto"/>
        </w:pBdr>
        <w:spacing w:after="240" w:line="240" w:lineRule="auto"/>
        <w:jc w:val="both"/>
        <w:rPr>
          <w:rFonts w:ascii="Arial" w:eastAsia="PMingLiU" w:hAnsi="Arial" w:cs="Arial"/>
          <w:b/>
          <w:lang w:eastAsia="zh-TW"/>
        </w:rPr>
      </w:pPr>
      <w:r w:rsidRPr="00A56EF3">
        <w:rPr>
          <w:rFonts w:ascii="Arial" w:eastAsia="PMingLiU" w:hAnsi="Arial" w:cs="Arial"/>
          <w:b/>
          <w:lang w:eastAsia="zh-TW"/>
        </w:rPr>
        <w:t xml:space="preserve">If you are </w:t>
      </w:r>
      <w:r w:rsidRPr="00A56EF3">
        <w:rPr>
          <w:rFonts w:ascii="Arial" w:eastAsia="PMingLiU" w:hAnsi="Arial" w:cs="Arial"/>
          <w:b/>
          <w:u w:val="single"/>
          <w:lang w:eastAsia="zh-TW"/>
        </w:rPr>
        <w:t>not</w:t>
      </w:r>
      <w:r w:rsidRPr="00A56EF3">
        <w:rPr>
          <w:rFonts w:ascii="Arial" w:eastAsia="PMingLiU" w:hAnsi="Arial" w:cs="Arial"/>
          <w:b/>
          <w:lang w:eastAsia="zh-TW"/>
        </w:rPr>
        <w:t xml:space="preserve"> an employee –</w:t>
      </w:r>
    </w:p>
    <w:p w14:paraId="09AC2566" w14:textId="77777777" w:rsidR="00E953FE" w:rsidRPr="00A56EF3" w:rsidRDefault="00E953FE" w:rsidP="00E953FE">
      <w:pPr>
        <w:pBdr>
          <w:top w:val="single" w:sz="8" w:space="8" w:color="auto"/>
          <w:left w:val="single" w:sz="8" w:space="4" w:color="auto"/>
          <w:bottom w:val="single" w:sz="8" w:space="1" w:color="auto"/>
          <w:right w:val="single" w:sz="8" w:space="4" w:color="auto"/>
        </w:pBdr>
        <w:spacing w:after="240" w:line="240" w:lineRule="auto"/>
        <w:jc w:val="both"/>
        <w:rPr>
          <w:rFonts w:ascii="Arial" w:eastAsia="PMingLiU" w:hAnsi="Arial" w:cs="Arial"/>
          <w:lang w:eastAsia="zh-TW"/>
        </w:rPr>
      </w:pPr>
      <w:r w:rsidRPr="00A56EF3">
        <w:rPr>
          <w:rFonts w:ascii="Arial" w:eastAsia="PMingLiU" w:hAnsi="Arial" w:cs="Arial"/>
          <w:lang w:eastAsia="zh-TW"/>
        </w:rPr>
        <w:t xml:space="preserve">(e.g. agency staff, contractors etc) you can discuss your concerns with a relevant colleague or manager within the School. You can </w:t>
      </w:r>
      <w:r w:rsidRPr="00A56EF3">
        <w:rPr>
          <w:rFonts w:ascii="Arial" w:eastAsia="PMingLiU" w:hAnsi="Arial" w:cs="Arial"/>
          <w:u w:val="single"/>
          <w:lang w:eastAsia="zh-TW"/>
        </w:rPr>
        <w:t>also</w:t>
      </w:r>
      <w:r w:rsidRPr="00A56EF3">
        <w:rPr>
          <w:rFonts w:ascii="Arial" w:eastAsia="PMingLiU" w:hAnsi="Arial" w:cs="Arial"/>
          <w:lang w:eastAsia="zh-TW"/>
        </w:rPr>
        <w:t xml:space="preserve"> seek advice from the Council’s HR Department, your own employer or the Council’s Internal Audit Service (see above).   </w:t>
      </w:r>
      <w:r w:rsidRPr="00A56EF3">
        <w:rPr>
          <w:rFonts w:ascii="Arial" w:eastAsia="PMingLiU" w:hAnsi="Arial" w:cs="Arial"/>
          <w:b/>
          <w:lang w:eastAsia="zh-TW"/>
        </w:rPr>
        <w:t xml:space="preserve">Even though you may not be an employee, you are entitled to raise your concerns with </w:t>
      </w:r>
      <w:r w:rsidRPr="00A56EF3">
        <w:rPr>
          <w:rFonts w:ascii="Arial" w:eastAsia="PMingLiU" w:hAnsi="Arial" w:cs="Arial"/>
          <w:lang w:eastAsia="zh-TW"/>
        </w:rPr>
        <w:t xml:space="preserve">the Chair of the Governing Body or a member of the Governing Body, or </w:t>
      </w:r>
      <w:r w:rsidRPr="00A56EF3">
        <w:rPr>
          <w:rFonts w:ascii="Arial" w:eastAsia="PMingLiU" w:hAnsi="Arial" w:cs="Arial"/>
          <w:b/>
          <w:lang w:eastAsia="zh-TW"/>
        </w:rPr>
        <w:t xml:space="preserve">any of the contacts shown below. </w:t>
      </w:r>
      <w:r w:rsidRPr="00A56EF3">
        <w:rPr>
          <w:rFonts w:ascii="Arial" w:eastAsia="PMingLiU" w:hAnsi="Arial" w:cs="Arial"/>
          <w:lang w:eastAsia="zh-TW"/>
        </w:rPr>
        <w:t>The same safeguards and regards for your protection will still apply under this policy.</w:t>
      </w:r>
    </w:p>
    <w:p w14:paraId="2C23673D" w14:textId="77777777" w:rsidR="00E953FE" w:rsidRPr="00A56EF3" w:rsidRDefault="00E953FE" w:rsidP="00E953FE">
      <w:pPr>
        <w:pBdr>
          <w:top w:val="single" w:sz="8" w:space="8" w:color="auto"/>
          <w:left w:val="single" w:sz="8" w:space="4" w:color="auto"/>
          <w:bottom w:val="single" w:sz="8" w:space="1" w:color="auto"/>
          <w:right w:val="single" w:sz="8" w:space="4" w:color="auto"/>
        </w:pBdr>
        <w:spacing w:after="240" w:line="240" w:lineRule="auto"/>
        <w:jc w:val="both"/>
        <w:rPr>
          <w:rFonts w:ascii="Arial" w:eastAsia="PMingLiU" w:hAnsi="Arial" w:cs="Arial"/>
          <w:lang w:eastAsia="zh-TW"/>
        </w:rPr>
      </w:pPr>
    </w:p>
    <w:p w14:paraId="653C56F1" w14:textId="77777777" w:rsidR="00E953FE" w:rsidRPr="00A56EF3" w:rsidRDefault="00E953FE" w:rsidP="00E953FE">
      <w:pPr>
        <w:spacing w:after="240" w:line="240" w:lineRule="auto"/>
        <w:rPr>
          <w:rFonts w:ascii="Arial" w:eastAsia="PMingLiU" w:hAnsi="Arial" w:cs="Arial"/>
          <w:lang w:eastAsia="zh-TW"/>
        </w:rPr>
      </w:pPr>
      <w:r w:rsidRPr="00A56EF3">
        <w:rPr>
          <w:rFonts w:ascii="Arial" w:eastAsia="PMingLiU" w:hAnsi="Arial" w:cs="Arial"/>
          <w:lang w:eastAsia="zh-TW"/>
        </w:rPr>
        <w:t xml:space="preserve">Further </w:t>
      </w:r>
      <w:r w:rsidRPr="00A56EF3">
        <w:rPr>
          <w:rFonts w:ascii="Arial" w:eastAsia="PMingLiU" w:hAnsi="Arial" w:cs="Arial"/>
          <w:b/>
          <w:lang w:eastAsia="zh-TW"/>
        </w:rPr>
        <w:t>confidential</w:t>
      </w:r>
      <w:r w:rsidRPr="00A56EF3">
        <w:rPr>
          <w:rFonts w:ascii="Arial" w:eastAsia="PMingLiU" w:hAnsi="Arial" w:cs="Arial"/>
          <w:lang w:eastAsia="zh-TW"/>
        </w:rPr>
        <w:t xml:space="preserve"> advice and guidance on how matters of concern may be pursued can be obtained from:</w:t>
      </w:r>
      <w:r w:rsidRPr="00A56EF3">
        <w:rPr>
          <w:rFonts w:ascii="Arial" w:eastAsia="PMingLiU" w:hAnsi="Arial" w:cs="Arial"/>
          <w:lang w:eastAsia="zh-TW"/>
        </w:rPr>
        <w:tab/>
      </w:r>
    </w:p>
    <w:p w14:paraId="56E035D7" w14:textId="77777777" w:rsidR="00E953FE" w:rsidRPr="00A56EF3" w:rsidRDefault="00E953FE" w:rsidP="00E953FE">
      <w:pPr>
        <w:numPr>
          <w:ilvl w:val="0"/>
          <w:numId w:val="27"/>
        </w:numPr>
        <w:spacing w:after="240" w:line="240" w:lineRule="auto"/>
        <w:contextualSpacing/>
        <w:rPr>
          <w:rFonts w:ascii="Arial" w:eastAsia="PMingLiU" w:hAnsi="Arial" w:cs="Arial"/>
          <w:lang w:eastAsia="zh-TW"/>
        </w:rPr>
      </w:pPr>
      <w:r w:rsidRPr="00A56EF3">
        <w:rPr>
          <w:rFonts w:ascii="Arial" w:eastAsia="PMingLiU" w:hAnsi="Arial" w:cs="Arial"/>
          <w:lang w:eastAsia="zh-TW"/>
        </w:rPr>
        <w:t>Assistant Director of Legal and Democratic Services</w:t>
      </w:r>
      <w:r w:rsidRPr="00A56EF3">
        <w:rPr>
          <w:rFonts w:ascii="Arial" w:eastAsia="PMingLiU" w:hAnsi="Arial" w:cs="Arial"/>
          <w:lang w:eastAsia="zh-TW"/>
        </w:rPr>
        <w:tab/>
      </w:r>
      <w:r w:rsidRPr="00A56EF3">
        <w:rPr>
          <w:rFonts w:ascii="Arial" w:eastAsia="PMingLiU" w:hAnsi="Arial" w:cs="Arial"/>
          <w:lang w:eastAsia="zh-TW"/>
        </w:rPr>
        <w:tab/>
        <w:t>X 72602</w:t>
      </w:r>
      <w:r w:rsidRPr="00A56EF3">
        <w:rPr>
          <w:rFonts w:ascii="Arial" w:eastAsia="PMingLiU" w:hAnsi="Arial" w:cs="Arial"/>
          <w:lang w:eastAsia="zh-TW"/>
        </w:rPr>
        <w:br/>
        <w:t>(The Monitoring Officer)</w:t>
      </w:r>
    </w:p>
    <w:p w14:paraId="727E4E39" w14:textId="77777777" w:rsidR="00E953FE" w:rsidRPr="00A56EF3" w:rsidRDefault="00E953FE" w:rsidP="00E953FE">
      <w:pPr>
        <w:numPr>
          <w:ilvl w:val="0"/>
          <w:numId w:val="27"/>
        </w:numPr>
        <w:spacing w:after="240" w:line="240" w:lineRule="auto"/>
        <w:contextualSpacing/>
        <w:rPr>
          <w:rFonts w:ascii="Arial" w:eastAsia="PMingLiU" w:hAnsi="Arial" w:cs="Arial"/>
          <w:lang w:eastAsia="zh-TW"/>
        </w:rPr>
      </w:pPr>
      <w:r w:rsidRPr="00A56EF3">
        <w:rPr>
          <w:rFonts w:ascii="Arial" w:eastAsia="PMingLiU" w:hAnsi="Arial" w:cs="Arial"/>
          <w:lang w:eastAsia="zh-TW"/>
        </w:rPr>
        <w:t>Chief Auditor</w:t>
      </w:r>
      <w:r w:rsidRPr="00A56EF3">
        <w:rPr>
          <w:rFonts w:ascii="Arial" w:eastAsia="PMingLiU" w:hAnsi="Arial" w:cs="Arial"/>
          <w:lang w:eastAsia="zh-TW"/>
        </w:rPr>
        <w:tab/>
      </w:r>
      <w:r w:rsidRPr="00A56EF3">
        <w:rPr>
          <w:rFonts w:ascii="Arial" w:eastAsia="PMingLiU" w:hAnsi="Arial" w:cs="Arial"/>
          <w:lang w:eastAsia="zh-TW"/>
        </w:rPr>
        <w:tab/>
      </w:r>
      <w:r w:rsidRPr="00A56EF3">
        <w:rPr>
          <w:rFonts w:ascii="Arial" w:eastAsia="PMingLiU" w:hAnsi="Arial" w:cs="Arial"/>
          <w:lang w:eastAsia="zh-TW"/>
        </w:rPr>
        <w:tab/>
      </w:r>
      <w:r w:rsidRPr="00A56EF3">
        <w:rPr>
          <w:rFonts w:ascii="Arial" w:eastAsia="PMingLiU" w:hAnsi="Arial" w:cs="Arial"/>
          <w:lang w:eastAsia="zh-TW"/>
        </w:rPr>
        <w:tab/>
      </w:r>
      <w:r w:rsidRPr="00A56EF3">
        <w:rPr>
          <w:rFonts w:ascii="Arial" w:eastAsia="PMingLiU" w:hAnsi="Arial" w:cs="Arial"/>
          <w:lang w:eastAsia="zh-TW"/>
        </w:rPr>
        <w:tab/>
      </w:r>
      <w:r w:rsidRPr="00A56EF3">
        <w:rPr>
          <w:rFonts w:ascii="Arial" w:eastAsia="PMingLiU" w:hAnsi="Arial" w:cs="Arial"/>
          <w:lang w:eastAsia="zh-TW"/>
        </w:rPr>
        <w:tab/>
      </w:r>
      <w:r w:rsidRPr="00A56EF3">
        <w:rPr>
          <w:rFonts w:ascii="Arial" w:eastAsia="PMingLiU" w:hAnsi="Arial" w:cs="Arial"/>
          <w:lang w:eastAsia="zh-TW"/>
        </w:rPr>
        <w:tab/>
      </w:r>
      <w:r w:rsidRPr="00A56EF3">
        <w:rPr>
          <w:rFonts w:ascii="Arial" w:eastAsia="PMingLiU" w:hAnsi="Arial" w:cs="Arial"/>
          <w:lang w:eastAsia="zh-TW"/>
        </w:rPr>
        <w:tab/>
        <w:t>X 72695</w:t>
      </w:r>
    </w:p>
    <w:p w14:paraId="728BC7BB" w14:textId="77777777" w:rsidR="00E953FE" w:rsidRPr="00A56EF3" w:rsidRDefault="00E953FE" w:rsidP="00E953FE">
      <w:pPr>
        <w:numPr>
          <w:ilvl w:val="0"/>
          <w:numId w:val="27"/>
        </w:numPr>
        <w:spacing w:after="240" w:line="240" w:lineRule="auto"/>
        <w:contextualSpacing/>
        <w:rPr>
          <w:rFonts w:ascii="Arial" w:eastAsia="PMingLiU" w:hAnsi="Arial" w:cs="Arial"/>
          <w:lang w:eastAsia="zh-TW"/>
        </w:rPr>
      </w:pPr>
      <w:r w:rsidRPr="00A56EF3">
        <w:rPr>
          <w:rFonts w:ascii="Arial" w:eastAsia="PMingLiU" w:hAnsi="Arial" w:cs="Arial"/>
          <w:lang w:eastAsia="zh-TW"/>
        </w:rPr>
        <w:t>Assistant Director of HR &amp; Organisational Development</w:t>
      </w:r>
      <w:r w:rsidRPr="00A56EF3">
        <w:rPr>
          <w:rFonts w:ascii="Arial" w:eastAsia="PMingLiU" w:hAnsi="Arial" w:cs="Arial"/>
          <w:lang w:eastAsia="zh-TW"/>
        </w:rPr>
        <w:tab/>
        <w:t>X 74697</w:t>
      </w:r>
    </w:p>
    <w:p w14:paraId="777A47D7" w14:textId="77777777" w:rsidR="00E953FE" w:rsidRPr="00A56EF3" w:rsidRDefault="00E953FE" w:rsidP="00E953FE">
      <w:pPr>
        <w:numPr>
          <w:ilvl w:val="0"/>
          <w:numId w:val="27"/>
        </w:numPr>
        <w:spacing w:after="240" w:line="240" w:lineRule="auto"/>
        <w:contextualSpacing/>
        <w:rPr>
          <w:rFonts w:ascii="Arial" w:eastAsia="PMingLiU" w:hAnsi="Arial" w:cs="Arial"/>
          <w:lang w:eastAsia="zh-TW"/>
        </w:rPr>
      </w:pPr>
      <w:r w:rsidRPr="00A56EF3">
        <w:rPr>
          <w:rFonts w:ascii="Arial" w:eastAsia="PMingLiU" w:hAnsi="Arial" w:cs="Arial"/>
          <w:lang w:eastAsia="zh-TW"/>
        </w:rPr>
        <w:t>Executive Director of Resources (S151 Officer)</w:t>
      </w:r>
      <w:r w:rsidRPr="00A56EF3">
        <w:rPr>
          <w:rFonts w:ascii="Arial" w:eastAsia="PMingLiU" w:hAnsi="Arial" w:cs="Arial"/>
          <w:lang w:eastAsia="zh-TW"/>
        </w:rPr>
        <w:tab/>
      </w:r>
      <w:r w:rsidRPr="00A56EF3">
        <w:rPr>
          <w:rFonts w:ascii="Arial" w:eastAsia="PMingLiU" w:hAnsi="Arial" w:cs="Arial"/>
          <w:lang w:eastAsia="zh-TW"/>
        </w:rPr>
        <w:tab/>
      </w:r>
      <w:r w:rsidRPr="00A56EF3">
        <w:rPr>
          <w:rFonts w:ascii="Arial" w:eastAsia="PMingLiU" w:hAnsi="Arial" w:cs="Arial"/>
          <w:lang w:eastAsia="zh-TW"/>
        </w:rPr>
        <w:tab/>
        <w:t>X 74710</w:t>
      </w:r>
    </w:p>
    <w:p w14:paraId="29230D80" w14:textId="77777777" w:rsidR="00E953FE" w:rsidRPr="00A56EF3" w:rsidRDefault="00E953FE" w:rsidP="00E953FE">
      <w:pPr>
        <w:spacing w:after="240" w:line="240" w:lineRule="auto"/>
        <w:jc w:val="both"/>
        <w:rPr>
          <w:rFonts w:ascii="Arial" w:eastAsia="PMingLiU" w:hAnsi="Arial" w:cs="Arial"/>
          <w:lang w:eastAsia="zh-TW"/>
        </w:rPr>
      </w:pPr>
      <w:r w:rsidRPr="00A56EF3">
        <w:rPr>
          <w:rFonts w:ascii="Arial" w:eastAsia="PMingLiU" w:hAnsi="Arial" w:cs="Arial"/>
          <w:lang w:eastAsia="zh-TW"/>
        </w:rPr>
        <w:t>Because of the difficulty of raising a concern, you may ask your trade union or other representative to raise a matter on your behalf or ask them to accompany you to meet with your manager or other officer. You may also wish to consider speaking to a colleague who may have experienced the same concern.</w:t>
      </w:r>
    </w:p>
    <w:p w14:paraId="40C9ADDC" w14:textId="77777777" w:rsidR="00E953FE" w:rsidRPr="00A56EF3" w:rsidRDefault="00E953FE" w:rsidP="00E953FE">
      <w:pPr>
        <w:keepNext/>
        <w:keepLines/>
        <w:spacing w:before="480" w:after="240" w:line="240" w:lineRule="auto"/>
        <w:outlineLvl w:val="0"/>
        <w:rPr>
          <w:rFonts w:ascii="Arial" w:eastAsia="PMingLiU" w:hAnsi="Arial" w:cs="Arial"/>
          <w:b/>
          <w:bCs/>
          <w:lang w:eastAsia="zh-TW"/>
        </w:rPr>
      </w:pPr>
      <w:bookmarkStart w:id="11" w:name="_Toc49497488"/>
      <w:r w:rsidRPr="00A56EF3">
        <w:rPr>
          <w:rFonts w:ascii="Arial" w:eastAsia="PMingLiU" w:hAnsi="Arial" w:cs="Arial"/>
          <w:b/>
          <w:bCs/>
          <w:lang w:eastAsia="zh-TW"/>
        </w:rPr>
        <w:t xml:space="preserve">How will the School </w:t>
      </w:r>
      <w:proofErr w:type="gramStart"/>
      <w:r w:rsidRPr="00A56EF3">
        <w:rPr>
          <w:rFonts w:ascii="Arial" w:eastAsia="PMingLiU" w:hAnsi="Arial" w:cs="Arial"/>
          <w:b/>
          <w:bCs/>
          <w:lang w:eastAsia="zh-TW"/>
        </w:rPr>
        <w:t>respond</w:t>
      </w:r>
      <w:bookmarkEnd w:id="11"/>
      <w:proofErr w:type="gramEnd"/>
    </w:p>
    <w:p w14:paraId="141F99E8" w14:textId="77777777" w:rsidR="00E953FE" w:rsidRPr="00A56EF3" w:rsidRDefault="00E953FE" w:rsidP="00E953FE">
      <w:pPr>
        <w:keepNext/>
        <w:keepLines/>
        <w:spacing w:before="200" w:after="120" w:line="240" w:lineRule="auto"/>
        <w:outlineLvl w:val="1"/>
        <w:rPr>
          <w:rFonts w:ascii="Arial" w:eastAsia="PMingLiU" w:hAnsi="Arial" w:cs="Arial"/>
          <w:b/>
          <w:bCs/>
          <w:lang w:eastAsia="zh-TW"/>
        </w:rPr>
      </w:pPr>
      <w:bookmarkStart w:id="12" w:name="_Toc49497489"/>
      <w:r w:rsidRPr="00A56EF3">
        <w:rPr>
          <w:rFonts w:ascii="Arial" w:eastAsia="PMingLiU" w:hAnsi="Arial" w:cs="Arial"/>
          <w:b/>
          <w:bCs/>
          <w:lang w:eastAsia="zh-TW"/>
        </w:rPr>
        <w:t>Acknowledgement</w:t>
      </w:r>
      <w:bookmarkEnd w:id="12"/>
      <w:r w:rsidRPr="00A56EF3">
        <w:rPr>
          <w:rFonts w:ascii="Arial" w:eastAsia="PMingLiU" w:hAnsi="Arial" w:cs="Arial"/>
          <w:b/>
          <w:bCs/>
          <w:lang w:eastAsia="zh-TW"/>
        </w:rPr>
        <w:t xml:space="preserve"> </w:t>
      </w:r>
    </w:p>
    <w:p w14:paraId="1B60099D" w14:textId="77777777" w:rsidR="00E953FE" w:rsidRPr="00A56EF3" w:rsidRDefault="00E953FE" w:rsidP="00E953FE">
      <w:pPr>
        <w:spacing w:after="240" w:line="240" w:lineRule="auto"/>
        <w:jc w:val="both"/>
        <w:rPr>
          <w:rFonts w:ascii="Arial" w:eastAsia="PMingLiU" w:hAnsi="Arial" w:cs="Arial"/>
          <w:lang w:eastAsia="zh-TW"/>
        </w:rPr>
      </w:pPr>
      <w:r w:rsidRPr="00A56EF3">
        <w:rPr>
          <w:rFonts w:ascii="Arial" w:eastAsia="PMingLiU" w:hAnsi="Arial" w:cs="Arial"/>
          <w:lang w:eastAsia="zh-TW"/>
        </w:rPr>
        <w:t>Receipt of your concern will be acknowledged immediately and, within five working days of the concern being received, the School will write to you:</w:t>
      </w:r>
    </w:p>
    <w:p w14:paraId="4E5D8594" w14:textId="77777777" w:rsidR="00E953FE" w:rsidRPr="00A56EF3" w:rsidRDefault="00E953FE" w:rsidP="00E953FE">
      <w:pPr>
        <w:numPr>
          <w:ilvl w:val="0"/>
          <w:numId w:val="26"/>
        </w:numPr>
        <w:spacing w:after="240" w:line="240" w:lineRule="auto"/>
        <w:contextualSpacing/>
        <w:jc w:val="both"/>
        <w:rPr>
          <w:rFonts w:ascii="Arial" w:eastAsia="PMingLiU" w:hAnsi="Arial" w:cs="Arial"/>
          <w:lang w:eastAsia="zh-TW"/>
        </w:rPr>
      </w:pPr>
      <w:r w:rsidRPr="00A56EF3">
        <w:rPr>
          <w:rFonts w:ascii="Arial" w:eastAsia="PMingLiU" w:hAnsi="Arial" w:cs="Arial"/>
          <w:lang w:eastAsia="zh-TW"/>
        </w:rPr>
        <w:t>indicating how the matter will be dealt with;</w:t>
      </w:r>
    </w:p>
    <w:p w14:paraId="74DA6BC9" w14:textId="77777777" w:rsidR="00E953FE" w:rsidRPr="00A56EF3" w:rsidRDefault="00E953FE" w:rsidP="00E953FE">
      <w:pPr>
        <w:numPr>
          <w:ilvl w:val="0"/>
          <w:numId w:val="26"/>
        </w:numPr>
        <w:spacing w:after="240" w:line="240" w:lineRule="auto"/>
        <w:contextualSpacing/>
        <w:jc w:val="both"/>
        <w:rPr>
          <w:rFonts w:ascii="Arial" w:eastAsia="PMingLiU" w:hAnsi="Arial" w:cs="Arial"/>
          <w:lang w:eastAsia="zh-TW"/>
        </w:rPr>
      </w:pPr>
      <w:r w:rsidRPr="00A56EF3">
        <w:rPr>
          <w:rFonts w:ascii="Arial" w:eastAsia="PMingLiU" w:hAnsi="Arial" w:cs="Arial"/>
          <w:lang w:eastAsia="zh-TW"/>
        </w:rPr>
        <w:t>giving an estimate of how long it will take to provide a final response;</w:t>
      </w:r>
    </w:p>
    <w:p w14:paraId="7A65E2DF" w14:textId="77777777" w:rsidR="00E953FE" w:rsidRPr="00A56EF3" w:rsidRDefault="00E953FE" w:rsidP="00E953FE">
      <w:pPr>
        <w:numPr>
          <w:ilvl w:val="0"/>
          <w:numId w:val="26"/>
        </w:numPr>
        <w:spacing w:after="240" w:line="240" w:lineRule="auto"/>
        <w:contextualSpacing/>
        <w:jc w:val="both"/>
        <w:rPr>
          <w:rFonts w:ascii="Arial" w:eastAsia="PMingLiU" w:hAnsi="Arial" w:cs="Arial"/>
          <w:lang w:eastAsia="zh-TW"/>
        </w:rPr>
      </w:pPr>
      <w:r w:rsidRPr="00A56EF3">
        <w:rPr>
          <w:rFonts w:ascii="Arial" w:eastAsia="PMingLiU" w:hAnsi="Arial" w:cs="Arial"/>
          <w:lang w:eastAsia="zh-TW"/>
        </w:rPr>
        <w:t>telling you whether any initial enquiries have been made;</w:t>
      </w:r>
    </w:p>
    <w:p w14:paraId="31BD71BC" w14:textId="77777777" w:rsidR="00E953FE" w:rsidRPr="00A56EF3" w:rsidRDefault="00E953FE" w:rsidP="00E953FE">
      <w:pPr>
        <w:numPr>
          <w:ilvl w:val="0"/>
          <w:numId w:val="26"/>
        </w:numPr>
        <w:spacing w:after="240" w:line="240" w:lineRule="auto"/>
        <w:contextualSpacing/>
        <w:jc w:val="both"/>
        <w:rPr>
          <w:rFonts w:ascii="Arial" w:eastAsia="PMingLiU" w:hAnsi="Arial" w:cs="Arial"/>
          <w:lang w:eastAsia="zh-TW"/>
        </w:rPr>
      </w:pPr>
      <w:r w:rsidRPr="00A56EF3">
        <w:rPr>
          <w:rFonts w:ascii="Arial" w:eastAsia="PMingLiU" w:hAnsi="Arial" w:cs="Arial"/>
          <w:lang w:eastAsia="zh-TW"/>
        </w:rPr>
        <w:t>supplying you with information on sources of support, and</w:t>
      </w:r>
    </w:p>
    <w:p w14:paraId="4BC1025A" w14:textId="77777777" w:rsidR="00E953FE" w:rsidRPr="00A56EF3" w:rsidRDefault="00E953FE" w:rsidP="00E953FE">
      <w:pPr>
        <w:numPr>
          <w:ilvl w:val="0"/>
          <w:numId w:val="26"/>
        </w:numPr>
        <w:spacing w:after="240" w:line="240" w:lineRule="auto"/>
        <w:contextualSpacing/>
        <w:jc w:val="both"/>
        <w:rPr>
          <w:rFonts w:ascii="Arial" w:eastAsia="PMingLiU" w:hAnsi="Arial" w:cs="Arial"/>
          <w:lang w:eastAsia="zh-TW"/>
        </w:rPr>
      </w:pPr>
      <w:r w:rsidRPr="00A56EF3">
        <w:rPr>
          <w:rFonts w:ascii="Arial" w:eastAsia="PMingLiU" w:hAnsi="Arial" w:cs="Arial"/>
          <w:lang w:eastAsia="zh-TW"/>
        </w:rPr>
        <w:t>telling you whether further investigations will take place, and if not, why not.</w:t>
      </w:r>
    </w:p>
    <w:p w14:paraId="4684145B" w14:textId="77777777" w:rsidR="00E953FE" w:rsidRPr="00A56EF3" w:rsidRDefault="00E953FE" w:rsidP="00E953FE">
      <w:pPr>
        <w:keepNext/>
        <w:keepLines/>
        <w:spacing w:before="200" w:after="120" w:line="240" w:lineRule="auto"/>
        <w:jc w:val="both"/>
        <w:outlineLvl w:val="1"/>
        <w:rPr>
          <w:rFonts w:ascii="Arial" w:eastAsia="PMingLiU" w:hAnsi="Arial" w:cs="Arial"/>
          <w:b/>
          <w:bCs/>
          <w:lang w:eastAsia="zh-TW"/>
        </w:rPr>
      </w:pPr>
      <w:bookmarkStart w:id="13" w:name="_Toc49497490"/>
      <w:r w:rsidRPr="00A56EF3">
        <w:rPr>
          <w:rFonts w:ascii="Arial" w:eastAsia="PMingLiU" w:hAnsi="Arial" w:cs="Arial"/>
          <w:b/>
          <w:bCs/>
          <w:lang w:eastAsia="zh-TW"/>
        </w:rPr>
        <w:t>Action under the Whistleblowing Policy</w:t>
      </w:r>
      <w:bookmarkEnd w:id="13"/>
    </w:p>
    <w:p w14:paraId="540DC2D8" w14:textId="77777777" w:rsidR="00E953FE" w:rsidRPr="00A56EF3" w:rsidRDefault="00E953FE" w:rsidP="00E953FE">
      <w:pPr>
        <w:spacing w:after="240" w:line="240" w:lineRule="auto"/>
        <w:jc w:val="both"/>
        <w:rPr>
          <w:rFonts w:ascii="Arial" w:eastAsia="PMingLiU" w:hAnsi="Arial" w:cs="Arial"/>
          <w:lang w:eastAsia="zh-TW"/>
        </w:rPr>
      </w:pPr>
      <w:r w:rsidRPr="00A56EF3">
        <w:rPr>
          <w:rFonts w:ascii="Arial" w:eastAsia="PMingLiU" w:hAnsi="Arial" w:cs="Arial"/>
          <w:lang w:eastAsia="zh-TW"/>
        </w:rPr>
        <w:t>The action taken by the School will depend on the nature of the concern.  The matters raised may be followed up in one of the following ways:</w:t>
      </w:r>
    </w:p>
    <w:p w14:paraId="2EF8C5DE" w14:textId="77777777" w:rsidR="00E953FE" w:rsidRPr="00A56EF3" w:rsidRDefault="00E953FE" w:rsidP="00E953FE">
      <w:pPr>
        <w:numPr>
          <w:ilvl w:val="0"/>
          <w:numId w:val="26"/>
        </w:numPr>
        <w:spacing w:after="240" w:line="240" w:lineRule="auto"/>
        <w:contextualSpacing/>
        <w:jc w:val="both"/>
        <w:rPr>
          <w:rFonts w:ascii="Arial" w:eastAsia="PMingLiU" w:hAnsi="Arial" w:cs="Arial"/>
          <w:lang w:eastAsia="zh-TW"/>
        </w:rPr>
      </w:pPr>
      <w:r w:rsidRPr="00A56EF3">
        <w:rPr>
          <w:rFonts w:ascii="Arial" w:eastAsia="PMingLiU" w:hAnsi="Arial" w:cs="Arial"/>
          <w:lang w:eastAsia="zh-TW"/>
        </w:rPr>
        <w:t>be investigated internally by the management of the School (it must be emphasised that no-one who is the subject of a complaint or concern will be involved in the handling of it), internal audit or through disciplinary procedures;</w:t>
      </w:r>
    </w:p>
    <w:p w14:paraId="18CB909F" w14:textId="77777777" w:rsidR="00E953FE" w:rsidRPr="00A56EF3" w:rsidRDefault="00E953FE" w:rsidP="00E953FE">
      <w:pPr>
        <w:numPr>
          <w:ilvl w:val="0"/>
          <w:numId w:val="26"/>
        </w:numPr>
        <w:spacing w:after="240" w:line="240" w:lineRule="auto"/>
        <w:contextualSpacing/>
        <w:jc w:val="both"/>
        <w:rPr>
          <w:rFonts w:ascii="Arial" w:eastAsia="PMingLiU" w:hAnsi="Arial" w:cs="Arial"/>
          <w:lang w:eastAsia="zh-TW"/>
        </w:rPr>
      </w:pPr>
      <w:r w:rsidRPr="00A56EF3">
        <w:rPr>
          <w:rFonts w:ascii="Arial" w:eastAsia="PMingLiU" w:hAnsi="Arial" w:cs="Arial"/>
          <w:lang w:eastAsia="zh-TW"/>
        </w:rPr>
        <w:t>be referred to the police;</w:t>
      </w:r>
    </w:p>
    <w:p w14:paraId="5477D55D" w14:textId="77777777" w:rsidR="00E953FE" w:rsidRPr="00A56EF3" w:rsidRDefault="00E953FE" w:rsidP="00E953FE">
      <w:pPr>
        <w:numPr>
          <w:ilvl w:val="0"/>
          <w:numId w:val="26"/>
        </w:numPr>
        <w:spacing w:after="240" w:line="240" w:lineRule="auto"/>
        <w:contextualSpacing/>
        <w:jc w:val="both"/>
        <w:rPr>
          <w:rFonts w:ascii="Arial" w:eastAsia="PMingLiU" w:hAnsi="Arial" w:cs="Arial"/>
          <w:lang w:eastAsia="zh-TW"/>
        </w:rPr>
      </w:pPr>
      <w:r w:rsidRPr="00A56EF3">
        <w:rPr>
          <w:rFonts w:ascii="Arial" w:eastAsia="PMingLiU" w:hAnsi="Arial" w:cs="Arial"/>
          <w:lang w:eastAsia="zh-TW"/>
        </w:rPr>
        <w:t>be referred to the external auditor;</w:t>
      </w:r>
    </w:p>
    <w:p w14:paraId="14413411" w14:textId="77777777" w:rsidR="00E953FE" w:rsidRPr="00A56EF3" w:rsidRDefault="00E953FE" w:rsidP="00E953FE">
      <w:pPr>
        <w:numPr>
          <w:ilvl w:val="0"/>
          <w:numId w:val="26"/>
        </w:numPr>
        <w:spacing w:after="240" w:line="240" w:lineRule="auto"/>
        <w:contextualSpacing/>
        <w:jc w:val="both"/>
        <w:rPr>
          <w:rFonts w:ascii="Arial" w:eastAsia="PMingLiU" w:hAnsi="Arial" w:cs="Arial"/>
          <w:lang w:eastAsia="zh-TW"/>
        </w:rPr>
      </w:pPr>
      <w:r w:rsidRPr="00A56EF3">
        <w:rPr>
          <w:rFonts w:ascii="Arial" w:eastAsia="PMingLiU" w:hAnsi="Arial" w:cs="Arial"/>
          <w:lang w:eastAsia="zh-TW"/>
        </w:rPr>
        <w:t>be the subject of an independent enquiry.</w:t>
      </w:r>
    </w:p>
    <w:p w14:paraId="24773D81" w14:textId="77777777" w:rsidR="00E953FE" w:rsidRPr="00A56EF3" w:rsidRDefault="00E953FE" w:rsidP="00E953FE">
      <w:pPr>
        <w:spacing w:after="240" w:line="240" w:lineRule="auto"/>
        <w:jc w:val="both"/>
        <w:rPr>
          <w:rFonts w:ascii="Arial" w:eastAsia="PMingLiU" w:hAnsi="Arial" w:cs="Arial"/>
          <w:lang w:eastAsia="zh-TW"/>
        </w:rPr>
      </w:pPr>
      <w:r w:rsidRPr="00A56EF3">
        <w:rPr>
          <w:rFonts w:ascii="Arial" w:eastAsia="PMingLiU" w:hAnsi="Arial" w:cs="Arial"/>
          <w:lang w:eastAsia="zh-TW"/>
        </w:rPr>
        <w:t>In order to protect individuals and the School, initial enquiries will be made to decide whether an investigation is appropriate and, if so, what form it should take.  Concerns or allegations which fall within the scope of specific procedures, (for example, child protection or discrimination issues), will normally be referred for consideration under those procedures.</w:t>
      </w:r>
    </w:p>
    <w:p w14:paraId="0D7F42BA" w14:textId="77777777" w:rsidR="00E953FE" w:rsidRPr="00A56EF3" w:rsidRDefault="00E953FE" w:rsidP="00E953FE">
      <w:pPr>
        <w:spacing w:after="240" w:line="240" w:lineRule="auto"/>
        <w:jc w:val="both"/>
        <w:rPr>
          <w:rFonts w:ascii="Arial" w:eastAsia="PMingLiU" w:hAnsi="Arial" w:cs="Arial"/>
          <w:lang w:eastAsia="zh-TW"/>
        </w:rPr>
      </w:pPr>
      <w:r w:rsidRPr="00A56EF3">
        <w:rPr>
          <w:rFonts w:ascii="Arial" w:eastAsia="PMingLiU" w:hAnsi="Arial" w:cs="Arial"/>
          <w:lang w:eastAsia="zh-TW"/>
        </w:rPr>
        <w:t>Some concerns may be resolved by agreed action between the manager, individual and those whose actions had caused concern.  If urgent action is required, this will be taken before any investigation is conducted.</w:t>
      </w:r>
    </w:p>
    <w:p w14:paraId="662F8A46" w14:textId="77777777" w:rsidR="00E953FE" w:rsidRPr="00A56EF3" w:rsidRDefault="00E953FE" w:rsidP="00E953FE">
      <w:pPr>
        <w:keepNext/>
        <w:keepLines/>
        <w:spacing w:before="200" w:after="120" w:line="240" w:lineRule="auto"/>
        <w:outlineLvl w:val="1"/>
        <w:rPr>
          <w:rFonts w:ascii="Arial" w:eastAsia="PMingLiU" w:hAnsi="Arial" w:cs="Arial"/>
          <w:b/>
          <w:bCs/>
          <w:lang w:eastAsia="zh-TW"/>
        </w:rPr>
      </w:pPr>
      <w:bookmarkStart w:id="14" w:name="_Toc49497491"/>
      <w:r w:rsidRPr="00A56EF3">
        <w:rPr>
          <w:rFonts w:ascii="Arial" w:eastAsia="PMingLiU" w:hAnsi="Arial" w:cs="Arial"/>
          <w:b/>
          <w:bCs/>
          <w:lang w:eastAsia="zh-TW"/>
        </w:rPr>
        <w:t>Contact</w:t>
      </w:r>
      <w:bookmarkEnd w:id="14"/>
    </w:p>
    <w:p w14:paraId="48D87BD1" w14:textId="77777777" w:rsidR="00E953FE" w:rsidRPr="00A56EF3" w:rsidRDefault="00E953FE" w:rsidP="00E953FE">
      <w:pPr>
        <w:spacing w:after="240" w:line="240" w:lineRule="auto"/>
        <w:jc w:val="both"/>
        <w:rPr>
          <w:rFonts w:ascii="Arial" w:eastAsia="PMingLiU" w:hAnsi="Arial" w:cs="Arial"/>
          <w:lang w:eastAsia="zh-TW"/>
        </w:rPr>
      </w:pPr>
      <w:r w:rsidRPr="00A56EF3">
        <w:rPr>
          <w:rFonts w:ascii="Arial" w:eastAsia="PMingLiU" w:hAnsi="Arial" w:cs="Arial"/>
          <w:lang w:eastAsia="zh-TW"/>
        </w:rPr>
        <w:t xml:space="preserve">The amount of contact between the people considering the issues and you will depend on the nature of the matters raised, the potential difficulties involved and the clarity of the information provided.  If necessary, further information will be sought from you as part of the investigation process. </w:t>
      </w:r>
    </w:p>
    <w:p w14:paraId="3412D958" w14:textId="77777777" w:rsidR="00E953FE" w:rsidRPr="00A56EF3" w:rsidRDefault="00E953FE" w:rsidP="00E953FE">
      <w:pPr>
        <w:keepNext/>
        <w:keepLines/>
        <w:spacing w:before="200" w:after="120" w:line="240" w:lineRule="auto"/>
        <w:jc w:val="both"/>
        <w:outlineLvl w:val="1"/>
        <w:rPr>
          <w:rFonts w:ascii="Arial" w:eastAsia="PMingLiU" w:hAnsi="Arial" w:cs="Arial"/>
          <w:b/>
          <w:bCs/>
          <w:lang w:eastAsia="zh-TW"/>
        </w:rPr>
      </w:pPr>
      <w:bookmarkStart w:id="15" w:name="_Toc49497492"/>
      <w:r w:rsidRPr="00A56EF3">
        <w:rPr>
          <w:rFonts w:ascii="Arial" w:eastAsia="PMingLiU" w:hAnsi="Arial" w:cs="Arial"/>
          <w:b/>
          <w:bCs/>
          <w:lang w:eastAsia="zh-TW"/>
        </w:rPr>
        <w:t>Attending Meetings</w:t>
      </w:r>
      <w:bookmarkEnd w:id="15"/>
    </w:p>
    <w:p w14:paraId="5228C555" w14:textId="77777777" w:rsidR="00E953FE" w:rsidRPr="00A56EF3" w:rsidRDefault="00E953FE" w:rsidP="00E953FE">
      <w:pPr>
        <w:spacing w:after="240" w:line="240" w:lineRule="auto"/>
        <w:jc w:val="both"/>
        <w:rPr>
          <w:rFonts w:ascii="Arial" w:eastAsia="PMingLiU" w:hAnsi="Arial" w:cs="Arial"/>
          <w:lang w:eastAsia="zh-TW"/>
        </w:rPr>
      </w:pPr>
      <w:r w:rsidRPr="00A56EF3">
        <w:rPr>
          <w:rFonts w:ascii="Arial" w:eastAsia="PMingLiU" w:hAnsi="Arial" w:cs="Arial"/>
          <w:lang w:eastAsia="zh-TW"/>
        </w:rPr>
        <w:t>When any meeting is arranged, you have the right, if you so wish, to be accompanied by a trade union representative or a person of your choice who is not involved in the area of work to which the concern relates. This can be someone to provide you with support or act on your behalf during the meeting but this person cannot be a legal adviser.</w:t>
      </w:r>
    </w:p>
    <w:p w14:paraId="012728D9" w14:textId="77777777" w:rsidR="00E953FE" w:rsidRPr="00A56EF3" w:rsidRDefault="00E953FE" w:rsidP="00E953FE">
      <w:pPr>
        <w:spacing w:after="240" w:line="240" w:lineRule="auto"/>
        <w:jc w:val="both"/>
        <w:rPr>
          <w:rFonts w:ascii="Arial" w:eastAsia="PMingLiU" w:hAnsi="Arial" w:cs="Arial"/>
          <w:lang w:eastAsia="zh-TW"/>
        </w:rPr>
      </w:pPr>
      <w:r w:rsidRPr="00A56EF3">
        <w:rPr>
          <w:rFonts w:ascii="Arial" w:eastAsia="PMingLiU" w:hAnsi="Arial" w:cs="Arial"/>
          <w:lang w:eastAsia="zh-TW"/>
        </w:rPr>
        <w:t xml:space="preserve">The School will take steps to minimise any difficulties which you may experience as a result of raising a concern.  For instance, if you are required to give evidence in criminal or disciplinary proceedings, the School will advise you about the procedure. </w:t>
      </w:r>
    </w:p>
    <w:p w14:paraId="5656AD93" w14:textId="77777777" w:rsidR="00E953FE" w:rsidRPr="00A56EF3" w:rsidRDefault="00E953FE" w:rsidP="00E953FE">
      <w:pPr>
        <w:keepNext/>
        <w:keepLines/>
        <w:spacing w:before="200" w:after="120" w:line="240" w:lineRule="auto"/>
        <w:outlineLvl w:val="1"/>
        <w:rPr>
          <w:rFonts w:ascii="Arial" w:eastAsia="PMingLiU" w:hAnsi="Arial" w:cs="Arial"/>
          <w:b/>
          <w:bCs/>
          <w:lang w:eastAsia="zh-TW"/>
        </w:rPr>
      </w:pPr>
      <w:bookmarkStart w:id="16" w:name="_Toc49497493"/>
      <w:r w:rsidRPr="00A56EF3">
        <w:rPr>
          <w:rFonts w:ascii="Arial" w:eastAsia="PMingLiU" w:hAnsi="Arial" w:cs="Arial"/>
          <w:b/>
          <w:bCs/>
          <w:lang w:eastAsia="zh-TW"/>
        </w:rPr>
        <w:t>Outcome</w:t>
      </w:r>
      <w:bookmarkEnd w:id="16"/>
      <w:r w:rsidRPr="00A56EF3">
        <w:rPr>
          <w:rFonts w:ascii="Arial" w:eastAsia="PMingLiU" w:hAnsi="Arial" w:cs="Arial"/>
          <w:b/>
          <w:bCs/>
          <w:lang w:eastAsia="zh-TW"/>
        </w:rPr>
        <w:t xml:space="preserve"> </w:t>
      </w:r>
    </w:p>
    <w:p w14:paraId="564DC8B4" w14:textId="77777777" w:rsidR="00E953FE" w:rsidRPr="00A56EF3" w:rsidRDefault="00E953FE" w:rsidP="00E953FE">
      <w:pPr>
        <w:spacing w:after="240" w:line="240" w:lineRule="auto"/>
        <w:jc w:val="both"/>
        <w:rPr>
          <w:rFonts w:ascii="Arial" w:eastAsia="PMingLiU" w:hAnsi="Arial" w:cs="Arial"/>
          <w:lang w:eastAsia="zh-TW"/>
        </w:rPr>
      </w:pPr>
      <w:r w:rsidRPr="00A56EF3">
        <w:rPr>
          <w:rFonts w:ascii="Arial" w:eastAsia="PMingLiU" w:hAnsi="Arial" w:cs="Arial"/>
          <w:lang w:eastAsia="zh-TW"/>
        </w:rPr>
        <w:t>The School accepts that you need to be assured that the matter has been properly addressed. Subject to legal constraints, you will receive information about the outcomes of any investigations, and the action that is to be taken.  Also, if appropriate, changes which are to be made to monitor procedures to ensure that a similar concern is not raised in the future.</w:t>
      </w:r>
    </w:p>
    <w:p w14:paraId="011980B4" w14:textId="77777777" w:rsidR="00E953FE" w:rsidRPr="00A56EF3" w:rsidRDefault="00E953FE" w:rsidP="00E953FE">
      <w:pPr>
        <w:spacing w:after="240" w:line="240" w:lineRule="auto"/>
        <w:rPr>
          <w:rFonts w:ascii="Arial" w:eastAsia="PMingLiU" w:hAnsi="Arial" w:cs="Arial"/>
          <w:b/>
          <w:lang w:eastAsia="zh-TW"/>
        </w:rPr>
      </w:pPr>
      <w:r w:rsidRPr="00A56EF3">
        <w:rPr>
          <w:rFonts w:ascii="Arial" w:eastAsia="PMingLiU" w:hAnsi="Arial" w:cs="Arial"/>
          <w:b/>
          <w:lang w:eastAsia="zh-TW"/>
        </w:rPr>
        <w:t>How the matter can be taken further</w:t>
      </w:r>
      <w:r w:rsidRPr="00A56EF3">
        <w:rPr>
          <w:rFonts w:ascii="Arial" w:eastAsia="PMingLiU" w:hAnsi="Arial" w:cs="Arial"/>
          <w:b/>
          <w:lang w:eastAsia="zh-TW"/>
        </w:rPr>
        <w:tab/>
      </w:r>
    </w:p>
    <w:p w14:paraId="4A6B2EAA" w14:textId="77777777" w:rsidR="00E953FE" w:rsidRPr="00A56EF3" w:rsidRDefault="00E953FE" w:rsidP="00E953FE">
      <w:pPr>
        <w:tabs>
          <w:tab w:val="left" w:pos="360"/>
        </w:tabs>
        <w:spacing w:after="240" w:line="240" w:lineRule="auto"/>
        <w:jc w:val="both"/>
        <w:rPr>
          <w:rFonts w:ascii="Arial" w:eastAsia="PMingLiU" w:hAnsi="Arial" w:cs="Arial"/>
          <w:lang w:eastAsia="zh-TW"/>
        </w:rPr>
      </w:pPr>
      <w:r w:rsidRPr="00A56EF3">
        <w:rPr>
          <w:rFonts w:ascii="Arial" w:eastAsia="PMingLiU" w:hAnsi="Arial" w:cs="Arial"/>
          <w:lang w:eastAsia="zh-TW"/>
        </w:rPr>
        <w:t>The School hopes you will be satisfied that any matter you raise has been considered properly.  If you are not satisfied, and if you feel it is right to take the matter outside the School and/or Council, the following are possible contact points:</w:t>
      </w:r>
    </w:p>
    <w:p w14:paraId="0CEA0F39" w14:textId="77777777" w:rsidR="00E953FE" w:rsidRPr="00A56EF3" w:rsidRDefault="00E953FE" w:rsidP="00E953FE">
      <w:pPr>
        <w:numPr>
          <w:ilvl w:val="0"/>
          <w:numId w:val="26"/>
        </w:numPr>
        <w:tabs>
          <w:tab w:val="left" w:pos="360"/>
        </w:tabs>
        <w:spacing w:after="240" w:line="240" w:lineRule="auto"/>
        <w:contextualSpacing/>
        <w:jc w:val="both"/>
        <w:rPr>
          <w:rFonts w:ascii="Arial" w:eastAsia="PMingLiU" w:hAnsi="Arial" w:cs="Arial"/>
          <w:lang w:eastAsia="zh-TW"/>
        </w:rPr>
      </w:pPr>
      <w:r w:rsidRPr="00A56EF3">
        <w:rPr>
          <w:rFonts w:ascii="Arial" w:eastAsia="PMingLiU" w:hAnsi="Arial" w:cs="Arial"/>
          <w:lang w:eastAsia="zh-TW"/>
        </w:rPr>
        <w:t>the Local Government Ombudsman;</w:t>
      </w:r>
    </w:p>
    <w:p w14:paraId="0A56A606" w14:textId="77777777" w:rsidR="00E953FE" w:rsidRPr="00A56EF3" w:rsidRDefault="00E953FE" w:rsidP="00E953FE">
      <w:pPr>
        <w:numPr>
          <w:ilvl w:val="0"/>
          <w:numId w:val="26"/>
        </w:numPr>
        <w:tabs>
          <w:tab w:val="left" w:pos="360"/>
        </w:tabs>
        <w:spacing w:after="240" w:line="240" w:lineRule="auto"/>
        <w:contextualSpacing/>
        <w:jc w:val="both"/>
        <w:rPr>
          <w:rFonts w:ascii="Arial" w:eastAsia="PMingLiU" w:hAnsi="Arial" w:cs="Arial"/>
          <w:lang w:eastAsia="zh-TW"/>
        </w:rPr>
      </w:pPr>
      <w:r w:rsidRPr="00A56EF3">
        <w:rPr>
          <w:rFonts w:ascii="Arial" w:eastAsia="PMingLiU" w:hAnsi="Arial" w:cs="Arial"/>
          <w:lang w:eastAsia="zh-TW"/>
        </w:rPr>
        <w:t>the external auditor;</w:t>
      </w:r>
    </w:p>
    <w:p w14:paraId="392BDD04" w14:textId="77777777" w:rsidR="00E953FE" w:rsidRPr="00A56EF3" w:rsidRDefault="00E953FE" w:rsidP="00E953FE">
      <w:pPr>
        <w:numPr>
          <w:ilvl w:val="0"/>
          <w:numId w:val="26"/>
        </w:numPr>
        <w:tabs>
          <w:tab w:val="left" w:pos="360"/>
        </w:tabs>
        <w:spacing w:after="240" w:line="240" w:lineRule="auto"/>
        <w:contextualSpacing/>
        <w:jc w:val="both"/>
        <w:rPr>
          <w:rFonts w:ascii="Arial" w:eastAsia="PMingLiU" w:hAnsi="Arial" w:cs="Arial"/>
          <w:lang w:eastAsia="zh-TW"/>
        </w:rPr>
      </w:pPr>
      <w:r w:rsidRPr="00A56EF3">
        <w:rPr>
          <w:rFonts w:ascii="Arial" w:eastAsia="PMingLiU" w:hAnsi="Arial" w:cs="Arial"/>
          <w:lang w:eastAsia="zh-TW"/>
        </w:rPr>
        <w:t xml:space="preserve">relevant professional bodies or regulatory organisations (Government guidance, </w:t>
      </w:r>
      <w:hyperlink r:id="rId18" w:history="1">
        <w:r w:rsidRPr="00A56EF3">
          <w:rPr>
            <w:rFonts w:ascii="Arial" w:eastAsia="PMingLiU" w:hAnsi="Arial" w:cs="Arial"/>
            <w:i/>
            <w:u w:val="single"/>
            <w:lang w:eastAsia="zh-TW"/>
          </w:rPr>
          <w:t>Blowing the Whistle to a prescribed person: list of prescribed people and bodies</w:t>
        </w:r>
      </w:hyperlink>
      <w:r w:rsidRPr="00A56EF3">
        <w:rPr>
          <w:rFonts w:ascii="Arial" w:eastAsia="PMingLiU" w:hAnsi="Arial" w:cs="Arial"/>
          <w:lang w:eastAsia="zh-TW"/>
        </w:rPr>
        <w:t>, is available on the GOV.UK website);</w:t>
      </w:r>
    </w:p>
    <w:p w14:paraId="62CABC11" w14:textId="77777777" w:rsidR="00E953FE" w:rsidRPr="00A56EF3" w:rsidRDefault="00E953FE" w:rsidP="00E953FE">
      <w:pPr>
        <w:numPr>
          <w:ilvl w:val="0"/>
          <w:numId w:val="26"/>
        </w:numPr>
        <w:tabs>
          <w:tab w:val="left" w:pos="360"/>
        </w:tabs>
        <w:spacing w:after="240" w:line="240" w:lineRule="auto"/>
        <w:contextualSpacing/>
        <w:jc w:val="both"/>
        <w:rPr>
          <w:rFonts w:ascii="Arial" w:eastAsia="PMingLiU" w:hAnsi="Arial" w:cs="Arial"/>
          <w:lang w:eastAsia="zh-TW"/>
        </w:rPr>
      </w:pPr>
      <w:r w:rsidRPr="00A56EF3">
        <w:rPr>
          <w:rFonts w:ascii="Arial" w:eastAsia="PMingLiU" w:hAnsi="Arial" w:cs="Arial"/>
          <w:lang w:eastAsia="zh-TW"/>
        </w:rPr>
        <w:t>the police.</w:t>
      </w:r>
    </w:p>
    <w:p w14:paraId="26482CC1" w14:textId="251A94C8" w:rsidR="00302745" w:rsidRPr="00E953FE" w:rsidRDefault="00E953FE" w:rsidP="00E953FE">
      <w:pPr>
        <w:tabs>
          <w:tab w:val="left" w:pos="360"/>
        </w:tabs>
        <w:spacing w:after="240" w:line="240" w:lineRule="auto"/>
        <w:jc w:val="both"/>
        <w:rPr>
          <w:rFonts w:ascii="Arial" w:eastAsia="PMingLiU" w:hAnsi="Arial" w:cs="Arial"/>
          <w:lang w:eastAsia="zh-TW"/>
        </w:rPr>
      </w:pPr>
      <w:r w:rsidRPr="00A56EF3">
        <w:rPr>
          <w:rFonts w:ascii="Arial" w:eastAsia="PMingLiU" w:hAnsi="Arial" w:cs="Arial"/>
          <w:lang w:eastAsia="zh-TW"/>
        </w:rPr>
        <w:t xml:space="preserve">If you do take the matter outside the School and/or Council, you need to ensure that you do not disclose prohibited confidential information. </w:t>
      </w:r>
      <w:bookmarkStart w:id="17" w:name="_GoBack"/>
      <w:bookmarkEnd w:id="17"/>
    </w:p>
    <w:sectPr w:rsidR="00302745" w:rsidRPr="00E953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40BF4D"/>
    <w:multiLevelType w:val="hybridMultilevel"/>
    <w:tmpl w:val="2D53B8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114433"/>
    <w:multiLevelType w:val="hybridMultilevel"/>
    <w:tmpl w:val="E09069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3DED8A"/>
    <w:multiLevelType w:val="hybridMultilevel"/>
    <w:tmpl w:val="D19CE0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C4042AB"/>
    <w:multiLevelType w:val="hybridMultilevel"/>
    <w:tmpl w:val="C819DE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14D4067"/>
    <w:multiLevelType w:val="hybridMultilevel"/>
    <w:tmpl w:val="6BF612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8A36FA1"/>
    <w:multiLevelType w:val="hybridMultilevel"/>
    <w:tmpl w:val="56A466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F1FAB66"/>
    <w:multiLevelType w:val="hybridMultilevel"/>
    <w:tmpl w:val="F253AC1A"/>
    <w:lvl w:ilvl="0" w:tplc="FFFFFFFF">
      <w:start w:val="1"/>
      <w:numFmt w:val="bullet"/>
      <w:lvlText w:val="•"/>
      <w:lvlJc w:val="left"/>
    </w:lvl>
    <w:lvl w:ilvl="1" w:tplc="FFFFFFFF">
      <w:start w:val="1"/>
      <w:numFmt w:val="ideographDigital"/>
      <w:lvlText w:val="•"/>
      <w:lvlJc w:val="left"/>
    </w:lvl>
    <w:lvl w:ilvl="2" w:tplc="D1B5D4AF">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104FA73"/>
    <w:multiLevelType w:val="hybridMultilevel"/>
    <w:tmpl w:val="1727BC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A216FE"/>
    <w:multiLevelType w:val="hybridMultilevel"/>
    <w:tmpl w:val="005C45D8"/>
    <w:lvl w:ilvl="0" w:tplc="0809000F">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9" w15:restartNumberingAfterBreak="0">
    <w:nsid w:val="05AE188C"/>
    <w:multiLevelType w:val="hybridMultilevel"/>
    <w:tmpl w:val="9880DF9E"/>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93D0B4F"/>
    <w:multiLevelType w:val="hybridMultilevel"/>
    <w:tmpl w:val="31B07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CE5C1A"/>
    <w:multiLevelType w:val="hybridMultilevel"/>
    <w:tmpl w:val="AA283328"/>
    <w:lvl w:ilvl="0" w:tplc="FC5045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553DFD"/>
    <w:multiLevelType w:val="multilevel"/>
    <w:tmpl w:val="0A607E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57294A"/>
    <w:multiLevelType w:val="hybridMultilevel"/>
    <w:tmpl w:val="59D0D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E98ADD"/>
    <w:multiLevelType w:val="hybridMultilevel"/>
    <w:tmpl w:val="7B7472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3CD6AF1"/>
    <w:multiLevelType w:val="hybridMultilevel"/>
    <w:tmpl w:val="EA28A99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1A1265"/>
    <w:multiLevelType w:val="hybridMultilevel"/>
    <w:tmpl w:val="FFCE30AE"/>
    <w:lvl w:ilvl="0" w:tplc="2B46A882">
      <w:numFmt w:val="bullet"/>
      <w:lvlText w:val="•"/>
      <w:lvlJc w:val="left"/>
      <w:pPr>
        <w:ind w:left="720" w:hanging="360"/>
      </w:pPr>
      <w:rPr>
        <w:rFonts w:ascii="Calibri" w:eastAsia="PMingLiU"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8D7E6B"/>
    <w:multiLevelType w:val="hybridMultilevel"/>
    <w:tmpl w:val="7A1C1592"/>
    <w:lvl w:ilvl="0" w:tplc="08090009">
      <w:start w:val="1"/>
      <w:numFmt w:val="bullet"/>
      <w:lvlText w:val=""/>
      <w:lvlJc w:val="left"/>
      <w:pPr>
        <w:ind w:left="890" w:hanging="360"/>
      </w:pPr>
      <w:rPr>
        <w:rFonts w:ascii="Wingdings" w:hAnsi="Wingdings"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18" w15:restartNumberingAfterBreak="0">
    <w:nsid w:val="3E1363C3"/>
    <w:multiLevelType w:val="hybridMultilevel"/>
    <w:tmpl w:val="D9F9D2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3FD1240"/>
    <w:multiLevelType w:val="hybridMultilevel"/>
    <w:tmpl w:val="179208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0A51C07"/>
    <w:multiLevelType w:val="hybridMultilevel"/>
    <w:tmpl w:val="94D89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347903"/>
    <w:multiLevelType w:val="hybridMultilevel"/>
    <w:tmpl w:val="FC06BD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44B1673"/>
    <w:multiLevelType w:val="hybridMultilevel"/>
    <w:tmpl w:val="7A9E9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CA7E3E"/>
    <w:multiLevelType w:val="hybridMultilevel"/>
    <w:tmpl w:val="8BBC2D52"/>
    <w:lvl w:ilvl="0" w:tplc="08090009">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B4A6768"/>
    <w:multiLevelType w:val="hybridMultilevel"/>
    <w:tmpl w:val="3DB0F2F6"/>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D751F8B"/>
    <w:multiLevelType w:val="hybridMultilevel"/>
    <w:tmpl w:val="7CBA8F38"/>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33001A5"/>
    <w:multiLevelType w:val="hybridMultilevel"/>
    <w:tmpl w:val="6BCAB2B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923DC2"/>
    <w:multiLevelType w:val="hybridMultilevel"/>
    <w:tmpl w:val="E6A863A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7"/>
  </w:num>
  <w:num w:numId="4">
    <w:abstractNumId w:val="21"/>
  </w:num>
  <w:num w:numId="5">
    <w:abstractNumId w:val="14"/>
  </w:num>
  <w:num w:numId="6">
    <w:abstractNumId w:val="2"/>
  </w:num>
  <w:num w:numId="7">
    <w:abstractNumId w:val="1"/>
  </w:num>
  <w:num w:numId="8">
    <w:abstractNumId w:val="3"/>
  </w:num>
  <w:num w:numId="9">
    <w:abstractNumId w:val="6"/>
  </w:num>
  <w:num w:numId="10">
    <w:abstractNumId w:val="19"/>
  </w:num>
  <w:num w:numId="11">
    <w:abstractNumId w:val="5"/>
  </w:num>
  <w:num w:numId="12">
    <w:abstractNumId w:val="0"/>
  </w:num>
  <w:num w:numId="13">
    <w:abstractNumId w:val="20"/>
  </w:num>
  <w:num w:numId="14">
    <w:abstractNumId w:val="11"/>
  </w:num>
  <w:num w:numId="15">
    <w:abstractNumId w:val="26"/>
  </w:num>
  <w:num w:numId="16">
    <w:abstractNumId w:val="25"/>
  </w:num>
  <w:num w:numId="17">
    <w:abstractNumId w:val="12"/>
  </w:num>
  <w:num w:numId="18">
    <w:abstractNumId w:val="24"/>
  </w:num>
  <w:num w:numId="19">
    <w:abstractNumId w:val="17"/>
  </w:num>
  <w:num w:numId="20">
    <w:abstractNumId w:val="9"/>
  </w:num>
  <w:num w:numId="21">
    <w:abstractNumId w:val="15"/>
  </w:num>
  <w:num w:numId="22">
    <w:abstractNumId w:val="23"/>
  </w:num>
  <w:num w:numId="23">
    <w:abstractNumId w:val="27"/>
  </w:num>
  <w:num w:numId="24">
    <w:abstractNumId w:val="22"/>
  </w:num>
  <w:num w:numId="25">
    <w:abstractNumId w:val="8"/>
  </w:num>
  <w:num w:numId="26">
    <w:abstractNumId w:val="16"/>
  </w:num>
  <w:num w:numId="27">
    <w:abstractNumId w:val="1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FA"/>
    <w:rsid w:val="00302745"/>
    <w:rsid w:val="003E03D4"/>
    <w:rsid w:val="004440CB"/>
    <w:rsid w:val="004B1B10"/>
    <w:rsid w:val="006B046E"/>
    <w:rsid w:val="00836287"/>
    <w:rsid w:val="00937318"/>
    <w:rsid w:val="009651A5"/>
    <w:rsid w:val="009D1CFA"/>
    <w:rsid w:val="00D85A95"/>
    <w:rsid w:val="00E953FE"/>
    <w:rsid w:val="00E95DF6"/>
    <w:rsid w:val="00F10BE8"/>
    <w:rsid w:val="00FC72E0"/>
    <w:rsid w:val="00FD3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FE6D"/>
  <w15:chartTrackingRefBased/>
  <w15:docId w15:val="{14024F3D-10A0-4889-8F1E-45AEBE0D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1A5"/>
    <w:rPr>
      <w:color w:val="0563C1" w:themeColor="hyperlink"/>
      <w:u w:val="single"/>
    </w:rPr>
  </w:style>
  <w:style w:type="character" w:styleId="UnresolvedMention">
    <w:name w:val="Unresolved Mention"/>
    <w:basedOn w:val="DefaultParagraphFont"/>
    <w:uiPriority w:val="99"/>
    <w:semiHidden/>
    <w:unhideWhenUsed/>
    <w:rsid w:val="009651A5"/>
    <w:rPr>
      <w:color w:val="605E5C"/>
      <w:shd w:val="clear" w:color="auto" w:fill="E1DFDD"/>
    </w:rPr>
  </w:style>
  <w:style w:type="paragraph" w:customStyle="1" w:styleId="Default">
    <w:name w:val="Default"/>
    <w:rsid w:val="0083628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D3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3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dmin@alfredsutton.reading.sch.uk" TargetMode="External"/><Relationship Id="rId18" Type="http://schemas.openxmlformats.org/officeDocument/2006/relationships/hyperlink" Target="https://www.gov.uk/government/uploads/system/uploads/attachment_data/file/183340/11-641-blowing-the-whistle-to-a-prescribed-person.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lfredsutton.primary.co.uk" TargetMode="External"/><Relationship Id="rId17" Type="http://schemas.openxmlformats.org/officeDocument/2006/relationships/hyperlink" Target="mailto:Whistleblowing@reading.gov.uk" TargetMode="External"/><Relationship Id="rId2" Type="http://schemas.openxmlformats.org/officeDocument/2006/relationships/customXml" Target="../customXml/item2.xml"/><Relationship Id="rId16" Type="http://schemas.openxmlformats.org/officeDocument/2006/relationships/hyperlink" Target="http://www.workplaceoption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alfredsutton.reading.sch.uk" TargetMode="External"/><Relationship Id="rId5" Type="http://schemas.openxmlformats.org/officeDocument/2006/relationships/styles" Target="styles.xml"/><Relationship Id="rId15" Type="http://schemas.openxmlformats.org/officeDocument/2006/relationships/hyperlink" Target="mailto:assistance@workplaceoptions.co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alfredsutton.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1a4967-e9fb-400c-90a6-681a71f6384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BA3E45ECE7674AAE01F5F5C88BBC7A" ma:contentTypeVersion="13" ma:contentTypeDescription="Create a new document." ma:contentTypeScope="" ma:versionID="039458022d9dd8f3c16be442381bbd27">
  <xsd:schema xmlns:xsd="http://www.w3.org/2001/XMLSchema" xmlns:xs="http://www.w3.org/2001/XMLSchema" xmlns:p="http://schemas.microsoft.com/office/2006/metadata/properties" xmlns:ns2="131a4967-e9fb-400c-90a6-681a71f63841" xmlns:ns3="affe0969-1c26-4f2f-80e9-4beb6b4f386a" targetNamespace="http://schemas.microsoft.com/office/2006/metadata/properties" ma:root="true" ma:fieldsID="f27f34d3f7257d836c521397563b3621" ns2:_="" ns3:_="">
    <xsd:import namespace="131a4967-e9fb-400c-90a6-681a71f63841"/>
    <xsd:import namespace="affe0969-1c26-4f2f-80e9-4beb6b4f386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a4967-e9fb-400c-90a6-681a71f63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f1c654a-7220-44a0-b143-ae8772ea3446"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e0969-1c26-4f2f-80e9-4beb6b4f38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499CF-F05E-41FA-839E-73BE18AC8972}">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ffe0969-1c26-4f2f-80e9-4beb6b4f386a"/>
    <ds:schemaRef ds:uri="131a4967-e9fb-400c-90a6-681a71f63841"/>
    <ds:schemaRef ds:uri="http://www.w3.org/XML/1998/namespace"/>
  </ds:schemaRefs>
</ds:datastoreItem>
</file>

<file path=customXml/itemProps2.xml><?xml version="1.0" encoding="utf-8"?>
<ds:datastoreItem xmlns:ds="http://schemas.openxmlformats.org/officeDocument/2006/customXml" ds:itemID="{8A601090-A91E-4193-A4C7-91A33C93ABE5}">
  <ds:schemaRefs>
    <ds:schemaRef ds:uri="http://schemas.microsoft.com/sharepoint/v3/contenttype/forms"/>
  </ds:schemaRefs>
</ds:datastoreItem>
</file>

<file path=customXml/itemProps3.xml><?xml version="1.0" encoding="utf-8"?>
<ds:datastoreItem xmlns:ds="http://schemas.openxmlformats.org/officeDocument/2006/customXml" ds:itemID="{4DC746B0-21B9-4342-8C0E-78D0A6103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a4967-e9fb-400c-90a6-681a71f63841"/>
    <ds:schemaRef ds:uri="affe0969-1c26-4f2f-80e9-4beb6b4f3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1984</Words>
  <Characters>11315</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Who does it apply to?</vt:lpstr>
      <vt:lpstr>Our Commitment</vt:lpstr>
      <vt:lpstr>What types of concern are covered?</vt:lpstr>
      <vt:lpstr>Safeguards</vt:lpstr>
      <vt:lpstr>Confidentiality</vt:lpstr>
      <vt:lpstr>Support for Whistleblowers</vt:lpstr>
      <vt:lpstr>    Trade Unions</vt:lpstr>
      <vt:lpstr>Human Resources (HR) Department</vt:lpstr>
      <vt:lpstr>    Employee Assistance Programme (EAP)</vt:lpstr>
      <vt:lpstr>Anonymous Allegations</vt:lpstr>
      <vt:lpstr>Untrue Allegations</vt:lpstr>
      <vt:lpstr>How will the School respond</vt:lpstr>
      <vt:lpstr>    Acknowledgement </vt:lpstr>
      <vt:lpstr>    Action under the Whistleblowing Policy</vt:lpstr>
      <vt:lpstr>    Contact</vt:lpstr>
      <vt:lpstr>    Attending Meetings</vt:lpstr>
      <vt:lpstr>    Outcome </vt:lpstr>
    </vt:vector>
  </TitlesOfParts>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DeCroos</dc:creator>
  <cp:keywords/>
  <dc:description/>
  <cp:lastModifiedBy>Alice DeCroos</cp:lastModifiedBy>
  <cp:revision>2</cp:revision>
  <dcterms:created xsi:type="dcterms:W3CDTF">2024-02-23T16:40:00Z</dcterms:created>
  <dcterms:modified xsi:type="dcterms:W3CDTF">2024-02-23T16:40:00Z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0x01010050BA3E45ECE7674AAE01F5F5C88BBC7A</vt:lpwstr>
  </property>
  <property fmtid="{D5CDD505-2E9C-101B-9397-08002B2CF9AE}" pid="3" name="MediaServiceImageTags">
    <vt:lpwstr/>
  </property>
</Properties>
</file>