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D7C822" w14:textId="03095980" w:rsidR="001647C5" w:rsidRDefault="00B54A7B">
      <w:pPr>
        <w:spacing w:after="499" w:line="259" w:lineRule="auto"/>
        <w:ind w:left="0" w:right="0" w:firstLine="0"/>
        <w:jc w:val="right"/>
      </w:pPr>
      <w:r>
        <w:rPr>
          <w:color w:val="FFFFFF"/>
          <w:sz w:val="8"/>
        </w:rPr>
        <w:t xml:space="preserve"> </w:t>
      </w:r>
      <w:r w:rsidR="00EE4198">
        <w:rPr>
          <w:color w:val="FFFFFF"/>
          <w:sz w:val="8"/>
        </w:rPr>
        <w:t xml:space="preserve"> Salmon Butty </w:t>
      </w:r>
    </w:p>
    <w:p w14:paraId="4B52B795" w14:textId="0DB15389" w:rsidR="001647C5" w:rsidRDefault="001647C5" w:rsidP="008141C9">
      <w:pPr>
        <w:spacing w:after="176" w:line="259" w:lineRule="auto"/>
        <w:ind w:left="883" w:right="0" w:firstLine="0"/>
        <w:jc w:val="center"/>
      </w:pPr>
    </w:p>
    <w:p w14:paraId="7076BD6F" w14:textId="4154F62D" w:rsidR="008141C9" w:rsidRDefault="008141C9" w:rsidP="008141C9">
      <w:pPr>
        <w:spacing w:after="0" w:line="259" w:lineRule="auto"/>
        <w:ind w:left="367" w:right="0" w:firstLine="0"/>
        <w:jc w:val="center"/>
        <w:rPr>
          <w:b/>
          <w:sz w:val="52"/>
        </w:rPr>
      </w:pPr>
      <w:r>
        <w:rPr>
          <w:noProof/>
        </w:rPr>
        <w:drawing>
          <wp:inline distT="0" distB="0" distL="0" distR="0" wp14:anchorId="40128AF6" wp14:editId="5AC14410">
            <wp:extent cx="3828155" cy="1335820"/>
            <wp:effectExtent l="0" t="0" r="1270" b="0"/>
            <wp:docPr id="448316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38400" cy="1339395"/>
                    </a:xfrm>
                    <a:prstGeom prst="rect">
                      <a:avLst/>
                    </a:prstGeom>
                    <a:noFill/>
                    <a:ln>
                      <a:noFill/>
                    </a:ln>
                  </pic:spPr>
                </pic:pic>
              </a:graphicData>
            </a:graphic>
          </wp:inline>
        </w:drawing>
      </w:r>
    </w:p>
    <w:p w14:paraId="0FF9A4EA" w14:textId="77777777" w:rsidR="008141C9" w:rsidRDefault="008141C9" w:rsidP="008141C9">
      <w:pPr>
        <w:spacing w:after="0" w:line="259" w:lineRule="auto"/>
        <w:ind w:left="367" w:right="0" w:firstLine="0"/>
        <w:jc w:val="center"/>
        <w:rPr>
          <w:b/>
          <w:sz w:val="52"/>
        </w:rPr>
      </w:pPr>
    </w:p>
    <w:p w14:paraId="6B809D1C" w14:textId="0AB2FF52" w:rsidR="001647C5" w:rsidRDefault="00EE4198" w:rsidP="008141C9">
      <w:pPr>
        <w:spacing w:after="0" w:line="259" w:lineRule="auto"/>
        <w:ind w:left="367" w:right="0" w:firstLine="0"/>
        <w:jc w:val="center"/>
      </w:pPr>
      <w:r>
        <w:rPr>
          <w:b/>
          <w:sz w:val="52"/>
        </w:rPr>
        <w:t>Suspension and Exclusion Policy</w:t>
      </w:r>
    </w:p>
    <w:p w14:paraId="7CE9E0C6" w14:textId="62C4422A" w:rsidR="001647C5" w:rsidRDefault="00EE4198" w:rsidP="008141C9">
      <w:pPr>
        <w:spacing w:after="482" w:line="259" w:lineRule="auto"/>
        <w:ind w:left="0" w:right="1182" w:firstLine="0"/>
        <w:jc w:val="center"/>
        <w:rPr>
          <w:b/>
          <w:color w:val="201F1E"/>
          <w:sz w:val="52"/>
        </w:rPr>
      </w:pPr>
      <w:r>
        <w:rPr>
          <w:b/>
          <w:color w:val="201F1E"/>
          <w:sz w:val="52"/>
        </w:rPr>
        <w:t>September 202</w:t>
      </w:r>
      <w:r w:rsidR="00CB2C84">
        <w:rPr>
          <w:b/>
          <w:color w:val="201F1E"/>
          <w:sz w:val="52"/>
        </w:rPr>
        <w:t>5</w:t>
      </w:r>
    </w:p>
    <w:p w14:paraId="0C97A0E1" w14:textId="77777777" w:rsidR="008141C9" w:rsidRDefault="008141C9" w:rsidP="000557F7">
      <w:pPr>
        <w:rPr>
          <w:b/>
          <w:bCs/>
          <w:sz w:val="22"/>
          <w:szCs w:val="22"/>
        </w:rPr>
      </w:pPr>
    </w:p>
    <w:p w14:paraId="13202D3C" w14:textId="77777777" w:rsidR="008141C9" w:rsidRDefault="008141C9" w:rsidP="000557F7">
      <w:pPr>
        <w:rPr>
          <w:b/>
          <w:bCs/>
          <w:sz w:val="22"/>
          <w:szCs w:val="22"/>
        </w:rPr>
      </w:pPr>
    </w:p>
    <w:p w14:paraId="019E5DE9" w14:textId="77777777" w:rsidR="008141C9" w:rsidRDefault="008141C9" w:rsidP="000557F7">
      <w:pPr>
        <w:rPr>
          <w:b/>
          <w:bCs/>
          <w:sz w:val="22"/>
          <w:szCs w:val="22"/>
        </w:rPr>
      </w:pPr>
    </w:p>
    <w:p w14:paraId="1DA71AE6" w14:textId="77777777" w:rsidR="008141C9" w:rsidRDefault="008141C9" w:rsidP="000557F7">
      <w:pPr>
        <w:rPr>
          <w:b/>
          <w:bCs/>
          <w:sz w:val="22"/>
          <w:szCs w:val="22"/>
        </w:rPr>
      </w:pPr>
    </w:p>
    <w:p w14:paraId="08163C39" w14:textId="77777777" w:rsidR="008141C9" w:rsidRDefault="008141C9" w:rsidP="000557F7">
      <w:pPr>
        <w:rPr>
          <w:b/>
          <w:bCs/>
          <w:sz w:val="22"/>
          <w:szCs w:val="22"/>
        </w:rPr>
      </w:pPr>
    </w:p>
    <w:p w14:paraId="22D2D6E3" w14:textId="77777777" w:rsidR="008141C9" w:rsidRDefault="008141C9" w:rsidP="000557F7">
      <w:pPr>
        <w:rPr>
          <w:b/>
          <w:bCs/>
          <w:sz w:val="22"/>
          <w:szCs w:val="22"/>
        </w:rPr>
      </w:pPr>
    </w:p>
    <w:p w14:paraId="17B563DE" w14:textId="77777777" w:rsidR="008141C9" w:rsidRDefault="008141C9" w:rsidP="000557F7">
      <w:pPr>
        <w:rPr>
          <w:b/>
          <w:bCs/>
          <w:sz w:val="22"/>
          <w:szCs w:val="22"/>
        </w:rPr>
      </w:pPr>
    </w:p>
    <w:p w14:paraId="32E846DB" w14:textId="77777777" w:rsidR="008141C9" w:rsidRDefault="008141C9" w:rsidP="000557F7">
      <w:pPr>
        <w:rPr>
          <w:b/>
          <w:bCs/>
          <w:sz w:val="22"/>
          <w:szCs w:val="22"/>
        </w:rPr>
      </w:pPr>
    </w:p>
    <w:p w14:paraId="70F9C606" w14:textId="77777777" w:rsidR="008141C9" w:rsidRDefault="008141C9" w:rsidP="000557F7">
      <w:pPr>
        <w:rPr>
          <w:b/>
          <w:bCs/>
          <w:sz w:val="22"/>
          <w:szCs w:val="22"/>
        </w:rPr>
      </w:pPr>
    </w:p>
    <w:p w14:paraId="5431E9CD" w14:textId="77777777" w:rsidR="008141C9" w:rsidRDefault="008141C9" w:rsidP="000557F7">
      <w:pPr>
        <w:rPr>
          <w:b/>
          <w:bCs/>
          <w:sz w:val="22"/>
          <w:szCs w:val="22"/>
        </w:rPr>
      </w:pPr>
    </w:p>
    <w:p w14:paraId="3B5AFA6B" w14:textId="77777777" w:rsidR="008141C9" w:rsidRDefault="008141C9" w:rsidP="000557F7">
      <w:pPr>
        <w:rPr>
          <w:b/>
          <w:bCs/>
          <w:sz w:val="22"/>
          <w:szCs w:val="22"/>
        </w:rPr>
      </w:pPr>
    </w:p>
    <w:p w14:paraId="084F6602" w14:textId="77777777" w:rsidR="008141C9" w:rsidRDefault="008141C9" w:rsidP="000557F7">
      <w:pPr>
        <w:rPr>
          <w:b/>
          <w:bCs/>
          <w:sz w:val="22"/>
          <w:szCs w:val="22"/>
        </w:rPr>
      </w:pPr>
    </w:p>
    <w:p w14:paraId="1E2D3323" w14:textId="77777777" w:rsidR="008141C9" w:rsidRDefault="008141C9" w:rsidP="000557F7">
      <w:pPr>
        <w:rPr>
          <w:b/>
          <w:bCs/>
          <w:sz w:val="22"/>
          <w:szCs w:val="22"/>
        </w:rPr>
      </w:pPr>
    </w:p>
    <w:p w14:paraId="227FBF81" w14:textId="77777777" w:rsidR="008141C9" w:rsidRDefault="008141C9" w:rsidP="000557F7">
      <w:pPr>
        <w:rPr>
          <w:b/>
          <w:bCs/>
          <w:sz w:val="22"/>
          <w:szCs w:val="22"/>
        </w:rPr>
      </w:pPr>
    </w:p>
    <w:p w14:paraId="44878AC5" w14:textId="77777777" w:rsidR="008141C9" w:rsidRDefault="008141C9" w:rsidP="000557F7">
      <w:pPr>
        <w:rPr>
          <w:b/>
          <w:bCs/>
          <w:sz w:val="22"/>
          <w:szCs w:val="22"/>
        </w:rPr>
      </w:pPr>
    </w:p>
    <w:p w14:paraId="19865D58" w14:textId="77777777" w:rsidR="008141C9" w:rsidRDefault="008141C9" w:rsidP="000557F7">
      <w:pPr>
        <w:rPr>
          <w:b/>
          <w:bCs/>
          <w:sz w:val="22"/>
          <w:szCs w:val="22"/>
        </w:rPr>
      </w:pPr>
    </w:p>
    <w:p w14:paraId="6BD53DC8" w14:textId="77777777" w:rsidR="008141C9" w:rsidRDefault="008141C9" w:rsidP="000557F7">
      <w:pPr>
        <w:rPr>
          <w:b/>
          <w:bCs/>
          <w:sz w:val="22"/>
          <w:szCs w:val="22"/>
        </w:rPr>
      </w:pPr>
    </w:p>
    <w:p w14:paraId="5B514916" w14:textId="1760B907" w:rsidR="000557F7" w:rsidRPr="008141C9" w:rsidRDefault="000557F7" w:rsidP="000557F7">
      <w:pPr>
        <w:rPr>
          <w:b/>
          <w:bCs/>
          <w:sz w:val="28"/>
          <w:szCs w:val="28"/>
        </w:rPr>
      </w:pPr>
      <w:r w:rsidRPr="008141C9">
        <w:rPr>
          <w:b/>
          <w:bCs/>
          <w:sz w:val="28"/>
          <w:szCs w:val="28"/>
        </w:rPr>
        <w:t>Approved by the Trust Board on:</w:t>
      </w:r>
      <w:r w:rsidR="002E6477" w:rsidRPr="008141C9">
        <w:rPr>
          <w:b/>
          <w:bCs/>
          <w:sz w:val="28"/>
          <w:szCs w:val="28"/>
        </w:rPr>
        <w:t xml:space="preserve"> 24</w:t>
      </w:r>
      <w:r w:rsidR="002E6477" w:rsidRPr="008141C9">
        <w:rPr>
          <w:b/>
          <w:bCs/>
          <w:sz w:val="28"/>
          <w:szCs w:val="28"/>
          <w:vertAlign w:val="superscript"/>
        </w:rPr>
        <w:t>th</w:t>
      </w:r>
      <w:r w:rsidR="002E6477" w:rsidRPr="008141C9">
        <w:rPr>
          <w:b/>
          <w:bCs/>
          <w:sz w:val="28"/>
          <w:szCs w:val="28"/>
        </w:rPr>
        <w:t xml:space="preserve"> October 2025</w:t>
      </w:r>
    </w:p>
    <w:p w14:paraId="047DD980" w14:textId="5979488D" w:rsidR="000557F7" w:rsidRPr="008141C9" w:rsidRDefault="000557F7" w:rsidP="000557F7">
      <w:pPr>
        <w:rPr>
          <w:b/>
          <w:bCs/>
          <w:sz w:val="28"/>
          <w:szCs w:val="28"/>
        </w:rPr>
      </w:pPr>
      <w:r w:rsidRPr="008141C9">
        <w:rPr>
          <w:b/>
          <w:bCs/>
          <w:sz w:val="28"/>
          <w:szCs w:val="28"/>
        </w:rPr>
        <w:t>To be Reviewed:</w:t>
      </w:r>
      <w:r w:rsidR="002E6477" w:rsidRPr="008141C9">
        <w:rPr>
          <w:b/>
          <w:bCs/>
          <w:sz w:val="28"/>
          <w:szCs w:val="28"/>
        </w:rPr>
        <w:t xml:space="preserve"> October 2026</w:t>
      </w:r>
    </w:p>
    <w:p w14:paraId="73AB824A" w14:textId="77777777" w:rsidR="008141C9" w:rsidRDefault="008141C9" w:rsidP="001E4F0A">
      <w:pPr>
        <w:spacing w:after="0" w:line="259" w:lineRule="auto"/>
        <w:ind w:left="0" w:right="0" w:firstLine="0"/>
        <w:jc w:val="left"/>
        <w:rPr>
          <w:b/>
          <w:sz w:val="32"/>
        </w:rPr>
      </w:pPr>
    </w:p>
    <w:p w14:paraId="56CC8846" w14:textId="6EB011E5" w:rsidR="001647C5" w:rsidRDefault="00EE4198" w:rsidP="001E4F0A">
      <w:pPr>
        <w:spacing w:after="0" w:line="259" w:lineRule="auto"/>
        <w:ind w:left="0" w:right="0" w:firstLine="0"/>
        <w:jc w:val="left"/>
        <w:rPr>
          <w:sz w:val="28"/>
        </w:rPr>
      </w:pPr>
      <w:r>
        <w:rPr>
          <w:b/>
          <w:sz w:val="32"/>
        </w:rPr>
        <w:t>Contents:</w:t>
      </w:r>
      <w:r>
        <w:rPr>
          <w:sz w:val="28"/>
        </w:rPr>
        <w:t xml:space="preserve"> </w:t>
      </w:r>
    </w:p>
    <w:p w14:paraId="0EDB8E24" w14:textId="77777777" w:rsidR="00147351" w:rsidRDefault="00147351" w:rsidP="001E4F0A">
      <w:pPr>
        <w:spacing w:after="0" w:line="259" w:lineRule="auto"/>
        <w:ind w:left="0" w:right="0" w:firstLine="0"/>
        <w:jc w:val="left"/>
        <w:rPr>
          <w:sz w:val="28"/>
        </w:rPr>
      </w:pPr>
    </w:p>
    <w:sdt>
      <w:sdtPr>
        <w:rPr>
          <w:rFonts w:ascii="Arial" w:eastAsia="Arial" w:hAnsi="Arial" w:cs="Arial"/>
          <w:sz w:val="24"/>
        </w:rPr>
        <w:id w:val="1240608253"/>
        <w:docPartObj>
          <w:docPartGallery w:val="Table of Contents"/>
        </w:docPartObj>
      </w:sdtPr>
      <w:sdtEndPr/>
      <w:sdtContent>
        <w:p w14:paraId="7F94CACE" w14:textId="6CF7965A" w:rsidR="001647C5" w:rsidRDefault="00EE4198">
          <w:pPr>
            <w:pStyle w:val="TOC1"/>
            <w:tabs>
              <w:tab w:val="right" w:pos="10267"/>
            </w:tabs>
            <w:rPr>
              <w:noProof/>
            </w:rPr>
          </w:pPr>
          <w:r>
            <w:fldChar w:fldCharType="begin"/>
          </w:r>
          <w:r>
            <w:instrText xml:space="preserve"> TOC \o "1-3" \h \z \u </w:instrText>
          </w:r>
          <w:r>
            <w:fldChar w:fldCharType="separate"/>
          </w:r>
          <w:hyperlink w:anchor="_Toc31379">
            <w:r>
              <w:rPr>
                <w:rFonts w:ascii="Arial" w:eastAsia="Arial" w:hAnsi="Arial" w:cs="Arial"/>
                <w:noProof/>
                <w:sz w:val="24"/>
                <w:u w:val="single" w:color="000000"/>
              </w:rPr>
              <w:t>Statement of intent</w:t>
            </w:r>
            <w:r>
              <w:rPr>
                <w:noProof/>
              </w:rPr>
              <w:tab/>
            </w:r>
            <w:r w:rsidR="00563E70">
              <w:rPr>
                <w:noProof/>
              </w:rPr>
              <w:t xml:space="preserve"> </w:t>
            </w:r>
            <w:r w:rsidR="00E829D2">
              <w:rPr>
                <w:noProof/>
              </w:rPr>
              <w:t xml:space="preserve"> </w:t>
            </w:r>
            <w:r w:rsidR="0036722F">
              <w:rPr>
                <w:noProof/>
              </w:rPr>
              <w:fldChar w:fldCharType="begin"/>
            </w:r>
            <w:r w:rsidR="0036722F">
              <w:rPr>
                <w:noProof/>
              </w:rPr>
              <w:instrText>PAGEREF _Toc31380 \h</w:instrText>
            </w:r>
            <w:r w:rsidR="0036722F">
              <w:rPr>
                <w:noProof/>
              </w:rPr>
            </w:r>
            <w:r w:rsidR="0036722F">
              <w:rPr>
                <w:noProof/>
              </w:rPr>
              <w:fldChar w:fldCharType="separate"/>
            </w:r>
            <w:r w:rsidR="0036722F">
              <w:rPr>
                <w:noProof/>
              </w:rPr>
              <w:t>3</w:t>
            </w:r>
            <w:r w:rsidR="0036722F">
              <w:rPr>
                <w:noProof/>
              </w:rPr>
              <w:fldChar w:fldCharType="end"/>
            </w:r>
          </w:hyperlink>
        </w:p>
        <w:p w14:paraId="0A3537D3" w14:textId="531E1FC3" w:rsidR="001647C5" w:rsidRDefault="00B36452">
          <w:pPr>
            <w:pStyle w:val="TOC3"/>
            <w:tabs>
              <w:tab w:val="right" w:pos="10267"/>
            </w:tabs>
            <w:rPr>
              <w:noProof/>
            </w:rPr>
          </w:pPr>
          <w:hyperlink w:anchor="_Toc31380">
            <w:r w:rsidR="00EE4198">
              <w:rPr>
                <w:rFonts w:ascii="Arial" w:eastAsia="Arial" w:hAnsi="Arial" w:cs="Arial"/>
                <w:noProof/>
                <w:sz w:val="24"/>
              </w:rPr>
              <w:t xml:space="preserve">1. </w:t>
            </w:r>
            <w:r w:rsidR="00EE4198">
              <w:rPr>
                <w:rFonts w:ascii="Arial" w:eastAsia="Arial" w:hAnsi="Arial" w:cs="Arial"/>
                <w:noProof/>
                <w:sz w:val="24"/>
                <w:u w:val="single" w:color="000000"/>
              </w:rPr>
              <w:t>Legal framework</w:t>
            </w:r>
            <w:r w:rsidR="00EE4198">
              <w:rPr>
                <w:noProof/>
              </w:rPr>
              <w:tab/>
            </w:r>
            <w:r w:rsidR="00EE4198">
              <w:rPr>
                <w:noProof/>
              </w:rPr>
              <w:fldChar w:fldCharType="begin"/>
            </w:r>
            <w:r w:rsidR="00EE4198">
              <w:rPr>
                <w:noProof/>
              </w:rPr>
              <w:instrText>PAGEREF _Toc31380 \h</w:instrText>
            </w:r>
            <w:r w:rsidR="00EE4198">
              <w:rPr>
                <w:noProof/>
              </w:rPr>
            </w:r>
            <w:r w:rsidR="00EE4198">
              <w:rPr>
                <w:noProof/>
              </w:rPr>
              <w:fldChar w:fldCharType="separate"/>
            </w:r>
            <w:r w:rsidR="0036722F">
              <w:rPr>
                <w:noProof/>
              </w:rPr>
              <w:t>3</w:t>
            </w:r>
            <w:r w:rsidR="00EE4198">
              <w:rPr>
                <w:noProof/>
              </w:rPr>
              <w:fldChar w:fldCharType="end"/>
            </w:r>
          </w:hyperlink>
        </w:p>
        <w:p w14:paraId="36AB5E36" w14:textId="5C453C1C" w:rsidR="001647C5" w:rsidRDefault="00B36452">
          <w:pPr>
            <w:pStyle w:val="TOC3"/>
            <w:tabs>
              <w:tab w:val="right" w:pos="10267"/>
            </w:tabs>
            <w:rPr>
              <w:noProof/>
            </w:rPr>
          </w:pPr>
          <w:hyperlink w:anchor="_Toc31381">
            <w:r w:rsidR="00EE4198">
              <w:rPr>
                <w:rFonts w:ascii="Arial" w:eastAsia="Arial" w:hAnsi="Arial" w:cs="Arial"/>
                <w:noProof/>
                <w:sz w:val="24"/>
              </w:rPr>
              <w:t xml:space="preserve">2. </w:t>
            </w:r>
            <w:r w:rsidR="00EE4198">
              <w:rPr>
                <w:rFonts w:ascii="Arial" w:eastAsia="Arial" w:hAnsi="Arial" w:cs="Arial"/>
                <w:noProof/>
                <w:sz w:val="24"/>
                <w:u w:val="single" w:color="000000"/>
              </w:rPr>
              <w:t>Roles and responsibilities</w:t>
            </w:r>
            <w:r w:rsidR="00EE4198">
              <w:rPr>
                <w:noProof/>
              </w:rPr>
              <w:tab/>
            </w:r>
            <w:r w:rsidR="00EE4198">
              <w:rPr>
                <w:noProof/>
              </w:rPr>
              <w:fldChar w:fldCharType="begin"/>
            </w:r>
            <w:r w:rsidR="00EE4198">
              <w:rPr>
                <w:noProof/>
              </w:rPr>
              <w:instrText>PAGEREF _Toc31381 \h</w:instrText>
            </w:r>
            <w:r w:rsidR="00EE4198">
              <w:rPr>
                <w:noProof/>
              </w:rPr>
            </w:r>
            <w:r w:rsidR="00EE4198">
              <w:rPr>
                <w:noProof/>
              </w:rPr>
              <w:fldChar w:fldCharType="separate"/>
            </w:r>
            <w:r w:rsidR="0036722F">
              <w:rPr>
                <w:noProof/>
              </w:rPr>
              <w:t>4</w:t>
            </w:r>
            <w:r w:rsidR="00EE4198">
              <w:rPr>
                <w:noProof/>
              </w:rPr>
              <w:fldChar w:fldCharType="end"/>
            </w:r>
          </w:hyperlink>
        </w:p>
        <w:p w14:paraId="674A1F2C" w14:textId="4D5B097E" w:rsidR="001647C5" w:rsidRDefault="00B36452">
          <w:pPr>
            <w:pStyle w:val="TOC3"/>
            <w:tabs>
              <w:tab w:val="right" w:pos="10267"/>
            </w:tabs>
            <w:rPr>
              <w:noProof/>
            </w:rPr>
          </w:pPr>
          <w:hyperlink w:anchor="_Toc31382">
            <w:r w:rsidR="00EE4198">
              <w:rPr>
                <w:rFonts w:ascii="Arial" w:eastAsia="Arial" w:hAnsi="Arial" w:cs="Arial"/>
                <w:noProof/>
                <w:sz w:val="24"/>
              </w:rPr>
              <w:t xml:space="preserve">3. </w:t>
            </w:r>
            <w:r w:rsidR="00EE4198">
              <w:rPr>
                <w:rFonts w:ascii="Arial" w:eastAsia="Arial" w:hAnsi="Arial" w:cs="Arial"/>
                <w:noProof/>
                <w:sz w:val="24"/>
                <w:u w:val="single" w:color="000000"/>
              </w:rPr>
              <w:t>Grounds for suspension or exclusion</w:t>
            </w:r>
            <w:r w:rsidR="00EE4198">
              <w:rPr>
                <w:noProof/>
              </w:rPr>
              <w:tab/>
            </w:r>
            <w:r w:rsidR="00EE4198">
              <w:rPr>
                <w:noProof/>
              </w:rPr>
              <w:fldChar w:fldCharType="begin"/>
            </w:r>
            <w:r w:rsidR="00EE4198">
              <w:rPr>
                <w:noProof/>
              </w:rPr>
              <w:instrText>PAGEREF _Toc31382 \h</w:instrText>
            </w:r>
            <w:r w:rsidR="00EE4198">
              <w:rPr>
                <w:noProof/>
              </w:rPr>
            </w:r>
            <w:r w:rsidR="00EE4198">
              <w:rPr>
                <w:noProof/>
              </w:rPr>
              <w:fldChar w:fldCharType="separate"/>
            </w:r>
            <w:r w:rsidR="0036722F">
              <w:rPr>
                <w:noProof/>
              </w:rPr>
              <w:t>7</w:t>
            </w:r>
            <w:r w:rsidR="00EE4198">
              <w:rPr>
                <w:noProof/>
              </w:rPr>
              <w:fldChar w:fldCharType="end"/>
            </w:r>
          </w:hyperlink>
        </w:p>
        <w:p w14:paraId="219AC7DB" w14:textId="547279DF" w:rsidR="001647C5" w:rsidRDefault="00B36452">
          <w:pPr>
            <w:pStyle w:val="TOC3"/>
            <w:tabs>
              <w:tab w:val="right" w:pos="10267"/>
            </w:tabs>
            <w:rPr>
              <w:noProof/>
            </w:rPr>
          </w:pPr>
          <w:hyperlink w:anchor="_Toc31383">
            <w:r w:rsidR="00EE4198">
              <w:rPr>
                <w:rFonts w:ascii="Arial" w:eastAsia="Arial" w:hAnsi="Arial" w:cs="Arial"/>
                <w:noProof/>
                <w:sz w:val="24"/>
              </w:rPr>
              <w:t xml:space="preserve">4. </w:t>
            </w:r>
            <w:r w:rsidR="00EE4198">
              <w:rPr>
                <w:rFonts w:ascii="Arial" w:eastAsia="Arial" w:hAnsi="Arial" w:cs="Arial"/>
                <w:noProof/>
                <w:sz w:val="24"/>
                <w:u w:val="single" w:color="000000"/>
              </w:rPr>
              <w:t>The headteacher’s power to suspend and exclude</w:t>
            </w:r>
            <w:r w:rsidR="00EE4198">
              <w:rPr>
                <w:noProof/>
              </w:rPr>
              <w:tab/>
            </w:r>
            <w:r w:rsidR="00EE4198">
              <w:rPr>
                <w:noProof/>
              </w:rPr>
              <w:fldChar w:fldCharType="begin"/>
            </w:r>
            <w:r w:rsidR="00EE4198">
              <w:rPr>
                <w:noProof/>
              </w:rPr>
              <w:instrText>PAGEREF _Toc31383 \h</w:instrText>
            </w:r>
            <w:r w:rsidR="00EE4198">
              <w:rPr>
                <w:noProof/>
              </w:rPr>
            </w:r>
            <w:r w:rsidR="00EE4198">
              <w:rPr>
                <w:noProof/>
              </w:rPr>
              <w:fldChar w:fldCharType="separate"/>
            </w:r>
            <w:r w:rsidR="0036722F">
              <w:rPr>
                <w:noProof/>
              </w:rPr>
              <w:t>7</w:t>
            </w:r>
            <w:r w:rsidR="00EE4198">
              <w:rPr>
                <w:noProof/>
              </w:rPr>
              <w:fldChar w:fldCharType="end"/>
            </w:r>
          </w:hyperlink>
        </w:p>
        <w:p w14:paraId="49F1F37A" w14:textId="710814D7" w:rsidR="001647C5" w:rsidRDefault="00B36452">
          <w:pPr>
            <w:pStyle w:val="TOC3"/>
            <w:tabs>
              <w:tab w:val="right" w:pos="10267"/>
            </w:tabs>
            <w:rPr>
              <w:noProof/>
            </w:rPr>
          </w:pPr>
          <w:hyperlink w:anchor="_Toc31384">
            <w:r w:rsidR="00EE4198">
              <w:rPr>
                <w:rFonts w:ascii="Arial" w:eastAsia="Arial" w:hAnsi="Arial" w:cs="Arial"/>
                <w:noProof/>
                <w:sz w:val="24"/>
              </w:rPr>
              <w:t xml:space="preserve">5. </w:t>
            </w:r>
            <w:r w:rsidR="00EE4198">
              <w:rPr>
                <w:rFonts w:ascii="Arial" w:eastAsia="Arial" w:hAnsi="Arial" w:cs="Arial"/>
                <w:noProof/>
                <w:sz w:val="24"/>
                <w:u w:val="single" w:color="000000"/>
              </w:rPr>
              <w:t>Factors to consider when suspending or excluding a pupil</w:t>
            </w:r>
            <w:r w:rsidR="00EE4198">
              <w:rPr>
                <w:noProof/>
              </w:rPr>
              <w:tab/>
            </w:r>
            <w:r w:rsidR="00EE4198">
              <w:rPr>
                <w:noProof/>
              </w:rPr>
              <w:fldChar w:fldCharType="begin"/>
            </w:r>
            <w:r w:rsidR="00EE4198">
              <w:rPr>
                <w:noProof/>
              </w:rPr>
              <w:instrText>PAGEREF _Toc31384 \h</w:instrText>
            </w:r>
            <w:r w:rsidR="00EE4198">
              <w:rPr>
                <w:noProof/>
              </w:rPr>
            </w:r>
            <w:r w:rsidR="00EE4198">
              <w:rPr>
                <w:noProof/>
              </w:rPr>
              <w:fldChar w:fldCharType="separate"/>
            </w:r>
            <w:r w:rsidR="0036722F">
              <w:rPr>
                <w:noProof/>
              </w:rPr>
              <w:t>8</w:t>
            </w:r>
            <w:r w:rsidR="00EE4198">
              <w:rPr>
                <w:noProof/>
              </w:rPr>
              <w:fldChar w:fldCharType="end"/>
            </w:r>
          </w:hyperlink>
        </w:p>
        <w:p w14:paraId="62165DC5" w14:textId="4FD57858" w:rsidR="001647C5" w:rsidRDefault="00B36452">
          <w:pPr>
            <w:pStyle w:val="TOC3"/>
            <w:tabs>
              <w:tab w:val="right" w:pos="10267"/>
            </w:tabs>
            <w:rPr>
              <w:noProof/>
            </w:rPr>
          </w:pPr>
          <w:hyperlink w:anchor="_Toc31385">
            <w:r w:rsidR="00EE4198">
              <w:rPr>
                <w:rFonts w:ascii="Arial" w:eastAsia="Arial" w:hAnsi="Arial" w:cs="Arial"/>
                <w:noProof/>
                <w:sz w:val="24"/>
              </w:rPr>
              <w:t xml:space="preserve">6. </w:t>
            </w:r>
            <w:r w:rsidR="00EE4198">
              <w:rPr>
                <w:rFonts w:ascii="Arial" w:eastAsia="Arial" w:hAnsi="Arial" w:cs="Arial"/>
                <w:noProof/>
                <w:sz w:val="24"/>
                <w:u w:val="single" w:color="000000"/>
              </w:rPr>
              <w:t>Preventative measures</w:t>
            </w:r>
            <w:r w:rsidR="00EE4198">
              <w:rPr>
                <w:noProof/>
              </w:rPr>
              <w:tab/>
            </w:r>
            <w:r w:rsidR="00EE4198">
              <w:rPr>
                <w:noProof/>
              </w:rPr>
              <w:fldChar w:fldCharType="begin"/>
            </w:r>
            <w:r w:rsidR="00EE4198">
              <w:rPr>
                <w:noProof/>
              </w:rPr>
              <w:instrText>PAGEREF _Toc31385 \h</w:instrText>
            </w:r>
            <w:r w:rsidR="00EE4198">
              <w:rPr>
                <w:noProof/>
              </w:rPr>
            </w:r>
            <w:r w:rsidR="00EE4198">
              <w:rPr>
                <w:noProof/>
              </w:rPr>
              <w:fldChar w:fldCharType="separate"/>
            </w:r>
            <w:r w:rsidR="0036722F">
              <w:rPr>
                <w:noProof/>
              </w:rPr>
              <w:t>9</w:t>
            </w:r>
            <w:r w:rsidR="00EE4198">
              <w:rPr>
                <w:noProof/>
              </w:rPr>
              <w:fldChar w:fldCharType="end"/>
            </w:r>
          </w:hyperlink>
        </w:p>
        <w:p w14:paraId="0F182F3A" w14:textId="21C86CC3" w:rsidR="001647C5" w:rsidRDefault="00B36452">
          <w:pPr>
            <w:pStyle w:val="TOC3"/>
            <w:tabs>
              <w:tab w:val="right" w:pos="10267"/>
            </w:tabs>
            <w:rPr>
              <w:noProof/>
            </w:rPr>
          </w:pPr>
          <w:hyperlink w:anchor="_Toc31386">
            <w:r w:rsidR="00EE4198">
              <w:rPr>
                <w:rFonts w:ascii="Arial" w:eastAsia="Arial" w:hAnsi="Arial" w:cs="Arial"/>
                <w:noProof/>
                <w:sz w:val="24"/>
              </w:rPr>
              <w:t xml:space="preserve">7. </w:t>
            </w:r>
            <w:r w:rsidR="00EE4198">
              <w:rPr>
                <w:rFonts w:ascii="Arial" w:eastAsia="Arial" w:hAnsi="Arial" w:cs="Arial"/>
                <w:noProof/>
                <w:sz w:val="24"/>
                <w:u w:val="single" w:color="000000"/>
              </w:rPr>
              <w:t>Duty to inform parents</w:t>
            </w:r>
            <w:r w:rsidR="00EE4198">
              <w:rPr>
                <w:noProof/>
              </w:rPr>
              <w:tab/>
            </w:r>
            <w:r w:rsidR="00EE4198">
              <w:rPr>
                <w:noProof/>
              </w:rPr>
              <w:fldChar w:fldCharType="begin"/>
            </w:r>
            <w:r w:rsidR="00EE4198">
              <w:rPr>
                <w:noProof/>
              </w:rPr>
              <w:instrText>PAGEREF _Toc31386 \h</w:instrText>
            </w:r>
            <w:r w:rsidR="00EE4198">
              <w:rPr>
                <w:noProof/>
              </w:rPr>
            </w:r>
            <w:r w:rsidR="00EE4198">
              <w:rPr>
                <w:noProof/>
              </w:rPr>
              <w:fldChar w:fldCharType="separate"/>
            </w:r>
            <w:r w:rsidR="0036722F">
              <w:rPr>
                <w:noProof/>
              </w:rPr>
              <w:t>11</w:t>
            </w:r>
            <w:r w:rsidR="00EE4198">
              <w:rPr>
                <w:noProof/>
              </w:rPr>
              <w:fldChar w:fldCharType="end"/>
            </w:r>
          </w:hyperlink>
        </w:p>
        <w:p w14:paraId="2DD883B0" w14:textId="44EA57CC" w:rsidR="001647C5" w:rsidRDefault="00B36452">
          <w:pPr>
            <w:pStyle w:val="TOC3"/>
            <w:tabs>
              <w:tab w:val="right" w:pos="10267"/>
            </w:tabs>
            <w:rPr>
              <w:noProof/>
            </w:rPr>
          </w:pPr>
          <w:hyperlink w:anchor="_Toc31387">
            <w:r w:rsidR="00EE4198">
              <w:rPr>
                <w:rFonts w:ascii="Arial" w:eastAsia="Arial" w:hAnsi="Arial" w:cs="Arial"/>
                <w:noProof/>
                <w:sz w:val="24"/>
              </w:rPr>
              <w:t xml:space="preserve">8. </w:t>
            </w:r>
            <w:r w:rsidR="00EE4198">
              <w:rPr>
                <w:rFonts w:ascii="Arial" w:eastAsia="Arial" w:hAnsi="Arial" w:cs="Arial"/>
                <w:noProof/>
                <w:sz w:val="24"/>
                <w:u w:val="single" w:color="000000"/>
              </w:rPr>
              <w:t xml:space="preserve">Duty to inform the </w:t>
            </w:r>
            <w:r w:rsidR="009379CA">
              <w:rPr>
                <w:rFonts w:ascii="Arial" w:eastAsia="Arial" w:hAnsi="Arial" w:cs="Arial"/>
                <w:noProof/>
                <w:sz w:val="24"/>
                <w:u w:val="single" w:color="000000"/>
              </w:rPr>
              <w:t>local trust committee</w:t>
            </w:r>
            <w:r w:rsidR="00EE4198">
              <w:rPr>
                <w:rFonts w:ascii="Arial" w:eastAsia="Arial" w:hAnsi="Arial" w:cs="Arial"/>
                <w:noProof/>
                <w:sz w:val="24"/>
                <w:u w:val="single" w:color="000000"/>
              </w:rPr>
              <w:t xml:space="preserve"> and LA</w:t>
            </w:r>
            <w:r w:rsidR="00EE4198">
              <w:rPr>
                <w:noProof/>
              </w:rPr>
              <w:tab/>
            </w:r>
            <w:r w:rsidR="00EE4198">
              <w:rPr>
                <w:noProof/>
              </w:rPr>
              <w:fldChar w:fldCharType="begin"/>
            </w:r>
            <w:r w:rsidR="00EE4198">
              <w:rPr>
                <w:noProof/>
              </w:rPr>
              <w:instrText>PAGEREF _Toc31387 \h</w:instrText>
            </w:r>
            <w:r w:rsidR="00EE4198">
              <w:rPr>
                <w:noProof/>
              </w:rPr>
            </w:r>
            <w:r w:rsidR="00EE4198">
              <w:rPr>
                <w:noProof/>
              </w:rPr>
              <w:fldChar w:fldCharType="separate"/>
            </w:r>
            <w:r w:rsidR="0036722F">
              <w:rPr>
                <w:noProof/>
              </w:rPr>
              <w:t>12</w:t>
            </w:r>
            <w:r w:rsidR="00EE4198">
              <w:rPr>
                <w:noProof/>
              </w:rPr>
              <w:fldChar w:fldCharType="end"/>
            </w:r>
          </w:hyperlink>
        </w:p>
        <w:p w14:paraId="6640B294" w14:textId="70AE257E" w:rsidR="001647C5" w:rsidRDefault="00B36452">
          <w:pPr>
            <w:pStyle w:val="TOC3"/>
            <w:tabs>
              <w:tab w:val="right" w:pos="10267"/>
            </w:tabs>
            <w:rPr>
              <w:noProof/>
            </w:rPr>
          </w:pPr>
          <w:hyperlink w:anchor="_Toc31388">
            <w:r w:rsidR="00EE4198">
              <w:rPr>
                <w:rFonts w:ascii="Arial" w:eastAsia="Arial" w:hAnsi="Arial" w:cs="Arial"/>
                <w:noProof/>
                <w:sz w:val="24"/>
              </w:rPr>
              <w:t xml:space="preserve">9. </w:t>
            </w:r>
            <w:r w:rsidR="00EE4198">
              <w:rPr>
                <w:rFonts w:ascii="Arial" w:eastAsia="Arial" w:hAnsi="Arial" w:cs="Arial"/>
                <w:noProof/>
                <w:sz w:val="24"/>
                <w:u w:val="single" w:color="000000"/>
              </w:rPr>
              <w:t>Duty to inform social workers and the virtual school head (VSH)</w:t>
            </w:r>
            <w:r w:rsidR="00EE4198">
              <w:rPr>
                <w:noProof/>
              </w:rPr>
              <w:tab/>
            </w:r>
            <w:r w:rsidR="00EE4198">
              <w:rPr>
                <w:noProof/>
              </w:rPr>
              <w:fldChar w:fldCharType="begin"/>
            </w:r>
            <w:r w:rsidR="00EE4198">
              <w:rPr>
                <w:noProof/>
              </w:rPr>
              <w:instrText>PAGEREF _Toc31388 \h</w:instrText>
            </w:r>
            <w:r w:rsidR="00EE4198">
              <w:rPr>
                <w:noProof/>
              </w:rPr>
            </w:r>
            <w:r w:rsidR="00EE4198">
              <w:rPr>
                <w:noProof/>
              </w:rPr>
              <w:fldChar w:fldCharType="separate"/>
            </w:r>
            <w:r w:rsidR="0036722F">
              <w:rPr>
                <w:noProof/>
              </w:rPr>
              <w:t>12</w:t>
            </w:r>
            <w:r w:rsidR="00EE4198">
              <w:rPr>
                <w:noProof/>
              </w:rPr>
              <w:fldChar w:fldCharType="end"/>
            </w:r>
          </w:hyperlink>
        </w:p>
        <w:p w14:paraId="5B0FC815" w14:textId="557B5B1A" w:rsidR="001647C5" w:rsidRDefault="00B36452">
          <w:pPr>
            <w:pStyle w:val="TOC2"/>
            <w:tabs>
              <w:tab w:val="right" w:pos="10267"/>
            </w:tabs>
            <w:rPr>
              <w:noProof/>
            </w:rPr>
          </w:pPr>
          <w:hyperlink w:anchor="_Toc31389">
            <w:r w:rsidR="00EE4198">
              <w:rPr>
                <w:rFonts w:ascii="Arial" w:eastAsia="Arial" w:hAnsi="Arial" w:cs="Arial"/>
                <w:noProof/>
                <w:sz w:val="24"/>
              </w:rPr>
              <w:t xml:space="preserve">10. </w:t>
            </w:r>
            <w:r w:rsidR="00EE4198">
              <w:rPr>
                <w:rFonts w:ascii="Arial" w:eastAsia="Arial" w:hAnsi="Arial" w:cs="Arial"/>
                <w:noProof/>
                <w:sz w:val="24"/>
                <w:u w:val="single" w:color="000000"/>
              </w:rPr>
              <w:t>Arranging education for suspended and excluded pupils</w:t>
            </w:r>
            <w:r w:rsidR="00EE4198">
              <w:rPr>
                <w:noProof/>
              </w:rPr>
              <w:tab/>
            </w:r>
            <w:r w:rsidR="00EE4198">
              <w:rPr>
                <w:noProof/>
              </w:rPr>
              <w:fldChar w:fldCharType="begin"/>
            </w:r>
            <w:r w:rsidR="00EE4198">
              <w:rPr>
                <w:noProof/>
              </w:rPr>
              <w:instrText>PAGEREF _Toc31389 \h</w:instrText>
            </w:r>
            <w:r w:rsidR="00EE4198">
              <w:rPr>
                <w:noProof/>
              </w:rPr>
            </w:r>
            <w:r w:rsidR="00EE4198">
              <w:rPr>
                <w:noProof/>
              </w:rPr>
              <w:fldChar w:fldCharType="separate"/>
            </w:r>
            <w:r w:rsidR="0036722F">
              <w:rPr>
                <w:noProof/>
              </w:rPr>
              <w:t>12</w:t>
            </w:r>
            <w:r w:rsidR="00EE4198">
              <w:rPr>
                <w:noProof/>
              </w:rPr>
              <w:fldChar w:fldCharType="end"/>
            </w:r>
          </w:hyperlink>
        </w:p>
        <w:p w14:paraId="077BB230" w14:textId="030EE6FF" w:rsidR="001647C5" w:rsidRDefault="00B36452">
          <w:pPr>
            <w:pStyle w:val="TOC2"/>
            <w:tabs>
              <w:tab w:val="right" w:pos="10267"/>
            </w:tabs>
            <w:rPr>
              <w:noProof/>
            </w:rPr>
          </w:pPr>
          <w:hyperlink w:anchor="_Toc31390">
            <w:r w:rsidR="00EE4198">
              <w:rPr>
                <w:rFonts w:ascii="Arial" w:eastAsia="Arial" w:hAnsi="Arial" w:cs="Arial"/>
                <w:noProof/>
                <w:sz w:val="24"/>
              </w:rPr>
              <w:t xml:space="preserve">11. </w:t>
            </w:r>
            <w:r w:rsidR="00EE4198">
              <w:rPr>
                <w:rFonts w:ascii="Arial" w:eastAsia="Arial" w:hAnsi="Arial" w:cs="Arial"/>
                <w:noProof/>
                <w:sz w:val="24"/>
                <w:u w:val="single" w:color="000000"/>
              </w:rPr>
              <w:t>Considering suspensions and exclusions</w:t>
            </w:r>
            <w:r w:rsidR="00EE4198">
              <w:rPr>
                <w:noProof/>
              </w:rPr>
              <w:tab/>
            </w:r>
            <w:r w:rsidR="00EE4198">
              <w:rPr>
                <w:noProof/>
              </w:rPr>
              <w:fldChar w:fldCharType="begin"/>
            </w:r>
            <w:r w:rsidR="00EE4198">
              <w:rPr>
                <w:noProof/>
              </w:rPr>
              <w:instrText>PAGEREF _Toc31390 \h</w:instrText>
            </w:r>
            <w:r w:rsidR="00EE4198">
              <w:rPr>
                <w:noProof/>
              </w:rPr>
            </w:r>
            <w:r w:rsidR="00EE4198">
              <w:rPr>
                <w:noProof/>
              </w:rPr>
              <w:fldChar w:fldCharType="separate"/>
            </w:r>
            <w:r w:rsidR="0036722F">
              <w:rPr>
                <w:noProof/>
              </w:rPr>
              <w:t>13</w:t>
            </w:r>
            <w:r w:rsidR="00EE4198">
              <w:rPr>
                <w:noProof/>
              </w:rPr>
              <w:fldChar w:fldCharType="end"/>
            </w:r>
          </w:hyperlink>
        </w:p>
        <w:p w14:paraId="2F6F85C6" w14:textId="0A17D5DF" w:rsidR="001647C5" w:rsidRDefault="00B36452">
          <w:pPr>
            <w:pStyle w:val="TOC2"/>
            <w:tabs>
              <w:tab w:val="right" w:pos="10267"/>
            </w:tabs>
            <w:rPr>
              <w:noProof/>
            </w:rPr>
          </w:pPr>
          <w:hyperlink w:anchor="_Toc31391">
            <w:r w:rsidR="00EE4198">
              <w:rPr>
                <w:rFonts w:ascii="Arial" w:eastAsia="Arial" w:hAnsi="Arial" w:cs="Arial"/>
                <w:noProof/>
                <w:sz w:val="24"/>
              </w:rPr>
              <w:t xml:space="preserve">12. </w:t>
            </w:r>
            <w:r w:rsidR="00EE4198">
              <w:rPr>
                <w:rFonts w:ascii="Arial" w:eastAsia="Arial" w:hAnsi="Arial" w:cs="Arial"/>
                <w:noProof/>
                <w:sz w:val="24"/>
                <w:u w:val="single" w:color="000000"/>
              </w:rPr>
              <w:t>Reaching a decision</w:t>
            </w:r>
            <w:r w:rsidR="00EE4198">
              <w:rPr>
                <w:noProof/>
              </w:rPr>
              <w:tab/>
            </w:r>
            <w:r w:rsidR="00EE4198">
              <w:rPr>
                <w:noProof/>
              </w:rPr>
              <w:fldChar w:fldCharType="begin"/>
            </w:r>
            <w:r w:rsidR="00EE4198">
              <w:rPr>
                <w:noProof/>
              </w:rPr>
              <w:instrText>PAGEREF _Toc31391 \h</w:instrText>
            </w:r>
            <w:r w:rsidR="00EE4198">
              <w:rPr>
                <w:noProof/>
              </w:rPr>
            </w:r>
            <w:r w:rsidR="00EE4198">
              <w:rPr>
                <w:noProof/>
              </w:rPr>
              <w:fldChar w:fldCharType="separate"/>
            </w:r>
            <w:r w:rsidR="0036722F">
              <w:rPr>
                <w:noProof/>
              </w:rPr>
              <w:t>14</w:t>
            </w:r>
            <w:r w:rsidR="00EE4198">
              <w:rPr>
                <w:noProof/>
              </w:rPr>
              <w:fldChar w:fldCharType="end"/>
            </w:r>
          </w:hyperlink>
        </w:p>
        <w:p w14:paraId="646BC875" w14:textId="42D2F584" w:rsidR="001647C5" w:rsidRDefault="00B36452">
          <w:pPr>
            <w:pStyle w:val="TOC2"/>
            <w:tabs>
              <w:tab w:val="right" w:pos="10267"/>
            </w:tabs>
            <w:rPr>
              <w:noProof/>
            </w:rPr>
          </w:pPr>
          <w:hyperlink w:anchor="_Toc31392">
            <w:r w:rsidR="00EE4198">
              <w:rPr>
                <w:rFonts w:ascii="Arial" w:eastAsia="Arial" w:hAnsi="Arial" w:cs="Arial"/>
                <w:noProof/>
                <w:sz w:val="24"/>
              </w:rPr>
              <w:t xml:space="preserve">13. </w:t>
            </w:r>
            <w:r w:rsidR="00EE4198">
              <w:rPr>
                <w:rFonts w:ascii="Arial" w:eastAsia="Arial" w:hAnsi="Arial" w:cs="Arial"/>
                <w:noProof/>
                <w:sz w:val="24"/>
                <w:u w:val="single" w:color="000000"/>
              </w:rPr>
              <w:t>Notification of considered suspensions and exclusions</w:t>
            </w:r>
            <w:r w:rsidR="00EE4198">
              <w:rPr>
                <w:noProof/>
              </w:rPr>
              <w:tab/>
            </w:r>
            <w:r w:rsidR="00EE4198">
              <w:rPr>
                <w:noProof/>
              </w:rPr>
              <w:fldChar w:fldCharType="begin"/>
            </w:r>
            <w:r w:rsidR="00EE4198">
              <w:rPr>
                <w:noProof/>
              </w:rPr>
              <w:instrText>PAGEREF _Toc31392 \h</w:instrText>
            </w:r>
            <w:r w:rsidR="00EE4198">
              <w:rPr>
                <w:noProof/>
              </w:rPr>
            </w:r>
            <w:r w:rsidR="00EE4198">
              <w:rPr>
                <w:noProof/>
              </w:rPr>
              <w:fldChar w:fldCharType="separate"/>
            </w:r>
            <w:r w:rsidR="0036722F">
              <w:rPr>
                <w:noProof/>
              </w:rPr>
              <w:t>15</w:t>
            </w:r>
            <w:r w:rsidR="00EE4198">
              <w:rPr>
                <w:noProof/>
              </w:rPr>
              <w:fldChar w:fldCharType="end"/>
            </w:r>
          </w:hyperlink>
        </w:p>
        <w:p w14:paraId="15F60DF1" w14:textId="4C8F3886" w:rsidR="001647C5" w:rsidRDefault="00B36452">
          <w:pPr>
            <w:pStyle w:val="TOC2"/>
            <w:tabs>
              <w:tab w:val="right" w:pos="10267"/>
            </w:tabs>
            <w:rPr>
              <w:noProof/>
            </w:rPr>
          </w:pPr>
          <w:hyperlink w:anchor="_Toc31393">
            <w:r w:rsidR="00EE4198">
              <w:rPr>
                <w:rFonts w:ascii="Arial" w:eastAsia="Arial" w:hAnsi="Arial" w:cs="Arial"/>
                <w:noProof/>
                <w:sz w:val="24"/>
              </w:rPr>
              <w:t xml:space="preserve">14. </w:t>
            </w:r>
            <w:r w:rsidR="00EE4198">
              <w:rPr>
                <w:rFonts w:ascii="Arial" w:eastAsia="Arial" w:hAnsi="Arial" w:cs="Arial"/>
                <w:noProof/>
                <w:sz w:val="24"/>
                <w:u w:val="single" w:color="000000"/>
              </w:rPr>
              <w:t>Removing excluded pupils from the school register</w:t>
            </w:r>
            <w:r w:rsidR="00EE4198">
              <w:rPr>
                <w:noProof/>
              </w:rPr>
              <w:tab/>
            </w:r>
            <w:r w:rsidR="00EE4198">
              <w:rPr>
                <w:noProof/>
              </w:rPr>
              <w:fldChar w:fldCharType="begin"/>
            </w:r>
            <w:r w:rsidR="00EE4198">
              <w:rPr>
                <w:noProof/>
              </w:rPr>
              <w:instrText>PAGEREF _Toc31393 \h</w:instrText>
            </w:r>
            <w:r w:rsidR="00EE4198">
              <w:rPr>
                <w:noProof/>
              </w:rPr>
            </w:r>
            <w:r w:rsidR="00EE4198">
              <w:rPr>
                <w:noProof/>
              </w:rPr>
              <w:fldChar w:fldCharType="separate"/>
            </w:r>
            <w:r w:rsidR="0036722F">
              <w:rPr>
                <w:noProof/>
              </w:rPr>
              <w:t>16</w:t>
            </w:r>
            <w:r w:rsidR="00EE4198">
              <w:rPr>
                <w:noProof/>
              </w:rPr>
              <w:fldChar w:fldCharType="end"/>
            </w:r>
          </w:hyperlink>
        </w:p>
        <w:p w14:paraId="1B819D6F" w14:textId="7D04CDA7" w:rsidR="001647C5" w:rsidRDefault="00B36452">
          <w:pPr>
            <w:pStyle w:val="TOC2"/>
            <w:tabs>
              <w:tab w:val="right" w:pos="10267"/>
            </w:tabs>
            <w:rPr>
              <w:noProof/>
            </w:rPr>
          </w:pPr>
          <w:hyperlink w:anchor="_Toc31394">
            <w:r w:rsidR="00EE4198">
              <w:rPr>
                <w:rFonts w:ascii="Arial" w:eastAsia="Arial" w:hAnsi="Arial" w:cs="Arial"/>
                <w:noProof/>
                <w:sz w:val="24"/>
              </w:rPr>
              <w:t xml:space="preserve">15. </w:t>
            </w:r>
            <w:r w:rsidR="00EE4198">
              <w:rPr>
                <w:rFonts w:ascii="Arial" w:eastAsia="Arial" w:hAnsi="Arial" w:cs="Arial"/>
                <w:noProof/>
                <w:sz w:val="24"/>
                <w:u w:val="single" w:color="000000"/>
              </w:rPr>
              <w:t>Independent review panel</w:t>
            </w:r>
            <w:r w:rsidR="00EE4198">
              <w:rPr>
                <w:noProof/>
              </w:rPr>
              <w:tab/>
            </w:r>
            <w:r w:rsidR="00EE4198">
              <w:rPr>
                <w:noProof/>
              </w:rPr>
              <w:fldChar w:fldCharType="begin"/>
            </w:r>
            <w:r w:rsidR="00EE4198">
              <w:rPr>
                <w:noProof/>
              </w:rPr>
              <w:instrText>PAGEREF _Toc31394 \h</w:instrText>
            </w:r>
            <w:r w:rsidR="00EE4198">
              <w:rPr>
                <w:noProof/>
              </w:rPr>
            </w:r>
            <w:r w:rsidR="00EE4198">
              <w:rPr>
                <w:noProof/>
              </w:rPr>
              <w:fldChar w:fldCharType="separate"/>
            </w:r>
            <w:r w:rsidR="0036722F">
              <w:rPr>
                <w:noProof/>
              </w:rPr>
              <w:t>16</w:t>
            </w:r>
            <w:r w:rsidR="00EE4198">
              <w:rPr>
                <w:noProof/>
              </w:rPr>
              <w:fldChar w:fldCharType="end"/>
            </w:r>
          </w:hyperlink>
        </w:p>
        <w:p w14:paraId="56817EB8" w14:textId="44C3D6F7" w:rsidR="001647C5" w:rsidRDefault="00B36452">
          <w:pPr>
            <w:pStyle w:val="TOC2"/>
            <w:tabs>
              <w:tab w:val="right" w:pos="10267"/>
            </w:tabs>
            <w:rPr>
              <w:noProof/>
            </w:rPr>
          </w:pPr>
          <w:hyperlink w:anchor="_Toc31395">
            <w:r w:rsidR="00EE4198">
              <w:rPr>
                <w:rFonts w:ascii="Arial" w:eastAsia="Arial" w:hAnsi="Arial" w:cs="Arial"/>
                <w:noProof/>
                <w:sz w:val="24"/>
              </w:rPr>
              <w:t xml:space="preserve">16. </w:t>
            </w:r>
            <w:r w:rsidR="00EE4198">
              <w:rPr>
                <w:rFonts w:ascii="Arial" w:eastAsia="Arial" w:hAnsi="Arial" w:cs="Arial"/>
                <w:noProof/>
                <w:sz w:val="24"/>
                <w:u w:val="single" w:color="000000"/>
              </w:rPr>
              <w:t>Appointing a SEND expert</w:t>
            </w:r>
            <w:r w:rsidR="00EE4198">
              <w:rPr>
                <w:noProof/>
              </w:rPr>
              <w:tab/>
            </w:r>
            <w:r w:rsidR="00EE4198">
              <w:rPr>
                <w:noProof/>
              </w:rPr>
              <w:fldChar w:fldCharType="begin"/>
            </w:r>
            <w:r w:rsidR="00EE4198">
              <w:rPr>
                <w:noProof/>
              </w:rPr>
              <w:instrText>PAGEREF _Toc31395 \h</w:instrText>
            </w:r>
            <w:r w:rsidR="00EE4198">
              <w:rPr>
                <w:noProof/>
              </w:rPr>
            </w:r>
            <w:r w:rsidR="00EE4198">
              <w:rPr>
                <w:noProof/>
              </w:rPr>
              <w:fldChar w:fldCharType="separate"/>
            </w:r>
            <w:r w:rsidR="0036722F">
              <w:rPr>
                <w:noProof/>
              </w:rPr>
              <w:t>17</w:t>
            </w:r>
            <w:r w:rsidR="00EE4198">
              <w:rPr>
                <w:noProof/>
              </w:rPr>
              <w:fldChar w:fldCharType="end"/>
            </w:r>
          </w:hyperlink>
        </w:p>
        <w:p w14:paraId="40E7390D" w14:textId="1F08AAA3" w:rsidR="001647C5" w:rsidRDefault="00B36452">
          <w:pPr>
            <w:pStyle w:val="TOC2"/>
            <w:tabs>
              <w:tab w:val="right" w:pos="10267"/>
            </w:tabs>
            <w:rPr>
              <w:noProof/>
            </w:rPr>
          </w:pPr>
          <w:hyperlink w:anchor="_Toc31396">
            <w:r w:rsidR="00EE4198">
              <w:rPr>
                <w:rFonts w:ascii="Arial" w:eastAsia="Arial" w:hAnsi="Arial" w:cs="Arial"/>
                <w:noProof/>
                <w:sz w:val="24"/>
              </w:rPr>
              <w:t xml:space="preserve">17. </w:t>
            </w:r>
            <w:r w:rsidR="00EE4198">
              <w:rPr>
                <w:rFonts w:ascii="Arial" w:eastAsia="Arial" w:hAnsi="Arial" w:cs="Arial"/>
                <w:noProof/>
                <w:sz w:val="24"/>
                <w:u w:val="single" w:color="000000"/>
              </w:rPr>
              <w:t>The role of a SEND expert</w:t>
            </w:r>
            <w:r w:rsidR="00EE4198">
              <w:rPr>
                <w:noProof/>
              </w:rPr>
              <w:tab/>
            </w:r>
            <w:r w:rsidR="00EE4198">
              <w:rPr>
                <w:noProof/>
              </w:rPr>
              <w:fldChar w:fldCharType="begin"/>
            </w:r>
            <w:r w:rsidR="00EE4198">
              <w:rPr>
                <w:noProof/>
              </w:rPr>
              <w:instrText>PAGEREF _Toc31396 \h</w:instrText>
            </w:r>
            <w:r w:rsidR="00EE4198">
              <w:rPr>
                <w:noProof/>
              </w:rPr>
            </w:r>
            <w:r w:rsidR="00EE4198">
              <w:rPr>
                <w:noProof/>
              </w:rPr>
              <w:fldChar w:fldCharType="separate"/>
            </w:r>
            <w:r w:rsidR="0036722F">
              <w:rPr>
                <w:noProof/>
              </w:rPr>
              <w:t>18</w:t>
            </w:r>
            <w:r w:rsidR="00EE4198">
              <w:rPr>
                <w:noProof/>
              </w:rPr>
              <w:fldChar w:fldCharType="end"/>
            </w:r>
          </w:hyperlink>
        </w:p>
        <w:p w14:paraId="01848A42" w14:textId="1600B777" w:rsidR="001647C5" w:rsidRDefault="00B36452">
          <w:pPr>
            <w:pStyle w:val="TOC2"/>
            <w:tabs>
              <w:tab w:val="right" w:pos="10267"/>
            </w:tabs>
            <w:rPr>
              <w:noProof/>
            </w:rPr>
          </w:pPr>
          <w:hyperlink w:anchor="_Toc31397">
            <w:r w:rsidR="00EE4198">
              <w:rPr>
                <w:rFonts w:ascii="Arial" w:eastAsia="Arial" w:hAnsi="Arial" w:cs="Arial"/>
                <w:noProof/>
                <w:sz w:val="24"/>
              </w:rPr>
              <w:t xml:space="preserve">18. </w:t>
            </w:r>
            <w:r w:rsidR="00EE4198">
              <w:rPr>
                <w:rFonts w:ascii="Arial" w:eastAsia="Arial" w:hAnsi="Arial" w:cs="Arial"/>
                <w:noProof/>
                <w:sz w:val="24"/>
                <w:u w:val="single" w:color="000000"/>
              </w:rPr>
              <w:t>Appointing a clerk</w:t>
            </w:r>
            <w:r w:rsidR="00EE4198">
              <w:rPr>
                <w:noProof/>
              </w:rPr>
              <w:tab/>
            </w:r>
            <w:r w:rsidR="00EE4198">
              <w:rPr>
                <w:noProof/>
              </w:rPr>
              <w:fldChar w:fldCharType="begin"/>
            </w:r>
            <w:r w:rsidR="00EE4198">
              <w:rPr>
                <w:noProof/>
              </w:rPr>
              <w:instrText>PAGEREF _Toc31397 \h</w:instrText>
            </w:r>
            <w:r w:rsidR="00EE4198">
              <w:rPr>
                <w:noProof/>
              </w:rPr>
            </w:r>
            <w:r w:rsidR="00EE4198">
              <w:rPr>
                <w:noProof/>
              </w:rPr>
              <w:fldChar w:fldCharType="separate"/>
            </w:r>
            <w:r w:rsidR="0036722F">
              <w:rPr>
                <w:noProof/>
              </w:rPr>
              <w:t>18</w:t>
            </w:r>
            <w:r w:rsidR="00EE4198">
              <w:rPr>
                <w:noProof/>
              </w:rPr>
              <w:fldChar w:fldCharType="end"/>
            </w:r>
          </w:hyperlink>
        </w:p>
        <w:p w14:paraId="54B8B3FB" w14:textId="53E92AA0" w:rsidR="001647C5" w:rsidRDefault="00B36452">
          <w:pPr>
            <w:pStyle w:val="TOC2"/>
            <w:tabs>
              <w:tab w:val="right" w:pos="10267"/>
            </w:tabs>
            <w:rPr>
              <w:noProof/>
            </w:rPr>
          </w:pPr>
          <w:hyperlink w:anchor="_Toc31398">
            <w:r w:rsidR="00EE4198">
              <w:rPr>
                <w:rFonts w:ascii="Arial" w:eastAsia="Arial" w:hAnsi="Arial" w:cs="Arial"/>
                <w:noProof/>
                <w:sz w:val="24"/>
              </w:rPr>
              <w:t xml:space="preserve">19. </w:t>
            </w:r>
            <w:r w:rsidR="00EE4198">
              <w:rPr>
                <w:rFonts w:ascii="Arial" w:eastAsia="Arial" w:hAnsi="Arial" w:cs="Arial"/>
                <w:noProof/>
                <w:sz w:val="24"/>
                <w:u w:val="single" w:color="000000"/>
              </w:rPr>
              <w:t>The role of the clerk</w:t>
            </w:r>
            <w:r w:rsidR="00EE4198">
              <w:rPr>
                <w:noProof/>
              </w:rPr>
              <w:tab/>
            </w:r>
            <w:r w:rsidR="00EE4198">
              <w:rPr>
                <w:noProof/>
              </w:rPr>
              <w:fldChar w:fldCharType="begin"/>
            </w:r>
            <w:r w:rsidR="00EE4198">
              <w:rPr>
                <w:noProof/>
              </w:rPr>
              <w:instrText>PAGEREF _Toc31398 \h</w:instrText>
            </w:r>
            <w:r w:rsidR="00EE4198">
              <w:rPr>
                <w:noProof/>
              </w:rPr>
            </w:r>
            <w:r w:rsidR="00EE4198">
              <w:rPr>
                <w:noProof/>
              </w:rPr>
              <w:fldChar w:fldCharType="separate"/>
            </w:r>
            <w:r w:rsidR="0036722F">
              <w:rPr>
                <w:noProof/>
              </w:rPr>
              <w:t>18</w:t>
            </w:r>
            <w:r w:rsidR="00EE4198">
              <w:rPr>
                <w:noProof/>
              </w:rPr>
              <w:fldChar w:fldCharType="end"/>
            </w:r>
          </w:hyperlink>
        </w:p>
        <w:p w14:paraId="4CDD9241" w14:textId="49E762B0" w:rsidR="001647C5" w:rsidRDefault="00B36452">
          <w:pPr>
            <w:pStyle w:val="TOC2"/>
            <w:tabs>
              <w:tab w:val="right" w:pos="10267"/>
            </w:tabs>
            <w:rPr>
              <w:noProof/>
            </w:rPr>
          </w:pPr>
          <w:hyperlink w:anchor="_Toc31399">
            <w:r w:rsidR="00EE4198">
              <w:rPr>
                <w:rFonts w:ascii="Arial" w:eastAsia="Arial" w:hAnsi="Arial" w:cs="Arial"/>
                <w:noProof/>
                <w:sz w:val="24"/>
              </w:rPr>
              <w:t xml:space="preserve">20. </w:t>
            </w:r>
            <w:r w:rsidR="00EE4198">
              <w:rPr>
                <w:rFonts w:ascii="Arial" w:eastAsia="Arial" w:hAnsi="Arial" w:cs="Arial"/>
                <w:noProof/>
                <w:sz w:val="24"/>
                <w:u w:val="single" w:color="000000"/>
              </w:rPr>
              <w:t>The duties of the independent review panel</w:t>
            </w:r>
            <w:r w:rsidR="00EE4198">
              <w:rPr>
                <w:noProof/>
              </w:rPr>
              <w:tab/>
            </w:r>
            <w:r w:rsidR="00EE4198">
              <w:rPr>
                <w:noProof/>
              </w:rPr>
              <w:fldChar w:fldCharType="begin"/>
            </w:r>
            <w:r w:rsidR="00EE4198">
              <w:rPr>
                <w:noProof/>
              </w:rPr>
              <w:instrText>PAGEREF _Toc31399 \h</w:instrText>
            </w:r>
            <w:r w:rsidR="00EE4198">
              <w:rPr>
                <w:noProof/>
              </w:rPr>
            </w:r>
            <w:r w:rsidR="00EE4198">
              <w:rPr>
                <w:noProof/>
              </w:rPr>
              <w:fldChar w:fldCharType="separate"/>
            </w:r>
            <w:r w:rsidR="0036722F">
              <w:rPr>
                <w:noProof/>
              </w:rPr>
              <w:t>19</w:t>
            </w:r>
            <w:r w:rsidR="00EE4198">
              <w:rPr>
                <w:noProof/>
              </w:rPr>
              <w:fldChar w:fldCharType="end"/>
            </w:r>
          </w:hyperlink>
        </w:p>
        <w:p w14:paraId="6B40A665" w14:textId="4402DE29" w:rsidR="001647C5" w:rsidRDefault="00B36452">
          <w:pPr>
            <w:pStyle w:val="TOC2"/>
            <w:tabs>
              <w:tab w:val="right" w:pos="10267"/>
            </w:tabs>
            <w:rPr>
              <w:noProof/>
            </w:rPr>
          </w:pPr>
          <w:hyperlink w:anchor="_Toc31400">
            <w:r w:rsidR="00EE4198">
              <w:rPr>
                <w:rFonts w:ascii="Arial" w:eastAsia="Arial" w:hAnsi="Arial" w:cs="Arial"/>
                <w:noProof/>
                <w:sz w:val="24"/>
              </w:rPr>
              <w:t xml:space="preserve">21. </w:t>
            </w:r>
            <w:r w:rsidR="00EE4198">
              <w:rPr>
                <w:rFonts w:ascii="Arial" w:eastAsia="Arial" w:hAnsi="Arial" w:cs="Arial"/>
                <w:noProof/>
                <w:sz w:val="24"/>
                <w:u w:val="single" w:color="000000"/>
              </w:rPr>
              <w:t xml:space="preserve">Conducting </w:t>
            </w:r>
            <w:r w:rsidR="009379CA">
              <w:rPr>
                <w:rFonts w:ascii="Arial" w:eastAsia="Arial" w:hAnsi="Arial" w:cs="Arial"/>
                <w:noProof/>
                <w:sz w:val="24"/>
                <w:u w:val="single" w:color="000000"/>
              </w:rPr>
              <w:t>local trust committee</w:t>
            </w:r>
            <w:r w:rsidR="00EE4198">
              <w:rPr>
                <w:rFonts w:ascii="Arial" w:eastAsia="Arial" w:hAnsi="Arial" w:cs="Arial"/>
                <w:noProof/>
                <w:sz w:val="24"/>
                <w:u w:val="single" w:color="000000"/>
              </w:rPr>
              <w:t xml:space="preserve"> meetings or independent review panels</w:t>
            </w:r>
            <w:r w:rsidR="00EE4198">
              <w:rPr>
                <w:rFonts w:ascii="Arial" w:eastAsia="Arial" w:hAnsi="Arial" w:cs="Arial"/>
                <w:noProof/>
                <w:sz w:val="24"/>
              </w:rPr>
              <w:t xml:space="preserve"> </w:t>
            </w:r>
            <w:r w:rsidR="00EE4198">
              <w:rPr>
                <w:rFonts w:ascii="Arial" w:eastAsia="Arial" w:hAnsi="Arial" w:cs="Arial"/>
                <w:noProof/>
                <w:sz w:val="24"/>
                <w:u w:val="single" w:color="000000"/>
              </w:rPr>
              <w:t>via remote access</w:t>
            </w:r>
            <w:r w:rsidR="00EE4198">
              <w:rPr>
                <w:noProof/>
              </w:rPr>
              <w:tab/>
            </w:r>
            <w:r w:rsidR="00EE4198">
              <w:rPr>
                <w:noProof/>
              </w:rPr>
              <w:fldChar w:fldCharType="begin"/>
            </w:r>
            <w:r w:rsidR="00EE4198">
              <w:rPr>
                <w:noProof/>
              </w:rPr>
              <w:instrText>PAGEREF _Toc31400 \h</w:instrText>
            </w:r>
            <w:r w:rsidR="00EE4198">
              <w:rPr>
                <w:noProof/>
              </w:rPr>
            </w:r>
            <w:r w:rsidR="00EE4198">
              <w:rPr>
                <w:noProof/>
              </w:rPr>
              <w:fldChar w:fldCharType="separate"/>
            </w:r>
            <w:r w:rsidR="0036722F">
              <w:rPr>
                <w:noProof/>
              </w:rPr>
              <w:t>19</w:t>
            </w:r>
            <w:r w:rsidR="00EE4198">
              <w:rPr>
                <w:noProof/>
              </w:rPr>
              <w:fldChar w:fldCharType="end"/>
            </w:r>
          </w:hyperlink>
        </w:p>
        <w:p w14:paraId="2A3C6847" w14:textId="6AF1DA8F" w:rsidR="001647C5" w:rsidRDefault="00B36452">
          <w:pPr>
            <w:pStyle w:val="TOC2"/>
            <w:tabs>
              <w:tab w:val="right" w:pos="10267"/>
            </w:tabs>
            <w:rPr>
              <w:noProof/>
            </w:rPr>
          </w:pPr>
          <w:hyperlink w:anchor="_Toc31401">
            <w:r w:rsidR="00EE4198">
              <w:rPr>
                <w:rFonts w:ascii="Arial" w:eastAsia="Arial" w:hAnsi="Arial" w:cs="Arial"/>
                <w:noProof/>
                <w:sz w:val="24"/>
              </w:rPr>
              <w:t xml:space="preserve">22. </w:t>
            </w:r>
            <w:r w:rsidR="00EE4198">
              <w:rPr>
                <w:rFonts w:ascii="Arial" w:eastAsia="Arial" w:hAnsi="Arial" w:cs="Arial"/>
                <w:noProof/>
                <w:sz w:val="24"/>
                <w:u w:val="single" w:color="000000"/>
              </w:rPr>
              <w:t>Reconsidering reinstatement following a review</w:t>
            </w:r>
            <w:r w:rsidR="00EE4198">
              <w:rPr>
                <w:noProof/>
              </w:rPr>
              <w:tab/>
            </w:r>
            <w:r w:rsidR="00EE4198">
              <w:rPr>
                <w:noProof/>
              </w:rPr>
              <w:fldChar w:fldCharType="begin"/>
            </w:r>
            <w:r w:rsidR="00EE4198">
              <w:rPr>
                <w:noProof/>
              </w:rPr>
              <w:instrText>PAGEREF _Toc31401 \h</w:instrText>
            </w:r>
            <w:r w:rsidR="00EE4198">
              <w:rPr>
                <w:noProof/>
              </w:rPr>
            </w:r>
            <w:r w:rsidR="00EE4198">
              <w:rPr>
                <w:noProof/>
              </w:rPr>
              <w:fldChar w:fldCharType="separate"/>
            </w:r>
            <w:r w:rsidR="0036722F">
              <w:rPr>
                <w:noProof/>
              </w:rPr>
              <w:t>21</w:t>
            </w:r>
            <w:r w:rsidR="00EE4198">
              <w:rPr>
                <w:noProof/>
              </w:rPr>
              <w:fldChar w:fldCharType="end"/>
            </w:r>
          </w:hyperlink>
        </w:p>
        <w:p w14:paraId="6A7941BC" w14:textId="3C210820" w:rsidR="001647C5" w:rsidRDefault="00B36452">
          <w:pPr>
            <w:pStyle w:val="TOC2"/>
            <w:tabs>
              <w:tab w:val="right" w:pos="10267"/>
            </w:tabs>
            <w:rPr>
              <w:noProof/>
            </w:rPr>
          </w:pPr>
          <w:hyperlink w:anchor="_Toc31402">
            <w:r w:rsidR="00EE4198">
              <w:rPr>
                <w:rFonts w:ascii="Arial" w:eastAsia="Arial" w:hAnsi="Arial" w:cs="Arial"/>
                <w:noProof/>
                <w:sz w:val="24"/>
              </w:rPr>
              <w:t xml:space="preserve">23. </w:t>
            </w:r>
            <w:r w:rsidR="00EE4198">
              <w:rPr>
                <w:rFonts w:ascii="Arial" w:eastAsia="Arial" w:hAnsi="Arial" w:cs="Arial"/>
                <w:noProof/>
                <w:sz w:val="24"/>
                <w:u w:val="single" w:color="000000"/>
              </w:rPr>
              <w:t>Criminal investigations</w:t>
            </w:r>
            <w:r w:rsidR="00EE4198">
              <w:rPr>
                <w:noProof/>
              </w:rPr>
              <w:tab/>
            </w:r>
            <w:r w:rsidR="00EE4198">
              <w:rPr>
                <w:noProof/>
              </w:rPr>
              <w:fldChar w:fldCharType="begin"/>
            </w:r>
            <w:r w:rsidR="00EE4198">
              <w:rPr>
                <w:noProof/>
              </w:rPr>
              <w:instrText>PAGEREF _Toc31402 \h</w:instrText>
            </w:r>
            <w:r w:rsidR="00EE4198">
              <w:rPr>
                <w:noProof/>
              </w:rPr>
            </w:r>
            <w:r w:rsidR="00EE4198">
              <w:rPr>
                <w:noProof/>
              </w:rPr>
              <w:fldChar w:fldCharType="separate"/>
            </w:r>
            <w:r w:rsidR="0036722F">
              <w:rPr>
                <w:noProof/>
              </w:rPr>
              <w:t>21</w:t>
            </w:r>
            <w:r w:rsidR="00EE4198">
              <w:rPr>
                <w:noProof/>
              </w:rPr>
              <w:fldChar w:fldCharType="end"/>
            </w:r>
          </w:hyperlink>
        </w:p>
        <w:p w14:paraId="48DBB040" w14:textId="1C4DA8E7" w:rsidR="001647C5" w:rsidRDefault="00B36452">
          <w:pPr>
            <w:pStyle w:val="TOC2"/>
            <w:tabs>
              <w:tab w:val="right" w:pos="10267"/>
            </w:tabs>
            <w:rPr>
              <w:noProof/>
            </w:rPr>
          </w:pPr>
          <w:hyperlink w:anchor="_Toc31403">
            <w:r w:rsidR="00EE4198">
              <w:rPr>
                <w:rFonts w:ascii="Arial" w:eastAsia="Arial" w:hAnsi="Arial" w:cs="Arial"/>
                <w:noProof/>
                <w:sz w:val="24"/>
              </w:rPr>
              <w:t xml:space="preserve">24. </w:t>
            </w:r>
            <w:r w:rsidR="00EE4198">
              <w:rPr>
                <w:rFonts w:ascii="Arial" w:eastAsia="Arial" w:hAnsi="Arial" w:cs="Arial"/>
                <w:noProof/>
                <w:sz w:val="24"/>
                <w:u w:val="single" w:color="000000"/>
              </w:rPr>
              <w:t>Training requirements</w:t>
            </w:r>
            <w:r w:rsidR="00EE4198">
              <w:rPr>
                <w:noProof/>
              </w:rPr>
              <w:tab/>
            </w:r>
            <w:r w:rsidR="00EE4198">
              <w:rPr>
                <w:noProof/>
              </w:rPr>
              <w:fldChar w:fldCharType="begin"/>
            </w:r>
            <w:r w:rsidR="00EE4198">
              <w:rPr>
                <w:noProof/>
              </w:rPr>
              <w:instrText>PAGEREF _Toc31403 \h</w:instrText>
            </w:r>
            <w:r w:rsidR="00EE4198">
              <w:rPr>
                <w:noProof/>
              </w:rPr>
            </w:r>
            <w:r w:rsidR="00EE4198">
              <w:rPr>
                <w:noProof/>
              </w:rPr>
              <w:fldChar w:fldCharType="separate"/>
            </w:r>
            <w:r w:rsidR="0036722F">
              <w:rPr>
                <w:noProof/>
              </w:rPr>
              <w:t>22</w:t>
            </w:r>
            <w:r w:rsidR="00EE4198">
              <w:rPr>
                <w:noProof/>
              </w:rPr>
              <w:fldChar w:fldCharType="end"/>
            </w:r>
          </w:hyperlink>
        </w:p>
        <w:p w14:paraId="2F0550C2" w14:textId="678FA6A5" w:rsidR="001647C5" w:rsidRDefault="00B36452">
          <w:pPr>
            <w:pStyle w:val="TOC2"/>
            <w:tabs>
              <w:tab w:val="right" w:pos="10267"/>
            </w:tabs>
            <w:rPr>
              <w:noProof/>
            </w:rPr>
          </w:pPr>
          <w:hyperlink w:anchor="_Toc31404">
            <w:r w:rsidR="00EE4198">
              <w:rPr>
                <w:rFonts w:ascii="Arial" w:eastAsia="Arial" w:hAnsi="Arial" w:cs="Arial"/>
                <w:noProof/>
                <w:sz w:val="24"/>
              </w:rPr>
              <w:t xml:space="preserve">25. </w:t>
            </w:r>
            <w:r w:rsidR="00EE4198">
              <w:rPr>
                <w:rFonts w:ascii="Arial" w:eastAsia="Arial" w:hAnsi="Arial" w:cs="Arial"/>
                <w:noProof/>
                <w:sz w:val="24"/>
                <w:u w:val="single" w:color="000000"/>
              </w:rPr>
              <w:t>Using data</w:t>
            </w:r>
            <w:r w:rsidR="00EE4198">
              <w:rPr>
                <w:noProof/>
              </w:rPr>
              <w:tab/>
            </w:r>
            <w:r w:rsidR="00EE4198">
              <w:rPr>
                <w:noProof/>
              </w:rPr>
              <w:fldChar w:fldCharType="begin"/>
            </w:r>
            <w:r w:rsidR="00EE4198">
              <w:rPr>
                <w:noProof/>
              </w:rPr>
              <w:instrText>PAGEREF _Toc31404 \h</w:instrText>
            </w:r>
            <w:r w:rsidR="00EE4198">
              <w:rPr>
                <w:noProof/>
              </w:rPr>
            </w:r>
            <w:r w:rsidR="00EE4198">
              <w:rPr>
                <w:noProof/>
              </w:rPr>
              <w:fldChar w:fldCharType="separate"/>
            </w:r>
            <w:r w:rsidR="0036722F">
              <w:rPr>
                <w:noProof/>
              </w:rPr>
              <w:t>22</w:t>
            </w:r>
            <w:r w:rsidR="00EE4198">
              <w:rPr>
                <w:noProof/>
              </w:rPr>
              <w:fldChar w:fldCharType="end"/>
            </w:r>
          </w:hyperlink>
        </w:p>
        <w:p w14:paraId="79F7DD38" w14:textId="473076D5" w:rsidR="001647C5" w:rsidRDefault="00B36452">
          <w:pPr>
            <w:pStyle w:val="TOC2"/>
            <w:tabs>
              <w:tab w:val="right" w:pos="10267"/>
            </w:tabs>
            <w:rPr>
              <w:noProof/>
            </w:rPr>
          </w:pPr>
          <w:hyperlink w:anchor="_Toc31405">
            <w:r w:rsidR="00EE4198">
              <w:rPr>
                <w:rFonts w:ascii="Arial" w:eastAsia="Arial" w:hAnsi="Arial" w:cs="Arial"/>
                <w:noProof/>
                <w:sz w:val="24"/>
              </w:rPr>
              <w:t xml:space="preserve">26. </w:t>
            </w:r>
            <w:r w:rsidR="00EE4198">
              <w:rPr>
                <w:rFonts w:ascii="Arial" w:eastAsia="Arial" w:hAnsi="Arial" w:cs="Arial"/>
                <w:noProof/>
                <w:sz w:val="24"/>
                <w:u w:val="single" w:color="000000"/>
              </w:rPr>
              <w:t>Monitoring and review</w:t>
            </w:r>
            <w:r w:rsidR="00EE4198">
              <w:rPr>
                <w:noProof/>
              </w:rPr>
              <w:tab/>
            </w:r>
            <w:r w:rsidR="00EE4198">
              <w:rPr>
                <w:noProof/>
              </w:rPr>
              <w:fldChar w:fldCharType="begin"/>
            </w:r>
            <w:r w:rsidR="00EE4198">
              <w:rPr>
                <w:noProof/>
              </w:rPr>
              <w:instrText>PAGEREF _Toc31405 \h</w:instrText>
            </w:r>
            <w:r w:rsidR="00EE4198">
              <w:rPr>
                <w:noProof/>
              </w:rPr>
            </w:r>
            <w:r w:rsidR="00EE4198">
              <w:rPr>
                <w:noProof/>
              </w:rPr>
              <w:fldChar w:fldCharType="separate"/>
            </w:r>
            <w:r w:rsidR="0036722F">
              <w:rPr>
                <w:noProof/>
              </w:rPr>
              <w:t>22</w:t>
            </w:r>
            <w:r w:rsidR="00EE4198">
              <w:rPr>
                <w:noProof/>
              </w:rPr>
              <w:fldChar w:fldCharType="end"/>
            </w:r>
          </w:hyperlink>
        </w:p>
        <w:p w14:paraId="34EE96C5" w14:textId="77777777" w:rsidR="001647C5" w:rsidRDefault="00EE4198">
          <w:r>
            <w:fldChar w:fldCharType="end"/>
          </w:r>
        </w:p>
      </w:sdtContent>
    </w:sdt>
    <w:p w14:paraId="5A6AA977" w14:textId="77777777" w:rsidR="00273D50" w:rsidRDefault="00273D50" w:rsidP="009E0A0D">
      <w:pPr>
        <w:pStyle w:val="Heading5"/>
        <w:spacing w:after="0" w:line="240" w:lineRule="auto"/>
        <w:ind w:left="-5" w:hanging="11"/>
      </w:pPr>
      <w:bookmarkStart w:id="0" w:name="_Toc31379"/>
      <w:r>
        <w:t>Appendix A</w:t>
      </w:r>
    </w:p>
    <w:p w14:paraId="48F4230E" w14:textId="74914A6E" w:rsidR="00273D50" w:rsidRDefault="00273D50" w:rsidP="009E0A0D">
      <w:pPr>
        <w:spacing w:after="0" w:line="240" w:lineRule="auto"/>
        <w:ind w:left="127" w:right="1095" w:hanging="11"/>
        <w:jc w:val="left"/>
      </w:pPr>
      <w:r>
        <w:rPr>
          <w:u w:val="single" w:color="000000"/>
        </w:rPr>
        <w:t xml:space="preserve">Flowchart for reviewing the headteacher’s suspension or exclusion decision </w:t>
      </w:r>
      <w:r w:rsidR="002D27FD">
        <w:rPr>
          <w:u w:val="single" w:color="000000"/>
        </w:rPr>
        <w:t xml:space="preserve">                          </w:t>
      </w:r>
    </w:p>
    <w:p w14:paraId="36F829F4" w14:textId="77777777" w:rsidR="00247C01" w:rsidRDefault="00247C01" w:rsidP="007B0B8C">
      <w:pPr>
        <w:spacing w:after="0" w:line="240" w:lineRule="auto"/>
        <w:ind w:left="0" w:right="0" w:firstLine="0"/>
        <w:jc w:val="left"/>
        <w:rPr>
          <w:b/>
          <w:bCs/>
          <w:sz w:val="28"/>
          <w:szCs w:val="28"/>
        </w:rPr>
      </w:pPr>
    </w:p>
    <w:p w14:paraId="70DF3072" w14:textId="77777777" w:rsidR="00351AC2" w:rsidRDefault="00351AC2" w:rsidP="007B0B8C">
      <w:pPr>
        <w:spacing w:after="0" w:line="240" w:lineRule="auto"/>
        <w:ind w:left="0" w:right="0" w:firstLine="0"/>
        <w:jc w:val="left"/>
        <w:rPr>
          <w:b/>
          <w:bCs/>
          <w:sz w:val="28"/>
          <w:szCs w:val="28"/>
        </w:rPr>
      </w:pPr>
    </w:p>
    <w:p w14:paraId="2C75808D" w14:textId="77777777" w:rsidR="0075545C" w:rsidRDefault="0075545C" w:rsidP="007B0B8C">
      <w:pPr>
        <w:spacing w:after="0" w:line="240" w:lineRule="auto"/>
        <w:ind w:left="0" w:right="0" w:firstLine="0"/>
        <w:jc w:val="left"/>
        <w:rPr>
          <w:b/>
          <w:bCs/>
          <w:sz w:val="28"/>
          <w:szCs w:val="28"/>
        </w:rPr>
      </w:pPr>
    </w:p>
    <w:p w14:paraId="39C0E8AA" w14:textId="7AD730BB" w:rsidR="00717AF1" w:rsidRPr="001E2758" w:rsidRDefault="00EE4198" w:rsidP="007B0B8C">
      <w:pPr>
        <w:spacing w:after="0" w:line="240" w:lineRule="auto"/>
        <w:ind w:left="0" w:right="0" w:firstLine="0"/>
        <w:jc w:val="left"/>
        <w:rPr>
          <w:b/>
          <w:bCs/>
          <w:sz w:val="28"/>
          <w:szCs w:val="28"/>
        </w:rPr>
      </w:pPr>
      <w:r w:rsidRPr="001E2758">
        <w:rPr>
          <w:b/>
          <w:bCs/>
          <w:sz w:val="28"/>
          <w:szCs w:val="28"/>
        </w:rPr>
        <w:t>S</w:t>
      </w:r>
      <w:r w:rsidR="002A7E99" w:rsidRPr="001E2758">
        <w:rPr>
          <w:b/>
          <w:bCs/>
          <w:sz w:val="28"/>
          <w:szCs w:val="28"/>
        </w:rPr>
        <w:t>t</w:t>
      </w:r>
      <w:r w:rsidRPr="001E2758">
        <w:rPr>
          <w:b/>
          <w:bCs/>
          <w:sz w:val="28"/>
          <w:szCs w:val="28"/>
        </w:rPr>
        <w:t xml:space="preserve">atement of intent </w:t>
      </w:r>
      <w:bookmarkEnd w:id="0"/>
    </w:p>
    <w:p w14:paraId="21EF593D" w14:textId="77777777" w:rsidR="00B761BB" w:rsidRDefault="00B761BB" w:rsidP="007B0B8C">
      <w:pPr>
        <w:spacing w:after="0" w:line="240" w:lineRule="auto"/>
        <w:ind w:left="0" w:right="0" w:firstLine="0"/>
        <w:jc w:val="left"/>
      </w:pPr>
    </w:p>
    <w:p w14:paraId="40FED3DB" w14:textId="32B7E33C" w:rsidR="001647C5" w:rsidRDefault="003C31AF" w:rsidP="006473B0">
      <w:pPr>
        <w:spacing w:after="0" w:line="240" w:lineRule="auto"/>
        <w:ind w:left="0" w:right="0" w:firstLine="0"/>
        <w:jc w:val="left"/>
      </w:pPr>
      <w:r>
        <w:t>At William Gilbert Endowed Primary School &amp; Nursery</w:t>
      </w:r>
      <w:r w:rsidR="00EE4198">
        <w:t xml:space="preserve">, we understand that good behaviour and conduct is essential for promoting a high-quality education.  </w:t>
      </w:r>
    </w:p>
    <w:p w14:paraId="712D148C" w14:textId="77777777" w:rsidR="00B761BB" w:rsidRDefault="00B761BB" w:rsidP="006473B0">
      <w:pPr>
        <w:spacing w:after="0" w:line="240" w:lineRule="auto"/>
        <w:ind w:left="0" w:right="0" w:firstLine="0"/>
        <w:jc w:val="left"/>
      </w:pPr>
    </w:p>
    <w:p w14:paraId="0B124750" w14:textId="58FBD5B4" w:rsidR="001647C5" w:rsidRDefault="00EE4198" w:rsidP="00D978BB">
      <w:pPr>
        <w:spacing w:after="0" w:line="240" w:lineRule="auto"/>
        <w:ind w:right="283"/>
        <w:jc w:val="left"/>
      </w:pPr>
      <w:r>
        <w:t xml:space="preserve">Amongst other disciplinary sanctions, the school recognises that </w:t>
      </w:r>
      <w:r w:rsidR="00B7491F">
        <w:t>s</w:t>
      </w:r>
      <w:r>
        <w:t xml:space="preserve">uspension and exclusion of pupils may be necessary where there has been a serious breach, or consistent breaches, of the school’s Behaviour Policy. Suspending or excluding a pupil may also be required in instances where allowing the pupil to remain in school would be damaging to the education and welfare of themselves or others; in all cases, suspending or excluding pupils should only be used as a means of last resort. </w:t>
      </w:r>
    </w:p>
    <w:p w14:paraId="103FACAB" w14:textId="77777777" w:rsidR="00B761BB" w:rsidRDefault="00B761BB" w:rsidP="006473B0">
      <w:pPr>
        <w:spacing w:after="0" w:line="240" w:lineRule="auto"/>
        <w:ind w:right="1239"/>
        <w:jc w:val="left"/>
      </w:pPr>
    </w:p>
    <w:p w14:paraId="574677DE" w14:textId="5B03CCAB" w:rsidR="001647C5" w:rsidRDefault="00EE4198" w:rsidP="00D978BB">
      <w:pPr>
        <w:spacing w:after="0" w:line="240" w:lineRule="auto"/>
        <w:ind w:right="283"/>
        <w:jc w:val="left"/>
      </w:pPr>
      <w:r>
        <w:t>The school has created this policy to clearly define the legal resp</w:t>
      </w:r>
      <w:r w:rsidR="00B36452">
        <w:t>onsibilities of the Headteacher</w:t>
      </w:r>
      <w:r>
        <w:t xml:space="preserve">, </w:t>
      </w:r>
      <w:r w:rsidR="009379CA">
        <w:t>local trust committee</w:t>
      </w:r>
      <w:r>
        <w:t xml:space="preserve">, Trust and LA when responding to pupil suspensions and exclusions, to ensure that they are dealt with both fairly and lawfully, and in line with DfE statutory guidance. This policy also aims to secure a pupil’s right to an education despite having been suspended or excluded, by ensuring that appropriate arrangements are in place. </w:t>
      </w:r>
    </w:p>
    <w:p w14:paraId="418F846B" w14:textId="77777777" w:rsidR="00B761BB" w:rsidRDefault="00B761BB" w:rsidP="00D978BB">
      <w:pPr>
        <w:spacing w:after="0" w:line="240" w:lineRule="auto"/>
        <w:ind w:right="283"/>
        <w:jc w:val="left"/>
      </w:pPr>
    </w:p>
    <w:p w14:paraId="45715524" w14:textId="77777777" w:rsidR="001647C5" w:rsidRDefault="00EE4198" w:rsidP="00D978BB">
      <w:pPr>
        <w:spacing w:after="0" w:line="240" w:lineRule="auto"/>
        <w:ind w:right="283"/>
        <w:jc w:val="left"/>
      </w:pPr>
      <w:r>
        <w:t xml:space="preserve">A </w:t>
      </w:r>
      <w:r>
        <w:rPr>
          <w:b/>
        </w:rPr>
        <w:t>“suspension”</w:t>
      </w:r>
      <w:r>
        <w:t xml:space="preserve"> is defined as the temporary removal of a pupil from the school for behaviour management purposes. A pupil may be suspended for one or more fixed periods, up to a maximum of 45 school days in a single academic year. A suspension does not have to be for a continuous period. </w:t>
      </w:r>
    </w:p>
    <w:p w14:paraId="256F3728" w14:textId="77777777" w:rsidR="00B761BB" w:rsidRDefault="00B761BB" w:rsidP="00D978BB">
      <w:pPr>
        <w:spacing w:after="0" w:line="240" w:lineRule="auto"/>
        <w:ind w:right="283"/>
        <w:jc w:val="left"/>
      </w:pPr>
    </w:p>
    <w:p w14:paraId="27DC2996" w14:textId="33B3C610" w:rsidR="001647C5" w:rsidRDefault="00EE4198" w:rsidP="00D978BB">
      <w:pPr>
        <w:spacing w:after="0" w:line="240" w:lineRule="auto"/>
        <w:ind w:right="283"/>
        <w:jc w:val="left"/>
        <w:rPr>
          <w:rFonts w:ascii="Calibri" w:eastAsia="Calibri" w:hAnsi="Calibri" w:cs="Calibri"/>
        </w:rPr>
      </w:pPr>
      <w:r>
        <w:t xml:space="preserve">An </w:t>
      </w:r>
      <w:r>
        <w:rPr>
          <w:b/>
        </w:rPr>
        <w:t>“exclusion”</w:t>
      </w:r>
      <w:r>
        <w:t xml:space="preserve"> is defined as the permanent removal of a pupil from the school, in response to a serious breach or persistent breaches of the school’s Behaviour </w:t>
      </w:r>
      <w:r w:rsidR="00101119">
        <w:t>Policy and</w:t>
      </w:r>
      <w:r>
        <w:t xml:space="preserve"> where allowing the pupil to remain in school would seriously harm the education or welfare of the pupils or staff in the school.</w:t>
      </w:r>
      <w:r>
        <w:rPr>
          <w:rFonts w:ascii="Calibri" w:eastAsia="Calibri" w:hAnsi="Calibri" w:cs="Calibri"/>
        </w:rPr>
        <w:t xml:space="preserve"> </w:t>
      </w:r>
    </w:p>
    <w:p w14:paraId="49DAF1D1" w14:textId="77777777" w:rsidR="0083183B" w:rsidRDefault="0083183B" w:rsidP="00D978BB">
      <w:pPr>
        <w:spacing w:after="0" w:line="240" w:lineRule="auto"/>
        <w:ind w:right="283"/>
        <w:jc w:val="left"/>
        <w:rPr>
          <w:rFonts w:ascii="Calibri" w:eastAsia="Calibri" w:hAnsi="Calibri" w:cs="Calibri"/>
        </w:rPr>
      </w:pPr>
    </w:p>
    <w:p w14:paraId="54E8A356" w14:textId="48E63DBC" w:rsidR="0083183B" w:rsidRDefault="0083183B" w:rsidP="00D978BB">
      <w:pPr>
        <w:spacing w:after="0" w:line="240" w:lineRule="auto"/>
        <w:ind w:right="283"/>
        <w:jc w:val="left"/>
      </w:pPr>
      <w:r w:rsidRPr="0083183B">
        <w:t>This policy is underpinned by the core values of integrity, excellence, and courage. These principles guide our decision-making, ensuring that all actions are fair, evidence-based, and rooted in the best interests of the pupil and school community. Staff are trusted to apply this policy with professional judgement, consistency, and clarity, even when navigating complex or challenging situations.</w:t>
      </w:r>
    </w:p>
    <w:p w14:paraId="44341B5C" w14:textId="77777777" w:rsidR="001647C5" w:rsidRDefault="00EE4198" w:rsidP="006473B0">
      <w:pPr>
        <w:spacing w:after="0" w:line="240" w:lineRule="auto"/>
        <w:ind w:left="0" w:right="0" w:firstLine="0"/>
        <w:jc w:val="left"/>
      </w:pPr>
      <w:r>
        <w:rPr>
          <w:rFonts w:ascii="Calibri" w:eastAsia="Calibri" w:hAnsi="Calibri" w:cs="Calibri"/>
        </w:rPr>
        <w:t xml:space="preserve"> </w:t>
      </w:r>
    </w:p>
    <w:p w14:paraId="1E0A7749" w14:textId="13C4F4E3" w:rsidR="001647C5" w:rsidRDefault="001647C5" w:rsidP="006473B0">
      <w:pPr>
        <w:spacing w:after="0" w:line="240" w:lineRule="auto"/>
        <w:ind w:left="0" w:right="0" w:firstLine="0"/>
        <w:jc w:val="left"/>
      </w:pPr>
    </w:p>
    <w:p w14:paraId="443BC8D7" w14:textId="731D69A3" w:rsidR="00B761BB" w:rsidRDefault="00EE4198" w:rsidP="00FF46FF">
      <w:pPr>
        <w:pStyle w:val="Heading3"/>
        <w:numPr>
          <w:ilvl w:val="0"/>
          <w:numId w:val="1"/>
        </w:numPr>
        <w:spacing w:after="0" w:line="240" w:lineRule="auto"/>
      </w:pPr>
      <w:bookmarkStart w:id="1" w:name="_Toc31380"/>
      <w:r>
        <w:t xml:space="preserve">Legal framework </w:t>
      </w:r>
      <w:bookmarkEnd w:id="1"/>
    </w:p>
    <w:p w14:paraId="75ED1FB3" w14:textId="77777777" w:rsidR="00D874B6" w:rsidRPr="00D874B6" w:rsidRDefault="00D874B6" w:rsidP="006473B0">
      <w:pPr>
        <w:jc w:val="left"/>
        <w:rPr>
          <w:sz w:val="18"/>
          <w:szCs w:val="18"/>
        </w:rPr>
      </w:pPr>
    </w:p>
    <w:p w14:paraId="0DCE7128" w14:textId="77777777" w:rsidR="001647C5" w:rsidRDefault="00EE4198" w:rsidP="006473B0">
      <w:pPr>
        <w:spacing w:after="0" w:line="240" w:lineRule="auto"/>
        <w:ind w:right="182"/>
        <w:jc w:val="left"/>
      </w:pPr>
      <w:r>
        <w:t xml:space="preserve">This policy has due regard to all relevant legislation including, but not limited to, the following:  </w:t>
      </w:r>
    </w:p>
    <w:p w14:paraId="62B7DBF6" w14:textId="77777777" w:rsidR="00B761BB" w:rsidRDefault="00B761BB" w:rsidP="006473B0">
      <w:pPr>
        <w:spacing w:after="0" w:line="240" w:lineRule="auto"/>
        <w:ind w:right="182"/>
        <w:jc w:val="left"/>
      </w:pPr>
    </w:p>
    <w:p w14:paraId="43D7CC7F" w14:textId="77777777" w:rsidR="001647C5" w:rsidRDefault="00EE4198" w:rsidP="00FF46FF">
      <w:pPr>
        <w:numPr>
          <w:ilvl w:val="0"/>
          <w:numId w:val="2"/>
        </w:numPr>
        <w:spacing w:after="0" w:line="240" w:lineRule="auto"/>
        <w:ind w:right="0"/>
        <w:jc w:val="left"/>
      </w:pPr>
      <w:r>
        <w:t xml:space="preserve">Education Act 1996 </w:t>
      </w:r>
    </w:p>
    <w:p w14:paraId="48CCEA1F" w14:textId="77777777" w:rsidR="001647C5" w:rsidRDefault="00EE4198" w:rsidP="00FF46FF">
      <w:pPr>
        <w:numPr>
          <w:ilvl w:val="0"/>
          <w:numId w:val="2"/>
        </w:numPr>
        <w:spacing w:after="0" w:line="240" w:lineRule="auto"/>
        <w:ind w:right="0"/>
        <w:jc w:val="left"/>
      </w:pPr>
      <w:r>
        <w:t xml:space="preserve">Education Act 2002  </w:t>
      </w:r>
    </w:p>
    <w:p w14:paraId="783E73C3" w14:textId="77777777" w:rsidR="001647C5" w:rsidRDefault="00EE4198" w:rsidP="00FF46FF">
      <w:pPr>
        <w:numPr>
          <w:ilvl w:val="0"/>
          <w:numId w:val="2"/>
        </w:numPr>
        <w:spacing w:after="0" w:line="240" w:lineRule="auto"/>
        <w:ind w:right="0"/>
        <w:jc w:val="left"/>
      </w:pPr>
      <w:r>
        <w:t xml:space="preserve">Education and Inspections Act 2006 </w:t>
      </w:r>
    </w:p>
    <w:p w14:paraId="0EEBEB24" w14:textId="77777777" w:rsidR="001647C5" w:rsidRDefault="00EE4198" w:rsidP="00FF46FF">
      <w:pPr>
        <w:numPr>
          <w:ilvl w:val="0"/>
          <w:numId w:val="2"/>
        </w:numPr>
        <w:spacing w:after="0" w:line="240" w:lineRule="auto"/>
        <w:ind w:right="0"/>
        <w:jc w:val="left"/>
      </w:pPr>
      <w:r>
        <w:t xml:space="preserve">The Education (Provision of Full-Time Education for Excluded Pupils) (England) Regulations 2007  </w:t>
      </w:r>
    </w:p>
    <w:p w14:paraId="0BA87BC1" w14:textId="77777777" w:rsidR="001647C5" w:rsidRDefault="00EE4198" w:rsidP="00FF46FF">
      <w:pPr>
        <w:numPr>
          <w:ilvl w:val="0"/>
          <w:numId w:val="2"/>
        </w:numPr>
        <w:spacing w:after="0" w:line="240" w:lineRule="auto"/>
        <w:ind w:right="0"/>
        <w:jc w:val="left"/>
      </w:pPr>
      <w:r>
        <w:t xml:space="preserve">Equality Act 2010 </w:t>
      </w:r>
    </w:p>
    <w:p w14:paraId="59A04D04" w14:textId="77777777" w:rsidR="001647C5" w:rsidRDefault="00EE4198" w:rsidP="00FF46FF">
      <w:pPr>
        <w:numPr>
          <w:ilvl w:val="0"/>
          <w:numId w:val="2"/>
        </w:numPr>
        <w:spacing w:after="0" w:line="240" w:lineRule="auto"/>
        <w:ind w:right="0"/>
        <w:jc w:val="left"/>
      </w:pPr>
      <w:r>
        <w:t xml:space="preserve">The School Discipline (Pupil Exclusions and Reviews) (England) (Amendment and Transitional Provision) Regulations 2023 </w:t>
      </w:r>
    </w:p>
    <w:p w14:paraId="75B76B3D" w14:textId="77777777" w:rsidR="001647C5" w:rsidRDefault="00EE4198" w:rsidP="00FF46FF">
      <w:pPr>
        <w:numPr>
          <w:ilvl w:val="0"/>
          <w:numId w:val="2"/>
        </w:numPr>
        <w:spacing w:after="0" w:line="240" w:lineRule="auto"/>
        <w:ind w:right="0"/>
        <w:jc w:val="left"/>
      </w:pPr>
      <w:r>
        <w:t xml:space="preserve">The European Convention on Human Rights (ECHR) </w:t>
      </w:r>
    </w:p>
    <w:p w14:paraId="049F8B2B" w14:textId="77777777" w:rsidR="00B761BB" w:rsidRDefault="00B761BB" w:rsidP="006473B0">
      <w:pPr>
        <w:spacing w:after="0" w:line="240" w:lineRule="auto"/>
        <w:ind w:left="705" w:right="0" w:firstLine="0"/>
        <w:jc w:val="left"/>
      </w:pPr>
    </w:p>
    <w:p w14:paraId="3A63BBDD" w14:textId="77777777" w:rsidR="00135ED1" w:rsidRDefault="00135ED1" w:rsidP="0025462C">
      <w:pPr>
        <w:spacing w:after="0" w:line="240" w:lineRule="auto"/>
        <w:ind w:right="841"/>
        <w:jc w:val="left"/>
      </w:pPr>
    </w:p>
    <w:p w14:paraId="4D6FD719" w14:textId="77777777" w:rsidR="00135ED1" w:rsidRDefault="00135ED1" w:rsidP="0025462C">
      <w:pPr>
        <w:spacing w:after="0" w:line="240" w:lineRule="auto"/>
        <w:ind w:right="841"/>
        <w:jc w:val="left"/>
      </w:pPr>
    </w:p>
    <w:p w14:paraId="189A0CBB" w14:textId="78A9F1D2" w:rsidR="001647C5" w:rsidRDefault="00EE4198" w:rsidP="0025462C">
      <w:pPr>
        <w:spacing w:after="0" w:line="240" w:lineRule="auto"/>
        <w:ind w:right="841"/>
        <w:jc w:val="left"/>
      </w:pPr>
      <w:r>
        <w:t xml:space="preserve">This policy also has due regard to statutory and non-statutory guidance, including, but not limited to, the following: </w:t>
      </w:r>
    </w:p>
    <w:p w14:paraId="66387DD7" w14:textId="77777777" w:rsidR="00B761BB" w:rsidRDefault="00B761BB" w:rsidP="006473B0">
      <w:pPr>
        <w:spacing w:after="0" w:line="240" w:lineRule="auto"/>
        <w:ind w:right="841"/>
        <w:jc w:val="left"/>
      </w:pPr>
    </w:p>
    <w:p w14:paraId="68E7284A" w14:textId="77777777" w:rsidR="001647C5" w:rsidRDefault="00EE4198" w:rsidP="00FF46FF">
      <w:pPr>
        <w:numPr>
          <w:ilvl w:val="0"/>
          <w:numId w:val="2"/>
        </w:numPr>
        <w:spacing w:after="0" w:line="240" w:lineRule="auto"/>
        <w:ind w:right="0"/>
        <w:jc w:val="left"/>
      </w:pPr>
      <w:r>
        <w:t xml:space="preserve">DfE (2022) ‘Suspension and Permanent Exclusion from maintained schools, academies and pupil referral units in England, including pupil movement’  </w:t>
      </w:r>
    </w:p>
    <w:p w14:paraId="07018E3B" w14:textId="77777777" w:rsidR="001647C5" w:rsidRDefault="00EE4198" w:rsidP="00FF46FF">
      <w:pPr>
        <w:numPr>
          <w:ilvl w:val="0"/>
          <w:numId w:val="2"/>
        </w:numPr>
        <w:spacing w:after="0" w:line="240" w:lineRule="auto"/>
        <w:ind w:right="0"/>
        <w:jc w:val="left"/>
      </w:pPr>
      <w:r>
        <w:t xml:space="preserve">DfE (2022) ‘Behaviour in Schools’ </w:t>
      </w:r>
    </w:p>
    <w:p w14:paraId="61BA1DC3" w14:textId="77777777" w:rsidR="001647C5" w:rsidRDefault="00EE4198" w:rsidP="00FF46FF">
      <w:pPr>
        <w:numPr>
          <w:ilvl w:val="0"/>
          <w:numId w:val="2"/>
        </w:numPr>
        <w:spacing w:after="0" w:line="240" w:lineRule="auto"/>
        <w:ind w:right="0"/>
        <w:jc w:val="left"/>
      </w:pPr>
      <w:r>
        <w:t xml:space="preserve">DfE (2015) ‘Special educational needs and disability code of practice: 0 to 25 years’ </w:t>
      </w:r>
    </w:p>
    <w:p w14:paraId="3C14A1C0" w14:textId="77777777" w:rsidR="001647C5" w:rsidRDefault="00EE4198" w:rsidP="00FF46FF">
      <w:pPr>
        <w:numPr>
          <w:ilvl w:val="0"/>
          <w:numId w:val="2"/>
        </w:numPr>
        <w:spacing w:after="0" w:line="240" w:lineRule="auto"/>
        <w:ind w:right="0"/>
        <w:jc w:val="left"/>
      </w:pPr>
      <w:r>
        <w:t xml:space="preserve">DfE (2018) ‘Mental health and behaviour in schools’ </w:t>
      </w:r>
    </w:p>
    <w:p w14:paraId="697C30C0" w14:textId="77777777" w:rsidR="00B761BB" w:rsidRDefault="00B761BB" w:rsidP="006473B0">
      <w:pPr>
        <w:spacing w:after="0" w:line="240" w:lineRule="auto"/>
        <w:ind w:left="705" w:right="0" w:firstLine="0"/>
        <w:jc w:val="left"/>
      </w:pPr>
    </w:p>
    <w:p w14:paraId="7E8E0967" w14:textId="4C926587" w:rsidR="001647C5" w:rsidRDefault="00EE4198" w:rsidP="006473B0">
      <w:pPr>
        <w:spacing w:after="0" w:line="240" w:lineRule="auto"/>
        <w:ind w:right="882"/>
        <w:jc w:val="left"/>
      </w:pPr>
      <w:r>
        <w:t>This policy operates in conjunction with</w:t>
      </w:r>
      <w:r w:rsidR="003C31AF">
        <w:t xml:space="preserve"> the following school policies:</w:t>
      </w:r>
      <w:r>
        <w:t xml:space="preserve"> </w:t>
      </w:r>
    </w:p>
    <w:p w14:paraId="48A4A316" w14:textId="77777777" w:rsidR="000956CE" w:rsidRDefault="000956CE" w:rsidP="006473B0">
      <w:pPr>
        <w:spacing w:after="0" w:line="240" w:lineRule="auto"/>
        <w:ind w:right="882"/>
        <w:jc w:val="left"/>
      </w:pPr>
    </w:p>
    <w:p w14:paraId="634DB606" w14:textId="77777777" w:rsidR="00326850" w:rsidRDefault="00326850" w:rsidP="00326850">
      <w:pPr>
        <w:spacing w:after="0" w:line="240" w:lineRule="auto"/>
        <w:ind w:left="705" w:right="0" w:firstLine="0"/>
        <w:jc w:val="left"/>
        <w:rPr>
          <w:shd w:val="clear" w:color="auto" w:fill="FFFF00"/>
        </w:rPr>
      </w:pPr>
    </w:p>
    <w:p w14:paraId="2A0BBFA3" w14:textId="7AA0658E" w:rsidR="001647C5" w:rsidRPr="003C31AF" w:rsidRDefault="00326850" w:rsidP="00326850">
      <w:pPr>
        <w:pStyle w:val="ListParagraph"/>
        <w:numPr>
          <w:ilvl w:val="0"/>
          <w:numId w:val="40"/>
        </w:numPr>
        <w:spacing w:after="0" w:line="240" w:lineRule="auto"/>
        <w:ind w:right="0"/>
        <w:jc w:val="left"/>
      </w:pPr>
      <w:r>
        <w:t>Behaviour Policy</w:t>
      </w:r>
    </w:p>
    <w:p w14:paraId="064D0574" w14:textId="07E0731C" w:rsidR="003A3F22" w:rsidRDefault="003A3F22" w:rsidP="00FF46FF">
      <w:pPr>
        <w:numPr>
          <w:ilvl w:val="0"/>
          <w:numId w:val="3"/>
        </w:numPr>
        <w:spacing w:after="0" w:line="240" w:lineRule="auto"/>
        <w:ind w:right="0" w:hanging="360"/>
        <w:jc w:val="left"/>
      </w:pPr>
      <w:r w:rsidRPr="003C31AF">
        <w:t>Inclusion protocol</w:t>
      </w:r>
    </w:p>
    <w:p w14:paraId="48ACB890" w14:textId="734AD409" w:rsidR="00326850" w:rsidRDefault="00326850" w:rsidP="00FF46FF">
      <w:pPr>
        <w:numPr>
          <w:ilvl w:val="0"/>
          <w:numId w:val="3"/>
        </w:numPr>
        <w:spacing w:after="0" w:line="240" w:lineRule="auto"/>
        <w:ind w:right="0" w:hanging="360"/>
        <w:jc w:val="left"/>
      </w:pPr>
      <w:r>
        <w:t>Anti-bullying Policy</w:t>
      </w:r>
    </w:p>
    <w:p w14:paraId="18B55156" w14:textId="006B3D39" w:rsidR="00326850" w:rsidRDefault="00326850" w:rsidP="00FF46FF">
      <w:pPr>
        <w:numPr>
          <w:ilvl w:val="0"/>
          <w:numId w:val="3"/>
        </w:numPr>
        <w:spacing w:after="0" w:line="240" w:lineRule="auto"/>
        <w:ind w:right="0" w:hanging="360"/>
        <w:jc w:val="left"/>
      </w:pPr>
      <w:r>
        <w:t>Special Educational Needs and Disabilities (SEND) Policy</w:t>
      </w:r>
    </w:p>
    <w:p w14:paraId="2D186BD4" w14:textId="6D6E8E4A" w:rsidR="00326850" w:rsidRDefault="00326850" w:rsidP="00FF46FF">
      <w:pPr>
        <w:numPr>
          <w:ilvl w:val="0"/>
          <w:numId w:val="3"/>
        </w:numPr>
        <w:spacing w:after="0" w:line="240" w:lineRule="auto"/>
        <w:ind w:right="0" w:hanging="360"/>
        <w:jc w:val="left"/>
      </w:pPr>
      <w:r>
        <w:t>Safeguarding and Child Protection Policy</w:t>
      </w:r>
    </w:p>
    <w:p w14:paraId="45558F7D" w14:textId="26E6C086" w:rsidR="00326850" w:rsidRDefault="00326850" w:rsidP="00FF46FF">
      <w:pPr>
        <w:numPr>
          <w:ilvl w:val="0"/>
          <w:numId w:val="3"/>
        </w:numPr>
        <w:spacing w:after="0" w:line="240" w:lineRule="auto"/>
        <w:ind w:right="0" w:hanging="360"/>
        <w:jc w:val="left"/>
      </w:pPr>
      <w:r>
        <w:t>Pupil Code of Conduct</w:t>
      </w:r>
    </w:p>
    <w:p w14:paraId="7D74A1DA" w14:textId="036C6EE7" w:rsidR="00326850" w:rsidRPr="003C31AF" w:rsidRDefault="00326850" w:rsidP="00FF46FF">
      <w:pPr>
        <w:numPr>
          <w:ilvl w:val="0"/>
          <w:numId w:val="3"/>
        </w:numPr>
        <w:spacing w:after="0" w:line="240" w:lineRule="auto"/>
        <w:ind w:right="0" w:hanging="360"/>
        <w:jc w:val="left"/>
      </w:pPr>
      <w:r>
        <w:t>Social, Emotional and Mental Health (SEMH) Policy</w:t>
      </w:r>
    </w:p>
    <w:p w14:paraId="25E30A31" w14:textId="4AA518F5" w:rsidR="001647C5" w:rsidRPr="003C31AF" w:rsidRDefault="00EE4198" w:rsidP="00326850">
      <w:pPr>
        <w:spacing w:after="0" w:line="240" w:lineRule="auto"/>
        <w:ind w:left="0" w:right="0" w:firstLine="0"/>
        <w:jc w:val="left"/>
      </w:pPr>
      <w:r w:rsidRPr="003C31AF">
        <w:t xml:space="preserve"> </w:t>
      </w:r>
    </w:p>
    <w:p w14:paraId="09EF145D" w14:textId="77777777" w:rsidR="000956CE" w:rsidRDefault="000956CE" w:rsidP="008F1BA8">
      <w:pPr>
        <w:spacing w:after="0" w:line="240" w:lineRule="auto"/>
        <w:ind w:left="705" w:right="0" w:firstLine="0"/>
        <w:jc w:val="left"/>
      </w:pPr>
    </w:p>
    <w:p w14:paraId="1C4F3032" w14:textId="77777777" w:rsidR="008F1BA8" w:rsidRPr="008F1BA8" w:rsidRDefault="00EE4198" w:rsidP="00FF46FF">
      <w:pPr>
        <w:pStyle w:val="Heading3"/>
        <w:numPr>
          <w:ilvl w:val="0"/>
          <w:numId w:val="1"/>
        </w:numPr>
        <w:spacing w:after="0" w:line="240" w:lineRule="auto"/>
        <w:ind w:right="3828"/>
      </w:pPr>
      <w:bookmarkStart w:id="2" w:name="_Toc31381"/>
      <w:r>
        <w:t>Roles and responsibilities</w:t>
      </w:r>
    </w:p>
    <w:p w14:paraId="120AB84B" w14:textId="15E20E67" w:rsidR="001647C5" w:rsidRDefault="00EE4198" w:rsidP="008F1BA8">
      <w:pPr>
        <w:pStyle w:val="Heading3"/>
        <w:spacing w:after="0" w:line="240" w:lineRule="auto"/>
        <w:ind w:left="345" w:right="3828" w:firstLine="0"/>
      </w:pPr>
      <w:r>
        <w:t xml:space="preserve">  </w:t>
      </w:r>
      <w:bookmarkEnd w:id="2"/>
    </w:p>
    <w:p w14:paraId="404CDB74" w14:textId="77777777" w:rsidR="001647C5" w:rsidRDefault="00EE4198" w:rsidP="006473B0">
      <w:pPr>
        <w:spacing w:after="0" w:line="240" w:lineRule="auto"/>
        <w:ind w:right="0"/>
        <w:jc w:val="left"/>
      </w:pPr>
      <w:r>
        <w:t xml:space="preserve">The LA is responsible for: </w:t>
      </w:r>
    </w:p>
    <w:p w14:paraId="5A141336" w14:textId="77777777" w:rsidR="000956CE" w:rsidRDefault="000956CE" w:rsidP="006473B0">
      <w:pPr>
        <w:spacing w:after="0" w:line="240" w:lineRule="auto"/>
        <w:ind w:right="0"/>
        <w:jc w:val="left"/>
      </w:pPr>
    </w:p>
    <w:p w14:paraId="5F8BD28C" w14:textId="77777777" w:rsidR="001647C5" w:rsidRDefault="00EE4198" w:rsidP="00FF46FF">
      <w:pPr>
        <w:numPr>
          <w:ilvl w:val="0"/>
          <w:numId w:val="4"/>
        </w:numPr>
        <w:spacing w:after="0" w:line="240" w:lineRule="auto"/>
        <w:ind w:right="0"/>
        <w:jc w:val="left"/>
      </w:pPr>
      <w:r>
        <w:t xml:space="preserve">Having due regard to the relevant statutory guidance when carrying out its duties in relation to the education of Children known to Social Care (previously referred to as Looked after Children). </w:t>
      </w:r>
    </w:p>
    <w:p w14:paraId="121923CC" w14:textId="77777777" w:rsidR="001647C5" w:rsidRDefault="00EE4198" w:rsidP="00FF46FF">
      <w:pPr>
        <w:numPr>
          <w:ilvl w:val="0"/>
          <w:numId w:val="4"/>
        </w:numPr>
        <w:spacing w:after="0" w:line="240" w:lineRule="auto"/>
        <w:ind w:right="0"/>
        <w:jc w:val="left"/>
      </w:pPr>
      <w:r>
        <w:t xml:space="preserve">Arranging suitable full-time education for any pupil of compulsory school age excluded permanently, in coordination with the school. </w:t>
      </w:r>
    </w:p>
    <w:p w14:paraId="4878EEFB" w14:textId="77777777" w:rsidR="001647C5" w:rsidRDefault="00EE4198" w:rsidP="00FF46FF">
      <w:pPr>
        <w:pStyle w:val="ListParagraph"/>
        <w:numPr>
          <w:ilvl w:val="0"/>
          <w:numId w:val="4"/>
        </w:numPr>
        <w:spacing w:after="0" w:line="240" w:lineRule="auto"/>
        <w:ind w:right="0"/>
        <w:jc w:val="left"/>
      </w:pPr>
      <w:r>
        <w:t xml:space="preserve">Reviewing and reassessing pupils’ needs in consultation with their parents/carers where they have an EHC plan and are excluded permanently, with a view to identifying a new placement. </w:t>
      </w:r>
    </w:p>
    <w:p w14:paraId="6274FAE2" w14:textId="77777777" w:rsidR="001647C5" w:rsidRDefault="00EE4198" w:rsidP="00FF46FF">
      <w:pPr>
        <w:numPr>
          <w:ilvl w:val="0"/>
          <w:numId w:val="4"/>
        </w:numPr>
        <w:spacing w:after="0" w:line="240" w:lineRule="auto"/>
        <w:ind w:right="0"/>
        <w:jc w:val="left"/>
      </w:pPr>
      <w:r>
        <w:t xml:space="preserve">Arranging the hearing without delay at a time, date and venue convenient for all parties.  </w:t>
      </w:r>
    </w:p>
    <w:p w14:paraId="3CC998ED" w14:textId="77777777" w:rsidR="001647C5" w:rsidRDefault="00EE4198" w:rsidP="00FF46FF">
      <w:pPr>
        <w:numPr>
          <w:ilvl w:val="0"/>
          <w:numId w:val="4"/>
        </w:numPr>
        <w:spacing w:after="0" w:line="240" w:lineRule="auto"/>
        <w:ind w:right="0"/>
        <w:jc w:val="left"/>
      </w:pPr>
      <w:r>
        <w:t xml:space="preserve">Ensuring the independent review panel consists of three or five members as appropriate, which represent the required categories. </w:t>
      </w:r>
    </w:p>
    <w:p w14:paraId="1CFC9A5C" w14:textId="77777777" w:rsidR="001647C5" w:rsidRDefault="00EE4198" w:rsidP="00FF46FF">
      <w:pPr>
        <w:numPr>
          <w:ilvl w:val="0"/>
          <w:numId w:val="4"/>
        </w:numPr>
        <w:spacing w:after="0" w:line="240" w:lineRule="auto"/>
        <w:ind w:right="0"/>
        <w:jc w:val="left"/>
      </w:pPr>
      <w:r>
        <w:t xml:space="preserve">Ensuring all panel members and the clerk have received training within the two years prior to the date of the review. </w:t>
      </w:r>
    </w:p>
    <w:p w14:paraId="21BA823B" w14:textId="77777777" w:rsidR="001647C5" w:rsidRDefault="00EE4198" w:rsidP="00FF46FF">
      <w:pPr>
        <w:numPr>
          <w:ilvl w:val="0"/>
          <w:numId w:val="4"/>
        </w:numPr>
        <w:spacing w:after="0" w:line="240" w:lineRule="auto"/>
        <w:ind w:right="0"/>
        <w:jc w:val="left"/>
      </w:pPr>
      <w:r>
        <w:t xml:space="preserve">If requested by parents, appointing a SEND expert to attend the panel and covering the associated costs of this appointment. </w:t>
      </w:r>
    </w:p>
    <w:p w14:paraId="460A9505" w14:textId="77777777" w:rsidR="000956CE" w:rsidRDefault="000956CE" w:rsidP="00CF46A3">
      <w:pPr>
        <w:spacing w:after="0" w:line="240" w:lineRule="auto"/>
        <w:ind w:left="705" w:right="0" w:firstLine="0"/>
        <w:jc w:val="left"/>
      </w:pPr>
    </w:p>
    <w:p w14:paraId="0B22DDDD" w14:textId="77777777" w:rsidR="001647C5" w:rsidRDefault="00EE4198" w:rsidP="006473B0">
      <w:pPr>
        <w:spacing w:after="0" w:line="240" w:lineRule="auto"/>
        <w:ind w:right="0"/>
        <w:jc w:val="left"/>
      </w:pPr>
      <w:r>
        <w:t xml:space="preserve">The Trust is responsible for: </w:t>
      </w:r>
    </w:p>
    <w:p w14:paraId="6F21F96C" w14:textId="77777777" w:rsidR="000956CE" w:rsidRDefault="000956CE" w:rsidP="006473B0">
      <w:pPr>
        <w:spacing w:after="0" w:line="240" w:lineRule="auto"/>
        <w:ind w:right="0"/>
        <w:jc w:val="left"/>
      </w:pPr>
    </w:p>
    <w:p w14:paraId="53A62540" w14:textId="08815E52" w:rsidR="001647C5" w:rsidRDefault="00EE4198" w:rsidP="00FF46FF">
      <w:pPr>
        <w:numPr>
          <w:ilvl w:val="0"/>
          <w:numId w:val="5"/>
        </w:numPr>
        <w:spacing w:after="0" w:line="240" w:lineRule="auto"/>
        <w:ind w:right="0" w:hanging="360"/>
        <w:jc w:val="left"/>
      </w:pPr>
      <w:r>
        <w:t xml:space="preserve">Arranging for an independent review panel hearing to review the decision of the </w:t>
      </w:r>
      <w:r w:rsidR="009379CA">
        <w:t>local trust committee</w:t>
      </w:r>
      <w:r>
        <w:t xml:space="preserve"> not to reinstate a permanently excluded pupil where required.  </w:t>
      </w:r>
    </w:p>
    <w:p w14:paraId="27EFEA68" w14:textId="77777777" w:rsidR="001647C5" w:rsidRDefault="00EE4198" w:rsidP="00FF46FF">
      <w:pPr>
        <w:numPr>
          <w:ilvl w:val="0"/>
          <w:numId w:val="5"/>
        </w:numPr>
        <w:spacing w:after="0" w:line="240" w:lineRule="auto"/>
        <w:ind w:right="0" w:hanging="360"/>
        <w:jc w:val="left"/>
      </w:pPr>
      <w:r>
        <w:t xml:space="preserve">Arranging for the independent review panel hearing to be held via remote access where requested by parents or excluded pupils aged 18 and above. </w:t>
      </w:r>
    </w:p>
    <w:p w14:paraId="65338574" w14:textId="77777777" w:rsidR="000956CE" w:rsidRDefault="000956CE" w:rsidP="006473B0">
      <w:pPr>
        <w:spacing w:after="0" w:line="240" w:lineRule="auto"/>
        <w:ind w:left="705" w:right="0" w:firstLine="0"/>
        <w:jc w:val="left"/>
      </w:pPr>
    </w:p>
    <w:p w14:paraId="3A006FAC" w14:textId="79336A92" w:rsidR="001647C5" w:rsidRDefault="00EE4198" w:rsidP="006473B0">
      <w:pPr>
        <w:spacing w:after="0" w:line="240" w:lineRule="auto"/>
        <w:ind w:right="0"/>
        <w:jc w:val="left"/>
      </w:pPr>
      <w:r>
        <w:t xml:space="preserve">The </w:t>
      </w:r>
      <w:r w:rsidR="009379CA">
        <w:t>local trust committee</w:t>
      </w:r>
      <w:r>
        <w:t xml:space="preserve"> is responsible for: </w:t>
      </w:r>
    </w:p>
    <w:p w14:paraId="2D409796" w14:textId="77777777" w:rsidR="000956CE" w:rsidRDefault="000956CE" w:rsidP="006473B0">
      <w:pPr>
        <w:spacing w:after="0" w:line="240" w:lineRule="auto"/>
        <w:ind w:right="0"/>
        <w:jc w:val="left"/>
      </w:pPr>
    </w:p>
    <w:p w14:paraId="45116B1E" w14:textId="77777777" w:rsidR="00BD2700" w:rsidRDefault="00BD2700" w:rsidP="00BD2700">
      <w:pPr>
        <w:spacing w:after="0" w:line="240" w:lineRule="auto"/>
        <w:ind w:left="705" w:right="0" w:firstLine="0"/>
        <w:jc w:val="left"/>
      </w:pPr>
    </w:p>
    <w:p w14:paraId="6D43B593" w14:textId="77777777" w:rsidR="00BD2700" w:rsidRDefault="00BD2700" w:rsidP="00BD2700">
      <w:pPr>
        <w:spacing w:after="0" w:line="240" w:lineRule="auto"/>
        <w:ind w:left="705" w:right="0" w:firstLine="0"/>
        <w:jc w:val="left"/>
      </w:pPr>
    </w:p>
    <w:p w14:paraId="789E177D" w14:textId="77777777" w:rsidR="00BD2700" w:rsidRDefault="00BD2700" w:rsidP="00BD2700">
      <w:pPr>
        <w:spacing w:after="0" w:line="240" w:lineRule="auto"/>
        <w:ind w:left="705" w:right="0" w:firstLine="0"/>
        <w:jc w:val="left"/>
      </w:pPr>
    </w:p>
    <w:p w14:paraId="2C9A6A32" w14:textId="77777777" w:rsidR="00135ED1" w:rsidRDefault="00135ED1" w:rsidP="00BD2700">
      <w:pPr>
        <w:spacing w:after="0" w:line="240" w:lineRule="auto"/>
        <w:ind w:left="705" w:right="0" w:firstLine="0"/>
        <w:jc w:val="left"/>
      </w:pPr>
    </w:p>
    <w:p w14:paraId="3DC8F5CC" w14:textId="48472ADA" w:rsidR="001647C5" w:rsidRDefault="00EE4198" w:rsidP="00FF46FF">
      <w:pPr>
        <w:pStyle w:val="ListParagraph"/>
        <w:numPr>
          <w:ilvl w:val="0"/>
          <w:numId w:val="6"/>
        </w:numPr>
        <w:spacing w:after="0" w:line="240" w:lineRule="auto"/>
        <w:ind w:right="0"/>
        <w:jc w:val="left"/>
      </w:pPr>
      <w:r>
        <w:t xml:space="preserve">Providing information to the Secretary of State and LA about any suspensions and exclusions within the last 12 months. </w:t>
      </w:r>
    </w:p>
    <w:p w14:paraId="618A648E" w14:textId="77777777" w:rsidR="001647C5" w:rsidRDefault="00EE4198" w:rsidP="00FF46FF">
      <w:pPr>
        <w:pStyle w:val="ListParagraph"/>
        <w:numPr>
          <w:ilvl w:val="0"/>
          <w:numId w:val="6"/>
        </w:numPr>
        <w:spacing w:after="0" w:line="240" w:lineRule="auto"/>
        <w:ind w:right="0"/>
        <w:jc w:val="left"/>
      </w:pPr>
      <w:r>
        <w:t xml:space="preserve">Arranging suitable full-time education for any pupil of compulsory school age who is suspended. </w:t>
      </w:r>
    </w:p>
    <w:p w14:paraId="15408670" w14:textId="77777777" w:rsidR="001647C5" w:rsidRDefault="00EE4198" w:rsidP="00FF46FF">
      <w:pPr>
        <w:pStyle w:val="ListParagraph"/>
        <w:numPr>
          <w:ilvl w:val="0"/>
          <w:numId w:val="6"/>
        </w:numPr>
        <w:spacing w:after="0" w:line="240" w:lineRule="auto"/>
        <w:ind w:right="0"/>
        <w:jc w:val="left"/>
      </w:pPr>
      <w:r>
        <w:t xml:space="preserve">Considering parents /carers representations about suspensions and exclusions within 15 school days of receiving notice if the appropriate requirements are met. </w:t>
      </w:r>
    </w:p>
    <w:p w14:paraId="67722AE9" w14:textId="77777777" w:rsidR="001647C5" w:rsidRDefault="00EE4198" w:rsidP="00FF46FF">
      <w:pPr>
        <w:pStyle w:val="ListParagraph"/>
        <w:numPr>
          <w:ilvl w:val="0"/>
          <w:numId w:val="6"/>
        </w:numPr>
        <w:spacing w:after="0" w:line="240" w:lineRule="auto"/>
        <w:ind w:right="0"/>
        <w:jc w:val="left"/>
      </w:pPr>
      <w:r>
        <w:t xml:space="preserve">Where a suspension or exclusion would result in a pupil missing a public examination or test, considering the suspension or exclusion before this date. </w:t>
      </w:r>
    </w:p>
    <w:p w14:paraId="21E51DA3" w14:textId="77777777" w:rsidR="001647C5" w:rsidRDefault="00EE4198" w:rsidP="00FF46FF">
      <w:pPr>
        <w:pStyle w:val="ListParagraph"/>
        <w:numPr>
          <w:ilvl w:val="0"/>
          <w:numId w:val="6"/>
        </w:numPr>
        <w:spacing w:after="0" w:line="240" w:lineRule="auto"/>
        <w:ind w:right="0"/>
        <w:jc w:val="left"/>
      </w:pPr>
      <w:r>
        <w:t xml:space="preserve">Considering whether it would be appropriate for a pupil to be permitted onto the school premises to sit the public examination or test. </w:t>
      </w:r>
    </w:p>
    <w:p w14:paraId="6DAECCC1" w14:textId="77777777" w:rsidR="001647C5" w:rsidRDefault="00EE4198" w:rsidP="00FF46FF">
      <w:pPr>
        <w:pStyle w:val="ListParagraph"/>
        <w:numPr>
          <w:ilvl w:val="0"/>
          <w:numId w:val="6"/>
        </w:numPr>
        <w:spacing w:after="0" w:line="240" w:lineRule="auto"/>
        <w:ind w:right="0"/>
        <w:jc w:val="left"/>
      </w:pPr>
      <w:r>
        <w:t xml:space="preserve">Arranging the representation meeting at a time and date convenient to all parties, but in compliance with the statutory time limits. </w:t>
      </w:r>
    </w:p>
    <w:p w14:paraId="65F20072" w14:textId="77777777" w:rsidR="001647C5" w:rsidRDefault="00EE4198" w:rsidP="00FF46FF">
      <w:pPr>
        <w:pStyle w:val="ListParagraph"/>
        <w:numPr>
          <w:ilvl w:val="0"/>
          <w:numId w:val="6"/>
        </w:numPr>
        <w:spacing w:after="0" w:line="240" w:lineRule="auto"/>
        <w:ind w:right="0"/>
        <w:jc w:val="left"/>
      </w:pPr>
      <w:r>
        <w:t xml:space="preserve">Arranging for the representation meeting to take place via remote access where requested by parents/carers or excluded pupils aged 18 and over. </w:t>
      </w:r>
    </w:p>
    <w:p w14:paraId="10080AD4" w14:textId="77777777" w:rsidR="001647C5" w:rsidRDefault="00EE4198" w:rsidP="00FF46FF">
      <w:pPr>
        <w:pStyle w:val="ListParagraph"/>
        <w:numPr>
          <w:ilvl w:val="0"/>
          <w:numId w:val="6"/>
        </w:numPr>
        <w:spacing w:after="0" w:line="240" w:lineRule="auto"/>
        <w:ind w:right="0"/>
        <w:jc w:val="left"/>
      </w:pPr>
      <w:r>
        <w:t xml:space="preserve">Adhering to its responsibilities to consider the reinstatement of pupils. </w:t>
      </w:r>
    </w:p>
    <w:p w14:paraId="1F9432B2" w14:textId="77777777" w:rsidR="001647C5" w:rsidRDefault="00EE4198" w:rsidP="00FF46FF">
      <w:pPr>
        <w:pStyle w:val="ListParagraph"/>
        <w:numPr>
          <w:ilvl w:val="0"/>
          <w:numId w:val="6"/>
        </w:numPr>
        <w:spacing w:after="0" w:line="240" w:lineRule="auto"/>
        <w:ind w:right="0"/>
        <w:jc w:val="left"/>
      </w:pPr>
      <w:r>
        <w:t xml:space="preserve">Considering the interests and circumstances of the suspended or excluded pupil, including the circumstances in which they were suspended or excluded, and have due regard to the interests of others at the school. </w:t>
      </w:r>
    </w:p>
    <w:p w14:paraId="13699BAD" w14:textId="77777777" w:rsidR="001647C5" w:rsidRDefault="00EE4198" w:rsidP="00FF46FF">
      <w:pPr>
        <w:pStyle w:val="ListParagraph"/>
        <w:numPr>
          <w:ilvl w:val="0"/>
          <w:numId w:val="6"/>
        </w:numPr>
        <w:spacing w:after="0" w:line="240" w:lineRule="auto"/>
        <w:ind w:right="0"/>
        <w:jc w:val="left"/>
      </w:pPr>
      <w:r>
        <w:t xml:space="preserve">Using the civil standard of proof (based on the ‘balance of probabilities’, it is more than likely that the fact is true) when establishing the facts relating to a suspension or exclusion. </w:t>
      </w:r>
    </w:p>
    <w:p w14:paraId="15F3870F" w14:textId="77777777" w:rsidR="000956CE" w:rsidRDefault="00EE4198" w:rsidP="00FF46FF">
      <w:pPr>
        <w:pStyle w:val="ListParagraph"/>
        <w:numPr>
          <w:ilvl w:val="0"/>
          <w:numId w:val="6"/>
        </w:numPr>
        <w:spacing w:after="0" w:line="240" w:lineRule="auto"/>
        <w:ind w:right="0"/>
        <w:jc w:val="left"/>
      </w:pPr>
      <w:r>
        <w:t xml:space="preserve">Ensuring clear minutes are taken of the representation meeting. </w:t>
      </w:r>
    </w:p>
    <w:p w14:paraId="5585FA7D" w14:textId="3D40D0F6" w:rsidR="001647C5" w:rsidRDefault="00EE4198" w:rsidP="00FF46FF">
      <w:pPr>
        <w:pStyle w:val="ListParagraph"/>
        <w:numPr>
          <w:ilvl w:val="0"/>
          <w:numId w:val="6"/>
        </w:numPr>
        <w:spacing w:after="0" w:line="240" w:lineRule="auto"/>
        <w:ind w:right="0"/>
        <w:jc w:val="left"/>
      </w:pPr>
      <w:r>
        <w:t xml:space="preserve">Noting the outcome of the representation meeting on the pupil’s education record, along with copies of relevant papers for future reference. </w:t>
      </w:r>
    </w:p>
    <w:p w14:paraId="0FE7618F" w14:textId="2848B8DA" w:rsidR="001647C5" w:rsidRDefault="00EE4198" w:rsidP="00FF46FF">
      <w:pPr>
        <w:pStyle w:val="ListParagraph"/>
        <w:numPr>
          <w:ilvl w:val="0"/>
          <w:numId w:val="6"/>
        </w:numPr>
        <w:spacing w:after="0" w:line="240" w:lineRule="auto"/>
        <w:ind w:right="0"/>
        <w:jc w:val="left"/>
      </w:pPr>
      <w:r>
        <w:t>Notifying the p</w:t>
      </w:r>
      <w:r w:rsidR="00B36452">
        <w:t>upil’s parents, the Headteacher</w:t>
      </w:r>
      <w:r>
        <w:t xml:space="preserve"> and the LA of its decision and the reasons for it, without delay. </w:t>
      </w:r>
    </w:p>
    <w:p w14:paraId="3A965DC0" w14:textId="77777777" w:rsidR="001647C5" w:rsidRDefault="00EE4198" w:rsidP="00FF46FF">
      <w:pPr>
        <w:pStyle w:val="ListParagraph"/>
        <w:numPr>
          <w:ilvl w:val="0"/>
          <w:numId w:val="6"/>
        </w:numPr>
        <w:spacing w:after="0" w:line="240" w:lineRule="auto"/>
        <w:ind w:right="0"/>
        <w:jc w:val="left"/>
      </w:pPr>
      <w:r>
        <w:t xml:space="preserve">Appointing a clerk* to provide advice to the relevant panel and parties to the review on procedure, law and statutory guidance on suspensions and exclusions  </w:t>
      </w:r>
    </w:p>
    <w:p w14:paraId="35976E6F" w14:textId="77777777" w:rsidR="001647C5" w:rsidRDefault="00EE4198" w:rsidP="00FF46FF">
      <w:pPr>
        <w:pStyle w:val="ListParagraph"/>
        <w:numPr>
          <w:ilvl w:val="0"/>
          <w:numId w:val="6"/>
        </w:numPr>
        <w:spacing w:after="0" w:line="240" w:lineRule="auto"/>
        <w:ind w:right="0"/>
        <w:jc w:val="left"/>
      </w:pPr>
      <w:r>
        <w:t xml:space="preserve">Where appropriate, informing parents/carers of where to apply for an independent review panel. </w:t>
      </w:r>
    </w:p>
    <w:p w14:paraId="0D747071" w14:textId="77777777" w:rsidR="001647C5" w:rsidRDefault="00EE4198" w:rsidP="00FF46FF">
      <w:pPr>
        <w:pStyle w:val="ListParagraph"/>
        <w:numPr>
          <w:ilvl w:val="0"/>
          <w:numId w:val="6"/>
        </w:numPr>
        <w:spacing w:after="0" w:line="240" w:lineRule="auto"/>
        <w:ind w:right="0"/>
        <w:jc w:val="left"/>
      </w:pPr>
      <w:r>
        <w:t xml:space="preserve">Informing parents of relevant sources of information. </w:t>
      </w:r>
    </w:p>
    <w:p w14:paraId="470A69E7" w14:textId="77777777" w:rsidR="001647C5" w:rsidRDefault="00EE4198" w:rsidP="00FF46FF">
      <w:pPr>
        <w:pStyle w:val="ListParagraph"/>
        <w:numPr>
          <w:ilvl w:val="0"/>
          <w:numId w:val="6"/>
        </w:numPr>
        <w:spacing w:after="0" w:line="240" w:lineRule="auto"/>
        <w:ind w:right="0"/>
        <w:jc w:val="left"/>
      </w:pPr>
      <w:r>
        <w:t xml:space="preserve">Ensuring a pupil’s name is removed from the school admissions register, where appropriate. </w:t>
      </w:r>
    </w:p>
    <w:p w14:paraId="758DAE5D" w14:textId="77777777" w:rsidR="001647C5" w:rsidRDefault="00EE4198" w:rsidP="00FF46FF">
      <w:pPr>
        <w:pStyle w:val="ListParagraph"/>
        <w:numPr>
          <w:ilvl w:val="0"/>
          <w:numId w:val="6"/>
        </w:numPr>
        <w:spacing w:after="0" w:line="240" w:lineRule="auto"/>
        <w:ind w:right="0"/>
        <w:jc w:val="left"/>
      </w:pPr>
      <w:r>
        <w:t xml:space="preserve">Reconvening within 10 school days to reconsider reinstatement of a pupil where directed to do so by the suspensions and exclusions review panel. </w:t>
      </w:r>
    </w:p>
    <w:p w14:paraId="576711C1" w14:textId="77777777" w:rsidR="001647C5" w:rsidRDefault="00EE4198" w:rsidP="00FF46FF">
      <w:pPr>
        <w:pStyle w:val="ListParagraph"/>
        <w:numPr>
          <w:ilvl w:val="0"/>
          <w:numId w:val="6"/>
        </w:numPr>
        <w:spacing w:after="0" w:line="240" w:lineRule="auto"/>
        <w:ind w:right="0"/>
        <w:jc w:val="left"/>
      </w:pPr>
      <w:r>
        <w:t xml:space="preserve">Using data to evaluate the school’s practices regarding intervention, suspension and exclusion.  </w:t>
      </w:r>
    </w:p>
    <w:p w14:paraId="12907375" w14:textId="77777777" w:rsidR="006A3A84" w:rsidRDefault="006A3A84" w:rsidP="006473B0">
      <w:pPr>
        <w:spacing w:after="0" w:line="240" w:lineRule="auto"/>
        <w:ind w:left="705" w:right="0" w:firstLine="0"/>
        <w:jc w:val="left"/>
      </w:pPr>
    </w:p>
    <w:p w14:paraId="769D5039" w14:textId="77777777" w:rsidR="006A3A84" w:rsidRDefault="00EE4198" w:rsidP="008C2A80">
      <w:pPr>
        <w:spacing w:after="0" w:line="240" w:lineRule="auto"/>
        <w:ind w:left="236" w:right="0" w:hanging="226"/>
        <w:jc w:val="left"/>
      </w:pPr>
      <w:r>
        <w:t>*The academy trust will decide whether to appoint a clerk to the independent review panel, or to make alternative arrangements to administer the panel.</w:t>
      </w:r>
    </w:p>
    <w:p w14:paraId="28210F94" w14:textId="4AA9FEB5" w:rsidR="001647C5" w:rsidRDefault="00EE4198" w:rsidP="006473B0">
      <w:pPr>
        <w:spacing w:after="0" w:line="240" w:lineRule="auto"/>
        <w:ind w:left="1126" w:right="0" w:hanging="226"/>
        <w:jc w:val="left"/>
      </w:pPr>
      <w:r>
        <w:t xml:space="preserve">    </w:t>
      </w:r>
    </w:p>
    <w:p w14:paraId="175F5AEA" w14:textId="77777777" w:rsidR="001647C5" w:rsidRDefault="00EE4198" w:rsidP="006473B0">
      <w:pPr>
        <w:spacing w:after="0" w:line="240" w:lineRule="auto"/>
        <w:ind w:right="0"/>
        <w:jc w:val="left"/>
      </w:pPr>
      <w:r>
        <w:t xml:space="preserve">The clerk** to the suspensions and exclusions review panel is responsible for: </w:t>
      </w:r>
    </w:p>
    <w:p w14:paraId="1AB686F3" w14:textId="77777777" w:rsidR="006A3A84" w:rsidRDefault="006A3A84" w:rsidP="006473B0">
      <w:pPr>
        <w:spacing w:after="0" w:line="240" w:lineRule="auto"/>
        <w:ind w:right="0"/>
        <w:jc w:val="left"/>
      </w:pPr>
    </w:p>
    <w:p w14:paraId="26714F0B" w14:textId="77777777" w:rsidR="003B3B67" w:rsidRDefault="00EE4198" w:rsidP="00FF46FF">
      <w:pPr>
        <w:pStyle w:val="ListParagraph"/>
        <w:numPr>
          <w:ilvl w:val="0"/>
          <w:numId w:val="7"/>
        </w:numPr>
        <w:spacing w:after="0" w:line="240" w:lineRule="auto"/>
        <w:ind w:right="0"/>
        <w:jc w:val="left"/>
      </w:pPr>
      <w:r>
        <w:t xml:space="preserve">Informing the appropriate individuals that they are entitled to: </w:t>
      </w:r>
    </w:p>
    <w:p w14:paraId="13C5136B" w14:textId="77777777" w:rsidR="003B3B67" w:rsidRDefault="003B3B67" w:rsidP="003B3B67">
      <w:pPr>
        <w:pStyle w:val="ListParagraph"/>
        <w:spacing w:after="0" w:line="240" w:lineRule="auto"/>
        <w:ind w:right="0" w:firstLine="0"/>
        <w:jc w:val="left"/>
      </w:pPr>
    </w:p>
    <w:p w14:paraId="402F74B0" w14:textId="6CF87F30" w:rsidR="001647C5" w:rsidRDefault="00EE4198" w:rsidP="00FF46FF">
      <w:pPr>
        <w:pStyle w:val="ListParagraph"/>
        <w:numPr>
          <w:ilvl w:val="0"/>
          <w:numId w:val="30"/>
        </w:numPr>
        <w:spacing w:after="0" w:line="240" w:lineRule="auto"/>
        <w:ind w:right="0"/>
        <w:jc w:val="left"/>
      </w:pPr>
      <w:r>
        <w:t xml:space="preserve">Make written representations to the panel. </w:t>
      </w:r>
    </w:p>
    <w:p w14:paraId="779C47D2" w14:textId="643635F1" w:rsidR="001647C5" w:rsidRDefault="00EE4198" w:rsidP="00FF46FF">
      <w:pPr>
        <w:pStyle w:val="ListParagraph"/>
        <w:numPr>
          <w:ilvl w:val="0"/>
          <w:numId w:val="30"/>
        </w:numPr>
        <w:spacing w:after="0" w:line="240" w:lineRule="auto"/>
        <w:ind w:right="717"/>
        <w:jc w:val="left"/>
      </w:pPr>
      <w:r>
        <w:t xml:space="preserve">Attend the hearing and make oral representations to the panel. </w:t>
      </w:r>
      <w:r w:rsidRPr="00495758">
        <w:rPr>
          <w:rFonts w:ascii="Courier New" w:eastAsia="Courier New" w:hAnsi="Courier New" w:cs="Courier New"/>
        </w:rPr>
        <w:t>-</w:t>
      </w:r>
      <w:r>
        <w:t xml:space="preserve"> Be represented. </w:t>
      </w:r>
    </w:p>
    <w:p w14:paraId="417C32DC" w14:textId="77777777" w:rsidR="001647C5" w:rsidRDefault="00EE4198" w:rsidP="00FF46FF">
      <w:pPr>
        <w:pStyle w:val="ListParagraph"/>
        <w:numPr>
          <w:ilvl w:val="0"/>
          <w:numId w:val="7"/>
        </w:numPr>
        <w:spacing w:after="0" w:line="240" w:lineRule="auto"/>
        <w:ind w:right="0"/>
        <w:jc w:val="left"/>
      </w:pPr>
      <w:r>
        <w:t xml:space="preserve">Circulating copies of relevant papers at least five school days before the review to all parties. </w:t>
      </w:r>
    </w:p>
    <w:p w14:paraId="54B7E73B" w14:textId="77777777" w:rsidR="001647C5" w:rsidRDefault="00EE4198" w:rsidP="00FF46FF">
      <w:pPr>
        <w:pStyle w:val="ListParagraph"/>
        <w:numPr>
          <w:ilvl w:val="0"/>
          <w:numId w:val="7"/>
        </w:numPr>
        <w:spacing w:after="0" w:line="240" w:lineRule="auto"/>
        <w:ind w:right="0"/>
        <w:jc w:val="left"/>
      </w:pPr>
      <w:r>
        <w:t xml:space="preserve">Giving all parties details of those attending and their role, once the position is clear. </w:t>
      </w:r>
    </w:p>
    <w:p w14:paraId="66DD6A87" w14:textId="77777777" w:rsidR="00135ED1" w:rsidRDefault="00135ED1" w:rsidP="00135ED1">
      <w:pPr>
        <w:pStyle w:val="ListParagraph"/>
        <w:spacing w:after="0" w:line="240" w:lineRule="auto"/>
        <w:ind w:right="0" w:firstLine="0"/>
        <w:jc w:val="left"/>
      </w:pPr>
    </w:p>
    <w:p w14:paraId="34C01A2C" w14:textId="77777777" w:rsidR="00135ED1" w:rsidRDefault="00135ED1" w:rsidP="00135ED1">
      <w:pPr>
        <w:pStyle w:val="ListParagraph"/>
        <w:spacing w:after="0" w:line="240" w:lineRule="auto"/>
        <w:ind w:right="0" w:firstLine="0"/>
        <w:jc w:val="left"/>
      </w:pPr>
    </w:p>
    <w:p w14:paraId="75ECB00C" w14:textId="77777777" w:rsidR="00876D8A" w:rsidRDefault="00876D8A" w:rsidP="00135ED1">
      <w:pPr>
        <w:pStyle w:val="ListParagraph"/>
        <w:spacing w:after="0" w:line="240" w:lineRule="auto"/>
        <w:ind w:right="0" w:firstLine="0"/>
        <w:jc w:val="left"/>
      </w:pPr>
    </w:p>
    <w:p w14:paraId="2E2E9CF3" w14:textId="1D6C82AA" w:rsidR="001647C5" w:rsidRDefault="00EE4198" w:rsidP="00FF46FF">
      <w:pPr>
        <w:pStyle w:val="ListParagraph"/>
        <w:numPr>
          <w:ilvl w:val="0"/>
          <w:numId w:val="7"/>
        </w:numPr>
        <w:spacing w:after="0" w:line="240" w:lineRule="auto"/>
        <w:ind w:right="0"/>
        <w:jc w:val="left"/>
      </w:pPr>
      <w:r>
        <w:t xml:space="preserve">Attending the review and ensuring that minutes are produced in accordance with instructions from the panel within the timeframe of the policy. </w:t>
      </w:r>
    </w:p>
    <w:p w14:paraId="79C625B5" w14:textId="77777777" w:rsidR="006A3A84" w:rsidRDefault="006A3A84" w:rsidP="00495758">
      <w:pPr>
        <w:spacing w:after="0" w:line="240" w:lineRule="auto"/>
        <w:ind w:left="705" w:right="0" w:firstLine="0"/>
        <w:jc w:val="left"/>
      </w:pPr>
    </w:p>
    <w:p w14:paraId="4D47D9F0" w14:textId="77777777" w:rsidR="001647C5" w:rsidRDefault="00EE4198" w:rsidP="006473B0">
      <w:pPr>
        <w:spacing w:after="0" w:line="240" w:lineRule="auto"/>
        <w:ind w:right="0"/>
        <w:jc w:val="left"/>
      </w:pPr>
      <w:r>
        <w:t xml:space="preserve">**This is not statutory. Where not appointed, the responsibilities should be assumed by the LA. </w:t>
      </w:r>
    </w:p>
    <w:p w14:paraId="6AD06060" w14:textId="77777777" w:rsidR="006A3A84" w:rsidRDefault="006A3A84" w:rsidP="006473B0">
      <w:pPr>
        <w:spacing w:after="0" w:line="240" w:lineRule="auto"/>
        <w:ind w:right="0"/>
        <w:jc w:val="left"/>
      </w:pPr>
    </w:p>
    <w:p w14:paraId="5880A6D9" w14:textId="58278C3E" w:rsidR="001647C5" w:rsidRDefault="00B36452" w:rsidP="006473B0">
      <w:pPr>
        <w:spacing w:after="0" w:line="240" w:lineRule="auto"/>
        <w:ind w:right="0"/>
        <w:jc w:val="left"/>
      </w:pPr>
      <w:r>
        <w:t>The Headteacher</w:t>
      </w:r>
      <w:r w:rsidR="00EE4198">
        <w:t xml:space="preserve"> is responsible for: </w:t>
      </w:r>
    </w:p>
    <w:p w14:paraId="58FF4A49" w14:textId="77777777" w:rsidR="006A3A84" w:rsidRDefault="006A3A84" w:rsidP="006473B0">
      <w:pPr>
        <w:spacing w:after="0" w:line="240" w:lineRule="auto"/>
        <w:ind w:right="0"/>
        <w:jc w:val="left"/>
      </w:pPr>
    </w:p>
    <w:p w14:paraId="5A8DCACA" w14:textId="77777777" w:rsidR="001647C5" w:rsidRDefault="00EE4198" w:rsidP="00FF46FF">
      <w:pPr>
        <w:pStyle w:val="ListParagraph"/>
        <w:numPr>
          <w:ilvl w:val="0"/>
          <w:numId w:val="8"/>
        </w:numPr>
        <w:spacing w:after="0" w:line="240" w:lineRule="auto"/>
        <w:ind w:right="0"/>
        <w:jc w:val="left"/>
      </w:pPr>
      <w:r>
        <w:t xml:space="preserve">Implementing good levels of discipline to ensure all pupils can benefit from the opportunities provided by education and to minimise potential suspensions and exclusions. </w:t>
      </w:r>
    </w:p>
    <w:p w14:paraId="0CA9A02C" w14:textId="77777777" w:rsidR="001647C5" w:rsidRDefault="00EE4198" w:rsidP="00FF46FF">
      <w:pPr>
        <w:pStyle w:val="ListParagraph"/>
        <w:numPr>
          <w:ilvl w:val="0"/>
          <w:numId w:val="8"/>
        </w:numPr>
        <w:spacing w:after="0" w:line="240" w:lineRule="auto"/>
        <w:ind w:right="0"/>
        <w:jc w:val="left"/>
      </w:pPr>
      <w:r>
        <w:t xml:space="preserve">Applying the civil standard of proof when establishing the facts in relation to a suspension or exclusion. </w:t>
      </w:r>
    </w:p>
    <w:p w14:paraId="627263F7" w14:textId="77777777" w:rsidR="001647C5" w:rsidRDefault="00EE4198" w:rsidP="00FF46FF">
      <w:pPr>
        <w:pStyle w:val="ListParagraph"/>
        <w:numPr>
          <w:ilvl w:val="0"/>
          <w:numId w:val="8"/>
        </w:numPr>
        <w:spacing w:after="0" w:line="240" w:lineRule="auto"/>
        <w:ind w:right="0"/>
        <w:jc w:val="left"/>
      </w:pPr>
      <w:r>
        <w:t xml:space="preserve">Complying with their statutory duties in relation to pupils with SEND when administering the suspension or exclusion process, as outlined in the Special Educational Needs and Disabilities (SEND) Policy. </w:t>
      </w:r>
    </w:p>
    <w:p w14:paraId="5971EC78" w14:textId="77777777" w:rsidR="001647C5" w:rsidRDefault="00EE4198" w:rsidP="00FF46FF">
      <w:pPr>
        <w:pStyle w:val="ListParagraph"/>
        <w:numPr>
          <w:ilvl w:val="0"/>
          <w:numId w:val="8"/>
        </w:numPr>
        <w:spacing w:after="0" w:line="240" w:lineRule="auto"/>
        <w:ind w:right="0"/>
        <w:jc w:val="left"/>
      </w:pPr>
      <w:r>
        <w:t xml:space="preserve">Considering any contributing factors that are identified after an incident of poor behaviour has occurred, e.g. if a pupil has suffered bereavement, experienced bullying or has a mental health issue. </w:t>
      </w:r>
    </w:p>
    <w:p w14:paraId="0289AD76" w14:textId="77777777" w:rsidR="001647C5" w:rsidRDefault="00EE4198" w:rsidP="00FF46FF">
      <w:pPr>
        <w:pStyle w:val="ListParagraph"/>
        <w:numPr>
          <w:ilvl w:val="0"/>
          <w:numId w:val="8"/>
        </w:numPr>
        <w:spacing w:after="0" w:line="240" w:lineRule="auto"/>
        <w:ind w:right="0"/>
        <w:jc w:val="left"/>
      </w:pPr>
      <w:r>
        <w:t xml:space="preserve">Considering the use of a multi-agency assessment for a pupil who demonstrates persistent disruptive behaviour. </w:t>
      </w:r>
    </w:p>
    <w:p w14:paraId="76D030A0" w14:textId="77777777" w:rsidR="001647C5" w:rsidRDefault="00EE4198" w:rsidP="00FF46FF">
      <w:pPr>
        <w:pStyle w:val="ListParagraph"/>
        <w:numPr>
          <w:ilvl w:val="0"/>
          <w:numId w:val="8"/>
        </w:numPr>
        <w:spacing w:after="0" w:line="240" w:lineRule="auto"/>
        <w:ind w:right="0"/>
        <w:jc w:val="left"/>
      </w:pPr>
      <w:r>
        <w:t xml:space="preserve">Reviewing the effectiveness of suspensions and exclusions as sanctions, e.g. if a pupil has received multiple suspensions or is approaching the legal limit for suspensions in an academic year. </w:t>
      </w:r>
    </w:p>
    <w:p w14:paraId="2BE66323" w14:textId="77777777" w:rsidR="001647C5" w:rsidRDefault="00EE4198" w:rsidP="00FF46FF">
      <w:pPr>
        <w:pStyle w:val="ListParagraph"/>
        <w:numPr>
          <w:ilvl w:val="0"/>
          <w:numId w:val="8"/>
        </w:numPr>
        <w:spacing w:after="0" w:line="240" w:lineRule="auto"/>
        <w:ind w:right="0"/>
        <w:jc w:val="left"/>
      </w:pPr>
      <w:r>
        <w:t xml:space="preserve">Considering what extra support may be needed to identify and address the needs of individual pupils, particularly those with SEND, those eligible for FSM, Children known to Social Care and those from certain ethnic groups. </w:t>
      </w:r>
    </w:p>
    <w:p w14:paraId="40760D9B" w14:textId="77777777" w:rsidR="001647C5" w:rsidRDefault="00EE4198" w:rsidP="00FF46FF">
      <w:pPr>
        <w:pStyle w:val="ListParagraph"/>
        <w:numPr>
          <w:ilvl w:val="0"/>
          <w:numId w:val="8"/>
        </w:numPr>
        <w:spacing w:after="0" w:line="240" w:lineRule="auto"/>
        <w:ind w:right="0"/>
        <w:jc w:val="left"/>
      </w:pPr>
      <w:r>
        <w:t xml:space="preserve">Engaging effectively with parents/carers in supporting the behaviour of pupils with additional needs.  </w:t>
      </w:r>
    </w:p>
    <w:p w14:paraId="0BF4CFA0" w14:textId="77777777" w:rsidR="001647C5" w:rsidRDefault="00EE4198" w:rsidP="00FF46FF">
      <w:pPr>
        <w:pStyle w:val="ListParagraph"/>
        <w:numPr>
          <w:ilvl w:val="0"/>
          <w:numId w:val="8"/>
        </w:numPr>
        <w:spacing w:after="0" w:line="240" w:lineRule="auto"/>
        <w:ind w:right="0"/>
        <w:jc w:val="left"/>
      </w:pPr>
      <w:r>
        <w:t xml:space="preserve">Determining whether a pupil will be suspended or excluded on disciplinary grounds. </w:t>
      </w:r>
    </w:p>
    <w:p w14:paraId="49CDD835" w14:textId="5F95C866" w:rsidR="001647C5" w:rsidRDefault="00EE4198" w:rsidP="00FF46FF">
      <w:pPr>
        <w:pStyle w:val="ListParagraph"/>
        <w:numPr>
          <w:ilvl w:val="0"/>
          <w:numId w:val="8"/>
        </w:numPr>
        <w:spacing w:after="0" w:line="240" w:lineRule="auto"/>
        <w:ind w:right="0"/>
        <w:jc w:val="left"/>
      </w:pPr>
      <w:r>
        <w:t xml:space="preserve">Adhering to their responsibilities when cancelling an exclusion before the </w:t>
      </w:r>
      <w:r w:rsidR="009379CA">
        <w:t>local trust committee</w:t>
      </w:r>
      <w:r>
        <w:t xml:space="preserve"> has met to consider whether the pupil should be reinstated. Withdrawing any suspensions or exclusions that have not been reviewed by the </w:t>
      </w:r>
      <w:r w:rsidR="009379CA">
        <w:t>local trust committee</w:t>
      </w:r>
      <w:r>
        <w:t xml:space="preserve">, where appropriate. </w:t>
      </w:r>
    </w:p>
    <w:p w14:paraId="78EC5419" w14:textId="7EAC3735" w:rsidR="001647C5" w:rsidRDefault="00EE4198" w:rsidP="00FF46FF">
      <w:pPr>
        <w:pStyle w:val="ListParagraph"/>
        <w:numPr>
          <w:ilvl w:val="0"/>
          <w:numId w:val="8"/>
        </w:numPr>
        <w:spacing w:after="0" w:line="240" w:lineRule="auto"/>
        <w:ind w:right="0"/>
        <w:jc w:val="left"/>
      </w:pPr>
      <w:r>
        <w:t xml:space="preserve">Withdrawing any suspensions or exclusions that have not been reviewed by the </w:t>
      </w:r>
      <w:r w:rsidR="009379CA">
        <w:t>local trust committee</w:t>
      </w:r>
      <w:r>
        <w:t xml:space="preserve">, where appropriate. </w:t>
      </w:r>
    </w:p>
    <w:p w14:paraId="1D634409" w14:textId="77777777" w:rsidR="001647C5" w:rsidRDefault="00EE4198" w:rsidP="00FF46FF">
      <w:pPr>
        <w:pStyle w:val="ListParagraph"/>
        <w:numPr>
          <w:ilvl w:val="0"/>
          <w:numId w:val="8"/>
        </w:numPr>
        <w:spacing w:after="0" w:line="240" w:lineRule="auto"/>
        <w:ind w:right="0"/>
        <w:jc w:val="left"/>
      </w:pPr>
      <w:r>
        <w:t xml:space="preserve">Ensuring any decision to suspend or exclude is lawful, rational, reasonable, fair and proportionate. </w:t>
      </w:r>
    </w:p>
    <w:p w14:paraId="0435D7FA" w14:textId="77777777" w:rsidR="001647C5" w:rsidRDefault="00EE4198" w:rsidP="00FF46FF">
      <w:pPr>
        <w:pStyle w:val="ListParagraph"/>
        <w:numPr>
          <w:ilvl w:val="0"/>
          <w:numId w:val="8"/>
        </w:numPr>
        <w:spacing w:after="0" w:line="240" w:lineRule="auto"/>
        <w:ind w:right="0"/>
        <w:jc w:val="left"/>
      </w:pPr>
      <w:r>
        <w:t xml:space="preserve">Complying with the requirements of the Equality Act 2010 when deciding whether to suspend or exclude a pupil. </w:t>
      </w:r>
    </w:p>
    <w:p w14:paraId="20AB48F8" w14:textId="77777777" w:rsidR="001647C5" w:rsidRDefault="00EE4198" w:rsidP="00FF46FF">
      <w:pPr>
        <w:pStyle w:val="ListParagraph"/>
        <w:numPr>
          <w:ilvl w:val="0"/>
          <w:numId w:val="8"/>
        </w:numPr>
        <w:spacing w:after="0" w:line="240" w:lineRule="auto"/>
        <w:ind w:right="0"/>
        <w:jc w:val="left"/>
      </w:pPr>
      <w:r>
        <w:t xml:space="preserve">Ensuring they have considered their legal duty of care when sending a pupil home following a suspension or exclusion. </w:t>
      </w:r>
    </w:p>
    <w:p w14:paraId="661B1FF1" w14:textId="77777777" w:rsidR="001647C5" w:rsidRDefault="00EE4198" w:rsidP="00FF46FF">
      <w:pPr>
        <w:pStyle w:val="ListParagraph"/>
        <w:numPr>
          <w:ilvl w:val="0"/>
          <w:numId w:val="8"/>
        </w:numPr>
        <w:spacing w:after="0" w:line="240" w:lineRule="auto"/>
        <w:ind w:right="0"/>
        <w:jc w:val="left"/>
      </w:pPr>
      <w:r>
        <w:t xml:space="preserve">Making the decision to suspend or exclude based on the evidence available at the time, regardless of any police investigation and/or criminal proceedings. </w:t>
      </w:r>
    </w:p>
    <w:p w14:paraId="39A55630" w14:textId="77777777" w:rsidR="001647C5" w:rsidRDefault="00EE4198" w:rsidP="00FF46FF">
      <w:pPr>
        <w:pStyle w:val="ListParagraph"/>
        <w:numPr>
          <w:ilvl w:val="0"/>
          <w:numId w:val="8"/>
        </w:numPr>
        <w:spacing w:after="0" w:line="240" w:lineRule="auto"/>
        <w:ind w:right="0"/>
        <w:jc w:val="left"/>
      </w:pPr>
      <w:r>
        <w:t xml:space="preserve">Notifying a pupil’s parents/carers without delay where the decision is taken to suspend or exclude the pupil, including the days on which the parents must ensure the pupil is not present in a public place at any time during school hours, as well as any other necessary information statutorily required. </w:t>
      </w:r>
    </w:p>
    <w:p w14:paraId="16E85006" w14:textId="48B8E8B2" w:rsidR="001647C5" w:rsidRDefault="00EE4198" w:rsidP="00FF46FF">
      <w:pPr>
        <w:pStyle w:val="ListParagraph"/>
        <w:numPr>
          <w:ilvl w:val="0"/>
          <w:numId w:val="8"/>
        </w:numPr>
        <w:spacing w:after="0" w:line="240" w:lineRule="auto"/>
        <w:ind w:right="0"/>
        <w:jc w:val="left"/>
      </w:pPr>
      <w:r>
        <w:t xml:space="preserve">Ensuring that all information provided to parents is clear and easily understood. </w:t>
      </w:r>
      <w:r w:rsidRPr="00495758">
        <w:rPr>
          <w:rFonts w:ascii="Segoe UI Symbol" w:eastAsia="Segoe UI Symbol" w:hAnsi="Segoe UI Symbol" w:cs="Segoe UI Symbol"/>
        </w:rPr>
        <w:t>•</w:t>
      </w:r>
      <w:r>
        <w:t xml:space="preserve"> Notifying the </w:t>
      </w:r>
      <w:r w:rsidR="009379CA">
        <w:t>local trust committee</w:t>
      </w:r>
      <w:r>
        <w:t xml:space="preserve"> member responsible and LA of their decision to exclude a pupil where appropriate, as well as the pupil’s home authority if required. </w:t>
      </w:r>
    </w:p>
    <w:p w14:paraId="6952AED3" w14:textId="2C49F2CC" w:rsidR="001647C5" w:rsidRDefault="00EE4198" w:rsidP="00FF46FF">
      <w:pPr>
        <w:pStyle w:val="ListParagraph"/>
        <w:numPr>
          <w:ilvl w:val="0"/>
          <w:numId w:val="8"/>
        </w:numPr>
        <w:spacing w:after="0" w:line="240" w:lineRule="auto"/>
        <w:ind w:right="0"/>
        <w:jc w:val="left"/>
      </w:pPr>
      <w:r>
        <w:t xml:space="preserve">Notifying the </w:t>
      </w:r>
      <w:r w:rsidR="009379CA">
        <w:t>local trust committee</w:t>
      </w:r>
      <w:r>
        <w:t xml:space="preserve"> once per term of any exclusions in the </w:t>
      </w:r>
    </w:p>
    <w:p w14:paraId="2409BAC8" w14:textId="1D75AC49" w:rsidR="001647C5" w:rsidRDefault="00B36452" w:rsidP="00FF46FF">
      <w:pPr>
        <w:pStyle w:val="ListParagraph"/>
        <w:numPr>
          <w:ilvl w:val="0"/>
          <w:numId w:val="8"/>
        </w:numPr>
        <w:spacing w:after="0" w:line="240" w:lineRule="auto"/>
        <w:ind w:right="-6"/>
        <w:jc w:val="left"/>
      </w:pPr>
      <w:r>
        <w:lastRenderedPageBreak/>
        <w:t>Headteacher</w:t>
      </w:r>
      <w:r w:rsidR="00EE4198">
        <w:t xml:space="preserve"> report to the </w:t>
      </w:r>
      <w:r w:rsidR="009379CA">
        <w:t>local trust committee</w:t>
      </w:r>
      <w:r w:rsidR="00EE4198">
        <w:t xml:space="preserve">. </w:t>
      </w:r>
    </w:p>
    <w:p w14:paraId="458DFDB3" w14:textId="77777777" w:rsidR="00876D8A" w:rsidRDefault="00876D8A" w:rsidP="00876D8A">
      <w:pPr>
        <w:spacing w:after="0" w:line="240" w:lineRule="auto"/>
        <w:ind w:right="-6"/>
        <w:jc w:val="left"/>
      </w:pPr>
    </w:p>
    <w:p w14:paraId="6F8A9420" w14:textId="77777777" w:rsidR="00876D8A" w:rsidRDefault="00876D8A" w:rsidP="00876D8A">
      <w:pPr>
        <w:spacing w:after="0" w:line="240" w:lineRule="auto"/>
        <w:ind w:right="-6"/>
        <w:jc w:val="left"/>
      </w:pPr>
    </w:p>
    <w:p w14:paraId="244F543D" w14:textId="77777777" w:rsidR="001647C5" w:rsidRDefault="00EE4198" w:rsidP="00FF46FF">
      <w:pPr>
        <w:pStyle w:val="ListParagraph"/>
        <w:numPr>
          <w:ilvl w:val="0"/>
          <w:numId w:val="8"/>
        </w:numPr>
        <w:spacing w:after="0" w:line="240" w:lineRule="auto"/>
        <w:ind w:right="0"/>
        <w:jc w:val="left"/>
      </w:pPr>
      <w:r>
        <w:t xml:space="preserve">Organising suitable work for excluded pupils where alternative provision cannot be arranged. </w:t>
      </w:r>
    </w:p>
    <w:p w14:paraId="0BD3AB54" w14:textId="77777777" w:rsidR="006A3A84" w:rsidRDefault="006A3A84" w:rsidP="006473B0">
      <w:pPr>
        <w:spacing w:after="0" w:line="240" w:lineRule="auto"/>
        <w:ind w:left="730" w:right="0"/>
        <w:jc w:val="left"/>
      </w:pPr>
    </w:p>
    <w:p w14:paraId="125F69E0" w14:textId="70879862" w:rsidR="001647C5" w:rsidRPr="00483D72" w:rsidRDefault="00EE4198" w:rsidP="00FF46FF">
      <w:pPr>
        <w:pStyle w:val="Heading3"/>
        <w:numPr>
          <w:ilvl w:val="0"/>
          <w:numId w:val="1"/>
        </w:numPr>
        <w:spacing w:after="0" w:line="240" w:lineRule="auto"/>
        <w:rPr>
          <w:szCs w:val="28"/>
        </w:rPr>
      </w:pPr>
      <w:bookmarkStart w:id="3" w:name="_Toc31382"/>
      <w:r w:rsidRPr="00483D72">
        <w:rPr>
          <w:szCs w:val="28"/>
        </w:rPr>
        <w:t xml:space="preserve">Grounds for suspension or exclusion  </w:t>
      </w:r>
      <w:bookmarkEnd w:id="3"/>
    </w:p>
    <w:p w14:paraId="14A48D5C" w14:textId="77777777" w:rsidR="00495758" w:rsidRDefault="00495758" w:rsidP="006473B0">
      <w:pPr>
        <w:spacing w:after="0" w:line="240" w:lineRule="auto"/>
        <w:ind w:right="0"/>
        <w:jc w:val="left"/>
      </w:pPr>
    </w:p>
    <w:p w14:paraId="716D7550" w14:textId="265B38F3" w:rsidR="001647C5" w:rsidRDefault="00EE4198" w:rsidP="006473B0">
      <w:pPr>
        <w:spacing w:after="0" w:line="240" w:lineRule="auto"/>
        <w:ind w:right="0"/>
        <w:jc w:val="left"/>
      </w:pPr>
      <w:r>
        <w:t xml:space="preserve">The school will only suspend or exclude a pupil where it is absolutely necessary, and where all other possible disciplinary sanctions, as detailed in the school’s Behaviour Policy, have failed to be successful.  </w:t>
      </w:r>
    </w:p>
    <w:p w14:paraId="75F05A6D" w14:textId="77777777" w:rsidR="006A3A84" w:rsidRDefault="006A3A84" w:rsidP="006473B0">
      <w:pPr>
        <w:spacing w:after="0" w:line="240" w:lineRule="auto"/>
        <w:ind w:right="0"/>
        <w:jc w:val="left"/>
      </w:pPr>
    </w:p>
    <w:p w14:paraId="0F3A6E15" w14:textId="77777777" w:rsidR="001647C5" w:rsidRDefault="00EE4198" w:rsidP="006473B0">
      <w:pPr>
        <w:spacing w:after="0" w:line="240" w:lineRule="auto"/>
        <w:ind w:right="0"/>
        <w:jc w:val="left"/>
        <w:rPr>
          <w:b/>
        </w:rPr>
      </w:pPr>
      <w:r>
        <w:t>The following examples of behaviour may warrant the decision to suspend or exclude a pupil:</w:t>
      </w:r>
      <w:r>
        <w:rPr>
          <w:b/>
        </w:rPr>
        <w:t xml:space="preserve"> </w:t>
      </w:r>
    </w:p>
    <w:p w14:paraId="7EBF6623" w14:textId="77777777" w:rsidR="006A3A84" w:rsidRDefault="006A3A84" w:rsidP="006473B0">
      <w:pPr>
        <w:spacing w:after="0" w:line="240" w:lineRule="auto"/>
        <w:ind w:right="0"/>
        <w:jc w:val="left"/>
      </w:pPr>
    </w:p>
    <w:p w14:paraId="4F9DE462" w14:textId="77777777" w:rsidR="001647C5" w:rsidRDefault="00EE4198" w:rsidP="00FF46FF">
      <w:pPr>
        <w:pStyle w:val="ListParagraph"/>
        <w:numPr>
          <w:ilvl w:val="0"/>
          <w:numId w:val="9"/>
        </w:numPr>
        <w:spacing w:after="0" w:line="240" w:lineRule="auto"/>
        <w:ind w:right="0"/>
        <w:jc w:val="left"/>
      </w:pPr>
      <w:r>
        <w:t xml:space="preserve">Physical assault against a pupil </w:t>
      </w:r>
    </w:p>
    <w:p w14:paraId="774F6BC0" w14:textId="77777777" w:rsidR="001647C5" w:rsidRDefault="00EE4198" w:rsidP="00FF46FF">
      <w:pPr>
        <w:pStyle w:val="ListParagraph"/>
        <w:numPr>
          <w:ilvl w:val="0"/>
          <w:numId w:val="9"/>
        </w:numPr>
        <w:spacing w:after="0" w:line="240" w:lineRule="auto"/>
        <w:ind w:right="0"/>
        <w:jc w:val="left"/>
      </w:pPr>
      <w:r>
        <w:t xml:space="preserve">Physical assault against an adult </w:t>
      </w:r>
    </w:p>
    <w:p w14:paraId="3CE59106" w14:textId="77777777" w:rsidR="001647C5" w:rsidRDefault="00EE4198" w:rsidP="00FF46FF">
      <w:pPr>
        <w:pStyle w:val="ListParagraph"/>
        <w:numPr>
          <w:ilvl w:val="0"/>
          <w:numId w:val="9"/>
        </w:numPr>
        <w:spacing w:after="0" w:line="240" w:lineRule="auto"/>
        <w:ind w:right="0"/>
        <w:jc w:val="left"/>
      </w:pPr>
      <w:r>
        <w:t xml:space="preserve">Verbal abuse or threatening behaviour against a pupil </w:t>
      </w:r>
    </w:p>
    <w:p w14:paraId="4DF958CA" w14:textId="77777777" w:rsidR="001647C5" w:rsidRDefault="00EE4198" w:rsidP="00FF46FF">
      <w:pPr>
        <w:pStyle w:val="ListParagraph"/>
        <w:numPr>
          <w:ilvl w:val="0"/>
          <w:numId w:val="9"/>
        </w:numPr>
        <w:spacing w:after="0" w:line="240" w:lineRule="auto"/>
        <w:ind w:right="0"/>
        <w:jc w:val="left"/>
      </w:pPr>
      <w:r>
        <w:t xml:space="preserve">Verbal abuse or threatening behaviour against an adult </w:t>
      </w:r>
    </w:p>
    <w:p w14:paraId="71D00D67" w14:textId="77777777" w:rsidR="001647C5" w:rsidRDefault="00EE4198" w:rsidP="00FF46FF">
      <w:pPr>
        <w:pStyle w:val="ListParagraph"/>
        <w:numPr>
          <w:ilvl w:val="0"/>
          <w:numId w:val="9"/>
        </w:numPr>
        <w:spacing w:after="0" w:line="240" w:lineRule="auto"/>
        <w:ind w:right="0"/>
        <w:jc w:val="left"/>
      </w:pPr>
      <w:r>
        <w:t xml:space="preserve">Use, or threat of use, of an offensive weapon or prohibited item </w:t>
      </w:r>
    </w:p>
    <w:p w14:paraId="559F2852" w14:textId="77777777" w:rsidR="001647C5" w:rsidRDefault="00EE4198" w:rsidP="00FF46FF">
      <w:pPr>
        <w:pStyle w:val="ListParagraph"/>
        <w:numPr>
          <w:ilvl w:val="0"/>
          <w:numId w:val="9"/>
        </w:numPr>
        <w:spacing w:after="0" w:line="240" w:lineRule="auto"/>
        <w:ind w:right="0"/>
        <w:jc w:val="left"/>
      </w:pPr>
      <w:r>
        <w:t xml:space="preserve">Bullying </w:t>
      </w:r>
    </w:p>
    <w:p w14:paraId="55DAAE06" w14:textId="77777777" w:rsidR="001647C5" w:rsidRDefault="00EE4198" w:rsidP="00FF46FF">
      <w:pPr>
        <w:pStyle w:val="ListParagraph"/>
        <w:numPr>
          <w:ilvl w:val="0"/>
          <w:numId w:val="9"/>
        </w:numPr>
        <w:spacing w:after="0" w:line="240" w:lineRule="auto"/>
        <w:ind w:right="0"/>
        <w:jc w:val="left"/>
      </w:pPr>
      <w:r>
        <w:t xml:space="preserve">Discriminatory abuse, e.g. racist, homophobic, biphobic, transphobic or ableist abuse </w:t>
      </w:r>
    </w:p>
    <w:p w14:paraId="1376FB16" w14:textId="77777777" w:rsidR="006A3A84" w:rsidRDefault="006A3A84" w:rsidP="006473B0">
      <w:pPr>
        <w:spacing w:after="0" w:line="240" w:lineRule="auto"/>
        <w:ind w:left="705" w:right="0" w:firstLine="0"/>
        <w:jc w:val="left"/>
      </w:pPr>
    </w:p>
    <w:p w14:paraId="38A173CE" w14:textId="471020BC" w:rsidR="006A3A84" w:rsidRDefault="00EE4198" w:rsidP="006473B0">
      <w:pPr>
        <w:spacing w:after="0" w:line="240" w:lineRule="auto"/>
        <w:ind w:right="0"/>
        <w:jc w:val="left"/>
      </w:pPr>
      <w:r>
        <w:t>Pupils can be suspended on a fixed-period basis, i.e. for up to 45 school days within a year, or permanently excluded. Similarly, pupils can be permanently excluded following a suspension, where further evidence is presented</w:t>
      </w:r>
      <w:r w:rsidR="00B36452">
        <w:t>. In all cases, the Headteacher</w:t>
      </w:r>
      <w:r>
        <w:t xml:space="preserve"> will decide whether a pupil will be subject to a suspension or an exclusion, depending on what the circumstances warrant.</w:t>
      </w:r>
    </w:p>
    <w:p w14:paraId="41530D06" w14:textId="568B49F7" w:rsidR="001647C5" w:rsidRDefault="00EE4198" w:rsidP="006473B0">
      <w:pPr>
        <w:spacing w:after="0" w:line="240" w:lineRule="auto"/>
        <w:ind w:right="0"/>
        <w:jc w:val="left"/>
      </w:pPr>
      <w:r>
        <w:t xml:space="preserve"> </w:t>
      </w:r>
    </w:p>
    <w:p w14:paraId="2A2767C9" w14:textId="2E8EC52D" w:rsidR="001647C5" w:rsidRDefault="00EE4198" w:rsidP="00FF46FF">
      <w:pPr>
        <w:pStyle w:val="Heading3"/>
        <w:numPr>
          <w:ilvl w:val="0"/>
          <w:numId w:val="1"/>
        </w:numPr>
        <w:spacing w:after="0" w:line="240" w:lineRule="auto"/>
      </w:pPr>
      <w:bookmarkStart w:id="4" w:name="_Toc31383"/>
      <w:r>
        <w:t xml:space="preserve">The </w:t>
      </w:r>
      <w:r>
        <w:rPr>
          <w:sz w:val="24"/>
        </w:rPr>
        <w:t>Hea</w:t>
      </w:r>
      <w:r w:rsidR="00B36452">
        <w:rPr>
          <w:sz w:val="24"/>
        </w:rPr>
        <w:t xml:space="preserve">dteacher </w:t>
      </w:r>
      <w:r>
        <w:t xml:space="preserve">power to suspend and exclude  </w:t>
      </w:r>
      <w:bookmarkEnd w:id="4"/>
    </w:p>
    <w:p w14:paraId="4DD055A2" w14:textId="77777777" w:rsidR="006A3A84" w:rsidRDefault="006A3A84" w:rsidP="006473B0">
      <w:pPr>
        <w:spacing w:after="0" w:line="240" w:lineRule="auto"/>
        <w:ind w:right="0"/>
        <w:jc w:val="left"/>
      </w:pPr>
    </w:p>
    <w:p w14:paraId="44C5643C" w14:textId="3673B880" w:rsidR="001647C5" w:rsidRDefault="00B36452" w:rsidP="006473B0">
      <w:pPr>
        <w:spacing w:after="0" w:line="240" w:lineRule="auto"/>
        <w:ind w:right="0"/>
        <w:jc w:val="left"/>
      </w:pPr>
      <w:r>
        <w:t xml:space="preserve">Only the Headteacher </w:t>
      </w:r>
      <w:r w:rsidR="00EE4198">
        <w:t xml:space="preserve">Trust has the power to suspend or exclude a pupil from the </w:t>
      </w:r>
      <w:r w:rsidR="00101119">
        <w:t>school and</w:t>
      </w:r>
      <w:r w:rsidR="00EE4198">
        <w:t xml:space="preserve"> is able to decide whether either a suspension or exclusion is appropriate. All suspensions and exclusions will only be issued on disciplinary grounds. </w:t>
      </w:r>
    </w:p>
    <w:p w14:paraId="6DCDCE06" w14:textId="77777777" w:rsidR="006A3A84" w:rsidRDefault="006A3A84" w:rsidP="006473B0">
      <w:pPr>
        <w:spacing w:after="0" w:line="240" w:lineRule="auto"/>
        <w:ind w:right="0"/>
        <w:jc w:val="left"/>
      </w:pPr>
    </w:p>
    <w:p w14:paraId="63A31FF2" w14:textId="47BBCF9F" w:rsidR="001647C5" w:rsidRDefault="00B36452" w:rsidP="006473B0">
      <w:pPr>
        <w:spacing w:after="0" w:line="240" w:lineRule="auto"/>
        <w:ind w:right="0"/>
        <w:jc w:val="left"/>
      </w:pPr>
      <w:r>
        <w:t>The Headteacher</w:t>
      </w:r>
      <w:r w:rsidR="00EE4198">
        <w:t xml:space="preserve"> is able to suspend pupils where their behaviour is disruptive during lunchtime. All lunchtime suspensions will be counted as half o</w:t>
      </w:r>
      <w:r>
        <w:t>f a school day. The Headteacher</w:t>
      </w:r>
      <w:r w:rsidR="00EE4198">
        <w:t xml:space="preserve"> is also able to consider a pupil’s disruptive behaviour outside of the school premises as grounds for suspension or exclusion, in accordance with the school’s Behaviour Policy. </w:t>
      </w:r>
    </w:p>
    <w:p w14:paraId="5846955E" w14:textId="77777777" w:rsidR="006A3A84" w:rsidRDefault="006A3A84" w:rsidP="006473B0">
      <w:pPr>
        <w:spacing w:after="0" w:line="240" w:lineRule="auto"/>
        <w:ind w:right="0"/>
        <w:jc w:val="left"/>
      </w:pPr>
    </w:p>
    <w:p w14:paraId="040D7211" w14:textId="6806DA3A" w:rsidR="001647C5" w:rsidRDefault="00EE4198" w:rsidP="006473B0">
      <w:pPr>
        <w:spacing w:after="0" w:line="240" w:lineRule="auto"/>
        <w:ind w:right="0"/>
        <w:jc w:val="left"/>
      </w:pPr>
      <w:r>
        <w:t xml:space="preserve">When sending a pupil home following any suspension or exclusion, the Headteacher will ensure that they exercise their duty of care at all times and will always inform the parents/carers. </w:t>
      </w:r>
    </w:p>
    <w:p w14:paraId="5B4C8E27" w14:textId="77777777" w:rsidR="001647C5" w:rsidRDefault="00EE4198" w:rsidP="006473B0">
      <w:pPr>
        <w:spacing w:after="0" w:line="240" w:lineRule="auto"/>
        <w:ind w:left="0" w:right="0" w:firstLine="0"/>
        <w:jc w:val="left"/>
      </w:pPr>
      <w:r>
        <w:rPr>
          <w:rFonts w:ascii="Calibri" w:eastAsia="Calibri" w:hAnsi="Calibri" w:cs="Calibri"/>
          <w:sz w:val="22"/>
        </w:rPr>
        <w:t xml:space="preserve"> </w:t>
      </w:r>
    </w:p>
    <w:p w14:paraId="7714F3E8" w14:textId="372E8A97" w:rsidR="00140AAC" w:rsidRDefault="00EE4198" w:rsidP="006473B0">
      <w:pPr>
        <w:spacing w:after="0" w:line="240" w:lineRule="auto"/>
        <w:ind w:right="0"/>
        <w:jc w:val="left"/>
      </w:pPr>
      <w:r>
        <w:t xml:space="preserve">Any decision made to suspend or exclude a pupil will be lawful, proportionate and fair, with respect to legislation relating directly to suspensions and exclusions and the school’s wider legal duties, including the ECHR (European Convention on Human </w:t>
      </w:r>
    </w:p>
    <w:p w14:paraId="52523512" w14:textId="77777777" w:rsidR="00140AAC" w:rsidRDefault="00140AAC" w:rsidP="006473B0">
      <w:pPr>
        <w:spacing w:after="0" w:line="240" w:lineRule="auto"/>
        <w:ind w:right="0"/>
        <w:jc w:val="left"/>
      </w:pPr>
    </w:p>
    <w:p w14:paraId="3A768B1D" w14:textId="77969384" w:rsidR="000747F8" w:rsidRDefault="00EE4198" w:rsidP="006473B0">
      <w:pPr>
        <w:spacing w:after="0" w:line="240" w:lineRule="auto"/>
        <w:ind w:right="0"/>
        <w:jc w:val="left"/>
      </w:pPr>
      <w:r>
        <w:t>Rights)</w:t>
      </w:r>
      <w:r w:rsidR="00B36452">
        <w:t>. At all times, the Headteacher</w:t>
      </w:r>
      <w:r>
        <w:t xml:space="preserve"> will take into account their legal duties under the Equality Act 2010 and the ‘Special educational needs and disability code of practice: 0 to 25 years’, ensuring that they do not discriminate on any grounds, e.g. race, sex, or disability, and will not increase the severity of a pupil’s suspension or exclusion on these grounds.</w:t>
      </w:r>
    </w:p>
    <w:p w14:paraId="22F64636" w14:textId="36F0443C" w:rsidR="001647C5" w:rsidRDefault="00EE4198" w:rsidP="006473B0">
      <w:pPr>
        <w:spacing w:after="0" w:line="240" w:lineRule="auto"/>
        <w:ind w:right="0"/>
        <w:jc w:val="left"/>
      </w:pPr>
      <w:r>
        <w:t xml:space="preserve"> </w:t>
      </w:r>
    </w:p>
    <w:p w14:paraId="394E7040" w14:textId="77777777" w:rsidR="00135ED1" w:rsidRDefault="00135ED1" w:rsidP="006473B0">
      <w:pPr>
        <w:spacing w:after="0" w:line="240" w:lineRule="auto"/>
        <w:ind w:right="0"/>
        <w:jc w:val="left"/>
      </w:pPr>
    </w:p>
    <w:p w14:paraId="5F905B1C" w14:textId="77777777" w:rsidR="00876D8A" w:rsidRDefault="00876D8A" w:rsidP="006473B0">
      <w:pPr>
        <w:spacing w:after="0" w:line="240" w:lineRule="auto"/>
        <w:ind w:right="0"/>
        <w:jc w:val="left"/>
      </w:pPr>
    </w:p>
    <w:p w14:paraId="7A282144" w14:textId="77777777" w:rsidR="00876D8A" w:rsidRDefault="00876D8A" w:rsidP="006473B0">
      <w:pPr>
        <w:spacing w:after="0" w:line="240" w:lineRule="auto"/>
        <w:ind w:right="0"/>
        <w:jc w:val="left"/>
      </w:pPr>
    </w:p>
    <w:p w14:paraId="5CF04980" w14:textId="129D94D3" w:rsidR="001647C5" w:rsidRDefault="00B36452" w:rsidP="006473B0">
      <w:pPr>
        <w:spacing w:after="0" w:line="240" w:lineRule="auto"/>
        <w:ind w:right="0"/>
        <w:jc w:val="left"/>
      </w:pPr>
      <w:r>
        <w:lastRenderedPageBreak/>
        <w:t>The Headteacher</w:t>
      </w:r>
      <w:r w:rsidR="00EE4198">
        <w:t xml:space="preserve"> will apply the civil standard of proof when responding to the facts relating to a suspension or exclusion, i.e. that ‘on the balance of probabilities’ it is more likely than not that the facts are true. </w:t>
      </w:r>
    </w:p>
    <w:p w14:paraId="1BAFA19F" w14:textId="77777777" w:rsidR="000747F8" w:rsidRDefault="000747F8" w:rsidP="006473B0">
      <w:pPr>
        <w:spacing w:after="0" w:line="240" w:lineRule="auto"/>
        <w:ind w:right="0"/>
        <w:jc w:val="left"/>
      </w:pPr>
    </w:p>
    <w:p w14:paraId="0940A312" w14:textId="09F70CA5" w:rsidR="001647C5" w:rsidRDefault="00EE4198" w:rsidP="006473B0">
      <w:pPr>
        <w:spacing w:after="0" w:line="240" w:lineRule="auto"/>
        <w:ind w:right="0"/>
        <w:jc w:val="left"/>
      </w:pPr>
      <w:r>
        <w:t>The Headte</w:t>
      </w:r>
      <w:r w:rsidR="00B36452">
        <w:t>acher</w:t>
      </w:r>
      <w:r>
        <w:t xml:space="preserve"> may cancel any suspension or exclusion that has already begun, or one that has not yet begun; however, this power will only be used if the suspension or exclusion has not already been reviewed by the </w:t>
      </w:r>
      <w:r w:rsidR="009379CA">
        <w:t>local trust committee</w:t>
      </w:r>
      <w:r>
        <w:t xml:space="preserve">. </w:t>
      </w:r>
    </w:p>
    <w:p w14:paraId="6CCABFEE" w14:textId="77777777" w:rsidR="000747F8" w:rsidRDefault="000747F8" w:rsidP="006473B0">
      <w:pPr>
        <w:spacing w:after="0" w:line="240" w:lineRule="auto"/>
        <w:ind w:right="0"/>
        <w:jc w:val="left"/>
      </w:pPr>
    </w:p>
    <w:p w14:paraId="0FBCAEC7" w14:textId="01434F84" w:rsidR="001647C5" w:rsidRDefault="00EE4198" w:rsidP="006473B0">
      <w:pPr>
        <w:spacing w:after="0" w:line="240" w:lineRule="auto"/>
        <w:ind w:right="0"/>
        <w:jc w:val="left"/>
      </w:pPr>
      <w:r>
        <w:t xml:space="preserve">Where a suspension or exclusion is cancelled, the Headteacher will notify the pupil’s parents, the </w:t>
      </w:r>
      <w:r w:rsidR="009379CA">
        <w:t>local trust committee</w:t>
      </w:r>
      <w:r>
        <w:t>, the LA, and, where relevant, the virtual school head (VSH) and the pupil’s social worker. The notification will also provide the reason for th</w:t>
      </w:r>
      <w:r w:rsidR="00B36452">
        <w:t>e cancellation. The Headteacher</w:t>
      </w:r>
      <w:r>
        <w:t xml:space="preserve"> will offer the pupil’s parents the opportuni</w:t>
      </w:r>
      <w:r w:rsidR="00B36452">
        <w:t xml:space="preserve">ty to meet with the Headteacher </w:t>
      </w:r>
      <w:r>
        <w:t xml:space="preserve">to discuss the circumstances that led to the cancellation of the exclusion, and the pupil will be allowed back into school without delay. </w:t>
      </w:r>
    </w:p>
    <w:p w14:paraId="4B917A90" w14:textId="77777777" w:rsidR="000747F8" w:rsidRDefault="000747F8" w:rsidP="006473B0">
      <w:pPr>
        <w:spacing w:after="0" w:line="240" w:lineRule="auto"/>
        <w:ind w:right="0"/>
        <w:jc w:val="left"/>
      </w:pPr>
    </w:p>
    <w:p w14:paraId="5489B579" w14:textId="2EE473AC" w:rsidR="001647C5" w:rsidRDefault="00EE4198" w:rsidP="006473B0">
      <w:pPr>
        <w:spacing w:after="0" w:line="240" w:lineRule="auto"/>
        <w:ind w:right="0"/>
        <w:jc w:val="left"/>
      </w:pPr>
      <w:r>
        <w:t xml:space="preserve">When a suspension or exclusion is cancelled, the </w:t>
      </w:r>
      <w:r w:rsidR="009379CA">
        <w:t>local trust committee</w:t>
      </w:r>
      <w:r>
        <w:t xml:space="preserve">’s duty to consider reinstatement ceases, and there is no requirement to hold a meeting to consider reinstatement. </w:t>
      </w:r>
    </w:p>
    <w:p w14:paraId="559DC50E" w14:textId="77777777" w:rsidR="000747F8" w:rsidRDefault="000747F8" w:rsidP="006473B0">
      <w:pPr>
        <w:spacing w:after="0" w:line="240" w:lineRule="auto"/>
        <w:ind w:right="0"/>
        <w:jc w:val="left"/>
      </w:pPr>
    </w:p>
    <w:p w14:paraId="4203D11A" w14:textId="77777777" w:rsidR="001647C5" w:rsidRDefault="00EE4198" w:rsidP="006473B0">
      <w:pPr>
        <w:spacing w:after="0" w:line="240" w:lineRule="auto"/>
        <w:ind w:right="0"/>
        <w:jc w:val="left"/>
      </w:pPr>
      <w:r>
        <w:t xml:space="preserve">Any days spent out of school as a result of a suspension or exclusion prior to it being cancelled will count towards the maximum 45 school days that a pupil can be suspended or excluded in an academic year. A permanent exclusion will not be cancelled if the pupil has already been suspended or excluded for more than 45 school days in an academic year or if they will have been so by the time the cancellation takes effect. </w:t>
      </w:r>
    </w:p>
    <w:p w14:paraId="55EF0BDD" w14:textId="77777777" w:rsidR="000747F8" w:rsidRDefault="000747F8" w:rsidP="006473B0">
      <w:pPr>
        <w:spacing w:after="0" w:line="240" w:lineRule="auto"/>
        <w:ind w:right="0"/>
        <w:jc w:val="left"/>
      </w:pPr>
    </w:p>
    <w:p w14:paraId="2779ACBC" w14:textId="54E125C0" w:rsidR="001647C5" w:rsidRDefault="00B36452" w:rsidP="006473B0">
      <w:pPr>
        <w:spacing w:after="0" w:line="240" w:lineRule="auto"/>
        <w:ind w:right="0"/>
        <w:jc w:val="left"/>
      </w:pPr>
      <w:r>
        <w:t>The Headteacher</w:t>
      </w:r>
      <w:r w:rsidR="00EE4198">
        <w:t xml:space="preserve"> will report the number of suspensions and exclusions that have been cancelled, alongside the circumstances around and reasons for cancellation, to the </w:t>
      </w:r>
      <w:r w:rsidR="009379CA">
        <w:t>local trust committee</w:t>
      </w:r>
      <w:r w:rsidR="00EE4198">
        <w:t xml:space="preserve"> once per term, to allow the </w:t>
      </w:r>
      <w:r w:rsidR="009379CA">
        <w:t>local trust committee</w:t>
      </w:r>
      <w:r w:rsidR="00EE4198">
        <w:t xml:space="preserve"> to have appropriate oversight. All suspensions and exclusions will be reported to the Trust. </w:t>
      </w:r>
    </w:p>
    <w:p w14:paraId="77BF28A5" w14:textId="77777777" w:rsidR="000747F8" w:rsidRDefault="000747F8" w:rsidP="006473B0">
      <w:pPr>
        <w:spacing w:after="0" w:line="240" w:lineRule="auto"/>
        <w:ind w:right="0"/>
        <w:jc w:val="left"/>
      </w:pPr>
    </w:p>
    <w:p w14:paraId="01E47D6B" w14:textId="41571CBE" w:rsidR="001647C5" w:rsidRDefault="00B36452" w:rsidP="006473B0">
      <w:pPr>
        <w:spacing w:after="0" w:line="240" w:lineRule="auto"/>
        <w:ind w:right="0"/>
        <w:jc w:val="left"/>
      </w:pPr>
      <w:r>
        <w:t>The Headteacher</w:t>
      </w:r>
      <w:r w:rsidR="00EE4198">
        <w:t xml:space="preserve"> will not issue any ‘informal’ or ‘unofficial’ suspensions or exclusions, e.g. sending a pupil home to ‘cool off’, regardless of whether the parents/carers have agreed to this. The Headteacher will not use the threat of suspension or exclusion as a means of instructing parents/carers to remove their child from the premises. </w:t>
      </w:r>
    </w:p>
    <w:p w14:paraId="0EF2F7EA" w14:textId="77777777" w:rsidR="000747F8" w:rsidRDefault="000747F8" w:rsidP="006473B0">
      <w:pPr>
        <w:spacing w:after="0" w:line="240" w:lineRule="auto"/>
        <w:ind w:right="0"/>
        <w:jc w:val="left"/>
      </w:pPr>
    </w:p>
    <w:p w14:paraId="35AC3289" w14:textId="7D3E75ED" w:rsidR="001647C5" w:rsidRDefault="00EE4198" w:rsidP="006473B0">
      <w:pPr>
        <w:spacing w:after="0" w:line="240" w:lineRule="auto"/>
        <w:ind w:right="0"/>
        <w:jc w:val="left"/>
      </w:pPr>
      <w:r>
        <w:t>All suspensions and exclusions will be formally recorded on the sch</w:t>
      </w:r>
      <w:r w:rsidR="002913DF">
        <w:t xml:space="preserve">ool’s pupil information system ( Arbor </w:t>
      </w:r>
      <w:r>
        <w:t xml:space="preserve">). </w:t>
      </w:r>
    </w:p>
    <w:p w14:paraId="0241C6D9" w14:textId="77777777" w:rsidR="00CE52A2" w:rsidRDefault="00CE52A2" w:rsidP="00CE52A2">
      <w:pPr>
        <w:pStyle w:val="Heading3"/>
        <w:spacing w:after="0" w:line="240" w:lineRule="auto"/>
        <w:ind w:left="345" w:firstLine="0"/>
      </w:pPr>
      <w:bookmarkStart w:id="5" w:name="_Toc31384"/>
    </w:p>
    <w:p w14:paraId="780F90F5" w14:textId="69D74367" w:rsidR="000747F8" w:rsidRDefault="00EE4198" w:rsidP="00FF46FF">
      <w:pPr>
        <w:pStyle w:val="Heading3"/>
        <w:numPr>
          <w:ilvl w:val="0"/>
          <w:numId w:val="1"/>
        </w:numPr>
        <w:spacing w:after="0" w:line="240" w:lineRule="auto"/>
      </w:pPr>
      <w:r>
        <w:t xml:space="preserve">Factors to consider when suspending or excluding a pupil </w:t>
      </w:r>
    </w:p>
    <w:p w14:paraId="2A1B823F" w14:textId="1A1D7B4A" w:rsidR="001647C5" w:rsidRDefault="00EE4198" w:rsidP="006473B0">
      <w:pPr>
        <w:pStyle w:val="Heading3"/>
        <w:spacing w:after="0" w:line="240" w:lineRule="auto"/>
        <w:ind w:left="345" w:firstLine="0"/>
      </w:pPr>
      <w:r>
        <w:t xml:space="preserve"> </w:t>
      </w:r>
      <w:bookmarkEnd w:id="5"/>
    </w:p>
    <w:p w14:paraId="7C607882" w14:textId="30D6FC14" w:rsidR="001647C5" w:rsidRDefault="00EE4198" w:rsidP="006473B0">
      <w:pPr>
        <w:spacing w:after="0" w:line="240" w:lineRule="auto"/>
        <w:ind w:right="0"/>
        <w:jc w:val="left"/>
      </w:pPr>
      <w:r>
        <w:t>When considering the suspension or exclusion of a pupil, the Hea</w:t>
      </w:r>
      <w:r w:rsidR="00B36452">
        <w:t xml:space="preserve">dteacher </w:t>
      </w:r>
      <w:r>
        <w:t xml:space="preserve">Trust will: </w:t>
      </w:r>
    </w:p>
    <w:p w14:paraId="085E4F62" w14:textId="77777777" w:rsidR="000747F8" w:rsidRDefault="000747F8" w:rsidP="006473B0">
      <w:pPr>
        <w:spacing w:after="0" w:line="240" w:lineRule="auto"/>
        <w:ind w:right="0"/>
        <w:jc w:val="left"/>
      </w:pPr>
    </w:p>
    <w:p w14:paraId="1BFC1A53" w14:textId="77777777" w:rsidR="001647C5" w:rsidRDefault="00EE4198" w:rsidP="00FF46FF">
      <w:pPr>
        <w:pStyle w:val="ListParagraph"/>
        <w:numPr>
          <w:ilvl w:val="0"/>
          <w:numId w:val="10"/>
        </w:numPr>
        <w:spacing w:after="0" w:line="240" w:lineRule="auto"/>
        <w:ind w:right="0"/>
        <w:jc w:val="left"/>
      </w:pPr>
      <w:r>
        <w:t xml:space="preserve">Allow the pupil the opportunity to present their case once evidence has been collected. </w:t>
      </w:r>
    </w:p>
    <w:p w14:paraId="4B79335D" w14:textId="77777777" w:rsidR="00135ED1" w:rsidRDefault="00EE4198" w:rsidP="00FF46FF">
      <w:pPr>
        <w:pStyle w:val="ListParagraph"/>
        <w:numPr>
          <w:ilvl w:val="0"/>
          <w:numId w:val="10"/>
        </w:numPr>
        <w:spacing w:after="0" w:line="240" w:lineRule="auto"/>
        <w:ind w:right="0"/>
        <w:jc w:val="left"/>
      </w:pPr>
      <w:r>
        <w:t xml:space="preserve">Take into account any contributing factors that are identified after a case of poor behaviour has occurred, e.g. if the pupil’s wellbeing has been compromised, or they have been subjected to bullying.  </w:t>
      </w:r>
    </w:p>
    <w:p w14:paraId="2F7AF20E" w14:textId="12FDBB28" w:rsidR="001647C5" w:rsidRDefault="00EE4198" w:rsidP="00FF46FF">
      <w:pPr>
        <w:pStyle w:val="ListParagraph"/>
        <w:numPr>
          <w:ilvl w:val="0"/>
          <w:numId w:val="10"/>
        </w:numPr>
        <w:spacing w:after="0" w:line="240" w:lineRule="auto"/>
        <w:ind w:right="0"/>
        <w:jc w:val="left"/>
      </w:pPr>
      <w:r>
        <w:t xml:space="preserve">Take into consideration whether the pupil has received multiple suspensions or is approaching the legal limit of 45 suspended days per school year, and whether suspension is serving as an effective sanction. </w:t>
      </w:r>
    </w:p>
    <w:p w14:paraId="62616DEB" w14:textId="77777777" w:rsidR="00FD441B" w:rsidRDefault="00FD441B" w:rsidP="00FD441B">
      <w:pPr>
        <w:pStyle w:val="ListParagraph"/>
        <w:spacing w:after="0" w:line="240" w:lineRule="auto"/>
        <w:ind w:left="1065" w:right="0" w:firstLine="0"/>
        <w:jc w:val="left"/>
      </w:pPr>
    </w:p>
    <w:p w14:paraId="3B542FD7" w14:textId="77777777" w:rsidR="00FD441B" w:rsidRDefault="00FD441B" w:rsidP="00FD441B">
      <w:pPr>
        <w:pStyle w:val="ListParagraph"/>
        <w:spacing w:after="0" w:line="240" w:lineRule="auto"/>
        <w:ind w:left="1065" w:right="0" w:firstLine="0"/>
        <w:jc w:val="left"/>
      </w:pPr>
    </w:p>
    <w:p w14:paraId="743633DF" w14:textId="77777777" w:rsidR="00FD441B" w:rsidRDefault="00FD441B" w:rsidP="00FD441B">
      <w:pPr>
        <w:pStyle w:val="ListParagraph"/>
        <w:spacing w:after="0" w:line="240" w:lineRule="auto"/>
        <w:ind w:left="1065" w:right="0" w:firstLine="0"/>
        <w:jc w:val="left"/>
      </w:pPr>
    </w:p>
    <w:p w14:paraId="2EB2922C" w14:textId="77777777" w:rsidR="00FD441B" w:rsidRDefault="00FD441B" w:rsidP="00FD441B">
      <w:pPr>
        <w:pStyle w:val="ListParagraph"/>
        <w:spacing w:after="0" w:line="240" w:lineRule="auto"/>
        <w:ind w:left="1065" w:right="0" w:firstLine="0"/>
        <w:jc w:val="left"/>
      </w:pPr>
    </w:p>
    <w:p w14:paraId="1AA4C94C" w14:textId="77777777" w:rsidR="001647C5" w:rsidRDefault="00EE4198" w:rsidP="00FF46FF">
      <w:pPr>
        <w:pStyle w:val="ListParagraph"/>
        <w:numPr>
          <w:ilvl w:val="0"/>
          <w:numId w:val="10"/>
        </w:numPr>
        <w:spacing w:after="0" w:line="240" w:lineRule="auto"/>
        <w:ind w:right="0"/>
        <w:jc w:val="left"/>
      </w:pPr>
      <w:r>
        <w:lastRenderedPageBreak/>
        <w:t xml:space="preserve">Consider early intervention to address underlying causes of disruptive behaviour, including liaising with external agencies, to assess pupils who demonstrate consistently poor behaviour. </w:t>
      </w:r>
    </w:p>
    <w:p w14:paraId="26CC1DAF" w14:textId="77777777" w:rsidR="000747F8" w:rsidRDefault="000747F8" w:rsidP="00CE52A2">
      <w:pPr>
        <w:spacing w:after="0" w:line="240" w:lineRule="auto"/>
        <w:ind w:left="705" w:right="0" w:firstLine="0"/>
        <w:jc w:val="left"/>
      </w:pPr>
    </w:p>
    <w:p w14:paraId="3ECB23A7" w14:textId="41B65DAF" w:rsidR="001647C5" w:rsidRDefault="00B36452" w:rsidP="006473B0">
      <w:pPr>
        <w:spacing w:after="0" w:line="240" w:lineRule="auto"/>
        <w:ind w:right="0"/>
        <w:jc w:val="left"/>
      </w:pPr>
      <w:r>
        <w:t>The Headteacher</w:t>
      </w:r>
      <w:r w:rsidR="00EE4198">
        <w:t xml:space="preserve"> will consider what extra support may be available for vulnerable pupil groups whose suspension and exclusion rates are higher, to reduce their risk of suspension or exclusion, including the following: </w:t>
      </w:r>
    </w:p>
    <w:p w14:paraId="0B6592E1" w14:textId="77777777" w:rsidR="000747F8" w:rsidRDefault="000747F8" w:rsidP="006473B0">
      <w:pPr>
        <w:spacing w:after="0" w:line="240" w:lineRule="auto"/>
        <w:ind w:right="0"/>
        <w:jc w:val="left"/>
      </w:pPr>
    </w:p>
    <w:p w14:paraId="12239C9B" w14:textId="77777777" w:rsidR="001647C5" w:rsidRDefault="00EE4198" w:rsidP="00FF46FF">
      <w:pPr>
        <w:pStyle w:val="ListParagraph"/>
        <w:numPr>
          <w:ilvl w:val="0"/>
          <w:numId w:val="11"/>
        </w:numPr>
        <w:spacing w:after="0" w:line="240" w:lineRule="auto"/>
        <w:ind w:right="0"/>
        <w:jc w:val="left"/>
      </w:pPr>
      <w:r>
        <w:t xml:space="preserve">Children known to Social Care </w:t>
      </w:r>
    </w:p>
    <w:p w14:paraId="7B3B9F1A" w14:textId="77777777" w:rsidR="001647C5" w:rsidRDefault="00EE4198" w:rsidP="00FF46FF">
      <w:pPr>
        <w:pStyle w:val="ListParagraph"/>
        <w:numPr>
          <w:ilvl w:val="0"/>
          <w:numId w:val="11"/>
        </w:numPr>
        <w:spacing w:after="0" w:line="240" w:lineRule="auto"/>
        <w:ind w:right="0"/>
        <w:jc w:val="left"/>
      </w:pPr>
      <w:r>
        <w:t xml:space="preserve">Pupils eligible for FSM </w:t>
      </w:r>
    </w:p>
    <w:p w14:paraId="39539C83" w14:textId="77777777" w:rsidR="001647C5" w:rsidRDefault="00EE4198" w:rsidP="00FF46FF">
      <w:pPr>
        <w:pStyle w:val="ListParagraph"/>
        <w:numPr>
          <w:ilvl w:val="0"/>
          <w:numId w:val="11"/>
        </w:numPr>
        <w:spacing w:after="0" w:line="240" w:lineRule="auto"/>
        <w:ind w:right="0"/>
        <w:jc w:val="left"/>
      </w:pPr>
      <w:r>
        <w:t xml:space="preserve">Pupils with SEND </w:t>
      </w:r>
    </w:p>
    <w:p w14:paraId="57A80F00" w14:textId="77777777" w:rsidR="001647C5" w:rsidRDefault="00EE4198" w:rsidP="00FF46FF">
      <w:pPr>
        <w:pStyle w:val="ListParagraph"/>
        <w:numPr>
          <w:ilvl w:val="0"/>
          <w:numId w:val="11"/>
        </w:numPr>
        <w:spacing w:after="0" w:line="240" w:lineRule="auto"/>
        <w:ind w:right="0"/>
        <w:jc w:val="left"/>
      </w:pPr>
      <w:r>
        <w:t xml:space="preserve">Certain ethnic groups </w:t>
      </w:r>
    </w:p>
    <w:p w14:paraId="3CF309EE" w14:textId="77777777" w:rsidR="000747F8" w:rsidRDefault="000747F8" w:rsidP="006473B0">
      <w:pPr>
        <w:spacing w:after="0" w:line="240" w:lineRule="auto"/>
        <w:ind w:left="705" w:right="0" w:firstLine="0"/>
        <w:jc w:val="left"/>
      </w:pPr>
    </w:p>
    <w:p w14:paraId="655462CB" w14:textId="20C4C290" w:rsidR="001647C5" w:rsidRDefault="00B36452" w:rsidP="006473B0">
      <w:pPr>
        <w:spacing w:after="0" w:line="240" w:lineRule="auto"/>
        <w:ind w:right="0"/>
        <w:jc w:val="left"/>
        <w:rPr>
          <w:i/>
        </w:rPr>
      </w:pPr>
      <w:r>
        <w:t>The Headteacher</w:t>
      </w:r>
      <w:r w:rsidR="00EE4198">
        <w:t xml:space="preserve"> will consider avoiding excluding Children known to Social Care, those with SEMH issues or pupils with an EHC plan. Where any member of staff has concerns about vulnerable pupil groups and their behaviour, they will report this to the Headteacher, who will instigate a multiagency assessment to determine whether the behavioural issues might be a result of educational, mental health or other needs and vulnerabilities. The full assessment procedur</w:t>
      </w:r>
      <w:r>
        <w:t>es are outlined in the school’s Behaviour Policy</w:t>
      </w:r>
    </w:p>
    <w:p w14:paraId="2B57C838" w14:textId="77777777" w:rsidR="000747F8" w:rsidRDefault="000747F8" w:rsidP="006473B0">
      <w:pPr>
        <w:spacing w:after="0" w:line="240" w:lineRule="auto"/>
        <w:ind w:right="0"/>
        <w:jc w:val="left"/>
      </w:pPr>
    </w:p>
    <w:p w14:paraId="715EDFE2" w14:textId="77777777" w:rsidR="001647C5" w:rsidRDefault="00EE4198" w:rsidP="006473B0">
      <w:pPr>
        <w:spacing w:after="0" w:line="240" w:lineRule="auto"/>
        <w:ind w:right="0"/>
        <w:jc w:val="left"/>
      </w:pPr>
      <w:r>
        <w:t xml:space="preserve">Where SEND or SEMH issues are identified, an individual behaviour plan will be created using the graduated response outlined in the school’s Behaviour Policy. If the pupil continues to endanger the physical or emotional wellbeing of other pupils or staff, despite exhausting the graduated response process, then suspension or exclusion may be considered. In accordance with the Equality Act 2010, under no circumstances will a pupil with identified SEND or SEMH issues be suspended or excluded before the graduated response process has been completed. </w:t>
      </w:r>
    </w:p>
    <w:p w14:paraId="26C4740F" w14:textId="77777777" w:rsidR="000747F8" w:rsidRDefault="000747F8" w:rsidP="006473B0">
      <w:pPr>
        <w:spacing w:after="0" w:line="240" w:lineRule="auto"/>
        <w:ind w:right="0"/>
        <w:jc w:val="left"/>
      </w:pPr>
    </w:p>
    <w:p w14:paraId="5FBFCEA5" w14:textId="2BF8572A" w:rsidR="001647C5" w:rsidRDefault="00EE4198" w:rsidP="006473B0">
      <w:pPr>
        <w:spacing w:after="0" w:line="240" w:lineRule="auto"/>
        <w:ind w:right="0"/>
        <w:jc w:val="left"/>
      </w:pPr>
      <w:r>
        <w:t xml:space="preserve">Where a pupil with SEND or SEMH issues is excluded because of a SEND- or </w:t>
      </w:r>
      <w:r w:rsidR="005A4641">
        <w:t>SEMH related</w:t>
      </w:r>
      <w:r>
        <w:t xml:space="preserve"> need that could not be met at the school, detailed records will be kept highlighting that these pupils are closely tracked and showing that the school has a close relationship with the pupil’s next destination. </w:t>
      </w:r>
    </w:p>
    <w:p w14:paraId="3194E3EC" w14:textId="77777777" w:rsidR="000747F8" w:rsidRDefault="000747F8" w:rsidP="006473B0">
      <w:pPr>
        <w:spacing w:after="0" w:line="240" w:lineRule="auto"/>
        <w:ind w:right="0"/>
        <w:jc w:val="left"/>
      </w:pPr>
    </w:p>
    <w:p w14:paraId="5C677F5C" w14:textId="6D764C30" w:rsidR="001647C5" w:rsidRDefault="00B36452" w:rsidP="006473B0">
      <w:pPr>
        <w:spacing w:after="0" w:line="240" w:lineRule="auto"/>
        <w:ind w:right="0"/>
        <w:jc w:val="left"/>
      </w:pPr>
      <w:r>
        <w:t>The Headteacher</w:t>
      </w:r>
      <w:r w:rsidR="00EE4198">
        <w:t xml:space="preserve"> will work in conjunction with the parents/carers of any pupil with additional needs to establish the most effective support mechanisms. </w:t>
      </w:r>
    </w:p>
    <w:p w14:paraId="51394364" w14:textId="77777777" w:rsidR="001511FC" w:rsidRDefault="001511FC" w:rsidP="006473B0">
      <w:pPr>
        <w:spacing w:after="0" w:line="240" w:lineRule="auto"/>
        <w:ind w:right="0"/>
        <w:jc w:val="left"/>
      </w:pPr>
    </w:p>
    <w:p w14:paraId="11342FFD" w14:textId="77777777" w:rsidR="001511FC" w:rsidRDefault="001511FC" w:rsidP="001511FC">
      <w:pPr>
        <w:ind w:right="0"/>
        <w:jc w:val="left"/>
      </w:pPr>
      <w:r w:rsidRPr="009F466D">
        <w:t>The use of Alternative Provision may be considered at the later stages of the graduated response, following targeted in-school interventions and multi-agency planning, where a pupil’s needs cannot be fully met in the mainstream environment for a defined period of time.</w:t>
      </w:r>
    </w:p>
    <w:p w14:paraId="7960280A" w14:textId="77DF67E4" w:rsidR="00C50A8F" w:rsidRDefault="00C50A8F" w:rsidP="006473B0">
      <w:pPr>
        <w:spacing w:after="0" w:line="240" w:lineRule="auto"/>
        <w:ind w:right="0"/>
        <w:jc w:val="left"/>
      </w:pPr>
      <w:r w:rsidRPr="00C50A8F">
        <w:t>Before any decision is made to permanently exclude a pupil, the school must be confident that it has taken all conceivable and reasonable steps to avoid reaching that point. This includes the deployment of internal support strategies, targeted interventions, and external advice or multi-agency involvement where appropriate.</w:t>
      </w:r>
    </w:p>
    <w:p w14:paraId="0BCDA0C0" w14:textId="77777777" w:rsidR="000747F8" w:rsidRDefault="000747F8" w:rsidP="006473B0">
      <w:pPr>
        <w:spacing w:after="0" w:line="240" w:lineRule="auto"/>
        <w:ind w:right="0"/>
        <w:jc w:val="left"/>
      </w:pPr>
    </w:p>
    <w:p w14:paraId="1F8E636B" w14:textId="5CECA7B7" w:rsidR="001647C5" w:rsidRDefault="00EE4198" w:rsidP="00FF46FF">
      <w:pPr>
        <w:pStyle w:val="ListParagraph"/>
        <w:numPr>
          <w:ilvl w:val="0"/>
          <w:numId w:val="1"/>
        </w:numPr>
        <w:spacing w:after="0" w:line="240" w:lineRule="auto"/>
        <w:ind w:right="0"/>
        <w:jc w:val="left"/>
        <w:rPr>
          <w:b/>
          <w:bCs/>
          <w:sz w:val="28"/>
          <w:szCs w:val="28"/>
        </w:rPr>
      </w:pPr>
      <w:bookmarkStart w:id="6" w:name="_Toc31385"/>
      <w:r w:rsidRPr="000747F8">
        <w:rPr>
          <w:b/>
          <w:bCs/>
          <w:sz w:val="28"/>
          <w:szCs w:val="28"/>
        </w:rPr>
        <w:t xml:space="preserve">Preventative measures </w:t>
      </w:r>
      <w:bookmarkEnd w:id="6"/>
    </w:p>
    <w:p w14:paraId="1D3D2504" w14:textId="77777777" w:rsidR="00A039B3" w:rsidRDefault="00A039B3" w:rsidP="00A039B3">
      <w:pPr>
        <w:spacing w:after="0" w:line="240" w:lineRule="auto"/>
        <w:ind w:right="0"/>
        <w:jc w:val="left"/>
        <w:rPr>
          <w:b/>
          <w:bCs/>
          <w:sz w:val="28"/>
          <w:szCs w:val="28"/>
        </w:rPr>
      </w:pPr>
    </w:p>
    <w:p w14:paraId="66059771" w14:textId="77777777" w:rsidR="007922C7" w:rsidRDefault="007922C7" w:rsidP="007922C7">
      <w:pPr>
        <w:ind w:right="0"/>
        <w:jc w:val="left"/>
      </w:pPr>
      <w:r w:rsidRPr="00582371">
        <w:t>This approach reflects the DfE’s SEND and Alternative Provision Improvement Plan (2023), supporting a single, integrated system of support through effective use of high-quality, time-limited placements where in-school interventions are not sufficient.</w:t>
      </w:r>
      <w:r>
        <w:t xml:space="preserve"> </w:t>
      </w:r>
      <w:r w:rsidRPr="002C061A">
        <w:t>The school’s use of Alternative Provision, when necessary, will be coordinated with SEND processes and aligned to the pupil’s individual support plan where applicable, to ensure continuity and effective reintegration.</w:t>
      </w:r>
    </w:p>
    <w:p w14:paraId="42153E6B" w14:textId="77777777" w:rsidR="00FD441B" w:rsidRDefault="00FD441B" w:rsidP="006473B0">
      <w:pPr>
        <w:spacing w:after="0" w:line="240" w:lineRule="auto"/>
        <w:ind w:right="0"/>
        <w:jc w:val="left"/>
      </w:pPr>
    </w:p>
    <w:p w14:paraId="1301B025" w14:textId="77777777" w:rsidR="00FD441B" w:rsidRDefault="00FD441B" w:rsidP="006473B0">
      <w:pPr>
        <w:spacing w:after="0" w:line="240" w:lineRule="auto"/>
        <w:ind w:right="0"/>
        <w:jc w:val="left"/>
      </w:pPr>
    </w:p>
    <w:p w14:paraId="3488C6E7" w14:textId="421F1B22" w:rsidR="001647C5" w:rsidRDefault="00EE4198" w:rsidP="006473B0">
      <w:pPr>
        <w:spacing w:after="0" w:line="240" w:lineRule="auto"/>
        <w:ind w:right="0"/>
        <w:jc w:val="left"/>
      </w:pPr>
      <w:r>
        <w:t>Before taking a final decision to exclude, the Headte</w:t>
      </w:r>
      <w:r w:rsidR="00B36452">
        <w:t>acher</w:t>
      </w:r>
      <w:r>
        <w:t xml:space="preserve"> will consider whether it is in the best interests of all parties to initiate off-site directions or managed moves as preventative measures to exclusion.  </w:t>
      </w:r>
    </w:p>
    <w:p w14:paraId="4AAD4064" w14:textId="77777777" w:rsidR="00135ED1" w:rsidRDefault="00135ED1" w:rsidP="006473B0">
      <w:pPr>
        <w:pStyle w:val="Heading5"/>
        <w:spacing w:after="0" w:line="240" w:lineRule="auto"/>
        <w:ind w:left="-5"/>
      </w:pPr>
    </w:p>
    <w:p w14:paraId="49587910" w14:textId="5385AF91" w:rsidR="002B67B7" w:rsidRDefault="00EE4198" w:rsidP="006473B0">
      <w:pPr>
        <w:pStyle w:val="Heading5"/>
        <w:spacing w:after="0" w:line="240" w:lineRule="auto"/>
        <w:ind w:left="-5"/>
        <w:rPr>
          <w:sz w:val="22"/>
          <w:szCs w:val="22"/>
        </w:rPr>
      </w:pPr>
      <w:r>
        <w:t>Off-site direction</w:t>
      </w:r>
    </w:p>
    <w:p w14:paraId="7E436D3F" w14:textId="168A0E6F" w:rsidR="001647C5" w:rsidRDefault="00EE4198" w:rsidP="006473B0">
      <w:pPr>
        <w:pStyle w:val="Heading5"/>
        <w:spacing w:after="0" w:line="240" w:lineRule="auto"/>
        <w:ind w:left="-5"/>
        <w:rPr>
          <w:b w:val="0"/>
          <w:sz w:val="22"/>
          <w:szCs w:val="22"/>
        </w:rPr>
      </w:pPr>
      <w:r>
        <w:rPr>
          <w:b w:val="0"/>
        </w:rPr>
        <w:t xml:space="preserve"> </w:t>
      </w:r>
    </w:p>
    <w:p w14:paraId="7BC30836" w14:textId="77777777" w:rsidR="001647C5" w:rsidRDefault="00EE4198" w:rsidP="006473B0">
      <w:pPr>
        <w:spacing w:after="0" w:line="240" w:lineRule="auto"/>
        <w:ind w:right="0"/>
        <w:jc w:val="left"/>
      </w:pPr>
      <w:r>
        <w:t xml:space="preserve">The board of trustees may use their general powers to arrange for any registered pupil to attend at any place outside the school premises for the purpose of receiving educational provision intended to improve their behaviour.  </w:t>
      </w:r>
    </w:p>
    <w:p w14:paraId="4811B8B6" w14:textId="77777777" w:rsidR="000747F8" w:rsidRDefault="000747F8" w:rsidP="006473B0">
      <w:pPr>
        <w:spacing w:after="0" w:line="240" w:lineRule="auto"/>
        <w:ind w:right="0"/>
        <w:jc w:val="left"/>
      </w:pPr>
    </w:p>
    <w:p w14:paraId="041F096A" w14:textId="4C91407E" w:rsidR="001647C5" w:rsidRDefault="00EE4198" w:rsidP="006473B0">
      <w:pPr>
        <w:spacing w:after="0" w:line="240" w:lineRule="auto"/>
        <w:ind w:right="0"/>
        <w:jc w:val="left"/>
      </w:pPr>
      <w:r>
        <w:t xml:space="preserve">The </w:t>
      </w:r>
      <w:r w:rsidR="009379CA">
        <w:t>local trust committee</w:t>
      </w:r>
      <w:r w:rsidR="00B36452">
        <w:t xml:space="preserve"> and the Headteacher</w:t>
      </w:r>
      <w:r>
        <w:t xml:space="preserve"> will decide, in communication with the pupil and their parents/carers, whether off-site direction is an appropriate solution to manage a pupil’s behaviour and avoid suspension or exclusion. Where all parties agree to this course of action, the school will work with the pupil and their parents/carers to discuss and agree a plan for the offsite direction, including a proposed maximum period of time that the pupil will be at the alternative provision and any alternative options that will be considered once the time limit has been reached, e.g. managed moves. </w:t>
      </w:r>
    </w:p>
    <w:p w14:paraId="5DEFBCE5" w14:textId="77777777" w:rsidR="000747F8" w:rsidRDefault="000747F8" w:rsidP="006473B0">
      <w:pPr>
        <w:spacing w:after="0" w:line="240" w:lineRule="auto"/>
        <w:ind w:right="0"/>
        <w:jc w:val="left"/>
      </w:pPr>
    </w:p>
    <w:p w14:paraId="35B8DC7C" w14:textId="189C85ED" w:rsidR="001647C5" w:rsidRDefault="00EE4198" w:rsidP="006473B0">
      <w:pPr>
        <w:spacing w:after="0" w:line="240" w:lineRule="auto"/>
        <w:ind w:right="0"/>
        <w:jc w:val="left"/>
      </w:pPr>
      <w:r>
        <w:t xml:space="preserve">The </w:t>
      </w:r>
      <w:r w:rsidR="009379CA">
        <w:t>local trust committee</w:t>
      </w:r>
      <w:r>
        <w:t xml:space="preserve"> will notify parents/carers, and the LA if the pupil has an EHC plan, in writing with information about the placement no later than two school days before the relevant day. </w:t>
      </w:r>
    </w:p>
    <w:p w14:paraId="7E3D43B7" w14:textId="77777777" w:rsidR="000747F8" w:rsidRDefault="000747F8" w:rsidP="006473B0">
      <w:pPr>
        <w:spacing w:after="0" w:line="240" w:lineRule="auto"/>
        <w:ind w:right="0"/>
        <w:jc w:val="left"/>
      </w:pPr>
    </w:p>
    <w:p w14:paraId="0FEF44A3" w14:textId="382B1346" w:rsidR="001647C5" w:rsidRDefault="00EE4198" w:rsidP="006473B0">
      <w:pPr>
        <w:spacing w:after="0" w:line="240" w:lineRule="auto"/>
        <w:ind w:right="0"/>
        <w:jc w:val="left"/>
      </w:pPr>
      <w:r>
        <w:t xml:space="preserve">The school will keep any off-site placements under review by holding review meetings at intervals deemed appropriate by the </w:t>
      </w:r>
      <w:r w:rsidR="009379CA">
        <w:t>local trust committee</w:t>
      </w:r>
      <w:r>
        <w:t xml:space="preserve">; the </w:t>
      </w:r>
      <w:r w:rsidR="009379CA">
        <w:t>local trust committee</w:t>
      </w:r>
      <w:r>
        <w:t xml:space="preserve"> will ensure, where possible, that review meetings are convened at a time suitable for the pupil’s parents/carers and will invite parents/carers in writing to each review meeting no later than six days before that date. Where parents/carers request, in writing, that the </w:t>
      </w:r>
      <w:r w:rsidR="009379CA">
        <w:t>local trust committee</w:t>
      </w:r>
      <w:r>
        <w:t xml:space="preserve"> hold a review meeting, the </w:t>
      </w:r>
      <w:r w:rsidR="009379CA">
        <w:t>local trust committee</w:t>
      </w:r>
      <w:r>
        <w:t xml:space="preserve"> will arrange review meetings in response, as soon as is reasonably practicable, unless there has been a review meeting in the previous 10 weeks. </w:t>
      </w:r>
    </w:p>
    <w:p w14:paraId="2188668A" w14:textId="77777777" w:rsidR="000C3D5F" w:rsidRDefault="000C3D5F" w:rsidP="006473B0">
      <w:pPr>
        <w:spacing w:after="0" w:line="240" w:lineRule="auto"/>
        <w:ind w:right="0"/>
        <w:jc w:val="left"/>
      </w:pPr>
    </w:p>
    <w:p w14:paraId="6928CE8B" w14:textId="79C8579A" w:rsidR="001647C5" w:rsidRDefault="00EE4198" w:rsidP="006473B0">
      <w:pPr>
        <w:spacing w:after="0" w:line="240" w:lineRule="auto"/>
        <w:ind w:right="0"/>
        <w:jc w:val="left"/>
      </w:pPr>
      <w:r>
        <w:t xml:space="preserve">The </w:t>
      </w:r>
      <w:r w:rsidR="009379CA">
        <w:t>local trust committee</w:t>
      </w:r>
      <w:r>
        <w:t xml:space="preserve"> will decide at each review meeting whether the arrangement will continue and for what period of time; the meeting will also decide arrangements for further reviews. Reviews will be recorded in writing, including any decisions made regarding the placement. </w:t>
      </w:r>
    </w:p>
    <w:p w14:paraId="0FD37A06" w14:textId="77777777" w:rsidR="000C3D5F" w:rsidRDefault="000C3D5F" w:rsidP="006473B0">
      <w:pPr>
        <w:spacing w:after="0" w:line="240" w:lineRule="auto"/>
        <w:ind w:right="0"/>
        <w:jc w:val="left"/>
      </w:pPr>
    </w:p>
    <w:p w14:paraId="327E57F7" w14:textId="77777777" w:rsidR="00B6650A" w:rsidRDefault="00EE4198" w:rsidP="006473B0">
      <w:pPr>
        <w:pStyle w:val="Heading5"/>
        <w:spacing w:after="0" w:line="240" w:lineRule="auto"/>
        <w:ind w:left="-5"/>
      </w:pPr>
      <w:r>
        <w:t>Managed moves</w:t>
      </w:r>
    </w:p>
    <w:p w14:paraId="5D88A693" w14:textId="6CA935B5" w:rsidR="001647C5" w:rsidRDefault="00EE4198" w:rsidP="006473B0">
      <w:pPr>
        <w:pStyle w:val="Heading5"/>
        <w:spacing w:after="0" w:line="240" w:lineRule="auto"/>
        <w:ind w:left="-5"/>
        <w:rPr>
          <w:sz w:val="22"/>
          <w:szCs w:val="22"/>
        </w:rPr>
      </w:pPr>
      <w:r>
        <w:t xml:space="preserve"> </w:t>
      </w:r>
    </w:p>
    <w:p w14:paraId="5E6B4DD0" w14:textId="7B7E2BDA" w:rsidR="001647C5" w:rsidRDefault="00EE4198" w:rsidP="006473B0">
      <w:pPr>
        <w:spacing w:after="0" w:line="240" w:lineRule="auto"/>
        <w:ind w:right="0"/>
        <w:jc w:val="left"/>
      </w:pPr>
      <w:r>
        <w:t>Where it is thought to be in a pupil’s best interest to transfer them to another mainstream scho</w:t>
      </w:r>
      <w:r w:rsidR="00B36452">
        <w:t>ol permanently, the headteacher</w:t>
      </w:r>
      <w:r>
        <w:t xml:space="preserve"> and </w:t>
      </w:r>
      <w:r w:rsidR="009379CA">
        <w:t>local trust committee</w:t>
      </w:r>
      <w:r>
        <w:t xml:space="preserve"> will discuss this with the parents/carers of the pupil, and the LA if the pupil has an EHC plan – managed movies will only go ahead with the voluntary agreement of all parties involved, including the parents/carers and the admission authority of the new school. </w:t>
      </w:r>
    </w:p>
    <w:p w14:paraId="376FCB3B" w14:textId="77777777" w:rsidR="00B6650A" w:rsidRDefault="00B6650A" w:rsidP="006473B0">
      <w:pPr>
        <w:spacing w:after="0" w:line="240" w:lineRule="auto"/>
        <w:ind w:right="0"/>
        <w:jc w:val="left"/>
      </w:pPr>
    </w:p>
    <w:p w14:paraId="5594FA6E" w14:textId="1DC71E6B" w:rsidR="001647C5" w:rsidRDefault="00EE4198" w:rsidP="006473B0">
      <w:pPr>
        <w:spacing w:after="0" w:line="240" w:lineRule="auto"/>
        <w:ind w:right="0"/>
        <w:jc w:val="left"/>
      </w:pPr>
      <w:r>
        <w:t xml:space="preserve">The school will ensure that detailed records are kept of any decision to initiate a managed move, including evidence that appropriate initial intervention has been carried out. The school will participate in information sharing with the pupil’s new school, including sending data on prior and current attainment, academic potential and any risk management strategies. The school will also cooperate with the pupil’s new school to create an effective integration strategy. </w:t>
      </w:r>
    </w:p>
    <w:p w14:paraId="0727C272" w14:textId="77777777" w:rsidR="000C3D5F" w:rsidRDefault="000C3D5F" w:rsidP="006473B0">
      <w:pPr>
        <w:spacing w:after="0" w:line="240" w:lineRule="auto"/>
        <w:ind w:right="0"/>
        <w:jc w:val="left"/>
      </w:pPr>
    </w:p>
    <w:p w14:paraId="4F582DF2" w14:textId="77777777" w:rsidR="001647C5" w:rsidRDefault="00EE4198" w:rsidP="006473B0">
      <w:pPr>
        <w:spacing w:after="0" w:line="240" w:lineRule="auto"/>
        <w:ind w:right="0"/>
        <w:jc w:val="left"/>
      </w:pPr>
      <w:r>
        <w:t xml:space="preserve">Parents/carers who have concerns that a managed move is being forced on them or who are unhappy with a managed move will be referred to the Complaints Policy and Procedure. </w:t>
      </w:r>
    </w:p>
    <w:p w14:paraId="21395FB1" w14:textId="77777777" w:rsidR="00FD441B" w:rsidRDefault="00FD441B" w:rsidP="006473B0">
      <w:pPr>
        <w:spacing w:after="0" w:line="240" w:lineRule="auto"/>
        <w:ind w:right="0"/>
        <w:jc w:val="left"/>
      </w:pPr>
    </w:p>
    <w:p w14:paraId="20142D2E" w14:textId="77777777" w:rsidR="00FD441B" w:rsidRDefault="00FD441B" w:rsidP="006473B0">
      <w:pPr>
        <w:spacing w:after="0" w:line="240" w:lineRule="auto"/>
        <w:ind w:right="0"/>
        <w:jc w:val="left"/>
      </w:pPr>
    </w:p>
    <w:p w14:paraId="47FD6616" w14:textId="77777777" w:rsidR="000C3D5F" w:rsidRDefault="000C3D5F" w:rsidP="006473B0">
      <w:pPr>
        <w:spacing w:after="0" w:line="240" w:lineRule="auto"/>
        <w:ind w:right="0"/>
        <w:jc w:val="left"/>
      </w:pPr>
    </w:p>
    <w:p w14:paraId="04E76A8B" w14:textId="5E0C3DD8" w:rsidR="001647C5" w:rsidRDefault="00EE4198" w:rsidP="00FF46FF">
      <w:pPr>
        <w:pStyle w:val="Heading3"/>
        <w:numPr>
          <w:ilvl w:val="0"/>
          <w:numId w:val="1"/>
        </w:numPr>
        <w:spacing w:after="0" w:line="240" w:lineRule="auto"/>
      </w:pPr>
      <w:bookmarkStart w:id="7" w:name="_Toc31386"/>
      <w:r>
        <w:t>Duty to inform parents/carers</w:t>
      </w:r>
      <w:bookmarkEnd w:id="7"/>
    </w:p>
    <w:p w14:paraId="34B6953D" w14:textId="77777777" w:rsidR="00DF2A23" w:rsidRDefault="00DF2A23" w:rsidP="006473B0">
      <w:pPr>
        <w:spacing w:after="0" w:line="240" w:lineRule="auto"/>
        <w:ind w:right="0"/>
        <w:jc w:val="left"/>
      </w:pPr>
    </w:p>
    <w:p w14:paraId="3CEF10DE" w14:textId="02554D03" w:rsidR="001647C5" w:rsidRDefault="00B36452" w:rsidP="00B36452">
      <w:pPr>
        <w:spacing w:after="0" w:line="240" w:lineRule="auto"/>
        <w:ind w:right="0"/>
        <w:jc w:val="left"/>
      </w:pPr>
      <w:r>
        <w:t>Following the Headteachers</w:t>
      </w:r>
      <w:r w:rsidR="00EE4198">
        <w:t xml:space="preserve"> decision to suspend or exclude a pupil, they will immediately inform the parents/carers, or the excluded pupil if they are 18 or older, in person or by telephone, supported by email communication, of the period of the suspension, or permanency of the exclusion, and the reasons behind this. </w:t>
      </w:r>
    </w:p>
    <w:p w14:paraId="053039B5" w14:textId="77777777" w:rsidR="000C3D5F" w:rsidRDefault="000C3D5F" w:rsidP="006473B0">
      <w:pPr>
        <w:spacing w:after="0" w:line="240" w:lineRule="auto"/>
        <w:ind w:right="0"/>
        <w:jc w:val="left"/>
      </w:pPr>
    </w:p>
    <w:p w14:paraId="3A66DB3B" w14:textId="10CDF172" w:rsidR="001647C5" w:rsidRDefault="00EE4198" w:rsidP="006473B0">
      <w:pPr>
        <w:spacing w:after="0" w:line="240" w:lineRule="auto"/>
        <w:ind w:right="0"/>
        <w:jc w:val="left"/>
      </w:pPr>
      <w:r>
        <w:t>The H</w:t>
      </w:r>
      <w:r w:rsidR="00B36452">
        <w:t>eadteacher</w:t>
      </w:r>
      <w:r>
        <w:t xml:space="preserve"> will inform the parents/carers in writing (or electronically if written permission has been received from the parents/carers for notices to be sent this way) of the following: </w:t>
      </w:r>
    </w:p>
    <w:p w14:paraId="17078324" w14:textId="77777777" w:rsidR="000C3D5F" w:rsidRDefault="000C3D5F" w:rsidP="006473B0">
      <w:pPr>
        <w:spacing w:after="0" w:line="240" w:lineRule="auto"/>
        <w:ind w:right="0"/>
        <w:jc w:val="left"/>
      </w:pPr>
    </w:p>
    <w:p w14:paraId="16F54452" w14:textId="77777777" w:rsidR="001647C5" w:rsidRDefault="00EE4198" w:rsidP="00FF46FF">
      <w:pPr>
        <w:numPr>
          <w:ilvl w:val="0"/>
          <w:numId w:val="12"/>
        </w:numPr>
        <w:spacing w:after="0" w:line="240" w:lineRule="auto"/>
        <w:ind w:right="0" w:hanging="360"/>
        <w:jc w:val="left"/>
      </w:pPr>
      <w:r>
        <w:t xml:space="preserve">The reasons for the suspension or exclusion </w:t>
      </w:r>
    </w:p>
    <w:p w14:paraId="5A4AC81E" w14:textId="77777777" w:rsidR="001647C5" w:rsidRDefault="00EE4198" w:rsidP="00FF46FF">
      <w:pPr>
        <w:numPr>
          <w:ilvl w:val="0"/>
          <w:numId w:val="12"/>
        </w:numPr>
        <w:spacing w:after="0" w:line="240" w:lineRule="auto"/>
        <w:ind w:right="0" w:hanging="360"/>
        <w:jc w:val="left"/>
      </w:pPr>
      <w:r>
        <w:t xml:space="preserve">The length of the suspension or permanency of the exclusion </w:t>
      </w:r>
    </w:p>
    <w:p w14:paraId="01EC07EF" w14:textId="56A51A56" w:rsidR="001647C5" w:rsidRDefault="00EE4198" w:rsidP="00FF46FF">
      <w:pPr>
        <w:numPr>
          <w:ilvl w:val="0"/>
          <w:numId w:val="12"/>
        </w:numPr>
        <w:spacing w:after="0" w:line="240" w:lineRule="auto"/>
        <w:ind w:right="0" w:hanging="360"/>
        <w:jc w:val="left"/>
      </w:pPr>
      <w:r>
        <w:t xml:space="preserve">Their right to raise any representations about the suspension or exclusion to the </w:t>
      </w:r>
      <w:r w:rsidR="009379CA">
        <w:t>local trust committee</w:t>
      </w:r>
      <w:r>
        <w:t xml:space="preserve">, including how the pupil will be involved in this and how the representations will be made </w:t>
      </w:r>
    </w:p>
    <w:p w14:paraId="56F917EA" w14:textId="77777777" w:rsidR="001647C5" w:rsidRDefault="00EE4198" w:rsidP="00FF46FF">
      <w:pPr>
        <w:numPr>
          <w:ilvl w:val="0"/>
          <w:numId w:val="12"/>
        </w:numPr>
        <w:spacing w:after="0" w:line="240" w:lineRule="auto"/>
        <w:ind w:right="0" w:hanging="360"/>
        <w:jc w:val="left"/>
      </w:pPr>
      <w:r>
        <w:t xml:space="preserve">Their right to make a request to hold the meeting via remote access and how this request can be made </w:t>
      </w:r>
    </w:p>
    <w:p w14:paraId="2D175FC7" w14:textId="1BAF0EBD" w:rsidR="001647C5" w:rsidRDefault="00EE4198" w:rsidP="00FF46FF">
      <w:pPr>
        <w:numPr>
          <w:ilvl w:val="0"/>
          <w:numId w:val="12"/>
        </w:numPr>
        <w:spacing w:after="0" w:line="240" w:lineRule="auto"/>
        <w:ind w:right="0" w:hanging="360"/>
        <w:jc w:val="left"/>
      </w:pPr>
      <w:r>
        <w:t xml:space="preserve">Their right to attend a meeting where there is a legal requirement for the </w:t>
      </w:r>
      <w:r w:rsidR="009379CA">
        <w:t>local trust committee</w:t>
      </w:r>
      <w:r>
        <w:t xml:space="preserve"> to consider the suspension or exclusion, and the fact that they are able to bring an accompanying individual </w:t>
      </w:r>
    </w:p>
    <w:p w14:paraId="74C211C2" w14:textId="77777777" w:rsidR="001647C5" w:rsidRDefault="00EE4198" w:rsidP="00FF46FF">
      <w:pPr>
        <w:numPr>
          <w:ilvl w:val="0"/>
          <w:numId w:val="12"/>
        </w:numPr>
        <w:spacing w:after="0" w:line="240" w:lineRule="auto"/>
        <w:ind w:right="0" w:hanging="360"/>
        <w:jc w:val="left"/>
      </w:pPr>
      <w:r>
        <w:t xml:space="preserve">The arrangements that have been made for the pupil to continue their education prior to the organisation of any alternative provision, or the pupil’s return to school </w:t>
      </w:r>
    </w:p>
    <w:p w14:paraId="54302FB8" w14:textId="77777777" w:rsidR="001647C5" w:rsidRDefault="00EE4198" w:rsidP="00FF46FF">
      <w:pPr>
        <w:numPr>
          <w:ilvl w:val="0"/>
          <w:numId w:val="12"/>
        </w:numPr>
        <w:spacing w:after="0" w:line="240" w:lineRule="auto"/>
        <w:ind w:right="0" w:hanging="360"/>
        <w:jc w:val="left"/>
      </w:pPr>
      <w:r>
        <w:t xml:space="preserve">Relevant sources of free, impartial information </w:t>
      </w:r>
    </w:p>
    <w:p w14:paraId="001AD2A8" w14:textId="77777777" w:rsidR="000C3D5F" w:rsidRDefault="000C3D5F" w:rsidP="00DF2A23">
      <w:pPr>
        <w:spacing w:after="0" w:line="240" w:lineRule="auto"/>
        <w:ind w:left="705" w:right="0" w:firstLine="0"/>
        <w:jc w:val="left"/>
      </w:pPr>
    </w:p>
    <w:p w14:paraId="57A38394" w14:textId="4834020C" w:rsidR="001647C5" w:rsidRDefault="00EE4198" w:rsidP="006473B0">
      <w:pPr>
        <w:spacing w:after="0" w:line="240" w:lineRule="auto"/>
        <w:ind w:right="0"/>
        <w:jc w:val="left"/>
      </w:pPr>
      <w:r>
        <w:t>Where the pupil is of compulsory sc</w:t>
      </w:r>
      <w:r w:rsidR="00B36452">
        <w:t>hool age, the Headteacher</w:t>
      </w:r>
      <w:r>
        <w:t xml:space="preserve"> will inform the parents/carers  by the end of the afternoon session that for the first five days of the suspension or exclusion (or until the start date of any alternative provision or the end of the suspension, where this is earlier), parents/carers are legally required to ensure that their child is not present in a public place during school hours without justification, and that parents may receive a penalty fine if they fail to do so. </w:t>
      </w:r>
    </w:p>
    <w:p w14:paraId="259DA186" w14:textId="77777777" w:rsidR="000C3D5F" w:rsidRDefault="000C3D5F" w:rsidP="006473B0">
      <w:pPr>
        <w:spacing w:after="0" w:line="240" w:lineRule="auto"/>
        <w:ind w:right="0"/>
        <w:jc w:val="left"/>
      </w:pPr>
    </w:p>
    <w:p w14:paraId="36FBA786" w14:textId="09FAFE84" w:rsidR="001647C5" w:rsidRDefault="00EE4198" w:rsidP="006473B0">
      <w:pPr>
        <w:spacing w:after="0" w:line="240" w:lineRule="auto"/>
        <w:ind w:right="0"/>
        <w:jc w:val="left"/>
      </w:pPr>
      <w:r>
        <w:t>Where the Headteache</w:t>
      </w:r>
      <w:r w:rsidR="00B36452">
        <w:t>r</w:t>
      </w:r>
      <w:r>
        <w:t xml:space="preserve"> has arranged alternative provision, they will also inform the parents/carers of the following: </w:t>
      </w:r>
    </w:p>
    <w:p w14:paraId="60146A1C" w14:textId="77777777" w:rsidR="000C3D5F" w:rsidRDefault="000C3D5F" w:rsidP="006473B0">
      <w:pPr>
        <w:spacing w:after="0" w:line="240" w:lineRule="auto"/>
        <w:ind w:right="0"/>
        <w:jc w:val="left"/>
      </w:pPr>
    </w:p>
    <w:p w14:paraId="6F568297" w14:textId="77777777" w:rsidR="001647C5" w:rsidRDefault="00EE4198" w:rsidP="00FF46FF">
      <w:pPr>
        <w:numPr>
          <w:ilvl w:val="0"/>
          <w:numId w:val="13"/>
        </w:numPr>
        <w:spacing w:after="0" w:line="240" w:lineRule="auto"/>
        <w:ind w:right="0" w:hanging="360"/>
        <w:jc w:val="left"/>
      </w:pPr>
      <w:r>
        <w:t xml:space="preserve">The start and end date for any provision of full-time education  </w:t>
      </w:r>
    </w:p>
    <w:p w14:paraId="4E6438EC" w14:textId="45B66343" w:rsidR="003E1E7F" w:rsidRDefault="00EE4198" w:rsidP="00FF46FF">
      <w:pPr>
        <w:numPr>
          <w:ilvl w:val="0"/>
          <w:numId w:val="13"/>
        </w:numPr>
        <w:spacing w:after="0" w:line="240" w:lineRule="auto"/>
        <w:ind w:left="345" w:right="0" w:firstLine="0"/>
        <w:jc w:val="left"/>
      </w:pPr>
      <w:r>
        <w:t xml:space="preserve">The address at which the provision will take place </w:t>
      </w:r>
    </w:p>
    <w:p w14:paraId="033AB4C3" w14:textId="6E870F56" w:rsidR="001647C5" w:rsidRDefault="00EE4198" w:rsidP="00FF46FF">
      <w:pPr>
        <w:numPr>
          <w:ilvl w:val="0"/>
          <w:numId w:val="13"/>
        </w:numPr>
        <w:spacing w:after="0" w:line="240" w:lineRule="auto"/>
        <w:ind w:right="0" w:hanging="360"/>
        <w:jc w:val="left"/>
      </w:pPr>
      <w:r>
        <w:t xml:space="preserve">Any information necessary for the pupil to identify the person they should report to on the starting date </w:t>
      </w:r>
    </w:p>
    <w:p w14:paraId="119D4BC3" w14:textId="77777777" w:rsidR="000C3D5F" w:rsidRDefault="000C3D5F" w:rsidP="003E1E7F">
      <w:pPr>
        <w:spacing w:after="0" w:line="240" w:lineRule="auto"/>
        <w:ind w:left="705" w:right="0" w:firstLine="0"/>
        <w:jc w:val="left"/>
      </w:pPr>
    </w:p>
    <w:p w14:paraId="7E354526" w14:textId="3E4C05EE" w:rsidR="001647C5" w:rsidRDefault="00EE4198" w:rsidP="006473B0">
      <w:pPr>
        <w:spacing w:after="0" w:line="240" w:lineRule="auto"/>
        <w:ind w:right="0"/>
        <w:jc w:val="left"/>
      </w:pPr>
      <w:r>
        <w:t xml:space="preserve">Where the Headteacher is unable to provide information on alternative provision by the end of the afternoon session, they will provide the information in a subsequent written notice without further delay, and within 48 hours of the pupil beginning the provision. If the alternative provision is due to begin before the sixth day of the suspension or exclusion, the headteacher is able to give less than 48 hours of notice, with parental consent. </w:t>
      </w:r>
    </w:p>
    <w:p w14:paraId="1F42B12F" w14:textId="77777777" w:rsidR="000C3D5F" w:rsidRDefault="000C3D5F" w:rsidP="006473B0">
      <w:pPr>
        <w:spacing w:after="0" w:line="240" w:lineRule="auto"/>
        <w:ind w:right="0"/>
        <w:jc w:val="left"/>
      </w:pPr>
    </w:p>
    <w:p w14:paraId="5CAAB85E" w14:textId="15C6B281" w:rsidR="001647C5" w:rsidRDefault="00B36452" w:rsidP="006473B0">
      <w:pPr>
        <w:spacing w:after="0" w:line="240" w:lineRule="auto"/>
        <w:ind w:right="0"/>
        <w:jc w:val="left"/>
      </w:pPr>
      <w:r>
        <w:t>If the Headteacher</w:t>
      </w:r>
      <w:r w:rsidR="00EE4198">
        <w:t xml:space="preserve"> has decided to suspend the pupil for a further fixed period following their original suspension, or to permanently exclude them, they will notify the parents/carers without delay and issue a new suspension or exclusion notice to parents/carers. </w:t>
      </w:r>
    </w:p>
    <w:p w14:paraId="0259AA09" w14:textId="77777777" w:rsidR="00FD441B" w:rsidRDefault="00FD441B" w:rsidP="006473B0">
      <w:pPr>
        <w:spacing w:after="0" w:line="240" w:lineRule="auto"/>
        <w:ind w:right="0"/>
        <w:jc w:val="left"/>
      </w:pPr>
    </w:p>
    <w:p w14:paraId="3674F2EE" w14:textId="77777777" w:rsidR="000C3D5F" w:rsidRDefault="000C3D5F" w:rsidP="006473B0">
      <w:pPr>
        <w:spacing w:after="0" w:line="240" w:lineRule="auto"/>
        <w:ind w:right="0"/>
        <w:jc w:val="left"/>
      </w:pPr>
    </w:p>
    <w:p w14:paraId="1C6FDEC5" w14:textId="7FF50AB9" w:rsidR="001647C5" w:rsidRDefault="00EE4198" w:rsidP="00FF46FF">
      <w:pPr>
        <w:pStyle w:val="Heading3"/>
        <w:numPr>
          <w:ilvl w:val="0"/>
          <w:numId w:val="1"/>
        </w:numPr>
        <w:spacing w:after="0" w:line="240" w:lineRule="auto"/>
      </w:pPr>
      <w:bookmarkStart w:id="8" w:name="_Toc31387"/>
      <w:r>
        <w:t xml:space="preserve">Duty to inform the </w:t>
      </w:r>
      <w:r w:rsidR="009379CA">
        <w:t>local trust committee</w:t>
      </w:r>
      <w:r>
        <w:t xml:space="preserve"> and LA </w:t>
      </w:r>
      <w:bookmarkEnd w:id="8"/>
    </w:p>
    <w:p w14:paraId="182B4ECD" w14:textId="77777777" w:rsidR="00557AA5" w:rsidRDefault="00557AA5" w:rsidP="006473B0">
      <w:pPr>
        <w:spacing w:after="0" w:line="240" w:lineRule="auto"/>
        <w:ind w:right="0"/>
        <w:jc w:val="left"/>
      </w:pPr>
    </w:p>
    <w:p w14:paraId="0AC1DF45" w14:textId="0927E3F0" w:rsidR="001647C5" w:rsidRDefault="00B36452" w:rsidP="006473B0">
      <w:pPr>
        <w:spacing w:after="0" w:line="240" w:lineRule="auto"/>
        <w:ind w:right="0"/>
        <w:jc w:val="left"/>
      </w:pPr>
      <w:r>
        <w:t>The Headteacher</w:t>
      </w:r>
      <w:r w:rsidR="00EE4198">
        <w:t xml:space="preserve"> will inform the </w:t>
      </w:r>
      <w:r w:rsidR="009379CA">
        <w:t>local trust committee</w:t>
      </w:r>
      <w:r w:rsidR="00EE4198">
        <w:t xml:space="preserve">, without delay, of the following: </w:t>
      </w:r>
    </w:p>
    <w:p w14:paraId="10443AE4" w14:textId="77777777" w:rsidR="00557AA5" w:rsidRDefault="00557AA5" w:rsidP="006473B0">
      <w:pPr>
        <w:spacing w:after="0" w:line="240" w:lineRule="auto"/>
        <w:ind w:right="0"/>
        <w:jc w:val="left"/>
      </w:pPr>
    </w:p>
    <w:p w14:paraId="4A9F1A48" w14:textId="77777777" w:rsidR="001647C5" w:rsidRDefault="00EE4198" w:rsidP="00FF46FF">
      <w:pPr>
        <w:numPr>
          <w:ilvl w:val="0"/>
          <w:numId w:val="14"/>
        </w:numPr>
        <w:spacing w:after="0" w:line="240" w:lineRule="auto"/>
        <w:ind w:right="0" w:hanging="360"/>
        <w:jc w:val="left"/>
      </w:pPr>
      <w:r>
        <w:t xml:space="preserve">Any permanent exclusions (including where a suspension is followed by a decision to permanently exclude the pupil) </w:t>
      </w:r>
    </w:p>
    <w:p w14:paraId="54C0092E" w14:textId="77777777" w:rsidR="001647C5" w:rsidRDefault="00EE4198" w:rsidP="00FF46FF">
      <w:pPr>
        <w:numPr>
          <w:ilvl w:val="0"/>
          <w:numId w:val="14"/>
        </w:numPr>
        <w:spacing w:after="0" w:line="240" w:lineRule="auto"/>
        <w:ind w:right="0" w:hanging="360"/>
        <w:jc w:val="left"/>
      </w:pPr>
      <w:r>
        <w:t xml:space="preserve">Any suspensions which would result in the pupil being suspended for more than 5 school days in a term (or more than 10 lunchtimes) </w:t>
      </w:r>
    </w:p>
    <w:p w14:paraId="662D1F6C" w14:textId="77777777" w:rsidR="001647C5" w:rsidRDefault="00EE4198" w:rsidP="00FF46FF">
      <w:pPr>
        <w:numPr>
          <w:ilvl w:val="0"/>
          <w:numId w:val="14"/>
        </w:numPr>
        <w:spacing w:after="0" w:line="240" w:lineRule="auto"/>
        <w:ind w:right="0" w:hanging="360"/>
        <w:jc w:val="left"/>
      </w:pPr>
      <w:r>
        <w:t xml:space="preserve">Any suspensions or exclusions which would result in the pupil being absent from an examination or national curriculum test </w:t>
      </w:r>
    </w:p>
    <w:p w14:paraId="5DE92A4E" w14:textId="77777777" w:rsidR="00557AA5" w:rsidRDefault="00557AA5" w:rsidP="006473B0">
      <w:pPr>
        <w:spacing w:after="0" w:line="240" w:lineRule="auto"/>
        <w:ind w:left="705" w:right="0" w:firstLine="0"/>
        <w:jc w:val="left"/>
      </w:pPr>
    </w:p>
    <w:p w14:paraId="6C1B59C8" w14:textId="4616FD46" w:rsidR="001647C5" w:rsidRDefault="00EE4198" w:rsidP="006473B0">
      <w:pPr>
        <w:spacing w:after="0" w:line="240" w:lineRule="auto"/>
        <w:ind w:right="0"/>
        <w:jc w:val="left"/>
      </w:pPr>
      <w:r>
        <w:t xml:space="preserve">For any suspensions and exclusions, other than those above, the headteacher will notify the </w:t>
      </w:r>
      <w:r w:rsidR="009379CA">
        <w:t>local trust committee</w:t>
      </w:r>
      <w:r>
        <w:t xml:space="preserve"> once per term.  </w:t>
      </w:r>
    </w:p>
    <w:p w14:paraId="4D9C0B5F" w14:textId="77777777" w:rsidR="00557AA5" w:rsidRDefault="00557AA5" w:rsidP="006473B0">
      <w:pPr>
        <w:spacing w:after="0" w:line="240" w:lineRule="auto"/>
        <w:ind w:right="0"/>
        <w:jc w:val="left"/>
      </w:pPr>
    </w:p>
    <w:p w14:paraId="70504EE8" w14:textId="236B0DB5" w:rsidR="001647C5" w:rsidRDefault="00EE4198" w:rsidP="006473B0">
      <w:pPr>
        <w:spacing w:after="0" w:line="240" w:lineRule="auto"/>
        <w:ind w:right="0"/>
        <w:jc w:val="left"/>
      </w:pPr>
      <w:r>
        <w:t xml:space="preserve">The Headteacher will inform the LA and Trust of all suspensions or exclusions, regardless of their length, without delay.  </w:t>
      </w:r>
    </w:p>
    <w:p w14:paraId="5470F17E" w14:textId="77777777" w:rsidR="00557AA5" w:rsidRDefault="00557AA5" w:rsidP="006473B0">
      <w:pPr>
        <w:spacing w:after="0" w:line="240" w:lineRule="auto"/>
        <w:ind w:right="0"/>
        <w:jc w:val="left"/>
      </w:pPr>
    </w:p>
    <w:p w14:paraId="53F000DB" w14:textId="2F59B155" w:rsidR="001647C5" w:rsidRDefault="00EE4198" w:rsidP="006473B0">
      <w:pPr>
        <w:spacing w:after="0" w:line="240" w:lineRule="auto"/>
        <w:ind w:right="0"/>
        <w:jc w:val="left"/>
      </w:pPr>
      <w:r>
        <w:t xml:space="preserve">All notifications to the </w:t>
      </w:r>
      <w:r w:rsidR="009379CA">
        <w:t>local trust committee</w:t>
      </w:r>
      <w:r>
        <w:t xml:space="preserve"> and LA will include the reasons for suspension or exclusion and the duration of any suspension. </w:t>
      </w:r>
    </w:p>
    <w:p w14:paraId="2A0A3512" w14:textId="77777777" w:rsidR="00557AA5" w:rsidRDefault="00557AA5" w:rsidP="006473B0">
      <w:pPr>
        <w:spacing w:after="0" w:line="240" w:lineRule="auto"/>
        <w:ind w:right="0"/>
        <w:jc w:val="left"/>
      </w:pPr>
    </w:p>
    <w:p w14:paraId="395DC506" w14:textId="77777777" w:rsidR="001647C5" w:rsidRDefault="00EE4198" w:rsidP="006473B0">
      <w:pPr>
        <w:spacing w:after="0" w:line="240" w:lineRule="auto"/>
        <w:ind w:right="0"/>
        <w:jc w:val="left"/>
      </w:pPr>
      <w:r>
        <w:t xml:space="preserve">If a pupil who is suspended or excluded lives outside the LA in which the school is located, the Headteacher/Executive Headteacher will notify the pupil’s ‘home authority’. </w:t>
      </w:r>
    </w:p>
    <w:p w14:paraId="50C580EA" w14:textId="77777777" w:rsidR="00557AA5" w:rsidRDefault="00557AA5" w:rsidP="006473B0">
      <w:pPr>
        <w:spacing w:after="0" w:line="240" w:lineRule="auto"/>
        <w:ind w:right="0"/>
        <w:jc w:val="left"/>
      </w:pPr>
    </w:p>
    <w:p w14:paraId="5D5C4D7F" w14:textId="0C221E4A" w:rsidR="001647C5" w:rsidRDefault="00EE4198" w:rsidP="00FF46FF">
      <w:pPr>
        <w:pStyle w:val="Heading3"/>
        <w:numPr>
          <w:ilvl w:val="0"/>
          <w:numId w:val="1"/>
        </w:numPr>
        <w:spacing w:after="0" w:line="240" w:lineRule="auto"/>
        <w:rPr>
          <w:szCs w:val="28"/>
        </w:rPr>
      </w:pPr>
      <w:bookmarkStart w:id="9" w:name="_Toc31388"/>
      <w:r w:rsidRPr="00155BCA">
        <w:rPr>
          <w:szCs w:val="28"/>
        </w:rPr>
        <w:t>Duty to inform social workers and the virtual school head (VSH)</w:t>
      </w:r>
      <w:bookmarkEnd w:id="9"/>
    </w:p>
    <w:p w14:paraId="785D2297" w14:textId="77777777" w:rsidR="00FD441B" w:rsidRPr="00FD441B" w:rsidRDefault="00FD441B" w:rsidP="00FD441B">
      <w:pPr>
        <w:rPr>
          <w:sz w:val="18"/>
          <w:szCs w:val="18"/>
        </w:rPr>
      </w:pPr>
    </w:p>
    <w:p w14:paraId="3915E491" w14:textId="6FC44CD3" w:rsidR="00B36452" w:rsidRDefault="00EE4198" w:rsidP="00B36452">
      <w:pPr>
        <w:spacing w:after="0" w:line="240" w:lineRule="auto"/>
        <w:ind w:right="0"/>
        <w:jc w:val="left"/>
      </w:pPr>
      <w:r>
        <w:t>When a pupil has been suspended or excluded, the Headteacher</w:t>
      </w:r>
    </w:p>
    <w:p w14:paraId="17EE69F1" w14:textId="15647648" w:rsidR="001647C5" w:rsidRDefault="00EE4198" w:rsidP="006473B0">
      <w:pPr>
        <w:spacing w:after="0" w:line="240" w:lineRule="auto"/>
        <w:ind w:right="0"/>
        <w:jc w:val="left"/>
      </w:pPr>
      <w:r>
        <w:t xml:space="preserve"> will, without delay, notify the pupil’s social worker, if they have one, and the VSH, if they are a Child known to social care (looked-after child). This notification will include the period of any suspension and the reasons for suspension or permanent exclusion. </w:t>
      </w:r>
    </w:p>
    <w:p w14:paraId="2A2EAB72" w14:textId="77777777" w:rsidR="005D0B8A" w:rsidRDefault="005D0B8A" w:rsidP="006473B0">
      <w:pPr>
        <w:spacing w:after="0" w:line="240" w:lineRule="auto"/>
        <w:ind w:right="0"/>
        <w:jc w:val="left"/>
      </w:pPr>
    </w:p>
    <w:p w14:paraId="3062FF2B" w14:textId="3135F985" w:rsidR="001647C5" w:rsidRDefault="00EE4198" w:rsidP="006473B0">
      <w:pPr>
        <w:spacing w:after="0" w:line="240" w:lineRule="auto"/>
        <w:ind w:right="0"/>
        <w:jc w:val="left"/>
      </w:pPr>
      <w:r>
        <w:t xml:space="preserve">Social workers and/or the VSH will also be informed when a meeting of the </w:t>
      </w:r>
      <w:r w:rsidR="009379CA">
        <w:t>local trust committee</w:t>
      </w:r>
      <w:r>
        <w:t xml:space="preserve"> is taking place and will be invited to attend the meeting should they wish to do so. </w:t>
      </w:r>
    </w:p>
    <w:p w14:paraId="48A183ED" w14:textId="77777777" w:rsidR="003E1E7F" w:rsidRDefault="003E1E7F" w:rsidP="006473B0">
      <w:pPr>
        <w:spacing w:after="0" w:line="240" w:lineRule="auto"/>
        <w:ind w:right="0"/>
        <w:jc w:val="left"/>
      </w:pPr>
    </w:p>
    <w:p w14:paraId="60E3EC6F" w14:textId="165CBF28" w:rsidR="001647C5" w:rsidRDefault="00EE4198" w:rsidP="006473B0">
      <w:pPr>
        <w:spacing w:after="0" w:line="240" w:lineRule="auto"/>
        <w:ind w:right="0"/>
        <w:jc w:val="left"/>
      </w:pPr>
      <w:r>
        <w:t xml:space="preserve">Social workers and VSHs will be allowed to join a </w:t>
      </w:r>
      <w:r w:rsidR="009379CA">
        <w:t>local trust committee</w:t>
      </w:r>
      <w:r>
        <w:t xml:space="preserve"> meeting or independent review panel via the use of remote access, as long as the arranging authority is satisfied they will be able to participate effectively, they can hear and be heard throughout the meeting, and their remote participation will not prevent the meeting being fair and transparent.  </w:t>
      </w:r>
    </w:p>
    <w:p w14:paraId="22F25A08" w14:textId="77777777" w:rsidR="001647C5" w:rsidRDefault="00EE4198" w:rsidP="006473B0">
      <w:pPr>
        <w:spacing w:after="0" w:line="240" w:lineRule="auto"/>
        <w:ind w:left="0" w:right="0" w:firstLine="0"/>
        <w:jc w:val="left"/>
      </w:pPr>
      <w:r>
        <w:rPr>
          <w:sz w:val="22"/>
        </w:rPr>
        <w:t xml:space="preserve"> </w:t>
      </w:r>
    </w:p>
    <w:p w14:paraId="44307A00" w14:textId="77777777" w:rsidR="00155BCA" w:rsidRDefault="00EE4198" w:rsidP="006473B0">
      <w:pPr>
        <w:pStyle w:val="Heading2"/>
        <w:spacing w:after="0" w:line="240" w:lineRule="auto"/>
        <w:ind w:left="-5"/>
        <w:rPr>
          <w:sz w:val="22"/>
          <w:szCs w:val="22"/>
        </w:rPr>
      </w:pPr>
      <w:bookmarkStart w:id="10" w:name="_Toc31389"/>
      <w:r>
        <w:t xml:space="preserve">10.   Arranging education for suspended and excluded pupils </w:t>
      </w:r>
    </w:p>
    <w:p w14:paraId="4674BA79" w14:textId="65E603E6" w:rsidR="001647C5" w:rsidRDefault="00EE4198" w:rsidP="006473B0">
      <w:pPr>
        <w:pStyle w:val="Heading2"/>
        <w:spacing w:after="0" w:line="240" w:lineRule="auto"/>
        <w:ind w:left="-5"/>
      </w:pPr>
      <w:r>
        <w:t xml:space="preserve"> </w:t>
      </w:r>
      <w:bookmarkEnd w:id="10"/>
    </w:p>
    <w:p w14:paraId="07229E6F" w14:textId="3FB1440E" w:rsidR="001647C5" w:rsidRDefault="00EE4198" w:rsidP="006473B0">
      <w:pPr>
        <w:spacing w:after="0" w:line="240" w:lineRule="auto"/>
        <w:ind w:right="0"/>
        <w:jc w:val="left"/>
      </w:pPr>
      <w:r>
        <w:t xml:space="preserve">For any suspensions of more than five school days, the </w:t>
      </w:r>
      <w:r w:rsidR="009379CA">
        <w:t>local trust committee</w:t>
      </w:r>
      <w:r>
        <w:t xml:space="preserve"> will arrange suitable full-time education for the pupil, which will begin no later than the sixth day of suspension. Where a pupil receives consecutive suspensions, these will be regarded as cumulative, and full-time education will still have to be provided from the sixth day of suspension. For exclusions, full-time education will be provided for the pupil from the sixth day of exclusion. </w:t>
      </w:r>
    </w:p>
    <w:p w14:paraId="738EBD30" w14:textId="77777777" w:rsidR="00FF5BC4" w:rsidRDefault="00FF5BC4" w:rsidP="006473B0">
      <w:pPr>
        <w:spacing w:after="0" w:line="240" w:lineRule="auto"/>
        <w:ind w:right="0"/>
        <w:jc w:val="left"/>
      </w:pPr>
    </w:p>
    <w:p w14:paraId="5624C012" w14:textId="441DAD15" w:rsidR="001647C5" w:rsidRDefault="00EE4198" w:rsidP="006473B0">
      <w:pPr>
        <w:spacing w:after="0" w:line="240" w:lineRule="auto"/>
        <w:ind w:right="0"/>
        <w:jc w:val="left"/>
      </w:pPr>
      <w:r>
        <w:t xml:space="preserve">The </w:t>
      </w:r>
      <w:r w:rsidR="009379CA">
        <w:t>local trust committee</w:t>
      </w:r>
      <w:r>
        <w:t xml:space="preserve"> will not arrange full-time education for any pupil who is currently in their final year of compulsory education, and who does not have any further public examinations to sit. </w:t>
      </w:r>
    </w:p>
    <w:p w14:paraId="113FAD30" w14:textId="77777777" w:rsidR="00FF5BC4" w:rsidRDefault="00FF5BC4" w:rsidP="006473B0">
      <w:pPr>
        <w:spacing w:after="0" w:line="240" w:lineRule="auto"/>
        <w:ind w:right="0"/>
        <w:jc w:val="left"/>
      </w:pPr>
    </w:p>
    <w:p w14:paraId="6E037524" w14:textId="77777777" w:rsidR="00FD441B" w:rsidRDefault="00FD441B" w:rsidP="006473B0">
      <w:pPr>
        <w:spacing w:after="0" w:line="240" w:lineRule="auto"/>
        <w:ind w:right="0"/>
        <w:jc w:val="left"/>
      </w:pPr>
    </w:p>
    <w:p w14:paraId="600DE141" w14:textId="77777777" w:rsidR="00FD441B" w:rsidRDefault="00FD441B" w:rsidP="006473B0">
      <w:pPr>
        <w:spacing w:after="0" w:line="240" w:lineRule="auto"/>
        <w:ind w:right="0"/>
        <w:jc w:val="left"/>
      </w:pPr>
    </w:p>
    <w:p w14:paraId="56974E1D" w14:textId="77777777" w:rsidR="00FD441B" w:rsidRDefault="00FD441B" w:rsidP="006473B0">
      <w:pPr>
        <w:spacing w:after="0" w:line="240" w:lineRule="auto"/>
        <w:ind w:right="0"/>
        <w:jc w:val="left"/>
      </w:pPr>
    </w:p>
    <w:p w14:paraId="5AE951C6" w14:textId="0F875A13" w:rsidR="001647C5" w:rsidRDefault="00EE4198" w:rsidP="006473B0">
      <w:pPr>
        <w:spacing w:after="0" w:line="240" w:lineRule="auto"/>
        <w:ind w:right="0"/>
        <w:jc w:val="left"/>
      </w:pPr>
      <w:r>
        <w:t xml:space="preserve">The </w:t>
      </w:r>
      <w:r w:rsidR="009379CA">
        <w:t>local trust committee</w:t>
      </w:r>
      <w:r>
        <w:t xml:space="preserve"> is aware that it is beneficial to suspended and excluded pupils to begin their alternative education arrangements before the sixth day of suspension or exclusion; therefore, the </w:t>
      </w:r>
      <w:r w:rsidR="009379CA">
        <w:t>local trust committee</w:t>
      </w:r>
      <w:r>
        <w:t xml:space="preserve"> will always attempt to arrange alternative provision before the </w:t>
      </w:r>
      <w:r>
        <w:lastRenderedPageBreak/>
        <w:t xml:space="preserve">sixth day. Where it is not possible to arrange alternative provision during the first five days, the school will ensure that they take reasonable steps to set and mark work for the pupil.  </w:t>
      </w:r>
    </w:p>
    <w:p w14:paraId="0533349B" w14:textId="77777777" w:rsidR="00FF5BC4" w:rsidRDefault="00FF5BC4" w:rsidP="006473B0">
      <w:pPr>
        <w:spacing w:after="0" w:line="240" w:lineRule="auto"/>
        <w:ind w:right="0"/>
        <w:jc w:val="left"/>
      </w:pPr>
    </w:p>
    <w:p w14:paraId="43F2ED99" w14:textId="42145F62" w:rsidR="001647C5" w:rsidRDefault="00EE4198" w:rsidP="006473B0">
      <w:pPr>
        <w:spacing w:after="0" w:line="240" w:lineRule="auto"/>
        <w:ind w:right="0"/>
        <w:jc w:val="left"/>
      </w:pPr>
      <w:r>
        <w:t xml:space="preserve">If a pupil with SEND has been suspended or excluded, the </w:t>
      </w:r>
      <w:r w:rsidR="009379CA">
        <w:t>local trust committee</w:t>
      </w:r>
      <w:r>
        <w:t xml:space="preserve"> will ensure that: </w:t>
      </w:r>
    </w:p>
    <w:p w14:paraId="7D4B232D" w14:textId="77777777" w:rsidR="00FF5BC4" w:rsidRDefault="00FF5BC4" w:rsidP="006473B0">
      <w:pPr>
        <w:spacing w:after="0" w:line="240" w:lineRule="auto"/>
        <w:ind w:right="0"/>
        <w:jc w:val="left"/>
      </w:pPr>
    </w:p>
    <w:p w14:paraId="5991EA29" w14:textId="77777777" w:rsidR="001647C5" w:rsidRDefault="00EE4198" w:rsidP="00FF46FF">
      <w:pPr>
        <w:numPr>
          <w:ilvl w:val="0"/>
          <w:numId w:val="15"/>
        </w:numPr>
        <w:spacing w:after="0" w:line="240" w:lineRule="auto"/>
        <w:ind w:right="0" w:hanging="360"/>
        <w:jc w:val="left"/>
      </w:pPr>
      <w:r>
        <w:t xml:space="preserve">Any alternative provision is arranged in consultation with the pupil’s parents/carers, who are able to request preferences. </w:t>
      </w:r>
    </w:p>
    <w:p w14:paraId="4DD11018" w14:textId="77777777" w:rsidR="001647C5" w:rsidRDefault="00EE4198" w:rsidP="00FF46FF">
      <w:pPr>
        <w:numPr>
          <w:ilvl w:val="0"/>
          <w:numId w:val="15"/>
        </w:numPr>
        <w:spacing w:after="0" w:line="240" w:lineRule="auto"/>
        <w:ind w:right="0" w:hanging="360"/>
        <w:jc w:val="left"/>
      </w:pPr>
      <w:r>
        <w:t xml:space="preserve">When identifying alternative provision, any EHC plan is reviewed or the pupil’s needs are reassessed, in consultation with the pupil’s parents/carers.  </w:t>
      </w:r>
    </w:p>
    <w:p w14:paraId="5526963E" w14:textId="77777777" w:rsidR="00FF5BC4" w:rsidRDefault="00FF5BC4" w:rsidP="006473B0">
      <w:pPr>
        <w:spacing w:after="0" w:line="240" w:lineRule="auto"/>
        <w:ind w:left="705" w:right="0" w:firstLine="0"/>
        <w:jc w:val="left"/>
      </w:pPr>
    </w:p>
    <w:p w14:paraId="66C1DC4B" w14:textId="77777777" w:rsidR="00A023B4" w:rsidRDefault="00A023B4" w:rsidP="00A023B4">
      <w:pPr>
        <w:spacing w:after="240"/>
        <w:ind w:right="0"/>
        <w:jc w:val="left"/>
      </w:pPr>
      <w:r w:rsidRPr="00B65021">
        <w:t>Any use of alternative provision will be quality-assured, and providers will be selected based on their ability to meet the academic, social, emotional, and safeguarding needs of the pupil. Where providers are not registered schools, checks will be made to ensure they meet expected standards.</w:t>
      </w:r>
    </w:p>
    <w:p w14:paraId="68634374" w14:textId="6B108BA7" w:rsidR="001647C5" w:rsidRPr="006F7149" w:rsidRDefault="00EE4198" w:rsidP="00FF46FF">
      <w:pPr>
        <w:pStyle w:val="Heading2"/>
        <w:numPr>
          <w:ilvl w:val="0"/>
          <w:numId w:val="33"/>
        </w:numPr>
        <w:spacing w:after="0" w:line="240" w:lineRule="auto"/>
        <w:rPr>
          <w:szCs w:val="28"/>
        </w:rPr>
      </w:pPr>
      <w:bookmarkStart w:id="11" w:name="_Toc31390"/>
      <w:r w:rsidRPr="006F7149">
        <w:rPr>
          <w:szCs w:val="28"/>
        </w:rPr>
        <w:t xml:space="preserve">Considering suspensions and exclusions   </w:t>
      </w:r>
      <w:bookmarkEnd w:id="11"/>
    </w:p>
    <w:p w14:paraId="26D7B161" w14:textId="77777777" w:rsidR="00FF5BC4" w:rsidRDefault="00FF5BC4" w:rsidP="006473B0">
      <w:pPr>
        <w:spacing w:after="0" w:line="240" w:lineRule="auto"/>
        <w:ind w:right="0"/>
        <w:jc w:val="left"/>
      </w:pPr>
    </w:p>
    <w:p w14:paraId="431FB812" w14:textId="59060C2B" w:rsidR="001647C5" w:rsidRDefault="00EE4198" w:rsidP="006473B0">
      <w:pPr>
        <w:spacing w:after="0" w:line="240" w:lineRule="auto"/>
        <w:ind w:right="0"/>
        <w:jc w:val="left"/>
      </w:pPr>
      <w:r>
        <w:t xml:space="preserve">The </w:t>
      </w:r>
      <w:r w:rsidR="009379CA">
        <w:t>local trust committee</w:t>
      </w:r>
      <w:r>
        <w:t xml:space="preserve"> will consider any representations made by parents/carers regarding suspensions and exclusions. </w:t>
      </w:r>
    </w:p>
    <w:p w14:paraId="4B7A7D76" w14:textId="77777777" w:rsidR="00FF5BC4" w:rsidRDefault="00FF5BC4" w:rsidP="006473B0">
      <w:pPr>
        <w:spacing w:after="0" w:line="240" w:lineRule="auto"/>
        <w:ind w:right="0"/>
        <w:jc w:val="left"/>
      </w:pPr>
    </w:p>
    <w:p w14:paraId="32E558D7" w14:textId="030A733C" w:rsidR="001647C5" w:rsidRDefault="00EE4198" w:rsidP="006473B0">
      <w:pPr>
        <w:spacing w:after="0" w:line="240" w:lineRule="auto"/>
        <w:ind w:right="0"/>
        <w:jc w:val="left"/>
      </w:pPr>
      <w:r>
        <w:t xml:space="preserve">Parents/carers and, where requested, a friend or representative, the Headteacher, and a member of the LA will be invited to attend any consideration of suspensions and exclusions and will be able to make representations.  </w:t>
      </w:r>
    </w:p>
    <w:p w14:paraId="7365AD18" w14:textId="77777777" w:rsidR="00FF5BC4" w:rsidRDefault="00FF5BC4" w:rsidP="006473B0">
      <w:pPr>
        <w:spacing w:after="0" w:line="240" w:lineRule="auto"/>
        <w:ind w:right="0"/>
        <w:jc w:val="left"/>
      </w:pPr>
    </w:p>
    <w:p w14:paraId="238E02D4" w14:textId="77777777" w:rsidR="001647C5" w:rsidRDefault="00EE4198" w:rsidP="006473B0">
      <w:pPr>
        <w:spacing w:after="0" w:line="240" w:lineRule="auto"/>
        <w:ind w:right="0"/>
        <w:jc w:val="left"/>
      </w:pPr>
      <w:r>
        <w:t xml:space="preserve">Any meeting to consider reinstatement of a pupil will be arranged at a date and time convenient for all parties, and in compliance with any statutory time limits. Parents/carers, and excluded pupils if they are over 18, will also be able to request that the meeting is held via remote access.  </w:t>
      </w:r>
    </w:p>
    <w:p w14:paraId="112C72C8" w14:textId="77777777" w:rsidR="006F7149" w:rsidRDefault="006F7149" w:rsidP="006473B0">
      <w:pPr>
        <w:spacing w:after="0" w:line="240" w:lineRule="auto"/>
        <w:ind w:right="0"/>
        <w:jc w:val="left"/>
      </w:pPr>
    </w:p>
    <w:p w14:paraId="1A0F46E0" w14:textId="77777777" w:rsidR="001647C5" w:rsidRDefault="00EE4198" w:rsidP="006473B0">
      <w:pPr>
        <w:spacing w:after="0" w:line="240" w:lineRule="auto"/>
        <w:ind w:right="0"/>
        <w:jc w:val="left"/>
      </w:pPr>
      <w:r>
        <w:t xml:space="preserve">Where it is appropriate to the pupil’s age and level of understanding, the pupil will also attend any consideration meeting, and will be enabled to make a representation on their own behalf if they desire to do so. </w:t>
      </w:r>
    </w:p>
    <w:p w14:paraId="22FF5762" w14:textId="77777777" w:rsidR="00FF5BC4" w:rsidRDefault="00FF5BC4" w:rsidP="006473B0">
      <w:pPr>
        <w:spacing w:after="0" w:line="240" w:lineRule="auto"/>
        <w:ind w:right="0"/>
        <w:jc w:val="left"/>
      </w:pPr>
    </w:p>
    <w:p w14:paraId="571EBA44" w14:textId="203CDBC3" w:rsidR="001647C5" w:rsidRDefault="00EE4198" w:rsidP="006473B0">
      <w:pPr>
        <w:spacing w:after="0" w:line="240" w:lineRule="auto"/>
        <w:ind w:right="0"/>
        <w:jc w:val="left"/>
      </w:pPr>
      <w:r>
        <w:t xml:space="preserve">The </w:t>
      </w:r>
      <w:r w:rsidR="009379CA">
        <w:t>local trust committee</w:t>
      </w:r>
      <w:r>
        <w:t xml:space="preserve"> will consider the reinstatement of a suspended or excluded pupil, where: </w:t>
      </w:r>
    </w:p>
    <w:p w14:paraId="6E5F14EC" w14:textId="77777777" w:rsidR="00FF5BC4" w:rsidRDefault="00FF5BC4" w:rsidP="006473B0">
      <w:pPr>
        <w:spacing w:after="0" w:line="240" w:lineRule="auto"/>
        <w:ind w:right="0"/>
        <w:jc w:val="left"/>
      </w:pPr>
    </w:p>
    <w:p w14:paraId="50DCBA10" w14:textId="77777777" w:rsidR="001647C5" w:rsidRDefault="00EE4198" w:rsidP="00FF46FF">
      <w:pPr>
        <w:numPr>
          <w:ilvl w:val="0"/>
          <w:numId w:val="16"/>
        </w:numPr>
        <w:spacing w:after="0" w:line="240" w:lineRule="auto"/>
        <w:ind w:right="0" w:hanging="360"/>
        <w:jc w:val="left"/>
      </w:pPr>
      <w:r>
        <w:t xml:space="preserve">The exclusion is permanent. </w:t>
      </w:r>
    </w:p>
    <w:p w14:paraId="3EDADF37" w14:textId="0C36993D" w:rsidR="001647C5" w:rsidRDefault="00EE4198" w:rsidP="00FF46FF">
      <w:pPr>
        <w:numPr>
          <w:ilvl w:val="0"/>
          <w:numId w:val="16"/>
        </w:numPr>
        <w:spacing w:after="0" w:line="240" w:lineRule="auto"/>
        <w:ind w:right="0" w:hanging="360"/>
        <w:jc w:val="left"/>
      </w:pPr>
      <w:r>
        <w:t xml:space="preserve">The suspension is </w:t>
      </w:r>
      <w:r w:rsidR="005A4641">
        <w:t>fixed period</w:t>
      </w:r>
      <w:r>
        <w:t xml:space="preserve"> and would bring the pupil’s total number of suspended school days to more than 15 in any given term. </w:t>
      </w:r>
    </w:p>
    <w:p w14:paraId="6DB20DEE" w14:textId="77777777" w:rsidR="001647C5" w:rsidRDefault="00EE4198" w:rsidP="00FF46FF">
      <w:pPr>
        <w:numPr>
          <w:ilvl w:val="0"/>
          <w:numId w:val="16"/>
        </w:numPr>
        <w:spacing w:after="0" w:line="240" w:lineRule="auto"/>
        <w:ind w:right="0" w:hanging="360"/>
        <w:jc w:val="left"/>
      </w:pPr>
      <w:r>
        <w:t xml:space="preserve">The suspension or exclusion would result in the pupil missing a public examination.  </w:t>
      </w:r>
    </w:p>
    <w:p w14:paraId="6E773751" w14:textId="77777777" w:rsidR="00FF5BC4" w:rsidRDefault="00FF5BC4" w:rsidP="006F7149">
      <w:pPr>
        <w:spacing w:after="0" w:line="240" w:lineRule="auto"/>
        <w:ind w:left="705" w:right="0" w:firstLine="0"/>
        <w:jc w:val="left"/>
      </w:pPr>
    </w:p>
    <w:p w14:paraId="62CD5234" w14:textId="31EA87D5" w:rsidR="001647C5" w:rsidRDefault="00EE4198" w:rsidP="006473B0">
      <w:pPr>
        <w:spacing w:after="0" w:line="240" w:lineRule="auto"/>
        <w:ind w:right="0"/>
        <w:jc w:val="left"/>
        <w:rPr>
          <w:b/>
        </w:rPr>
      </w:pPr>
      <w:r>
        <w:t xml:space="preserve">In the case of a suspension where the pupil’s total number of suspended days is more than 5 but less than 16 school days (this includes suspensions that exceed 15 school days by less than a whole day, e.g. one that totals 15.5 days) within a term, if parents/carers make representations, the </w:t>
      </w:r>
      <w:r w:rsidR="009379CA">
        <w:t>local trust committee</w:t>
      </w:r>
      <w:r>
        <w:t xml:space="preserve"> will consider suspensions within 50 school days of receiving the notice of suspension. In the absence of any representations from parents, the </w:t>
      </w:r>
      <w:r w:rsidR="009379CA">
        <w:t>local trust committee</w:t>
      </w:r>
      <w:r>
        <w:t xml:space="preserve"> will consider the reinstatement on their own.</w:t>
      </w:r>
      <w:r>
        <w:rPr>
          <w:b/>
        </w:rPr>
        <w:t xml:space="preserve">  </w:t>
      </w:r>
    </w:p>
    <w:p w14:paraId="73BF9A10" w14:textId="77777777" w:rsidR="00FF5BC4" w:rsidRDefault="00FF5BC4" w:rsidP="006473B0">
      <w:pPr>
        <w:spacing w:after="0" w:line="240" w:lineRule="auto"/>
        <w:ind w:right="0"/>
        <w:jc w:val="left"/>
      </w:pPr>
    </w:p>
    <w:p w14:paraId="2AEBC7D6" w14:textId="77777777" w:rsidR="0085697C" w:rsidRDefault="00EE4198" w:rsidP="006473B0">
      <w:pPr>
        <w:spacing w:after="0" w:line="240" w:lineRule="auto"/>
        <w:ind w:right="0"/>
        <w:jc w:val="left"/>
      </w:pPr>
      <w:r>
        <w:t xml:space="preserve">Where a suspension will take a pupil’s total number of school days out of school above five but less than 15 for the term, and parents/carers have not requested a </w:t>
      </w:r>
      <w:r w:rsidR="009379CA">
        <w:t>local trust committee</w:t>
      </w:r>
      <w:r>
        <w:t xml:space="preserve"> meeting, </w:t>
      </w:r>
    </w:p>
    <w:p w14:paraId="5EA97A1E" w14:textId="77777777" w:rsidR="0085697C" w:rsidRDefault="0085697C" w:rsidP="006473B0">
      <w:pPr>
        <w:spacing w:after="0" w:line="240" w:lineRule="auto"/>
        <w:ind w:right="0"/>
        <w:jc w:val="left"/>
      </w:pPr>
    </w:p>
    <w:p w14:paraId="136B90D7" w14:textId="77777777" w:rsidR="0075545C" w:rsidRDefault="0075545C" w:rsidP="006473B0">
      <w:pPr>
        <w:spacing w:after="0" w:line="240" w:lineRule="auto"/>
        <w:ind w:right="0"/>
        <w:jc w:val="left"/>
      </w:pPr>
    </w:p>
    <w:p w14:paraId="79D780B6" w14:textId="063752AE" w:rsidR="001647C5" w:rsidRDefault="00EE4198" w:rsidP="006473B0">
      <w:pPr>
        <w:spacing w:after="0" w:line="240" w:lineRule="auto"/>
        <w:ind w:right="0"/>
        <w:jc w:val="left"/>
      </w:pPr>
      <w:r>
        <w:t xml:space="preserve">the </w:t>
      </w:r>
      <w:r w:rsidR="009379CA">
        <w:t>local trust committee</w:t>
      </w:r>
      <w:r>
        <w:t xml:space="preserve"> will not be required to consider the pupil’s reinstatement but it will have the power to do so if it deems it appropriate. </w:t>
      </w:r>
    </w:p>
    <w:p w14:paraId="716A8B8C" w14:textId="77777777" w:rsidR="00FF5BC4" w:rsidRDefault="00FF5BC4" w:rsidP="006473B0">
      <w:pPr>
        <w:spacing w:after="0" w:line="240" w:lineRule="auto"/>
        <w:ind w:right="0"/>
        <w:jc w:val="left"/>
      </w:pPr>
    </w:p>
    <w:p w14:paraId="5B71AE91" w14:textId="180DAA31" w:rsidR="001647C5" w:rsidRDefault="00EE4198" w:rsidP="006473B0">
      <w:pPr>
        <w:spacing w:after="0" w:line="240" w:lineRule="auto"/>
        <w:ind w:right="0"/>
        <w:jc w:val="left"/>
      </w:pPr>
      <w:r>
        <w:lastRenderedPageBreak/>
        <w:t xml:space="preserve">Where a suspension will not bring a pupil’s total number of days of suspension or permanent exclusion to more than five days in a term, the </w:t>
      </w:r>
      <w:r w:rsidR="009379CA">
        <w:t>local trust committee</w:t>
      </w:r>
      <w:r>
        <w:t xml:space="preserve"> will consider all representations made by parents/carers; however, the board cannot direct the reinstatement of the pupil and it is not required to arrange a meeting with parents.  </w:t>
      </w:r>
    </w:p>
    <w:p w14:paraId="6A20BE74" w14:textId="77777777" w:rsidR="00FF5BC4" w:rsidRDefault="00FF5BC4" w:rsidP="006473B0">
      <w:pPr>
        <w:spacing w:after="0" w:line="240" w:lineRule="auto"/>
        <w:ind w:right="0"/>
        <w:jc w:val="left"/>
      </w:pPr>
    </w:p>
    <w:p w14:paraId="3342D29C" w14:textId="7C53BF2B" w:rsidR="001647C5" w:rsidRDefault="00EE4198" w:rsidP="006473B0">
      <w:pPr>
        <w:spacing w:after="0" w:line="240" w:lineRule="auto"/>
        <w:ind w:right="0"/>
        <w:jc w:val="left"/>
      </w:pPr>
      <w:r>
        <w:t xml:space="preserve">here suspension or exclusion would result in a pupil missing a public examination, the </w:t>
      </w:r>
      <w:r w:rsidR="009379CA">
        <w:t>local trust committee</w:t>
      </w:r>
      <w:r>
        <w:t xml:space="preserve"> will consider the suspension or exclusion before the test to decide whether the pupil should be reinstated in time to take the examination. </w:t>
      </w:r>
    </w:p>
    <w:p w14:paraId="37A2810D" w14:textId="77777777" w:rsidR="00FF5BC4" w:rsidRDefault="00FF5BC4" w:rsidP="006473B0">
      <w:pPr>
        <w:spacing w:after="0" w:line="240" w:lineRule="auto"/>
        <w:ind w:right="0"/>
        <w:jc w:val="left"/>
      </w:pPr>
    </w:p>
    <w:p w14:paraId="25966DA9" w14:textId="3F44999E" w:rsidR="001647C5" w:rsidRDefault="00EE4198" w:rsidP="006473B0">
      <w:pPr>
        <w:spacing w:after="0" w:line="240" w:lineRule="auto"/>
        <w:ind w:right="0"/>
        <w:jc w:val="left"/>
      </w:pPr>
      <w:r>
        <w:t xml:space="preserve">If it is not practicable for a sufficient number of </w:t>
      </w:r>
      <w:r w:rsidR="009379CA">
        <w:t>local trust committee</w:t>
      </w:r>
      <w:r>
        <w:t xml:space="preserve"> members to consider the decision before the examination, a smaller sub-committee will consider the suspension or exclusion and decide whether or not to reinstate the pupil. </w:t>
      </w:r>
    </w:p>
    <w:p w14:paraId="055A509F" w14:textId="77777777" w:rsidR="00FF5BC4" w:rsidRDefault="00FF5BC4" w:rsidP="006473B0">
      <w:pPr>
        <w:spacing w:after="0" w:line="240" w:lineRule="auto"/>
        <w:ind w:right="0"/>
        <w:jc w:val="left"/>
      </w:pPr>
    </w:p>
    <w:p w14:paraId="16F9AEB5" w14:textId="5D8C3271" w:rsidR="001647C5" w:rsidRDefault="00EE4198" w:rsidP="006473B0">
      <w:pPr>
        <w:spacing w:after="0" w:line="240" w:lineRule="auto"/>
        <w:ind w:left="-5" w:right="0"/>
        <w:jc w:val="left"/>
      </w:pPr>
      <w:r>
        <w:t xml:space="preserve">In light of the above, the </w:t>
      </w:r>
      <w:r w:rsidR="009379CA">
        <w:t>local trust committee</w:t>
      </w:r>
      <w:r>
        <w:t xml:space="preserve"> will also consider whether it would be appropriate to allow the suspended or excluded pupil to enter the premises to take the examination. </w:t>
      </w:r>
    </w:p>
    <w:p w14:paraId="75CDC046" w14:textId="77777777" w:rsidR="00FF5BC4" w:rsidRDefault="00FF5BC4" w:rsidP="006473B0">
      <w:pPr>
        <w:spacing w:after="0" w:line="240" w:lineRule="auto"/>
        <w:ind w:left="-5" w:right="0"/>
        <w:jc w:val="left"/>
      </w:pPr>
    </w:p>
    <w:p w14:paraId="03B02615" w14:textId="23DBB8EC" w:rsidR="001647C5" w:rsidRDefault="00EE4198" w:rsidP="006473B0">
      <w:pPr>
        <w:spacing w:after="0" w:line="240" w:lineRule="auto"/>
        <w:ind w:right="0"/>
        <w:jc w:val="left"/>
      </w:pPr>
      <w:r>
        <w:t xml:space="preserve">When considering the reinstatement of a pupil, the </w:t>
      </w:r>
      <w:r w:rsidR="009379CA">
        <w:t>local trust committee</w:t>
      </w:r>
      <w:r>
        <w:t xml:space="preserve"> will: </w:t>
      </w:r>
    </w:p>
    <w:p w14:paraId="15EBB191" w14:textId="77777777" w:rsidR="00FF5BC4" w:rsidRDefault="00FF5BC4" w:rsidP="006473B0">
      <w:pPr>
        <w:spacing w:after="0" w:line="240" w:lineRule="auto"/>
        <w:ind w:right="0"/>
        <w:jc w:val="left"/>
      </w:pPr>
    </w:p>
    <w:p w14:paraId="17B19C51" w14:textId="77777777" w:rsidR="001647C5" w:rsidRDefault="00EE4198" w:rsidP="00FF46FF">
      <w:pPr>
        <w:numPr>
          <w:ilvl w:val="0"/>
          <w:numId w:val="17"/>
        </w:numPr>
        <w:spacing w:after="0" w:line="240" w:lineRule="auto"/>
        <w:ind w:right="0" w:hanging="360"/>
        <w:jc w:val="left"/>
      </w:pPr>
      <w:r>
        <w:t xml:space="preserve">Only discuss the suspension or exclusion with the parties present at the meeting. </w:t>
      </w:r>
    </w:p>
    <w:p w14:paraId="13C69B1B" w14:textId="77777777" w:rsidR="001647C5" w:rsidRDefault="00EE4198" w:rsidP="00FF46FF">
      <w:pPr>
        <w:numPr>
          <w:ilvl w:val="0"/>
          <w:numId w:val="17"/>
        </w:numPr>
        <w:spacing w:after="0" w:line="240" w:lineRule="auto"/>
        <w:ind w:right="0" w:hanging="360"/>
        <w:jc w:val="left"/>
      </w:pPr>
      <w:r>
        <w:t xml:space="preserve">Ask for any written evidence prior to the meeting. </w:t>
      </w:r>
    </w:p>
    <w:p w14:paraId="45391FD1" w14:textId="77777777" w:rsidR="001647C5" w:rsidRDefault="00EE4198" w:rsidP="00FF46FF">
      <w:pPr>
        <w:numPr>
          <w:ilvl w:val="0"/>
          <w:numId w:val="17"/>
        </w:numPr>
        <w:spacing w:after="0" w:line="240" w:lineRule="auto"/>
        <w:ind w:right="0" w:hanging="360"/>
        <w:jc w:val="left"/>
      </w:pPr>
      <w:r>
        <w:t xml:space="preserve">Circulate any written evidence and information to all parties, at least five school days in advance of the meeting. </w:t>
      </w:r>
    </w:p>
    <w:p w14:paraId="3B8679EE" w14:textId="77777777" w:rsidR="001647C5" w:rsidRDefault="00EE4198" w:rsidP="00FF46FF">
      <w:pPr>
        <w:pStyle w:val="ListParagraph"/>
        <w:numPr>
          <w:ilvl w:val="0"/>
          <w:numId w:val="31"/>
        </w:numPr>
        <w:spacing w:after="0" w:line="240" w:lineRule="auto"/>
        <w:ind w:right="0"/>
        <w:jc w:val="left"/>
      </w:pPr>
      <w:r>
        <w:t xml:space="preserve">Allow pupils and parents to be accompanied by a person of their choice to the meeting. </w:t>
      </w:r>
    </w:p>
    <w:p w14:paraId="60BD81B5" w14:textId="4862919A" w:rsidR="006F7149" w:rsidRDefault="00EE4198" w:rsidP="00FF46FF">
      <w:pPr>
        <w:pStyle w:val="ListParagraph"/>
        <w:numPr>
          <w:ilvl w:val="0"/>
          <w:numId w:val="31"/>
        </w:numPr>
        <w:spacing w:after="0" w:line="240" w:lineRule="auto"/>
        <w:ind w:right="0"/>
        <w:jc w:val="left"/>
      </w:pPr>
      <w:r>
        <w:t xml:space="preserve">Consider what reasonable adjustments need to be made to support the attendance and contribution of parties at the meeting. </w:t>
      </w:r>
    </w:p>
    <w:p w14:paraId="795FDA78" w14:textId="3097948B" w:rsidR="001647C5" w:rsidRDefault="00EE4198" w:rsidP="00FF46FF">
      <w:pPr>
        <w:pStyle w:val="ListParagraph"/>
        <w:numPr>
          <w:ilvl w:val="0"/>
          <w:numId w:val="31"/>
        </w:numPr>
        <w:spacing w:after="0" w:line="240" w:lineRule="auto"/>
        <w:ind w:right="0"/>
        <w:jc w:val="left"/>
      </w:pPr>
      <w:r>
        <w:t xml:space="preserve">Identify the steps needed to enable and encourage the suspended or excluded pupil to attend the meeting and speak on their behalf, or how they may contribute personal views by other means if attendance is not possible. </w:t>
      </w:r>
    </w:p>
    <w:p w14:paraId="6D4D33A3" w14:textId="77777777" w:rsidR="001647C5" w:rsidRDefault="00EE4198" w:rsidP="00FF46FF">
      <w:pPr>
        <w:pStyle w:val="ListParagraph"/>
        <w:numPr>
          <w:ilvl w:val="0"/>
          <w:numId w:val="31"/>
        </w:numPr>
        <w:spacing w:after="0" w:line="240" w:lineRule="auto"/>
        <w:ind w:right="0"/>
        <w:jc w:val="left"/>
      </w:pPr>
      <w:r>
        <w:t xml:space="preserve">Consider the interests and circumstances of the pupil, including the grounds for suspension or exclusion. </w:t>
      </w:r>
    </w:p>
    <w:p w14:paraId="58C922AB" w14:textId="77777777" w:rsidR="00FF5BC4" w:rsidRDefault="00FF5BC4" w:rsidP="006473B0">
      <w:pPr>
        <w:spacing w:after="0" w:line="240" w:lineRule="auto"/>
        <w:ind w:left="705" w:right="0" w:firstLine="0"/>
        <w:jc w:val="left"/>
      </w:pPr>
    </w:p>
    <w:p w14:paraId="71D58FE2" w14:textId="77777777" w:rsidR="00155BCA" w:rsidRPr="00155BCA" w:rsidRDefault="00EE4198" w:rsidP="00FF46FF">
      <w:pPr>
        <w:pStyle w:val="Heading2"/>
        <w:numPr>
          <w:ilvl w:val="0"/>
          <w:numId w:val="33"/>
        </w:numPr>
        <w:spacing w:after="0" w:line="240" w:lineRule="auto"/>
        <w:ind w:firstLine="0"/>
      </w:pPr>
      <w:bookmarkStart w:id="12" w:name="_Toc31391"/>
      <w:r>
        <w:t>Reaching a decision</w:t>
      </w:r>
    </w:p>
    <w:p w14:paraId="41078BF4" w14:textId="30A62B3D" w:rsidR="00FF5BC4" w:rsidRDefault="00EE4198" w:rsidP="00155BCA">
      <w:pPr>
        <w:pStyle w:val="Heading2"/>
        <w:spacing w:after="0" w:line="240" w:lineRule="auto"/>
        <w:ind w:left="345" w:firstLine="0"/>
      </w:pPr>
      <w:r>
        <w:t xml:space="preserve">  </w:t>
      </w:r>
      <w:bookmarkEnd w:id="12"/>
    </w:p>
    <w:p w14:paraId="62E84176" w14:textId="487FFF58" w:rsidR="001647C5" w:rsidRDefault="00EE4198" w:rsidP="006473B0">
      <w:pPr>
        <w:spacing w:after="0" w:line="240" w:lineRule="auto"/>
        <w:ind w:right="0"/>
        <w:jc w:val="left"/>
      </w:pPr>
      <w:r>
        <w:t xml:space="preserve">After considering suspensions and exclusions, the </w:t>
      </w:r>
      <w:r w:rsidR="009379CA">
        <w:t>local trust committee</w:t>
      </w:r>
      <w:r>
        <w:t xml:space="preserve"> will either: </w:t>
      </w:r>
    </w:p>
    <w:p w14:paraId="35B41F44" w14:textId="77777777" w:rsidR="00FF5BC4" w:rsidRDefault="00FF5BC4" w:rsidP="006473B0">
      <w:pPr>
        <w:spacing w:after="0" w:line="240" w:lineRule="auto"/>
        <w:ind w:right="0"/>
        <w:jc w:val="left"/>
      </w:pPr>
    </w:p>
    <w:p w14:paraId="03243A2A" w14:textId="77777777" w:rsidR="001647C5" w:rsidRDefault="00EE4198" w:rsidP="00FF46FF">
      <w:pPr>
        <w:numPr>
          <w:ilvl w:val="0"/>
          <w:numId w:val="18"/>
        </w:numPr>
        <w:spacing w:after="0" w:line="240" w:lineRule="auto"/>
        <w:ind w:right="0" w:hanging="360"/>
        <w:jc w:val="left"/>
      </w:pPr>
      <w:r>
        <w:t xml:space="preserve">Decline to reinstate the pupil. </w:t>
      </w:r>
    </w:p>
    <w:p w14:paraId="1FD81F1F" w14:textId="77777777" w:rsidR="001647C5" w:rsidRDefault="00EE4198" w:rsidP="00FF46FF">
      <w:pPr>
        <w:numPr>
          <w:ilvl w:val="0"/>
          <w:numId w:val="18"/>
        </w:numPr>
        <w:spacing w:after="0" w:line="240" w:lineRule="auto"/>
        <w:ind w:right="0" w:hanging="360"/>
        <w:jc w:val="left"/>
      </w:pPr>
      <w:r>
        <w:t xml:space="preserve">Direct the reinstatement of the pupil immediately, or on a specified date. </w:t>
      </w:r>
    </w:p>
    <w:p w14:paraId="2309ADA8" w14:textId="77777777" w:rsidR="00FF5BC4" w:rsidRDefault="00FF5BC4" w:rsidP="006F7149">
      <w:pPr>
        <w:spacing w:after="0" w:line="240" w:lineRule="auto"/>
        <w:ind w:left="705" w:right="0" w:firstLine="0"/>
        <w:jc w:val="left"/>
      </w:pPr>
    </w:p>
    <w:p w14:paraId="412EB524" w14:textId="70E9366D" w:rsidR="001647C5" w:rsidRDefault="00EE4198" w:rsidP="006473B0">
      <w:pPr>
        <w:spacing w:after="0" w:line="240" w:lineRule="auto"/>
        <w:ind w:right="0"/>
        <w:jc w:val="left"/>
      </w:pPr>
      <w:r>
        <w:t xml:space="preserve">If reinstatement would make no practical difference, e.g. if the pupil has already returned to school following a suspension or the parents/carers make clear they do not want their child reinstated, the </w:t>
      </w:r>
      <w:r w:rsidR="009379CA">
        <w:t>local trust committee</w:t>
      </w:r>
      <w:r>
        <w:t xml:space="preserve"> will still consider whether the pupil should be officially reinstated, and whether the Headteacher</w:t>
      </w:r>
      <w:r w:rsidR="00B36452">
        <w:t>’s</w:t>
      </w:r>
      <w:r>
        <w:t xml:space="preserve"> decision to suspend or exclude the pupil was fair, lawful and proportionate, based on the evidence presented.  </w:t>
      </w:r>
    </w:p>
    <w:p w14:paraId="5191409B" w14:textId="77777777" w:rsidR="00FF5BC4" w:rsidRDefault="00FF5BC4" w:rsidP="006473B0">
      <w:pPr>
        <w:spacing w:after="0" w:line="240" w:lineRule="auto"/>
        <w:ind w:right="0"/>
        <w:jc w:val="left"/>
      </w:pPr>
    </w:p>
    <w:p w14:paraId="37E7FE7F" w14:textId="052C42FC" w:rsidR="001647C5" w:rsidRDefault="00EE4198" w:rsidP="006473B0">
      <w:pPr>
        <w:spacing w:after="0" w:line="240" w:lineRule="auto"/>
        <w:ind w:right="0"/>
        <w:jc w:val="left"/>
      </w:pPr>
      <w:r>
        <w:t xml:space="preserve">The </w:t>
      </w:r>
      <w:r w:rsidR="009379CA">
        <w:t>local trust committee</w:t>
      </w:r>
      <w:r>
        <w:t xml:space="preserve"> will apply the civil standard of proof when responding to the acts relating to a suspension or exclusion, i.e. that on the ‘balance of probabilities’ it is more likely than not that the facts are true. </w:t>
      </w:r>
    </w:p>
    <w:p w14:paraId="58F28D2A" w14:textId="77777777" w:rsidR="00FF5BC4" w:rsidRDefault="00FF5BC4" w:rsidP="006473B0">
      <w:pPr>
        <w:spacing w:after="0" w:line="240" w:lineRule="auto"/>
        <w:ind w:right="0"/>
        <w:jc w:val="left"/>
      </w:pPr>
    </w:p>
    <w:p w14:paraId="5A1B0E80" w14:textId="746FC5E2" w:rsidR="001647C5" w:rsidRDefault="00EE4198" w:rsidP="006473B0">
      <w:pPr>
        <w:spacing w:after="0" w:line="240" w:lineRule="auto"/>
        <w:ind w:right="0"/>
        <w:jc w:val="left"/>
      </w:pPr>
      <w:r>
        <w:t xml:space="preserve">To reach a decision, the </w:t>
      </w:r>
      <w:r w:rsidR="009379CA">
        <w:t>local trust committee</w:t>
      </w:r>
      <w:r>
        <w:t xml:space="preserve"> will: </w:t>
      </w:r>
    </w:p>
    <w:p w14:paraId="6828C76B" w14:textId="77777777" w:rsidR="00FF5BC4" w:rsidRDefault="00FF5BC4" w:rsidP="006473B0">
      <w:pPr>
        <w:spacing w:after="0" w:line="240" w:lineRule="auto"/>
        <w:ind w:right="0"/>
        <w:jc w:val="left"/>
      </w:pPr>
    </w:p>
    <w:p w14:paraId="5B081F76" w14:textId="77777777" w:rsidR="001647C5" w:rsidRDefault="00EE4198" w:rsidP="0084261E">
      <w:pPr>
        <w:numPr>
          <w:ilvl w:val="0"/>
          <w:numId w:val="38"/>
        </w:numPr>
        <w:spacing w:after="0" w:line="240" w:lineRule="auto"/>
        <w:ind w:right="0"/>
        <w:jc w:val="left"/>
      </w:pPr>
      <w:r>
        <w:t xml:space="preserve">Identify the steps they intend to take to ensure that all parties involved will have the opportunity to participate and present their views. </w:t>
      </w:r>
    </w:p>
    <w:p w14:paraId="61ABDF56" w14:textId="77777777" w:rsidR="001647C5" w:rsidRDefault="00EE4198" w:rsidP="0084261E">
      <w:pPr>
        <w:numPr>
          <w:ilvl w:val="0"/>
          <w:numId w:val="38"/>
        </w:numPr>
        <w:spacing w:after="0" w:line="240" w:lineRule="auto"/>
        <w:ind w:right="0"/>
        <w:jc w:val="left"/>
      </w:pPr>
      <w:r>
        <w:lastRenderedPageBreak/>
        <w:t xml:space="preserve">Ensure that minutes are taken of the meeting as a record of the evidence that was considered. </w:t>
      </w:r>
    </w:p>
    <w:p w14:paraId="68B768AB" w14:textId="02F3A023" w:rsidR="00135ED1" w:rsidRDefault="00EE4198" w:rsidP="0084261E">
      <w:pPr>
        <w:pStyle w:val="ListParagraph"/>
        <w:numPr>
          <w:ilvl w:val="0"/>
          <w:numId w:val="38"/>
        </w:numPr>
        <w:spacing w:after="0" w:line="240" w:lineRule="auto"/>
        <w:ind w:right="0"/>
        <w:jc w:val="left"/>
      </w:pPr>
      <w:r>
        <w:t xml:space="preserve">Ask all parties to withdraw from the meeting before concluding their decision. </w:t>
      </w:r>
    </w:p>
    <w:p w14:paraId="3C377E57" w14:textId="6810A8DF" w:rsidR="001647C5" w:rsidRDefault="00EE4198" w:rsidP="0084261E">
      <w:pPr>
        <w:numPr>
          <w:ilvl w:val="0"/>
          <w:numId w:val="38"/>
        </w:numPr>
        <w:spacing w:after="0" w:line="240" w:lineRule="auto"/>
        <w:ind w:right="0"/>
        <w:jc w:val="left"/>
      </w:pPr>
      <w:r>
        <w:t>Consider whether the suspension or exclusion of the pupil was lawful, proportionate and fair, taki</w:t>
      </w:r>
      <w:r w:rsidR="00B36452">
        <w:t>ng into account the Headteacher’s</w:t>
      </w:r>
      <w:r>
        <w:t xml:space="preserve"> legal duties and any evidence that was presented to the </w:t>
      </w:r>
      <w:r w:rsidR="009379CA">
        <w:t>local trust committee</w:t>
      </w:r>
      <w:r>
        <w:t xml:space="preserve"> in relation to the decision. </w:t>
      </w:r>
    </w:p>
    <w:p w14:paraId="37F6B343" w14:textId="77777777" w:rsidR="001647C5" w:rsidRDefault="00EE4198" w:rsidP="0084261E">
      <w:pPr>
        <w:numPr>
          <w:ilvl w:val="0"/>
          <w:numId w:val="38"/>
        </w:numPr>
        <w:spacing w:after="0" w:line="240" w:lineRule="auto"/>
        <w:ind w:right="0"/>
        <w:jc w:val="left"/>
      </w:pPr>
      <w:r>
        <w:t xml:space="preserve">Record the outcome of the decision on the pupil’s educational records, along with copies, which will be kept for at least six months. </w:t>
      </w:r>
    </w:p>
    <w:p w14:paraId="0E47DB26" w14:textId="77777777" w:rsidR="001647C5" w:rsidRDefault="00EE4198" w:rsidP="0084261E">
      <w:pPr>
        <w:numPr>
          <w:ilvl w:val="0"/>
          <w:numId w:val="38"/>
        </w:numPr>
        <w:spacing w:after="0" w:line="240" w:lineRule="auto"/>
        <w:ind w:right="0"/>
        <w:jc w:val="left"/>
      </w:pPr>
      <w:r>
        <w:t xml:space="preserve">Make a note of their findings, where they have considered a suspension or exclusion but cannot reinstate the pupil. </w:t>
      </w:r>
    </w:p>
    <w:p w14:paraId="1DFE444E" w14:textId="77777777" w:rsidR="00FF5BC4" w:rsidRDefault="00FF5BC4" w:rsidP="006473B0">
      <w:pPr>
        <w:spacing w:after="0" w:line="240" w:lineRule="auto"/>
        <w:ind w:left="705" w:right="0" w:firstLine="0"/>
        <w:jc w:val="left"/>
      </w:pPr>
    </w:p>
    <w:p w14:paraId="75AEF10E" w14:textId="0A731501" w:rsidR="001647C5" w:rsidRPr="00F1285F" w:rsidRDefault="00EE4198" w:rsidP="00FF46FF">
      <w:pPr>
        <w:pStyle w:val="Heading2"/>
        <w:numPr>
          <w:ilvl w:val="0"/>
          <w:numId w:val="33"/>
        </w:numPr>
        <w:spacing w:after="0" w:line="240" w:lineRule="auto"/>
        <w:rPr>
          <w:szCs w:val="28"/>
        </w:rPr>
      </w:pPr>
      <w:bookmarkStart w:id="13" w:name="_Toc31392"/>
      <w:r w:rsidRPr="00F1285F">
        <w:rPr>
          <w:szCs w:val="28"/>
        </w:rPr>
        <w:t xml:space="preserve">Notification of considered suspensions and exclusions  </w:t>
      </w:r>
      <w:bookmarkEnd w:id="13"/>
    </w:p>
    <w:p w14:paraId="2CEF85E8" w14:textId="77777777" w:rsidR="00FF5BC4" w:rsidRDefault="00FF5BC4" w:rsidP="006473B0">
      <w:pPr>
        <w:spacing w:after="0" w:line="240" w:lineRule="auto"/>
        <w:ind w:right="0"/>
        <w:jc w:val="left"/>
      </w:pPr>
    </w:p>
    <w:p w14:paraId="5362A563" w14:textId="46B2DCAE" w:rsidR="001647C5" w:rsidRDefault="00EE4198" w:rsidP="006473B0">
      <w:pPr>
        <w:spacing w:after="0" w:line="240" w:lineRule="auto"/>
        <w:ind w:right="0"/>
        <w:jc w:val="left"/>
      </w:pPr>
      <w:r>
        <w:t xml:space="preserve">The </w:t>
      </w:r>
      <w:r w:rsidR="009379CA">
        <w:t>local trust committee</w:t>
      </w:r>
      <w:r>
        <w:t xml:space="preserve"> will notify the parents/carers of the suspended or </w:t>
      </w:r>
      <w:r w:rsidR="00B36452">
        <w:t>excluded pupil, the Headteacher</w:t>
      </w:r>
      <w:r>
        <w:t xml:space="preserve">, and the LA of their decision following the consideration of a suspension or exclusion, in writing and without delay. </w:t>
      </w:r>
    </w:p>
    <w:p w14:paraId="0A6FB82F" w14:textId="5CC40D29" w:rsidR="001647C5" w:rsidRDefault="00EE4198" w:rsidP="006473B0">
      <w:pPr>
        <w:spacing w:after="0" w:line="240" w:lineRule="auto"/>
        <w:ind w:right="0"/>
        <w:jc w:val="left"/>
      </w:pPr>
      <w:r>
        <w:t xml:space="preserve">In the case of exclusion, where the </w:t>
      </w:r>
      <w:r w:rsidR="009379CA">
        <w:t>local trust committee</w:t>
      </w:r>
      <w:r>
        <w:t xml:space="preserve"> decides not to reinstate the pupil, they will notify the parents: </w:t>
      </w:r>
    </w:p>
    <w:p w14:paraId="619A11E5" w14:textId="77777777" w:rsidR="00FF5BC4" w:rsidRDefault="00FF5BC4" w:rsidP="006473B0">
      <w:pPr>
        <w:spacing w:after="0" w:line="240" w:lineRule="auto"/>
        <w:ind w:right="0"/>
        <w:jc w:val="left"/>
      </w:pPr>
    </w:p>
    <w:p w14:paraId="4CB76D34" w14:textId="06505A3A" w:rsidR="006F7149" w:rsidRDefault="00EE4198" w:rsidP="00FF46FF">
      <w:pPr>
        <w:numPr>
          <w:ilvl w:val="0"/>
          <w:numId w:val="20"/>
        </w:numPr>
        <w:spacing w:after="0" w:line="240" w:lineRule="auto"/>
        <w:ind w:right="0" w:hanging="360"/>
        <w:jc w:val="left"/>
      </w:pPr>
      <w:r>
        <w:t>That the exclusion is permanent.</w:t>
      </w:r>
    </w:p>
    <w:p w14:paraId="56B4F280" w14:textId="77777777" w:rsidR="001647C5" w:rsidRDefault="00EE4198" w:rsidP="00FF46FF">
      <w:pPr>
        <w:numPr>
          <w:ilvl w:val="0"/>
          <w:numId w:val="20"/>
        </w:numPr>
        <w:spacing w:after="0" w:line="240" w:lineRule="auto"/>
        <w:ind w:right="0" w:hanging="360"/>
        <w:jc w:val="left"/>
      </w:pPr>
      <w:r>
        <w:t xml:space="preserve">Of their right for it to be reviewed by an independent review panel. </w:t>
      </w:r>
    </w:p>
    <w:p w14:paraId="76C80EF5" w14:textId="77777777" w:rsidR="001647C5" w:rsidRDefault="00EE4198" w:rsidP="00FF46FF">
      <w:pPr>
        <w:numPr>
          <w:ilvl w:val="0"/>
          <w:numId w:val="20"/>
        </w:numPr>
        <w:spacing w:after="0" w:line="240" w:lineRule="auto"/>
        <w:ind w:right="0" w:hanging="360"/>
        <w:jc w:val="left"/>
      </w:pPr>
      <w:r>
        <w:t xml:space="preserve">Of the date by which an application for review must be made. </w:t>
      </w:r>
    </w:p>
    <w:p w14:paraId="73F2D3DF" w14:textId="77777777" w:rsidR="001647C5" w:rsidRDefault="00EE4198" w:rsidP="00FF46FF">
      <w:pPr>
        <w:numPr>
          <w:ilvl w:val="0"/>
          <w:numId w:val="20"/>
        </w:numPr>
        <w:spacing w:after="0" w:line="240" w:lineRule="auto"/>
        <w:ind w:right="0" w:hanging="360"/>
        <w:jc w:val="left"/>
      </w:pPr>
      <w:r>
        <w:t xml:space="preserve">Of the name and address of whom the review application should be submitted to. </w:t>
      </w:r>
    </w:p>
    <w:p w14:paraId="45B7106A" w14:textId="77777777" w:rsidR="001647C5" w:rsidRDefault="00EE4198" w:rsidP="00FF46FF">
      <w:pPr>
        <w:numPr>
          <w:ilvl w:val="0"/>
          <w:numId w:val="20"/>
        </w:numPr>
        <w:spacing w:after="0" w:line="240" w:lineRule="auto"/>
        <w:ind w:right="0" w:hanging="360"/>
        <w:jc w:val="left"/>
      </w:pPr>
      <w:r>
        <w:t xml:space="preserve">That a request to hold the meeting via remote access can be made and how to do this. </w:t>
      </w:r>
    </w:p>
    <w:p w14:paraId="1AFD9CD5" w14:textId="77777777" w:rsidR="001647C5" w:rsidRDefault="00EE4198" w:rsidP="00FF46FF">
      <w:pPr>
        <w:numPr>
          <w:ilvl w:val="0"/>
          <w:numId w:val="20"/>
        </w:numPr>
        <w:spacing w:after="0" w:line="240" w:lineRule="auto"/>
        <w:ind w:right="0" w:hanging="360"/>
        <w:jc w:val="left"/>
      </w:pPr>
      <w:r>
        <w:t xml:space="preserve">That any application should set out the grounds on which it is being made and that, where appropriate, this should include reference to how a pupil’s SEND is considered relevant to the exclusion. </w:t>
      </w:r>
    </w:p>
    <w:p w14:paraId="0E76678E" w14:textId="08E01DC2" w:rsidR="001647C5" w:rsidRDefault="00EE4198" w:rsidP="00FF46FF">
      <w:pPr>
        <w:numPr>
          <w:ilvl w:val="0"/>
          <w:numId w:val="20"/>
        </w:numPr>
        <w:spacing w:after="0" w:line="240" w:lineRule="auto"/>
        <w:ind w:right="0" w:hanging="360"/>
        <w:jc w:val="left"/>
      </w:pPr>
      <w:r>
        <w:t xml:space="preserve">That, regardless of whether a pupil has been identified as having SEND, the parents have a right to require the </w:t>
      </w:r>
      <w:r w:rsidR="009379CA">
        <w:t>local trust committee</w:t>
      </w:r>
      <w:r>
        <w:t xml:space="preserve"> to ensure a SEND expert attends the review. </w:t>
      </w:r>
    </w:p>
    <w:p w14:paraId="6F6F73B2" w14:textId="77777777" w:rsidR="001647C5" w:rsidRDefault="00EE4198" w:rsidP="00FF46FF">
      <w:pPr>
        <w:numPr>
          <w:ilvl w:val="0"/>
          <w:numId w:val="20"/>
        </w:numPr>
        <w:spacing w:after="0" w:line="240" w:lineRule="auto"/>
        <w:ind w:right="0" w:hanging="360"/>
        <w:jc w:val="left"/>
      </w:pPr>
      <w:r>
        <w:t xml:space="preserve">Of the role of the SEND expert that will attend the review, and that the parents/carers will not be charged for this. </w:t>
      </w:r>
    </w:p>
    <w:p w14:paraId="21B66DF3" w14:textId="77777777" w:rsidR="001647C5" w:rsidRDefault="00EE4198" w:rsidP="00FF46FF">
      <w:pPr>
        <w:numPr>
          <w:ilvl w:val="0"/>
          <w:numId w:val="20"/>
        </w:numPr>
        <w:spacing w:after="0" w:line="240" w:lineRule="auto"/>
        <w:ind w:right="0" w:hanging="360"/>
        <w:jc w:val="left"/>
      </w:pPr>
      <w:r>
        <w:t xml:space="preserve">That they are required to make it clear if they wish for a SEND expert to attend the review. </w:t>
      </w:r>
    </w:p>
    <w:p w14:paraId="6EA4C789" w14:textId="77777777" w:rsidR="001647C5" w:rsidRDefault="00EE4198" w:rsidP="00FF46FF">
      <w:pPr>
        <w:numPr>
          <w:ilvl w:val="0"/>
          <w:numId w:val="20"/>
        </w:numPr>
        <w:spacing w:after="0" w:line="240" w:lineRule="auto"/>
        <w:ind w:right="0" w:hanging="360"/>
        <w:jc w:val="left"/>
      </w:pPr>
      <w:r>
        <w:t xml:space="preserve">That they may appoint someone at their own expense to make representations to the panel. </w:t>
      </w:r>
    </w:p>
    <w:p w14:paraId="0C25306D" w14:textId="77777777" w:rsidR="00FF5BC4" w:rsidRDefault="00FF5BC4" w:rsidP="006473B0">
      <w:pPr>
        <w:spacing w:after="0" w:line="240" w:lineRule="auto"/>
        <w:ind w:left="705" w:right="0" w:firstLine="0"/>
        <w:jc w:val="left"/>
      </w:pPr>
    </w:p>
    <w:p w14:paraId="4287BED1" w14:textId="3CC51AC5" w:rsidR="001647C5" w:rsidRDefault="00EE4198" w:rsidP="006473B0">
      <w:pPr>
        <w:spacing w:after="0" w:line="240" w:lineRule="auto"/>
        <w:ind w:right="0"/>
        <w:jc w:val="left"/>
      </w:pPr>
      <w:r>
        <w:t xml:space="preserve">The </w:t>
      </w:r>
      <w:r w:rsidR="009379CA">
        <w:t>local trust committee</w:t>
      </w:r>
      <w:r>
        <w:t xml:space="preserve"> will also notify parents/carers that, if they believe a suspension or exclusion has been issued as a result of discrimination, then they are required to make a claim under the Equality Act 2010 to the First-tier Tribunal (SEND), and that this should be within six months of when the discrimination allegedly took place.  </w:t>
      </w:r>
    </w:p>
    <w:p w14:paraId="10F3A6D2" w14:textId="77777777" w:rsidR="00FF5BC4" w:rsidRDefault="00FF5BC4" w:rsidP="006473B0">
      <w:pPr>
        <w:spacing w:after="0" w:line="240" w:lineRule="auto"/>
        <w:ind w:right="0"/>
        <w:jc w:val="left"/>
      </w:pPr>
    </w:p>
    <w:p w14:paraId="6CB02F11" w14:textId="64B97283" w:rsidR="001647C5" w:rsidRDefault="00EE4198" w:rsidP="006473B0">
      <w:pPr>
        <w:spacing w:after="0" w:line="240" w:lineRule="auto"/>
        <w:ind w:right="0"/>
        <w:jc w:val="left"/>
      </w:pPr>
      <w:r>
        <w:t xml:space="preserve">After any conclusion, the </w:t>
      </w:r>
      <w:r w:rsidR="009379CA">
        <w:t>local trust committee</w:t>
      </w:r>
      <w:r>
        <w:t xml:space="preserve"> will notify the parents/carers, and all other parties involved, of the decision that was made and the reasoning for this, in sufficient detail. </w:t>
      </w:r>
    </w:p>
    <w:p w14:paraId="1378E59F" w14:textId="77777777" w:rsidR="00FF5BC4" w:rsidRDefault="00FF5BC4" w:rsidP="006473B0">
      <w:pPr>
        <w:spacing w:after="0" w:line="240" w:lineRule="auto"/>
        <w:ind w:right="0"/>
        <w:jc w:val="left"/>
      </w:pPr>
    </w:p>
    <w:p w14:paraId="729DC5E4" w14:textId="77777777" w:rsidR="002D65C4" w:rsidRPr="002D65C4" w:rsidRDefault="00EE4198" w:rsidP="00FF46FF">
      <w:pPr>
        <w:pStyle w:val="Heading2"/>
        <w:numPr>
          <w:ilvl w:val="0"/>
          <w:numId w:val="33"/>
        </w:numPr>
        <w:spacing w:after="0" w:line="240" w:lineRule="auto"/>
      </w:pPr>
      <w:bookmarkStart w:id="14" w:name="_Toc31393"/>
      <w:r>
        <w:t>Removing excluded pupils from the school register</w:t>
      </w:r>
    </w:p>
    <w:p w14:paraId="3E0A8288" w14:textId="471458C1" w:rsidR="001647C5" w:rsidRDefault="00EE4198" w:rsidP="002D65C4">
      <w:pPr>
        <w:pStyle w:val="Heading2"/>
        <w:spacing w:after="0" w:line="240" w:lineRule="auto"/>
        <w:ind w:left="345" w:firstLine="0"/>
      </w:pPr>
      <w:r>
        <w:t xml:space="preserve">  </w:t>
      </w:r>
      <w:bookmarkEnd w:id="14"/>
    </w:p>
    <w:p w14:paraId="343E6FDA" w14:textId="1B8DDEB6" w:rsidR="001647C5" w:rsidRDefault="00B36452" w:rsidP="006473B0">
      <w:pPr>
        <w:spacing w:after="0" w:line="240" w:lineRule="auto"/>
        <w:ind w:right="0"/>
        <w:jc w:val="left"/>
      </w:pPr>
      <w:r>
        <w:t>The Headteacher</w:t>
      </w:r>
      <w:r w:rsidR="00EE4198">
        <w:t xml:space="preserve"> will remove pupils from the school register if: </w:t>
      </w:r>
    </w:p>
    <w:p w14:paraId="7E9158D0" w14:textId="77777777" w:rsidR="0085697C" w:rsidRDefault="0085697C" w:rsidP="006473B0">
      <w:pPr>
        <w:spacing w:after="0" w:line="240" w:lineRule="auto"/>
        <w:ind w:right="0"/>
        <w:jc w:val="left"/>
      </w:pPr>
    </w:p>
    <w:p w14:paraId="5DB3D320" w14:textId="77777777" w:rsidR="0085697C" w:rsidRDefault="0085697C" w:rsidP="006473B0">
      <w:pPr>
        <w:spacing w:after="0" w:line="240" w:lineRule="auto"/>
        <w:ind w:right="0"/>
        <w:jc w:val="left"/>
      </w:pPr>
    </w:p>
    <w:p w14:paraId="52E8CCC9" w14:textId="77777777" w:rsidR="0085697C" w:rsidRDefault="0085697C" w:rsidP="006473B0">
      <w:pPr>
        <w:spacing w:after="0" w:line="240" w:lineRule="auto"/>
        <w:ind w:right="0"/>
        <w:jc w:val="left"/>
      </w:pPr>
    </w:p>
    <w:p w14:paraId="065AFD9B" w14:textId="77777777" w:rsidR="00FF5BC4" w:rsidRDefault="00FF5BC4" w:rsidP="006473B0">
      <w:pPr>
        <w:spacing w:after="0" w:line="240" w:lineRule="auto"/>
        <w:ind w:right="0"/>
        <w:jc w:val="left"/>
      </w:pPr>
    </w:p>
    <w:p w14:paraId="5A55CCDE" w14:textId="571E258B" w:rsidR="001647C5" w:rsidRDefault="00EE4198" w:rsidP="00FF46FF">
      <w:pPr>
        <w:pStyle w:val="ListParagraph"/>
        <w:numPr>
          <w:ilvl w:val="0"/>
          <w:numId w:val="21"/>
        </w:numPr>
        <w:spacing w:after="0" w:line="240" w:lineRule="auto"/>
        <w:ind w:right="0"/>
        <w:jc w:val="left"/>
      </w:pPr>
      <w:r>
        <w:t xml:space="preserve">15 school days have passed since the parents/carers were notified of the </w:t>
      </w:r>
      <w:r w:rsidR="009379CA">
        <w:t>local trust committee</w:t>
      </w:r>
      <w:r>
        <w:t xml:space="preserve">’s decision not to reinstate the pupil and no application for an independent panel review has been received. </w:t>
      </w:r>
    </w:p>
    <w:p w14:paraId="28A15636" w14:textId="77777777" w:rsidR="001647C5" w:rsidRDefault="00EE4198" w:rsidP="00FF46FF">
      <w:pPr>
        <w:pStyle w:val="ListParagraph"/>
        <w:numPr>
          <w:ilvl w:val="0"/>
          <w:numId w:val="21"/>
        </w:numPr>
        <w:spacing w:after="0" w:line="240" w:lineRule="auto"/>
        <w:ind w:right="0"/>
        <w:jc w:val="left"/>
      </w:pPr>
      <w:r>
        <w:lastRenderedPageBreak/>
        <w:t xml:space="preserve">The parents/carers have stated in writing that they will not be applying for an independent panel review following an exclusion. </w:t>
      </w:r>
    </w:p>
    <w:p w14:paraId="3A7A24DD" w14:textId="77777777" w:rsidR="00FF5BC4" w:rsidRDefault="00FF5BC4" w:rsidP="006473B0">
      <w:pPr>
        <w:spacing w:after="0" w:line="240" w:lineRule="auto"/>
        <w:ind w:left="705" w:right="0" w:firstLine="0"/>
        <w:jc w:val="left"/>
      </w:pPr>
    </w:p>
    <w:p w14:paraId="50752F3B" w14:textId="27948BB7" w:rsidR="001647C5" w:rsidRDefault="00EE4198" w:rsidP="006473B0">
      <w:pPr>
        <w:spacing w:after="0" w:line="240" w:lineRule="auto"/>
        <w:ind w:right="0"/>
        <w:jc w:val="left"/>
      </w:pPr>
      <w:r>
        <w:t xml:space="preserve">If an application for an independent panel review has been made within </w:t>
      </w:r>
      <w:r w:rsidR="00B36452">
        <w:t xml:space="preserve">15 school days, the Headteacher </w:t>
      </w:r>
      <w:r>
        <w:t xml:space="preserve">will wait until the review has been determined, or abandoned, and until the </w:t>
      </w:r>
      <w:r w:rsidR="009379CA">
        <w:t>local trust committee</w:t>
      </w:r>
      <w:r>
        <w:t xml:space="preserve"> has completed any reconsideration that the panel recommended or directed it to carry out, before removing the pupil from the school register. </w:t>
      </w:r>
    </w:p>
    <w:p w14:paraId="3F1204AE" w14:textId="77777777" w:rsidR="00FF5BC4" w:rsidRDefault="00FF5BC4" w:rsidP="006473B0">
      <w:pPr>
        <w:spacing w:after="0" w:line="240" w:lineRule="auto"/>
        <w:ind w:right="0"/>
        <w:jc w:val="left"/>
      </w:pPr>
    </w:p>
    <w:p w14:paraId="3AA1CD90" w14:textId="2253D48E" w:rsidR="001647C5" w:rsidRDefault="00EE4198" w:rsidP="006473B0">
      <w:pPr>
        <w:spacing w:after="0" w:line="240" w:lineRule="auto"/>
        <w:ind w:right="0"/>
        <w:jc w:val="left"/>
      </w:pPr>
      <w:r>
        <w:t>If a pupil’s name is to be removed fro</w:t>
      </w:r>
      <w:r w:rsidR="00B36452">
        <w:t>m the register, the Headteacher</w:t>
      </w:r>
      <w:r>
        <w:t xml:space="preserve"> will make a return to the LA, which will include: </w:t>
      </w:r>
    </w:p>
    <w:p w14:paraId="0A49A620" w14:textId="77777777" w:rsidR="00FF5BC4" w:rsidRDefault="00FF5BC4" w:rsidP="006473B0">
      <w:pPr>
        <w:spacing w:after="0" w:line="240" w:lineRule="auto"/>
        <w:ind w:right="0"/>
        <w:jc w:val="left"/>
      </w:pPr>
    </w:p>
    <w:p w14:paraId="6C57F310" w14:textId="77777777" w:rsidR="001647C5" w:rsidRDefault="00EE4198" w:rsidP="00FF46FF">
      <w:pPr>
        <w:pStyle w:val="ListParagraph"/>
        <w:numPr>
          <w:ilvl w:val="0"/>
          <w:numId w:val="22"/>
        </w:numPr>
        <w:spacing w:after="0" w:line="240" w:lineRule="auto"/>
        <w:ind w:right="0"/>
        <w:jc w:val="left"/>
      </w:pPr>
      <w:r>
        <w:t xml:space="preserve">All the particulars which were entered in the register. </w:t>
      </w:r>
    </w:p>
    <w:p w14:paraId="27A65A63" w14:textId="11499239" w:rsidR="00011F1B" w:rsidRDefault="00EE4198" w:rsidP="00FF46FF">
      <w:pPr>
        <w:pStyle w:val="ListParagraph"/>
        <w:numPr>
          <w:ilvl w:val="0"/>
          <w:numId w:val="22"/>
        </w:numPr>
        <w:spacing w:after="0" w:line="240" w:lineRule="auto"/>
        <w:ind w:right="0"/>
        <w:jc w:val="left"/>
      </w:pPr>
      <w:r>
        <w:t xml:space="preserve">The address of any parent with whom the pupil normally resides. </w:t>
      </w:r>
    </w:p>
    <w:p w14:paraId="03559A30" w14:textId="55D0003F" w:rsidR="001647C5" w:rsidRDefault="00EE4198" w:rsidP="00FF46FF">
      <w:pPr>
        <w:pStyle w:val="ListParagraph"/>
        <w:numPr>
          <w:ilvl w:val="0"/>
          <w:numId w:val="22"/>
        </w:numPr>
        <w:spacing w:after="0" w:line="240" w:lineRule="auto"/>
        <w:ind w:right="0"/>
        <w:jc w:val="left"/>
      </w:pPr>
      <w:r>
        <w:t xml:space="preserve">The grounds upon which the pupil’s name is to be removed from the register. </w:t>
      </w:r>
    </w:p>
    <w:p w14:paraId="59814F44" w14:textId="77777777" w:rsidR="00FF5BC4" w:rsidRDefault="00FF5BC4" w:rsidP="006473B0">
      <w:pPr>
        <w:spacing w:after="0" w:line="240" w:lineRule="auto"/>
        <w:ind w:left="705" w:right="0" w:firstLine="0"/>
        <w:jc w:val="left"/>
      </w:pPr>
    </w:p>
    <w:p w14:paraId="0608E77A" w14:textId="77777777" w:rsidR="001647C5" w:rsidRDefault="00EE4198" w:rsidP="006473B0">
      <w:pPr>
        <w:spacing w:after="0" w:line="240" w:lineRule="auto"/>
        <w:ind w:right="0"/>
        <w:jc w:val="left"/>
      </w:pPr>
      <w:r>
        <w:t xml:space="preserve">Any return to the LA will be made as soon as the grounds for removal are met and no later than the date in which the pupil’s name was removed. </w:t>
      </w:r>
    </w:p>
    <w:p w14:paraId="10E1209D" w14:textId="77777777" w:rsidR="00FF5BC4" w:rsidRDefault="00FF5BC4" w:rsidP="006473B0">
      <w:pPr>
        <w:spacing w:after="0" w:line="240" w:lineRule="auto"/>
        <w:ind w:right="0"/>
        <w:jc w:val="left"/>
      </w:pPr>
    </w:p>
    <w:p w14:paraId="1EA4E41A" w14:textId="77777777" w:rsidR="001647C5" w:rsidRDefault="00EE4198" w:rsidP="006473B0">
      <w:pPr>
        <w:spacing w:after="0" w:line="240" w:lineRule="auto"/>
        <w:ind w:right="0"/>
        <w:jc w:val="left"/>
      </w:pPr>
      <w:r>
        <w:t xml:space="preserve">If a pupil’s name has been removed from the register and a discrimination claim is made, the pupil may be reinstated following a decision made by the First-tier Tribunal (SEND) or County Court. </w:t>
      </w:r>
    </w:p>
    <w:p w14:paraId="2F195050" w14:textId="77777777" w:rsidR="00FF5BC4" w:rsidRDefault="00FF5BC4" w:rsidP="006473B0">
      <w:pPr>
        <w:spacing w:after="0" w:line="240" w:lineRule="auto"/>
        <w:ind w:right="0"/>
        <w:jc w:val="left"/>
      </w:pPr>
    </w:p>
    <w:p w14:paraId="36CF7670" w14:textId="77777777" w:rsidR="001647C5" w:rsidRDefault="00EE4198" w:rsidP="006473B0">
      <w:pPr>
        <w:spacing w:after="0" w:line="240" w:lineRule="auto"/>
        <w:ind w:right="0"/>
        <w:jc w:val="left"/>
      </w:pPr>
      <w:r>
        <w:t xml:space="preserve">Whilst a pupil’s name remains on the admissions register, the appropriate code will be used to mark the pupil’s attendance: </w:t>
      </w:r>
    </w:p>
    <w:p w14:paraId="7B879901" w14:textId="77777777" w:rsidR="00FF5BC4" w:rsidRDefault="00FF5BC4" w:rsidP="006473B0">
      <w:pPr>
        <w:spacing w:after="0" w:line="240" w:lineRule="auto"/>
        <w:ind w:right="0"/>
        <w:jc w:val="left"/>
      </w:pPr>
    </w:p>
    <w:p w14:paraId="4FFF7AFB" w14:textId="77777777" w:rsidR="001647C5" w:rsidRDefault="00EE4198" w:rsidP="00FF46FF">
      <w:pPr>
        <w:numPr>
          <w:ilvl w:val="0"/>
          <w:numId w:val="23"/>
        </w:numPr>
        <w:spacing w:after="0" w:line="240" w:lineRule="auto"/>
        <w:ind w:right="0" w:hanging="360"/>
        <w:jc w:val="left"/>
      </w:pPr>
      <w:r>
        <w:t xml:space="preserve">Code B: Education off-site for an approved educational activity that is not sporting or work experience </w:t>
      </w:r>
    </w:p>
    <w:p w14:paraId="171DD64A" w14:textId="77777777" w:rsidR="001647C5" w:rsidRDefault="00EE4198" w:rsidP="00FF46FF">
      <w:pPr>
        <w:numPr>
          <w:ilvl w:val="0"/>
          <w:numId w:val="23"/>
        </w:numPr>
        <w:spacing w:after="0" w:line="240" w:lineRule="auto"/>
        <w:ind w:right="0" w:hanging="360"/>
        <w:jc w:val="left"/>
      </w:pPr>
      <w:r>
        <w:t xml:space="preserve">Code C2: School age pupil absent subject to a part-time timetable </w:t>
      </w:r>
    </w:p>
    <w:p w14:paraId="6EB285F5" w14:textId="77777777" w:rsidR="001647C5" w:rsidRDefault="00EE4198" w:rsidP="00FF46FF">
      <w:pPr>
        <w:numPr>
          <w:ilvl w:val="0"/>
          <w:numId w:val="23"/>
        </w:numPr>
        <w:spacing w:after="0" w:line="240" w:lineRule="auto"/>
        <w:ind w:right="0" w:hanging="360"/>
        <w:jc w:val="left"/>
      </w:pPr>
      <w:r>
        <w:t xml:space="preserve">Code D: Dual registration </w:t>
      </w:r>
    </w:p>
    <w:p w14:paraId="51CA073B" w14:textId="77777777" w:rsidR="001647C5" w:rsidRDefault="00EE4198" w:rsidP="00FF46FF">
      <w:pPr>
        <w:numPr>
          <w:ilvl w:val="0"/>
          <w:numId w:val="23"/>
        </w:numPr>
        <w:spacing w:after="0" w:line="240" w:lineRule="auto"/>
        <w:ind w:right="0" w:hanging="360"/>
        <w:jc w:val="left"/>
      </w:pPr>
      <w:r>
        <w:t xml:space="preserve">Code E: Suspended or permanently excluded and no alternative provision made </w:t>
      </w:r>
    </w:p>
    <w:p w14:paraId="4E844CC2" w14:textId="77777777" w:rsidR="001647C5" w:rsidRDefault="00EE4198" w:rsidP="00FF46FF">
      <w:pPr>
        <w:numPr>
          <w:ilvl w:val="0"/>
          <w:numId w:val="23"/>
        </w:numPr>
        <w:spacing w:after="0" w:line="240" w:lineRule="auto"/>
        <w:ind w:right="0" w:hanging="360"/>
        <w:jc w:val="left"/>
      </w:pPr>
      <w:r>
        <w:t xml:space="preserve">Code K: attending alternative provision or provision arranged by the LA </w:t>
      </w:r>
    </w:p>
    <w:p w14:paraId="21A08AF2" w14:textId="77777777" w:rsidR="00FF5BC4" w:rsidRDefault="00FF5BC4" w:rsidP="006473B0">
      <w:pPr>
        <w:spacing w:after="0" w:line="240" w:lineRule="auto"/>
        <w:ind w:left="705" w:right="0" w:firstLine="0"/>
        <w:jc w:val="left"/>
      </w:pPr>
    </w:p>
    <w:p w14:paraId="44817EA6" w14:textId="0A012301" w:rsidR="001647C5" w:rsidRPr="00F1285F" w:rsidRDefault="00EE4198" w:rsidP="00FF46FF">
      <w:pPr>
        <w:pStyle w:val="Heading2"/>
        <w:numPr>
          <w:ilvl w:val="0"/>
          <w:numId w:val="33"/>
        </w:numPr>
        <w:spacing w:after="0" w:line="240" w:lineRule="auto"/>
        <w:rPr>
          <w:szCs w:val="28"/>
        </w:rPr>
      </w:pPr>
      <w:bookmarkStart w:id="15" w:name="_Toc31394"/>
      <w:r w:rsidRPr="00F1285F">
        <w:rPr>
          <w:szCs w:val="28"/>
        </w:rPr>
        <w:t xml:space="preserve">Independent review panel  </w:t>
      </w:r>
      <w:bookmarkEnd w:id="15"/>
    </w:p>
    <w:p w14:paraId="3C5C9C15" w14:textId="77777777" w:rsidR="00E5634F" w:rsidRDefault="00E5634F" w:rsidP="006473B0">
      <w:pPr>
        <w:spacing w:after="0" w:line="240" w:lineRule="auto"/>
        <w:ind w:right="0"/>
        <w:jc w:val="left"/>
      </w:pPr>
    </w:p>
    <w:p w14:paraId="36E48DC8" w14:textId="4211D7B1" w:rsidR="001647C5" w:rsidRDefault="00EE4198" w:rsidP="006473B0">
      <w:pPr>
        <w:spacing w:after="0" w:line="240" w:lineRule="auto"/>
        <w:ind w:right="0"/>
        <w:jc w:val="left"/>
      </w:pPr>
      <w:r>
        <w:t xml:space="preserve">The Trust will review the </w:t>
      </w:r>
      <w:r w:rsidR="009379CA">
        <w:t>local trust committee</w:t>
      </w:r>
      <w:r>
        <w:t xml:space="preserve">’s decision not to reinstate an excluded pupil if the parents submit their application for this within the required time frame. </w:t>
      </w:r>
    </w:p>
    <w:p w14:paraId="77C1EB3A" w14:textId="77777777" w:rsidR="00E5634F" w:rsidRDefault="00E5634F" w:rsidP="006473B0">
      <w:pPr>
        <w:spacing w:after="0" w:line="240" w:lineRule="auto"/>
        <w:ind w:right="0"/>
        <w:jc w:val="left"/>
      </w:pPr>
    </w:p>
    <w:p w14:paraId="79200593" w14:textId="77777777" w:rsidR="001647C5" w:rsidRDefault="00EE4198" w:rsidP="006473B0">
      <w:pPr>
        <w:spacing w:after="0" w:line="240" w:lineRule="auto"/>
        <w:ind w:right="0"/>
        <w:jc w:val="left"/>
      </w:pPr>
      <w:r>
        <w:t xml:space="preserve">The Trust will constitute an independent review panel of three or five members that represent the following categories: </w:t>
      </w:r>
    </w:p>
    <w:p w14:paraId="31BCD6A4" w14:textId="77777777" w:rsidR="00E5634F" w:rsidRDefault="00E5634F" w:rsidP="006473B0">
      <w:pPr>
        <w:spacing w:after="0" w:line="240" w:lineRule="auto"/>
        <w:ind w:right="0"/>
        <w:jc w:val="left"/>
      </w:pPr>
    </w:p>
    <w:p w14:paraId="5C82C306" w14:textId="77777777" w:rsidR="001647C5" w:rsidRDefault="00EE4198" w:rsidP="00FF46FF">
      <w:pPr>
        <w:numPr>
          <w:ilvl w:val="0"/>
          <w:numId w:val="24"/>
        </w:numPr>
        <w:spacing w:after="0" w:line="240" w:lineRule="auto"/>
        <w:ind w:right="0" w:hanging="360"/>
        <w:jc w:val="left"/>
      </w:pPr>
      <w:r>
        <w:t xml:space="preserve">A lay member to chair the panel. This individual will not have worked in any school in a paid capacity </w:t>
      </w:r>
    </w:p>
    <w:p w14:paraId="1F80A94E" w14:textId="77777777" w:rsidR="001647C5" w:rsidRDefault="00EE4198" w:rsidP="00FF46FF">
      <w:pPr>
        <w:numPr>
          <w:ilvl w:val="0"/>
          <w:numId w:val="24"/>
        </w:numPr>
        <w:spacing w:after="0" w:line="240" w:lineRule="auto"/>
        <w:ind w:right="0" w:hanging="360"/>
        <w:jc w:val="left"/>
      </w:pPr>
      <w:r>
        <w:t xml:space="preserve">A current or former school governor who has served for at least 12 consecutive months in the last 5 years </w:t>
      </w:r>
    </w:p>
    <w:p w14:paraId="25EBCCEF" w14:textId="77777777" w:rsidR="001647C5" w:rsidRDefault="00EE4198" w:rsidP="00FF46FF">
      <w:pPr>
        <w:numPr>
          <w:ilvl w:val="0"/>
          <w:numId w:val="24"/>
        </w:numPr>
        <w:spacing w:after="0" w:line="240" w:lineRule="auto"/>
        <w:ind w:right="0" w:hanging="360"/>
        <w:jc w:val="left"/>
      </w:pPr>
      <w:r>
        <w:t xml:space="preserve">A headteacher or individual who has been a headteacher within the last 5 years Parents/carers are required to submit their applications within: </w:t>
      </w:r>
    </w:p>
    <w:p w14:paraId="6221BE1F" w14:textId="4362FC83" w:rsidR="001647C5" w:rsidRDefault="00EE4198" w:rsidP="00FF46FF">
      <w:pPr>
        <w:numPr>
          <w:ilvl w:val="0"/>
          <w:numId w:val="24"/>
        </w:numPr>
        <w:spacing w:after="0" w:line="240" w:lineRule="auto"/>
        <w:ind w:right="0" w:hanging="360"/>
        <w:jc w:val="left"/>
      </w:pPr>
      <w:r>
        <w:t xml:space="preserve">15 school days of the </w:t>
      </w:r>
      <w:r w:rsidR="009379CA">
        <w:t>local trust committee</w:t>
      </w:r>
      <w:r>
        <w:t xml:space="preserve">’s notification of their decision. </w:t>
      </w:r>
    </w:p>
    <w:p w14:paraId="4387882C" w14:textId="77777777" w:rsidR="001647C5" w:rsidRDefault="00EE4198" w:rsidP="00FF46FF">
      <w:pPr>
        <w:numPr>
          <w:ilvl w:val="0"/>
          <w:numId w:val="24"/>
        </w:numPr>
        <w:spacing w:after="0" w:line="240" w:lineRule="auto"/>
        <w:ind w:right="0" w:hanging="360"/>
        <w:jc w:val="left"/>
      </w:pPr>
      <w:r>
        <w:t xml:space="preserve">15 school days of the final determination of a discriminatory claim made under the Equality Act 2010. </w:t>
      </w:r>
    </w:p>
    <w:p w14:paraId="279B543E" w14:textId="77777777" w:rsidR="00E5634F" w:rsidRDefault="00E5634F" w:rsidP="006F7149">
      <w:pPr>
        <w:spacing w:after="0" w:line="240" w:lineRule="auto"/>
        <w:ind w:left="705" w:right="0" w:firstLine="0"/>
        <w:jc w:val="left"/>
      </w:pPr>
    </w:p>
    <w:p w14:paraId="098D449A" w14:textId="77777777" w:rsidR="0085697C" w:rsidRDefault="0085697C" w:rsidP="006473B0">
      <w:pPr>
        <w:spacing w:after="0" w:line="240" w:lineRule="auto"/>
        <w:ind w:right="0"/>
        <w:jc w:val="left"/>
      </w:pPr>
    </w:p>
    <w:p w14:paraId="417FE2D1" w14:textId="48052C9C" w:rsidR="001647C5" w:rsidRDefault="00EE4198" w:rsidP="006473B0">
      <w:pPr>
        <w:spacing w:after="0" w:line="240" w:lineRule="auto"/>
        <w:ind w:right="0"/>
        <w:jc w:val="left"/>
      </w:pPr>
      <w:r>
        <w:t xml:space="preserve">Any application made outside of the above timeframe will not be reviewed. Parents/carers are able to request an independent panel review even if they did not make a case to, or attend, the </w:t>
      </w:r>
      <w:r w:rsidR="009379CA">
        <w:t>local trust committee</w:t>
      </w:r>
      <w:r>
        <w:t xml:space="preserve">’s initial consideration of the exclusion.  </w:t>
      </w:r>
    </w:p>
    <w:p w14:paraId="2B128501" w14:textId="77777777" w:rsidR="00E5634F" w:rsidRDefault="00E5634F" w:rsidP="006473B0">
      <w:pPr>
        <w:spacing w:after="0" w:line="240" w:lineRule="auto"/>
        <w:ind w:right="0"/>
        <w:jc w:val="left"/>
      </w:pPr>
    </w:p>
    <w:p w14:paraId="40077E86" w14:textId="3D56F4AC" w:rsidR="006F7149" w:rsidRDefault="00EE4198" w:rsidP="006473B0">
      <w:pPr>
        <w:spacing w:after="0" w:line="240" w:lineRule="auto"/>
        <w:ind w:right="0"/>
        <w:jc w:val="left"/>
      </w:pPr>
      <w:r>
        <w:t xml:space="preserve">Parents/carers can request that independent review panels take place via remote access. </w:t>
      </w:r>
    </w:p>
    <w:p w14:paraId="622D35CE" w14:textId="40636431" w:rsidR="001647C5" w:rsidRDefault="00EE4198" w:rsidP="006473B0">
      <w:pPr>
        <w:spacing w:after="0" w:line="240" w:lineRule="auto"/>
        <w:ind w:right="0"/>
        <w:jc w:val="left"/>
      </w:pPr>
      <w:r>
        <w:t xml:space="preserve"> </w:t>
      </w:r>
    </w:p>
    <w:p w14:paraId="7B75FD6B" w14:textId="77777777" w:rsidR="001647C5" w:rsidRDefault="00EE4198" w:rsidP="006473B0">
      <w:pPr>
        <w:spacing w:after="0" w:line="240" w:lineRule="auto"/>
        <w:ind w:right="0"/>
        <w:jc w:val="left"/>
      </w:pPr>
      <w:r>
        <w:t xml:space="preserve">The Trust will adhere to all statutory guidelines when conducting an independent panel review, as outlined in the DfE’s statutory guidance.  </w:t>
      </w:r>
    </w:p>
    <w:p w14:paraId="630EAC99" w14:textId="77777777" w:rsidR="00950E35" w:rsidRDefault="00950E35" w:rsidP="006473B0">
      <w:pPr>
        <w:spacing w:after="0" w:line="240" w:lineRule="auto"/>
        <w:ind w:right="0"/>
        <w:jc w:val="left"/>
      </w:pPr>
    </w:p>
    <w:p w14:paraId="011B7F89" w14:textId="542C36F8" w:rsidR="00E5634F" w:rsidRDefault="00EE4198" w:rsidP="00FF46FF">
      <w:pPr>
        <w:pStyle w:val="Heading2"/>
        <w:numPr>
          <w:ilvl w:val="0"/>
          <w:numId w:val="33"/>
        </w:numPr>
        <w:spacing w:after="0" w:line="240" w:lineRule="auto"/>
        <w:ind w:left="-15" w:firstLine="0"/>
      </w:pPr>
      <w:bookmarkStart w:id="16" w:name="_Toc31395"/>
      <w:r>
        <w:t xml:space="preserve">Appointing a SEND expert  </w:t>
      </w:r>
      <w:bookmarkEnd w:id="16"/>
    </w:p>
    <w:p w14:paraId="013DA6FF" w14:textId="77777777" w:rsidR="006F7149" w:rsidRDefault="006F7149" w:rsidP="006473B0">
      <w:pPr>
        <w:spacing w:after="0" w:line="240" w:lineRule="auto"/>
        <w:ind w:right="0"/>
        <w:jc w:val="left"/>
      </w:pPr>
    </w:p>
    <w:p w14:paraId="3813090C" w14:textId="22891D81" w:rsidR="00BC240C" w:rsidRDefault="00EE4198" w:rsidP="006473B0">
      <w:pPr>
        <w:spacing w:after="0" w:line="240" w:lineRule="auto"/>
        <w:ind w:right="0"/>
        <w:jc w:val="left"/>
      </w:pPr>
      <w:r>
        <w:t>If requested by parents in their application for an independent review panel, the Trust will appoint a SEND expert to attend the panel and covers the associated costs of this appointment. Parents/carers have a right to request the attendance of a SEND expert at a review, regardless of whether the school recognises that their child has SEND.</w:t>
      </w:r>
    </w:p>
    <w:p w14:paraId="119DFD3E" w14:textId="62357694" w:rsidR="001647C5" w:rsidRDefault="00EE4198" w:rsidP="006473B0">
      <w:pPr>
        <w:spacing w:after="0" w:line="240" w:lineRule="auto"/>
        <w:ind w:right="0"/>
        <w:jc w:val="left"/>
      </w:pPr>
      <w:r>
        <w:t xml:space="preserve"> </w:t>
      </w:r>
    </w:p>
    <w:p w14:paraId="7508EE30" w14:textId="77777777" w:rsidR="001647C5" w:rsidRDefault="00EE4198" w:rsidP="006473B0">
      <w:pPr>
        <w:spacing w:after="0" w:line="240" w:lineRule="auto"/>
        <w:ind w:right="0"/>
        <w:jc w:val="left"/>
      </w:pPr>
      <w:r>
        <w:t xml:space="preserve">The Trust will make arrangements to indemnify the SEND expert against any legal costs and expenses reasonably incurred as a result of any decisions or actions connected to the review and which are taken in good faith. </w:t>
      </w:r>
    </w:p>
    <w:p w14:paraId="65ECE8DB" w14:textId="77777777" w:rsidR="00BC240C" w:rsidRDefault="00BC240C" w:rsidP="006473B0">
      <w:pPr>
        <w:spacing w:after="0" w:line="240" w:lineRule="auto"/>
        <w:ind w:right="0"/>
        <w:jc w:val="left"/>
      </w:pPr>
    </w:p>
    <w:p w14:paraId="72A6B041" w14:textId="77777777" w:rsidR="001647C5" w:rsidRDefault="00EE4198" w:rsidP="006473B0">
      <w:pPr>
        <w:spacing w:after="0" w:line="240" w:lineRule="auto"/>
        <w:ind w:right="0"/>
        <w:jc w:val="left"/>
      </w:pPr>
      <w:r>
        <w:t xml:space="preserve">An individual will not serve as a SEND expert if they have, or at any time have had, any connection with the Trust, school, parents or pupil, or the incident leading to the exclusion, which might reasonably be taken to raise doubts about their ability to act impartially; however, an individual is not taken to have such a connection solely because they are an employee of the Trust. </w:t>
      </w:r>
    </w:p>
    <w:p w14:paraId="4A310CC7" w14:textId="77777777" w:rsidR="00BC240C" w:rsidRDefault="00BC240C" w:rsidP="006473B0">
      <w:pPr>
        <w:spacing w:after="0" w:line="240" w:lineRule="auto"/>
        <w:ind w:right="0"/>
        <w:jc w:val="left"/>
      </w:pPr>
    </w:p>
    <w:p w14:paraId="7FC4A186" w14:textId="77777777" w:rsidR="001647C5" w:rsidRDefault="00EE4198" w:rsidP="006473B0">
      <w:pPr>
        <w:spacing w:after="0" w:line="240" w:lineRule="auto"/>
        <w:ind w:right="0"/>
        <w:jc w:val="left"/>
      </w:pPr>
      <w:r>
        <w:t xml:space="preserve">The SEND expert will be a professional with first-hand experience of the assessment and support of SEND, as well as an understanding of the legal requirements on schools in relation to SEND. Examples of suitable individuals include educational psychologists, specialist SEND teachers, SENCOs and behaviour support teachers. </w:t>
      </w:r>
    </w:p>
    <w:p w14:paraId="4A89FFBF" w14:textId="77777777" w:rsidR="00F1285F" w:rsidRDefault="00F1285F" w:rsidP="006473B0">
      <w:pPr>
        <w:spacing w:after="0" w:line="240" w:lineRule="auto"/>
        <w:ind w:right="0"/>
        <w:jc w:val="left"/>
      </w:pPr>
    </w:p>
    <w:p w14:paraId="357591E2" w14:textId="77777777" w:rsidR="001647C5" w:rsidRDefault="00EE4198" w:rsidP="006473B0">
      <w:pPr>
        <w:spacing w:after="0" w:line="240" w:lineRule="auto"/>
        <w:ind w:right="0"/>
        <w:jc w:val="left"/>
      </w:pPr>
      <w:r>
        <w:t xml:space="preserve">Recently retired individuals are not precluded from fulfilling this role; however, during interview, the Trust will assess the knowledge of such individuals in order to ensure that they have a good understanding of current practice and the legal requirements on schools in relation to SEND. </w:t>
      </w:r>
    </w:p>
    <w:p w14:paraId="37176D71" w14:textId="77777777" w:rsidR="00BC240C" w:rsidRDefault="00BC240C" w:rsidP="006473B0">
      <w:pPr>
        <w:spacing w:after="0" w:line="240" w:lineRule="auto"/>
        <w:ind w:right="0"/>
        <w:jc w:val="left"/>
      </w:pPr>
    </w:p>
    <w:p w14:paraId="7A6A5CD8" w14:textId="77777777" w:rsidR="001647C5" w:rsidRDefault="00EE4198" w:rsidP="006473B0">
      <w:pPr>
        <w:spacing w:after="0" w:line="240" w:lineRule="auto"/>
        <w:ind w:right="0"/>
        <w:jc w:val="left"/>
      </w:pPr>
      <w:r>
        <w:t xml:space="preserve">Whilst individuals are not automatically taken to be partial simply because they are an employee of, or contracted by, the Trust, they will not have had any previous involvement in the assessment or support of SEND for the excluded pupil, or siblings of the excluded pupil. The Trust will request that prospective SEND experts declare any conflict of interest at the earliest opportunity. </w:t>
      </w:r>
    </w:p>
    <w:p w14:paraId="3F2F8947" w14:textId="77777777" w:rsidR="00BC240C" w:rsidRDefault="00BC240C" w:rsidP="006473B0">
      <w:pPr>
        <w:spacing w:after="0" w:line="240" w:lineRule="auto"/>
        <w:ind w:right="0"/>
        <w:jc w:val="left"/>
      </w:pPr>
    </w:p>
    <w:p w14:paraId="5D78D130" w14:textId="77777777" w:rsidR="001647C5" w:rsidRDefault="00EE4198" w:rsidP="006473B0">
      <w:pPr>
        <w:spacing w:after="0" w:line="240" w:lineRule="auto"/>
        <w:ind w:right="0"/>
        <w:jc w:val="left"/>
      </w:pPr>
      <w:r>
        <w:t xml:space="preserve">The final decision on the appointment of a SEND expert is for the Trust to make, but it will take reasonable steps to ensure that parents have confidence in the impartiality and capability of the SEND expert. Where possible, this will include offering parents a choice of SEND expert. In order to meet its duties within the statutory time frame, the Trust will consider maintaining a list of individuals capable of performing the role of SEND expert in advance of a request. </w:t>
      </w:r>
    </w:p>
    <w:p w14:paraId="5B3D0C50" w14:textId="77777777" w:rsidR="00BC240C" w:rsidRDefault="00BC240C" w:rsidP="006473B0">
      <w:pPr>
        <w:spacing w:after="0" w:line="240" w:lineRule="auto"/>
        <w:ind w:right="0"/>
        <w:jc w:val="left"/>
      </w:pPr>
    </w:p>
    <w:p w14:paraId="7EFE0F0D" w14:textId="77777777" w:rsidR="001647C5" w:rsidRDefault="00EE4198" w:rsidP="006473B0">
      <w:pPr>
        <w:spacing w:after="0" w:line="240" w:lineRule="auto"/>
        <w:ind w:right="0"/>
        <w:jc w:val="left"/>
      </w:pPr>
      <w:r>
        <w:t xml:space="preserve">The Trust will determine the amount of any payment in relation to the appointment of the SEND expert, such as financial loss, travel and subsistence allowances.   </w:t>
      </w:r>
    </w:p>
    <w:p w14:paraId="508C227F" w14:textId="77777777" w:rsidR="00BC240C" w:rsidRDefault="00BC240C" w:rsidP="006473B0">
      <w:pPr>
        <w:spacing w:after="0" w:line="240" w:lineRule="auto"/>
        <w:ind w:right="0"/>
        <w:jc w:val="left"/>
      </w:pPr>
    </w:p>
    <w:p w14:paraId="73946626" w14:textId="326D317B" w:rsidR="001647C5" w:rsidRDefault="00EE4198" w:rsidP="00FF46FF">
      <w:pPr>
        <w:pStyle w:val="Heading2"/>
        <w:numPr>
          <w:ilvl w:val="0"/>
          <w:numId w:val="33"/>
        </w:numPr>
        <w:spacing w:after="0" w:line="240" w:lineRule="auto"/>
      </w:pPr>
      <w:bookmarkStart w:id="17" w:name="_Toc31396"/>
      <w:r>
        <w:t xml:space="preserve">The role of the SEND expert  </w:t>
      </w:r>
      <w:bookmarkEnd w:id="17"/>
    </w:p>
    <w:p w14:paraId="0E0ED021" w14:textId="77777777" w:rsidR="007826A8" w:rsidRDefault="007826A8" w:rsidP="006473B0">
      <w:pPr>
        <w:spacing w:after="0" w:line="240" w:lineRule="auto"/>
        <w:ind w:right="0"/>
        <w:jc w:val="left"/>
      </w:pPr>
    </w:p>
    <w:p w14:paraId="4D65D42C" w14:textId="77777777" w:rsidR="0085697C" w:rsidRDefault="0085697C" w:rsidP="006473B0">
      <w:pPr>
        <w:spacing w:after="0" w:line="240" w:lineRule="auto"/>
        <w:ind w:right="0"/>
        <w:jc w:val="left"/>
      </w:pPr>
    </w:p>
    <w:p w14:paraId="758AAE04" w14:textId="77777777" w:rsidR="0085697C" w:rsidRDefault="0085697C" w:rsidP="006473B0">
      <w:pPr>
        <w:spacing w:after="0" w:line="240" w:lineRule="auto"/>
        <w:ind w:right="0"/>
        <w:jc w:val="left"/>
      </w:pPr>
    </w:p>
    <w:p w14:paraId="7033E839" w14:textId="77777777" w:rsidR="0085697C" w:rsidRDefault="0085697C" w:rsidP="006473B0">
      <w:pPr>
        <w:spacing w:after="0" w:line="240" w:lineRule="auto"/>
        <w:ind w:right="0"/>
        <w:jc w:val="left"/>
      </w:pPr>
    </w:p>
    <w:p w14:paraId="4BDAD62B" w14:textId="6442C2B1" w:rsidR="00F1285F" w:rsidRDefault="00EE4198" w:rsidP="006473B0">
      <w:pPr>
        <w:spacing w:after="0" w:line="240" w:lineRule="auto"/>
        <w:ind w:right="0"/>
        <w:jc w:val="left"/>
      </w:pPr>
      <w:r>
        <w:t xml:space="preserve">The SEND expert’s role is analogous to an expert witness, providing (orally and/or written) impartial advice to the panel on how SEND might be relevant to the exclusion. The SEND expert will base their advice on the evidence provided to the panel. The SEND expert’s role </w:t>
      </w:r>
    </w:p>
    <w:p w14:paraId="7453BB8D" w14:textId="77777777" w:rsidR="00F1285F" w:rsidRDefault="00F1285F" w:rsidP="006473B0">
      <w:pPr>
        <w:spacing w:after="0" w:line="240" w:lineRule="auto"/>
        <w:ind w:right="0"/>
        <w:jc w:val="left"/>
      </w:pPr>
    </w:p>
    <w:p w14:paraId="7A78825A" w14:textId="44EA8742" w:rsidR="00F25C2C" w:rsidRDefault="00EE4198" w:rsidP="006473B0">
      <w:pPr>
        <w:spacing w:after="0" w:line="240" w:lineRule="auto"/>
        <w:ind w:right="0"/>
        <w:jc w:val="left"/>
      </w:pPr>
      <w:r>
        <w:t xml:space="preserve">does not include making an assessment of the pupil’s SEND. The focus of the SEND expert’s advice will be on whether the school’s policies which relate to SEND, or the application of these </w:t>
      </w:r>
    </w:p>
    <w:p w14:paraId="7E646307" w14:textId="77777777" w:rsidR="00F25C2C" w:rsidRDefault="00F25C2C" w:rsidP="006473B0">
      <w:pPr>
        <w:spacing w:after="0" w:line="240" w:lineRule="auto"/>
        <w:ind w:right="0"/>
        <w:jc w:val="left"/>
      </w:pPr>
    </w:p>
    <w:p w14:paraId="1F1FA689" w14:textId="245D28C1" w:rsidR="001647C5" w:rsidRDefault="00EE4198" w:rsidP="006473B0">
      <w:pPr>
        <w:spacing w:after="0" w:line="240" w:lineRule="auto"/>
        <w:ind w:right="0"/>
        <w:jc w:val="left"/>
      </w:pPr>
      <w:r>
        <w:t xml:space="preserve">policies in relation to the excluded pupil, were legal, reasonable and procedurally fair. If the SEND expert believes that this was not the case, they will, where possible, advise the panel on the possible contribution this could have made to the circumstances of the pupil’s exclusion. </w:t>
      </w:r>
    </w:p>
    <w:p w14:paraId="3A956C9D" w14:textId="77777777" w:rsidR="007826A8" w:rsidRDefault="007826A8" w:rsidP="006473B0">
      <w:pPr>
        <w:spacing w:after="0" w:line="240" w:lineRule="auto"/>
        <w:ind w:right="0"/>
        <w:jc w:val="left"/>
      </w:pPr>
    </w:p>
    <w:p w14:paraId="1C448A72" w14:textId="77777777" w:rsidR="001647C5" w:rsidRDefault="00EE4198" w:rsidP="006473B0">
      <w:pPr>
        <w:spacing w:after="0" w:line="240" w:lineRule="auto"/>
        <w:ind w:right="0"/>
        <w:jc w:val="left"/>
      </w:pPr>
      <w:r>
        <w:t xml:space="preserve">Where the school does not recognise that a pupil has SEND, the SEND expert will advise the panel on whether they believe the school acted in a legal, reasonable and procedurally fair way with respect to the identification of any SEND that the pupil may potentially have, and any contribution that this could have made to the circumstances of the pupil’s exclusion. </w:t>
      </w:r>
    </w:p>
    <w:p w14:paraId="438D59B5" w14:textId="77777777" w:rsidR="007826A8" w:rsidRDefault="007826A8" w:rsidP="006473B0">
      <w:pPr>
        <w:spacing w:after="0" w:line="240" w:lineRule="auto"/>
        <w:ind w:right="0"/>
        <w:jc w:val="left"/>
      </w:pPr>
    </w:p>
    <w:p w14:paraId="0C80057E" w14:textId="77777777" w:rsidR="001647C5" w:rsidRDefault="00EE4198" w:rsidP="006473B0">
      <w:pPr>
        <w:spacing w:after="0" w:line="240" w:lineRule="auto"/>
        <w:ind w:right="0"/>
        <w:jc w:val="left"/>
      </w:pPr>
      <w:r>
        <w:t xml:space="preserve">The SEND expert will not criticise a school’s policies or actions simply because they believe a different approach should have been followed or because another school might have taken a different approach. </w:t>
      </w:r>
    </w:p>
    <w:p w14:paraId="34D2FD6F" w14:textId="77777777" w:rsidR="007826A8" w:rsidRDefault="007826A8" w:rsidP="006473B0">
      <w:pPr>
        <w:spacing w:after="0" w:line="240" w:lineRule="auto"/>
        <w:ind w:right="0"/>
        <w:jc w:val="left"/>
      </w:pPr>
    </w:p>
    <w:p w14:paraId="53AECFF1" w14:textId="746C339A" w:rsidR="007826A8" w:rsidRPr="007826A8" w:rsidRDefault="00EE4198" w:rsidP="00FF46FF">
      <w:pPr>
        <w:pStyle w:val="Heading2"/>
        <w:numPr>
          <w:ilvl w:val="0"/>
          <w:numId w:val="33"/>
        </w:numPr>
        <w:spacing w:after="0" w:line="240" w:lineRule="auto"/>
        <w:rPr>
          <w:szCs w:val="28"/>
        </w:rPr>
      </w:pPr>
      <w:bookmarkStart w:id="18" w:name="_Toc31397"/>
      <w:r w:rsidRPr="007826A8">
        <w:rPr>
          <w:szCs w:val="28"/>
        </w:rPr>
        <w:t xml:space="preserve">Appointing a clerk </w:t>
      </w:r>
    </w:p>
    <w:p w14:paraId="265F7097" w14:textId="1D515176" w:rsidR="001647C5" w:rsidRDefault="00EE4198" w:rsidP="006473B0">
      <w:pPr>
        <w:pStyle w:val="Heading2"/>
        <w:spacing w:after="0" w:line="240" w:lineRule="auto"/>
        <w:ind w:left="345" w:firstLine="0"/>
      </w:pPr>
      <w:r>
        <w:t xml:space="preserve"> </w:t>
      </w:r>
      <w:bookmarkEnd w:id="18"/>
    </w:p>
    <w:p w14:paraId="366F2513" w14:textId="77777777" w:rsidR="001647C5" w:rsidRDefault="00EE4198" w:rsidP="006473B0">
      <w:pPr>
        <w:spacing w:after="0" w:line="240" w:lineRule="auto"/>
        <w:ind w:right="0"/>
        <w:jc w:val="left"/>
      </w:pPr>
      <w:r>
        <w:t xml:space="preserve">The Trust will decide whether to appoint a clerk to the independent review panel, or to make alternative arrangements to administer the panel.    </w:t>
      </w:r>
    </w:p>
    <w:p w14:paraId="4FADE695" w14:textId="77777777" w:rsidR="007826A8" w:rsidRDefault="007826A8" w:rsidP="006473B0">
      <w:pPr>
        <w:spacing w:after="0" w:line="240" w:lineRule="auto"/>
        <w:ind w:right="0"/>
        <w:jc w:val="left"/>
      </w:pPr>
    </w:p>
    <w:p w14:paraId="60EE2A09" w14:textId="470265CD" w:rsidR="001647C5" w:rsidRDefault="00EE4198" w:rsidP="006473B0">
      <w:pPr>
        <w:spacing w:after="0" w:line="240" w:lineRule="auto"/>
        <w:ind w:right="0"/>
        <w:jc w:val="left"/>
      </w:pPr>
      <w:r>
        <w:t xml:space="preserve">Where a clerk is appointed, the Trust will ensure that the clerk did not serve as clerk to the </w:t>
      </w:r>
      <w:r w:rsidR="009379CA">
        <w:t>local trust committee</w:t>
      </w:r>
      <w:r>
        <w:t xml:space="preserve"> when the decision was made not to reinstate the pupil. </w:t>
      </w:r>
    </w:p>
    <w:p w14:paraId="3AB75083" w14:textId="77777777" w:rsidR="007826A8" w:rsidRDefault="007826A8" w:rsidP="006473B0">
      <w:pPr>
        <w:spacing w:after="0" w:line="240" w:lineRule="auto"/>
        <w:ind w:right="0"/>
        <w:jc w:val="left"/>
      </w:pPr>
    </w:p>
    <w:p w14:paraId="1814764E" w14:textId="77777777" w:rsidR="00D8782A" w:rsidRPr="00D8782A" w:rsidRDefault="00EE4198" w:rsidP="00FF46FF">
      <w:pPr>
        <w:pStyle w:val="Heading2"/>
        <w:numPr>
          <w:ilvl w:val="0"/>
          <w:numId w:val="33"/>
        </w:numPr>
        <w:spacing w:after="0" w:line="240" w:lineRule="auto"/>
      </w:pPr>
      <w:bookmarkStart w:id="19" w:name="_Toc31398"/>
      <w:r>
        <w:t xml:space="preserve">The role of the clerk </w:t>
      </w:r>
    </w:p>
    <w:p w14:paraId="2BCF76D5" w14:textId="1396B7C3" w:rsidR="001647C5" w:rsidRDefault="00EE4198" w:rsidP="00D8782A">
      <w:pPr>
        <w:pStyle w:val="Heading2"/>
        <w:spacing w:after="0" w:line="240" w:lineRule="auto"/>
        <w:ind w:left="345" w:firstLine="0"/>
      </w:pPr>
      <w:r>
        <w:t xml:space="preserve"> </w:t>
      </w:r>
      <w:bookmarkEnd w:id="19"/>
    </w:p>
    <w:p w14:paraId="510EA1DE" w14:textId="77777777" w:rsidR="001647C5" w:rsidRDefault="00EE4198" w:rsidP="006473B0">
      <w:pPr>
        <w:spacing w:after="0" w:line="240" w:lineRule="auto"/>
        <w:ind w:right="0"/>
        <w:jc w:val="left"/>
      </w:pPr>
      <w:r>
        <w:t xml:space="preserve">The clerk’s role is to provide advice to the panel and parties to the review on procedure, law and statutory guidance on exclusions.  </w:t>
      </w:r>
    </w:p>
    <w:p w14:paraId="3964AF58" w14:textId="77777777" w:rsidR="001647C5" w:rsidRDefault="00EE4198" w:rsidP="006473B0">
      <w:pPr>
        <w:spacing w:after="0" w:line="240" w:lineRule="auto"/>
        <w:ind w:right="0"/>
        <w:jc w:val="left"/>
      </w:pPr>
      <w:r>
        <w:t xml:space="preserve">The clerk will: </w:t>
      </w:r>
    </w:p>
    <w:p w14:paraId="753A6E36" w14:textId="77777777" w:rsidR="007826A8" w:rsidRDefault="007826A8" w:rsidP="006473B0">
      <w:pPr>
        <w:spacing w:after="0" w:line="240" w:lineRule="auto"/>
        <w:ind w:right="0"/>
        <w:jc w:val="left"/>
      </w:pPr>
    </w:p>
    <w:p w14:paraId="66A799CF" w14:textId="77777777" w:rsidR="001647C5" w:rsidRDefault="00EE4198" w:rsidP="00FF46FF">
      <w:pPr>
        <w:numPr>
          <w:ilvl w:val="0"/>
          <w:numId w:val="25"/>
        </w:numPr>
        <w:spacing w:after="0" w:line="240" w:lineRule="auto"/>
        <w:ind w:right="0"/>
        <w:jc w:val="left"/>
      </w:pPr>
      <w:r>
        <w:t xml:space="preserve">Identify, in advance of the meeting, whether the excluded pupil wishes to attend the panel hearing, taking reasonable steps to enable the pupil to feedback their views, irrespective of their attendance.  </w:t>
      </w:r>
    </w:p>
    <w:p w14:paraId="46C4880B" w14:textId="77777777" w:rsidR="001647C5" w:rsidRDefault="00EE4198" w:rsidP="00FF46FF">
      <w:pPr>
        <w:numPr>
          <w:ilvl w:val="0"/>
          <w:numId w:val="25"/>
        </w:numPr>
        <w:spacing w:after="0" w:line="240" w:lineRule="auto"/>
        <w:ind w:right="0"/>
        <w:jc w:val="left"/>
      </w:pPr>
      <w:r>
        <w:t xml:space="preserve">Identify, in advance of the meeting, whether any alleged victims of the incident leading up to the exclusion wish to attend the panel hearing, taking reasonable steps to enable them to feedback their views, irrespective of their attendance.  </w:t>
      </w:r>
    </w:p>
    <w:p w14:paraId="7CA3F2C5" w14:textId="77777777" w:rsidR="001647C5" w:rsidRDefault="00EE4198" w:rsidP="00FF46FF">
      <w:pPr>
        <w:numPr>
          <w:ilvl w:val="0"/>
          <w:numId w:val="25"/>
        </w:numPr>
        <w:spacing w:after="0" w:line="240" w:lineRule="auto"/>
        <w:ind w:right="0"/>
        <w:jc w:val="left"/>
      </w:pPr>
      <w:r>
        <w:t xml:space="preserve">Ensure that the panel is able to hear from any witnesses to the incident leading to the exclusion, taking into account the fact that some of these people may be pupils at the school. Pupils under 18 will not be allowed to appear in person without parental consent.  </w:t>
      </w:r>
    </w:p>
    <w:p w14:paraId="38A57B89" w14:textId="764F0F0E" w:rsidR="001647C5" w:rsidRDefault="00EE4198" w:rsidP="00FF46FF">
      <w:pPr>
        <w:numPr>
          <w:ilvl w:val="0"/>
          <w:numId w:val="25"/>
        </w:numPr>
        <w:spacing w:after="0" w:line="240" w:lineRule="auto"/>
        <w:ind w:right="0"/>
        <w:jc w:val="left"/>
      </w:pPr>
      <w:r>
        <w:t xml:space="preserve">Inform </w:t>
      </w:r>
      <w:r w:rsidR="00B36452">
        <w:t>the parents/carers, Headteacher</w:t>
      </w:r>
      <w:r>
        <w:t xml:space="preserve"> and </w:t>
      </w:r>
      <w:r w:rsidR="009379CA">
        <w:t>local trust committee</w:t>
      </w:r>
      <w:r>
        <w:t xml:space="preserve"> that they are entitled to make oral and written representations to the panel, attend the hearing, and be represented. </w:t>
      </w:r>
    </w:p>
    <w:p w14:paraId="3F80F5EF" w14:textId="77777777" w:rsidR="001647C5" w:rsidRDefault="00EE4198" w:rsidP="00FF46FF">
      <w:pPr>
        <w:numPr>
          <w:ilvl w:val="0"/>
          <w:numId w:val="25"/>
        </w:numPr>
        <w:spacing w:after="0" w:line="240" w:lineRule="auto"/>
        <w:ind w:right="0"/>
        <w:jc w:val="left"/>
      </w:pPr>
      <w:r>
        <w:t xml:space="preserve">Ensure that all parties are: </w:t>
      </w:r>
    </w:p>
    <w:p w14:paraId="5167B062" w14:textId="77777777" w:rsidR="001647C5" w:rsidRDefault="00EE4198" w:rsidP="00FF46FF">
      <w:pPr>
        <w:numPr>
          <w:ilvl w:val="1"/>
          <w:numId w:val="25"/>
        </w:numPr>
        <w:spacing w:after="0" w:line="240" w:lineRule="auto"/>
        <w:ind w:right="78"/>
        <w:jc w:val="left"/>
      </w:pPr>
      <w:r>
        <w:t xml:space="preserve">Provided with copies of relevant papers at least five school days before the review, notifying the panel if any requested documents have not been provided in case the panel wishes to adjourn until a later date. </w:t>
      </w:r>
    </w:p>
    <w:p w14:paraId="587CA9BE" w14:textId="77777777" w:rsidR="0075545C" w:rsidRDefault="0075545C" w:rsidP="0075545C">
      <w:pPr>
        <w:spacing w:after="0" w:line="240" w:lineRule="auto"/>
        <w:ind w:left="1785" w:right="78" w:firstLine="0"/>
        <w:jc w:val="left"/>
      </w:pPr>
    </w:p>
    <w:p w14:paraId="27292ABC" w14:textId="77777777" w:rsidR="0085697C" w:rsidRDefault="0085697C" w:rsidP="0085697C">
      <w:pPr>
        <w:spacing w:after="0" w:line="240" w:lineRule="auto"/>
        <w:ind w:left="1065" w:right="78" w:firstLine="0"/>
        <w:jc w:val="left"/>
      </w:pPr>
    </w:p>
    <w:p w14:paraId="11E68249" w14:textId="77777777" w:rsidR="001647C5" w:rsidRDefault="00EE4198" w:rsidP="00FF46FF">
      <w:pPr>
        <w:numPr>
          <w:ilvl w:val="1"/>
          <w:numId w:val="25"/>
        </w:numPr>
        <w:spacing w:after="0" w:line="240" w:lineRule="auto"/>
        <w:ind w:right="78"/>
        <w:jc w:val="left"/>
      </w:pPr>
      <w:r>
        <w:t xml:space="preserve">Informed about who is attending the meeting, and what their roles are.   </w:t>
      </w:r>
    </w:p>
    <w:p w14:paraId="5320E676" w14:textId="77777777" w:rsidR="001647C5" w:rsidRDefault="00EE4198" w:rsidP="00FF46FF">
      <w:pPr>
        <w:numPr>
          <w:ilvl w:val="0"/>
          <w:numId w:val="25"/>
        </w:numPr>
        <w:spacing w:after="0" w:line="240" w:lineRule="auto"/>
        <w:ind w:right="0"/>
        <w:jc w:val="left"/>
      </w:pPr>
      <w:r>
        <w:t xml:space="preserve">Attend the review and ensure that minutes are produced in accordance with instructions from the independent review panel. </w:t>
      </w:r>
    </w:p>
    <w:p w14:paraId="539AFFEE" w14:textId="77777777" w:rsidR="007826A8" w:rsidRDefault="007826A8" w:rsidP="006473B0">
      <w:pPr>
        <w:spacing w:after="0" w:line="240" w:lineRule="auto"/>
        <w:ind w:left="705" w:right="0" w:firstLine="0"/>
        <w:jc w:val="left"/>
      </w:pPr>
    </w:p>
    <w:p w14:paraId="303622B2" w14:textId="1A0C6842" w:rsidR="001647C5" w:rsidRDefault="00EE4198" w:rsidP="006473B0">
      <w:pPr>
        <w:spacing w:after="0" w:line="240" w:lineRule="auto"/>
        <w:ind w:right="0"/>
        <w:jc w:val="left"/>
      </w:pPr>
      <w:r>
        <w:t xml:space="preserve">Where a clerk is not appointed, the Trust will undertake the functions outlined above. </w:t>
      </w:r>
    </w:p>
    <w:p w14:paraId="545A4893" w14:textId="77777777" w:rsidR="00F25C2C" w:rsidRDefault="00F25C2C" w:rsidP="006473B0">
      <w:pPr>
        <w:spacing w:after="0" w:line="240" w:lineRule="auto"/>
        <w:ind w:right="0"/>
        <w:jc w:val="left"/>
      </w:pPr>
    </w:p>
    <w:p w14:paraId="27DDDABC" w14:textId="12B2B243" w:rsidR="001647C5" w:rsidRDefault="00EE4198" w:rsidP="00FF46FF">
      <w:pPr>
        <w:pStyle w:val="Heading2"/>
        <w:numPr>
          <w:ilvl w:val="0"/>
          <w:numId w:val="33"/>
        </w:numPr>
        <w:spacing w:after="0" w:line="240" w:lineRule="auto"/>
      </w:pPr>
      <w:bookmarkStart w:id="20" w:name="_Toc31399"/>
      <w:r>
        <w:t xml:space="preserve">The duties of the independent review panel  </w:t>
      </w:r>
      <w:bookmarkEnd w:id="20"/>
    </w:p>
    <w:p w14:paraId="526BF56A" w14:textId="77777777" w:rsidR="007826A8" w:rsidRPr="007826A8" w:rsidRDefault="007826A8" w:rsidP="006473B0">
      <w:pPr>
        <w:ind w:left="-15" w:firstLine="0"/>
        <w:jc w:val="left"/>
        <w:rPr>
          <w:sz w:val="18"/>
          <w:szCs w:val="18"/>
        </w:rPr>
      </w:pPr>
    </w:p>
    <w:p w14:paraId="051D307F" w14:textId="21DBE1FD" w:rsidR="001647C5" w:rsidRDefault="00EE4198" w:rsidP="006473B0">
      <w:pPr>
        <w:spacing w:after="0" w:line="240" w:lineRule="auto"/>
        <w:ind w:right="0"/>
        <w:jc w:val="left"/>
      </w:pPr>
      <w:r>
        <w:t xml:space="preserve">The role of the panel is to review the </w:t>
      </w:r>
      <w:r w:rsidR="009379CA">
        <w:t>local trust committee</w:t>
      </w:r>
      <w:r>
        <w:t xml:space="preserve">’s decision not to reinstate an excluded pupil. In reviewing the decision, the panel will consider the interests and circumstances of the excluded pupil, including the circumstances in which the pupil was excluded, and have regard to the interests of other pupils and people working at the school. The panel will apply the civil standard of proof, rather than the criminal standard of ‘beyond reasonable doubt’.  </w:t>
      </w:r>
    </w:p>
    <w:p w14:paraId="4301F60D" w14:textId="77777777" w:rsidR="007826A8" w:rsidRDefault="007826A8" w:rsidP="006473B0">
      <w:pPr>
        <w:spacing w:after="0" w:line="240" w:lineRule="auto"/>
        <w:ind w:right="0"/>
        <w:jc w:val="left"/>
      </w:pPr>
    </w:p>
    <w:p w14:paraId="4BDA3594" w14:textId="77777777" w:rsidR="001647C5" w:rsidRDefault="00EE4198" w:rsidP="006473B0">
      <w:pPr>
        <w:spacing w:after="0" w:line="240" w:lineRule="auto"/>
        <w:ind w:right="0"/>
        <w:jc w:val="left"/>
      </w:pPr>
      <w:r>
        <w:t xml:space="preserve">Following the review, the panel will do one of the following:  </w:t>
      </w:r>
    </w:p>
    <w:p w14:paraId="38AB223D" w14:textId="77777777" w:rsidR="007826A8" w:rsidRDefault="007826A8" w:rsidP="006473B0">
      <w:pPr>
        <w:spacing w:after="0" w:line="240" w:lineRule="auto"/>
        <w:ind w:right="0"/>
        <w:jc w:val="left"/>
      </w:pPr>
    </w:p>
    <w:p w14:paraId="0D464683" w14:textId="77777777" w:rsidR="001647C5" w:rsidRDefault="00EE4198" w:rsidP="00FF46FF">
      <w:pPr>
        <w:numPr>
          <w:ilvl w:val="0"/>
          <w:numId w:val="26"/>
        </w:numPr>
        <w:spacing w:after="0" w:line="240" w:lineRule="auto"/>
        <w:ind w:right="0" w:hanging="355"/>
        <w:jc w:val="left"/>
      </w:pPr>
      <w:r>
        <w:t xml:space="preserve">Uphold the decision </w:t>
      </w:r>
    </w:p>
    <w:p w14:paraId="5C0BB79A" w14:textId="4DBAA987" w:rsidR="001647C5" w:rsidRDefault="00EE4198" w:rsidP="00FF46FF">
      <w:pPr>
        <w:numPr>
          <w:ilvl w:val="0"/>
          <w:numId w:val="26"/>
        </w:numPr>
        <w:spacing w:after="0" w:line="240" w:lineRule="auto"/>
        <w:ind w:right="0" w:hanging="355"/>
        <w:jc w:val="left"/>
      </w:pPr>
      <w:r>
        <w:t xml:space="preserve">Recommend that the </w:t>
      </w:r>
      <w:r w:rsidR="009379CA">
        <w:t>local trust committee</w:t>
      </w:r>
      <w:r>
        <w:t xml:space="preserve"> reconsiders reinstatement </w:t>
      </w:r>
    </w:p>
    <w:p w14:paraId="488F68A2" w14:textId="4CA6E2F6" w:rsidR="001647C5" w:rsidRDefault="00EE4198" w:rsidP="00FF46FF">
      <w:pPr>
        <w:numPr>
          <w:ilvl w:val="0"/>
          <w:numId w:val="26"/>
        </w:numPr>
        <w:spacing w:after="0" w:line="240" w:lineRule="auto"/>
        <w:ind w:right="0" w:hanging="355"/>
        <w:jc w:val="left"/>
      </w:pPr>
      <w:r>
        <w:t xml:space="preserve">Quash the decision and direct that the </w:t>
      </w:r>
      <w:r w:rsidR="009379CA">
        <w:t>local trust committee</w:t>
      </w:r>
      <w:r>
        <w:t xml:space="preserve"> reconsiders reinstatement </w:t>
      </w:r>
    </w:p>
    <w:p w14:paraId="6907F740" w14:textId="77777777" w:rsidR="007826A8" w:rsidRDefault="007826A8" w:rsidP="006F7149">
      <w:pPr>
        <w:spacing w:after="0" w:line="240" w:lineRule="auto"/>
        <w:ind w:left="700" w:right="0" w:firstLine="0"/>
        <w:jc w:val="left"/>
      </w:pPr>
    </w:p>
    <w:p w14:paraId="40ADF8F3" w14:textId="61F88FDA" w:rsidR="001647C5" w:rsidRDefault="00EE4198" w:rsidP="006473B0">
      <w:pPr>
        <w:spacing w:after="0" w:line="240" w:lineRule="auto"/>
        <w:ind w:right="0"/>
        <w:jc w:val="left"/>
      </w:pPr>
      <w:r>
        <w:t xml:space="preserve">The panel’s decision does not have to be unanimous and can be decided by a majority vote. It is binding on the pupil, parents/carers, </w:t>
      </w:r>
      <w:r w:rsidR="009379CA">
        <w:t>local trust committee</w:t>
      </w:r>
      <w:r>
        <w:t xml:space="preserve">, headteacher and Trust. </w:t>
      </w:r>
    </w:p>
    <w:p w14:paraId="6A230E4F" w14:textId="77777777" w:rsidR="007826A8" w:rsidRDefault="007826A8" w:rsidP="006473B0">
      <w:pPr>
        <w:spacing w:after="0" w:line="240" w:lineRule="auto"/>
        <w:ind w:right="0"/>
        <w:jc w:val="left"/>
      </w:pPr>
    </w:p>
    <w:p w14:paraId="0CB5C711" w14:textId="5D106BEB" w:rsidR="002F53A5" w:rsidRDefault="00EE4198" w:rsidP="00FF46FF">
      <w:pPr>
        <w:pStyle w:val="Heading2"/>
        <w:numPr>
          <w:ilvl w:val="0"/>
          <w:numId w:val="33"/>
        </w:numPr>
        <w:spacing w:after="0" w:line="240" w:lineRule="auto"/>
      </w:pPr>
      <w:bookmarkStart w:id="21" w:name="_Toc31400"/>
      <w:r>
        <w:t xml:space="preserve">Conducting </w:t>
      </w:r>
      <w:r w:rsidR="009379CA">
        <w:t>local trust committee</w:t>
      </w:r>
      <w:r>
        <w:t xml:space="preserve"> meetings or independent review panels via remote access</w:t>
      </w:r>
    </w:p>
    <w:p w14:paraId="6D3463E8" w14:textId="02EE5815" w:rsidR="001647C5" w:rsidRDefault="00EE4198" w:rsidP="002F53A5">
      <w:pPr>
        <w:pStyle w:val="Heading2"/>
        <w:spacing w:after="0" w:line="240" w:lineRule="auto"/>
        <w:ind w:left="345" w:firstLine="0"/>
      </w:pPr>
      <w:r>
        <w:t xml:space="preserve">  </w:t>
      </w:r>
      <w:bookmarkEnd w:id="21"/>
    </w:p>
    <w:p w14:paraId="0DE9AF20" w14:textId="541A0975" w:rsidR="001647C5" w:rsidRDefault="00EE4198" w:rsidP="006473B0">
      <w:pPr>
        <w:spacing w:after="0" w:line="240" w:lineRule="auto"/>
        <w:ind w:left="-5" w:right="0"/>
        <w:jc w:val="left"/>
      </w:pPr>
      <w:r>
        <w:t xml:space="preserve">Parents/carers, or excluded pupils if they are 18 or older, will be able to request that </w:t>
      </w:r>
      <w:r w:rsidR="009379CA">
        <w:t>local trust committee</w:t>
      </w:r>
      <w:r>
        <w:t xml:space="preserve"> meetings or independent review panels are held via remote access; however, parents/carers and pupils will be made aware that this is not the default option.  </w:t>
      </w:r>
    </w:p>
    <w:p w14:paraId="47A7DBB3" w14:textId="77777777" w:rsidR="007826A8" w:rsidRDefault="007826A8" w:rsidP="006473B0">
      <w:pPr>
        <w:spacing w:after="0" w:line="240" w:lineRule="auto"/>
        <w:ind w:left="-5" w:right="0"/>
        <w:jc w:val="left"/>
      </w:pPr>
    </w:p>
    <w:p w14:paraId="58F00B35" w14:textId="6F02356F" w:rsidR="001647C5" w:rsidRDefault="00EE4198" w:rsidP="006473B0">
      <w:pPr>
        <w:spacing w:after="0" w:line="240" w:lineRule="auto"/>
        <w:ind w:left="-5" w:right="0"/>
        <w:jc w:val="left"/>
      </w:pPr>
      <w:r>
        <w:t xml:space="preserve">Holding meetings via remote access must only be actioned if </w:t>
      </w:r>
      <w:r w:rsidR="009379CA">
        <w:t>local trust committee</w:t>
      </w:r>
      <w:r>
        <w:t xml:space="preserve">s or the Trust are satisfied that the meeting is capable of being held fairly and transparently. </w:t>
      </w:r>
    </w:p>
    <w:p w14:paraId="3D2607DA" w14:textId="77777777" w:rsidR="007826A8" w:rsidRDefault="007826A8" w:rsidP="006473B0">
      <w:pPr>
        <w:spacing w:after="0" w:line="240" w:lineRule="auto"/>
        <w:ind w:left="-5" w:right="0"/>
        <w:jc w:val="left"/>
      </w:pPr>
    </w:p>
    <w:p w14:paraId="0BEACD05" w14:textId="77777777" w:rsidR="001647C5" w:rsidRDefault="00EE4198" w:rsidP="006473B0">
      <w:pPr>
        <w:spacing w:after="0" w:line="240" w:lineRule="auto"/>
        <w:ind w:right="0"/>
        <w:jc w:val="left"/>
      </w:pPr>
      <w:r>
        <w:t xml:space="preserve">The full guidance for schools on holding a remote meeting can be found at the following link: </w:t>
      </w:r>
    </w:p>
    <w:p w14:paraId="0AEBDFFD" w14:textId="77777777" w:rsidR="007826A8" w:rsidRDefault="007826A8" w:rsidP="006473B0">
      <w:pPr>
        <w:spacing w:after="0" w:line="240" w:lineRule="auto"/>
        <w:ind w:right="0"/>
        <w:jc w:val="left"/>
      </w:pPr>
    </w:p>
    <w:p w14:paraId="49C7E759" w14:textId="77777777" w:rsidR="001647C5" w:rsidRDefault="00B36452" w:rsidP="006473B0">
      <w:pPr>
        <w:spacing w:after="0" w:line="240" w:lineRule="auto"/>
        <w:ind w:left="0" w:right="0" w:firstLine="0"/>
        <w:jc w:val="left"/>
      </w:pPr>
      <w:hyperlink r:id="rId11">
        <w:r w:rsidR="00EE4198">
          <w:rPr>
            <w:color w:val="0000FF"/>
            <w:u w:val="single" w:color="0000FF"/>
          </w:rPr>
          <w:t xml:space="preserve">https://assets.publishing.service.gov.uk/government/uploads/system/uploads/attach </w:t>
        </w:r>
      </w:hyperlink>
      <w:hyperlink r:id="rId12">
        <w:r w:rsidR="00EE4198">
          <w:rPr>
            <w:color w:val="0000FF"/>
            <w:u w:val="single" w:color="0000FF"/>
          </w:rPr>
          <w:t xml:space="preserve">ment_data/file/1162401/Suspension_and_permanent_exclusion_guidance_May_202 </w:t>
        </w:r>
      </w:hyperlink>
      <w:hyperlink r:id="rId13">
        <w:r w:rsidR="00EE4198">
          <w:rPr>
            <w:color w:val="0000FF"/>
            <w:u w:val="single" w:color="0000FF"/>
          </w:rPr>
          <w:t>3.pdf</w:t>
        </w:r>
      </w:hyperlink>
      <w:hyperlink r:id="rId14">
        <w:r w:rsidR="00EE4198">
          <w:t xml:space="preserve"> </w:t>
        </w:r>
      </w:hyperlink>
    </w:p>
    <w:p w14:paraId="18AA3BBE" w14:textId="77777777" w:rsidR="007826A8" w:rsidRDefault="007826A8" w:rsidP="006473B0">
      <w:pPr>
        <w:spacing w:after="0" w:line="240" w:lineRule="auto"/>
        <w:ind w:left="0" w:right="0" w:firstLine="0"/>
        <w:jc w:val="left"/>
      </w:pPr>
    </w:p>
    <w:p w14:paraId="79FC18D0" w14:textId="77777777" w:rsidR="00305C9E" w:rsidRDefault="00EE4198" w:rsidP="006473B0">
      <w:pPr>
        <w:spacing w:after="0" w:line="240" w:lineRule="auto"/>
        <w:ind w:left="0" w:right="0" w:firstLine="0"/>
        <w:jc w:val="left"/>
      </w:pPr>
      <w:r>
        <w:t>The full guidance for parents/carers on holding a remote meeting can be found at the following link:</w:t>
      </w:r>
    </w:p>
    <w:p w14:paraId="5410D59A" w14:textId="77777777" w:rsidR="00305C9E" w:rsidRDefault="00305C9E" w:rsidP="006473B0">
      <w:pPr>
        <w:spacing w:after="0" w:line="240" w:lineRule="auto"/>
        <w:ind w:left="0" w:right="0" w:firstLine="0"/>
        <w:jc w:val="left"/>
      </w:pPr>
    </w:p>
    <w:p w14:paraId="4BA28627" w14:textId="244AFAA6" w:rsidR="00D242FA" w:rsidRDefault="00B36452" w:rsidP="006473B0">
      <w:pPr>
        <w:spacing w:after="0" w:line="240" w:lineRule="auto"/>
        <w:ind w:left="0" w:right="0" w:firstLine="0"/>
        <w:jc w:val="left"/>
      </w:pPr>
      <w:hyperlink r:id="rId15" w:history="1">
        <w:r w:rsidR="00D8782A" w:rsidRPr="00CB6F52">
          <w:rPr>
            <w:rStyle w:val="Hyperlink"/>
          </w:rPr>
          <w:t>https://www.gov.uk/government/publications/school-exclusions-guide-for-parents/a-guide-for-parents-on-school-behaviour-and-exclusion</w:t>
        </w:r>
      </w:hyperlink>
      <w:r w:rsidR="00D8782A">
        <w:t xml:space="preserve">  </w:t>
      </w:r>
    </w:p>
    <w:p w14:paraId="0ED8D4E8" w14:textId="77777777" w:rsidR="00D242FA" w:rsidRDefault="00D242FA" w:rsidP="006473B0">
      <w:pPr>
        <w:spacing w:after="0" w:line="240" w:lineRule="auto"/>
        <w:ind w:left="0" w:right="0" w:firstLine="0"/>
        <w:jc w:val="left"/>
      </w:pPr>
    </w:p>
    <w:p w14:paraId="15031375" w14:textId="1FC87A79" w:rsidR="001647C5" w:rsidRDefault="00EE4198" w:rsidP="006473B0">
      <w:pPr>
        <w:spacing w:after="0" w:line="240" w:lineRule="auto"/>
        <w:ind w:left="0" w:right="0" w:firstLine="0"/>
        <w:jc w:val="left"/>
      </w:pPr>
      <w:r>
        <w:t xml:space="preserve">In summary: </w:t>
      </w:r>
    </w:p>
    <w:p w14:paraId="4D8106C7" w14:textId="77777777" w:rsidR="00BA737B" w:rsidRDefault="00BA737B" w:rsidP="006473B0">
      <w:pPr>
        <w:spacing w:after="0" w:line="240" w:lineRule="auto"/>
        <w:ind w:left="-5" w:right="0"/>
        <w:jc w:val="left"/>
      </w:pPr>
    </w:p>
    <w:p w14:paraId="690DA5E8" w14:textId="651BDE3E" w:rsidR="002F53A5" w:rsidRDefault="00EE4198" w:rsidP="006473B0">
      <w:pPr>
        <w:spacing w:after="0" w:line="240" w:lineRule="auto"/>
        <w:ind w:left="-5" w:right="0"/>
        <w:jc w:val="left"/>
      </w:pPr>
      <w:r>
        <w:t>Where a parent/carer or pupil makes a request correctly in line with instruct</w:t>
      </w:r>
      <w:r w:rsidR="00B36452">
        <w:t>ions set out in the Headteacher’s</w:t>
      </w:r>
      <w:r>
        <w:t xml:space="preserve"> or </w:t>
      </w:r>
      <w:r w:rsidR="009379CA">
        <w:t>local trust committee</w:t>
      </w:r>
      <w:r>
        <w:t xml:space="preserve">’s </w:t>
      </w:r>
    </w:p>
    <w:p w14:paraId="320E25FA" w14:textId="367D25BA" w:rsidR="001647C5" w:rsidRDefault="00EE4198" w:rsidP="006473B0">
      <w:pPr>
        <w:spacing w:after="0" w:line="240" w:lineRule="auto"/>
        <w:ind w:left="-5" w:right="0"/>
        <w:jc w:val="left"/>
      </w:pPr>
      <w:r>
        <w:t xml:space="preserve">written notification, the </w:t>
      </w:r>
      <w:r w:rsidR="009379CA">
        <w:t>local trust committee</w:t>
      </w:r>
      <w:r>
        <w:t xml:space="preserve"> or Trust will hold the meeting via the use of remote access.  </w:t>
      </w:r>
    </w:p>
    <w:p w14:paraId="3B2A9274" w14:textId="77777777" w:rsidR="002F53A5" w:rsidRDefault="002F53A5" w:rsidP="006473B0">
      <w:pPr>
        <w:spacing w:after="0" w:line="240" w:lineRule="auto"/>
        <w:ind w:left="-5" w:right="0"/>
        <w:jc w:val="left"/>
      </w:pPr>
    </w:p>
    <w:p w14:paraId="63D3C3AE" w14:textId="2D984C9C" w:rsidR="001647C5" w:rsidRDefault="00EE4198" w:rsidP="006473B0">
      <w:pPr>
        <w:spacing w:after="0" w:line="240" w:lineRule="auto"/>
        <w:ind w:right="0"/>
        <w:jc w:val="left"/>
      </w:pPr>
      <w:r>
        <w:t>Remote meetings and panels will be held in accordance with timelines for face-</w:t>
      </w:r>
      <w:r w:rsidR="007D3D42">
        <w:t>to face</w:t>
      </w:r>
      <w:r>
        <w:t xml:space="preserve"> meetings.  </w:t>
      </w:r>
    </w:p>
    <w:p w14:paraId="234A0774" w14:textId="77777777" w:rsidR="007826A8" w:rsidRDefault="007826A8" w:rsidP="006473B0">
      <w:pPr>
        <w:spacing w:after="0" w:line="240" w:lineRule="auto"/>
        <w:ind w:right="0"/>
        <w:jc w:val="left"/>
      </w:pPr>
    </w:p>
    <w:p w14:paraId="5EF6B556" w14:textId="77777777" w:rsidR="00F25C2C" w:rsidRDefault="00F25C2C" w:rsidP="006473B0">
      <w:pPr>
        <w:spacing w:after="0" w:line="240" w:lineRule="auto"/>
        <w:ind w:left="-5" w:right="0"/>
        <w:jc w:val="left"/>
      </w:pPr>
    </w:p>
    <w:p w14:paraId="631BF33A" w14:textId="77777777" w:rsidR="00F25C2C" w:rsidRDefault="00F25C2C" w:rsidP="006473B0">
      <w:pPr>
        <w:spacing w:after="0" w:line="240" w:lineRule="auto"/>
        <w:ind w:left="-5" w:right="0"/>
        <w:jc w:val="left"/>
      </w:pPr>
    </w:p>
    <w:p w14:paraId="4E06DE93" w14:textId="698D0C40" w:rsidR="001647C5" w:rsidRDefault="00EE4198" w:rsidP="006473B0">
      <w:pPr>
        <w:spacing w:after="0" w:line="240" w:lineRule="auto"/>
        <w:ind w:left="-5" w:right="0"/>
        <w:jc w:val="left"/>
      </w:pPr>
      <w:r>
        <w:lastRenderedPageBreak/>
        <w:t xml:space="preserve">Where a request for a meeting to be held via remote access is not made, or the parent/carer or pupil does not state a preference, the meeting or panel will be held in person unless it is not practicable to do so.  </w:t>
      </w:r>
    </w:p>
    <w:p w14:paraId="0631E8C2" w14:textId="77777777" w:rsidR="007826A8" w:rsidRDefault="007826A8" w:rsidP="006473B0">
      <w:pPr>
        <w:spacing w:after="0" w:line="240" w:lineRule="auto"/>
        <w:ind w:left="-5" w:right="0"/>
        <w:jc w:val="left"/>
      </w:pPr>
    </w:p>
    <w:p w14:paraId="78958A9C" w14:textId="77777777" w:rsidR="001647C5" w:rsidRDefault="00EE4198" w:rsidP="006473B0">
      <w:pPr>
        <w:spacing w:after="0" w:line="240" w:lineRule="auto"/>
        <w:ind w:left="-5" w:right="0"/>
        <w:jc w:val="left"/>
      </w:pPr>
      <w:r>
        <w:t xml:space="preserve">If there is a reason related to extraordinary events or unforeseen circumstances, e.g. an outbreak of an infectious illness, which means it is not reasonable for a meeting or panel to be held in person, it may be held via remote access.  </w:t>
      </w:r>
    </w:p>
    <w:p w14:paraId="795563D8" w14:textId="77777777" w:rsidR="007826A8" w:rsidRDefault="007826A8" w:rsidP="006473B0">
      <w:pPr>
        <w:spacing w:after="0" w:line="240" w:lineRule="auto"/>
        <w:ind w:left="-5" w:right="0"/>
        <w:jc w:val="left"/>
      </w:pPr>
    </w:p>
    <w:p w14:paraId="1BF38161" w14:textId="0C0E9A58" w:rsidR="001647C5" w:rsidRDefault="00EE4198" w:rsidP="006473B0">
      <w:pPr>
        <w:spacing w:after="0" w:line="240" w:lineRule="auto"/>
        <w:ind w:left="-5" w:right="0"/>
        <w:jc w:val="left"/>
      </w:pPr>
      <w:r>
        <w:t xml:space="preserve">Meetings will only be held via remote access if the </w:t>
      </w:r>
      <w:r w:rsidR="009379CA">
        <w:t>local trust committee</w:t>
      </w:r>
      <w:r>
        <w:t xml:space="preserve"> or Trust is satisfied that that the meeting can be held fairly and transparently. If this cannot be done, the </w:t>
      </w:r>
      <w:r w:rsidR="009379CA">
        <w:t>local trust committee</w:t>
      </w:r>
      <w:r>
        <w:t xml:space="preserve"> or Trust will consult with the parent to discuss how a face-to-face meeting can be arranged that will be convenient for them.  </w:t>
      </w:r>
    </w:p>
    <w:p w14:paraId="622A740E" w14:textId="77777777" w:rsidR="007826A8" w:rsidRDefault="007826A8" w:rsidP="006473B0">
      <w:pPr>
        <w:spacing w:after="0" w:line="240" w:lineRule="auto"/>
        <w:ind w:left="-5" w:right="0"/>
        <w:jc w:val="left"/>
      </w:pPr>
    </w:p>
    <w:p w14:paraId="67B71FB5" w14:textId="77777777" w:rsidR="001647C5" w:rsidRDefault="00EE4198" w:rsidP="006473B0">
      <w:pPr>
        <w:spacing w:after="0" w:line="240" w:lineRule="auto"/>
        <w:ind w:left="-5" w:right="0"/>
        <w:jc w:val="left"/>
      </w:pPr>
      <w:r>
        <w:t xml:space="preserve">If there are technological or internet issues during a remote meeting which compromises the ability for participants to be seen or heard or prevents the meeting from being held fairly and transparently and it is not reasonably practicable to resolve, a face-to-face meeting will be arranged without delay.  </w:t>
      </w:r>
    </w:p>
    <w:p w14:paraId="238839F7" w14:textId="77777777" w:rsidR="007826A8" w:rsidRDefault="007826A8" w:rsidP="006473B0">
      <w:pPr>
        <w:spacing w:after="0" w:line="240" w:lineRule="auto"/>
        <w:ind w:left="-5" w:right="0"/>
        <w:jc w:val="left"/>
      </w:pPr>
    </w:p>
    <w:p w14:paraId="774848CE" w14:textId="7334A77E" w:rsidR="001647C5" w:rsidRDefault="00EE4198" w:rsidP="006473B0">
      <w:pPr>
        <w:spacing w:after="0" w:line="240" w:lineRule="auto"/>
        <w:ind w:right="0"/>
        <w:jc w:val="left"/>
      </w:pPr>
      <w:r>
        <w:t xml:space="preserve">When holding meetings or panels via remote access, the </w:t>
      </w:r>
      <w:r w:rsidR="009379CA">
        <w:t>local trust committee</w:t>
      </w:r>
      <w:r>
        <w:t xml:space="preserve"> or Trust will: </w:t>
      </w:r>
    </w:p>
    <w:p w14:paraId="5C2CE0DD" w14:textId="77777777" w:rsidR="007826A8" w:rsidRDefault="007826A8" w:rsidP="006473B0">
      <w:pPr>
        <w:spacing w:after="0" w:line="240" w:lineRule="auto"/>
        <w:ind w:right="0"/>
        <w:jc w:val="left"/>
      </w:pPr>
    </w:p>
    <w:p w14:paraId="2B1DEFD0" w14:textId="77777777" w:rsidR="001647C5" w:rsidRDefault="00EE4198" w:rsidP="00FF46FF">
      <w:pPr>
        <w:numPr>
          <w:ilvl w:val="0"/>
          <w:numId w:val="27"/>
        </w:numPr>
        <w:spacing w:after="0" w:line="240" w:lineRule="auto"/>
        <w:ind w:right="0" w:hanging="360"/>
        <w:jc w:val="left"/>
      </w:pPr>
      <w:r>
        <w:t xml:space="preserve">Comply with relevant equalities legislation.  </w:t>
      </w:r>
    </w:p>
    <w:p w14:paraId="3685C479" w14:textId="77777777" w:rsidR="001647C5" w:rsidRDefault="00EE4198" w:rsidP="00FF46FF">
      <w:pPr>
        <w:numPr>
          <w:ilvl w:val="0"/>
          <w:numId w:val="27"/>
        </w:numPr>
        <w:spacing w:after="0" w:line="240" w:lineRule="auto"/>
        <w:ind w:right="0" w:hanging="360"/>
        <w:jc w:val="left"/>
      </w:pPr>
      <w:r>
        <w:t xml:space="preserve">Enable access to support which the parent/carer is entitled to, including the presence of a friend.  </w:t>
      </w:r>
    </w:p>
    <w:p w14:paraId="44CF1B7E" w14:textId="77777777" w:rsidR="001647C5" w:rsidRDefault="00EE4198" w:rsidP="00FF46FF">
      <w:pPr>
        <w:numPr>
          <w:ilvl w:val="0"/>
          <w:numId w:val="27"/>
        </w:numPr>
        <w:spacing w:after="0" w:line="240" w:lineRule="auto"/>
        <w:ind w:right="0" w:hanging="360"/>
        <w:jc w:val="left"/>
      </w:pPr>
      <w:r>
        <w:t xml:space="preserve">Confirm with all participants that they have access to the technology that will allow them to participate in the meeting or panel.  </w:t>
      </w:r>
    </w:p>
    <w:p w14:paraId="585E79D4" w14:textId="77777777" w:rsidR="001647C5" w:rsidRDefault="00EE4198" w:rsidP="00FF46FF">
      <w:pPr>
        <w:numPr>
          <w:ilvl w:val="0"/>
          <w:numId w:val="27"/>
        </w:numPr>
        <w:spacing w:after="0" w:line="240" w:lineRule="auto"/>
        <w:ind w:right="0" w:hanging="360"/>
        <w:jc w:val="left"/>
      </w:pPr>
      <w:r>
        <w:t xml:space="preserve">Ensure all the participants will be able to put across their point of view and/or fulfil their function.  </w:t>
      </w:r>
    </w:p>
    <w:p w14:paraId="3B7497AD" w14:textId="77777777" w:rsidR="001647C5" w:rsidRDefault="00EE4198" w:rsidP="00FF46FF">
      <w:pPr>
        <w:numPr>
          <w:ilvl w:val="0"/>
          <w:numId w:val="27"/>
        </w:numPr>
        <w:spacing w:after="0" w:line="240" w:lineRule="auto"/>
        <w:ind w:right="0" w:hanging="360"/>
        <w:jc w:val="left"/>
      </w:pPr>
      <w:r>
        <w:t xml:space="preserve">Ensure the remote meeting or panel can be held fairly and transparently.  </w:t>
      </w:r>
    </w:p>
    <w:p w14:paraId="71A30D97" w14:textId="77777777" w:rsidR="007826A8" w:rsidRDefault="007826A8" w:rsidP="007D3D42">
      <w:pPr>
        <w:spacing w:after="0" w:line="240" w:lineRule="auto"/>
        <w:ind w:left="705" w:right="0" w:firstLine="0"/>
        <w:jc w:val="left"/>
      </w:pPr>
    </w:p>
    <w:p w14:paraId="02EBA3A4" w14:textId="40548DDC" w:rsidR="001647C5" w:rsidRDefault="00EE4198" w:rsidP="006473B0">
      <w:pPr>
        <w:spacing w:after="0" w:line="240" w:lineRule="auto"/>
        <w:ind w:left="-5" w:right="0"/>
        <w:jc w:val="left"/>
      </w:pPr>
      <w:r>
        <w:t xml:space="preserve">Social workers and VSHs must be allowed to join a meeting via the use of remote access, regardless of the format chosen, as long as the </w:t>
      </w:r>
      <w:r w:rsidR="009379CA">
        <w:t>local trust committee</w:t>
      </w:r>
      <w:r>
        <w:t xml:space="preserve"> (for a </w:t>
      </w:r>
      <w:r w:rsidR="009379CA">
        <w:t>local trust committee</w:t>
      </w:r>
      <w:r>
        <w:t xml:space="preserve"> meeting) or Trust (for an IRP) are satisfied that they will be able to participate effectively, they can hear and be heard (and see and be seen if participating by video) throughout the meeting, and their remote participation will not prevent the meeting being fair and transparent. </w:t>
      </w:r>
    </w:p>
    <w:p w14:paraId="0D93227A" w14:textId="77777777" w:rsidR="007826A8" w:rsidRDefault="007826A8" w:rsidP="006473B0">
      <w:pPr>
        <w:spacing w:after="0" w:line="240" w:lineRule="auto"/>
        <w:ind w:left="-5" w:right="0"/>
        <w:jc w:val="left"/>
      </w:pPr>
    </w:p>
    <w:p w14:paraId="24F16B40" w14:textId="24EBD7CF" w:rsidR="001647C5" w:rsidRDefault="00EE4198" w:rsidP="006473B0">
      <w:pPr>
        <w:spacing w:after="0" w:line="240" w:lineRule="auto"/>
        <w:ind w:right="0"/>
        <w:jc w:val="left"/>
      </w:pPr>
      <w:r>
        <w:t xml:space="preserve">Where a suspension or exclusion began before 1 September 2024 and a </w:t>
      </w:r>
      <w:r w:rsidR="009379CA">
        <w:t>local trust committee</w:t>
      </w:r>
      <w:r>
        <w:t xml:space="preserve"> meeting has not</w:t>
      </w:r>
      <w:r w:rsidR="00B36452">
        <w:t xml:space="preserve"> yet been held, the Headteacher</w:t>
      </w:r>
      <w:r>
        <w:t xml:space="preserve"> will notify the parent/carer, either on 1 September or as soon as possible afterwards, that they can ask the </w:t>
      </w:r>
      <w:r w:rsidR="009379CA">
        <w:t>local trust committee</w:t>
      </w:r>
      <w:r>
        <w:t xml:space="preserve"> to hold the meeting via the use of remote access. This also applies if an exclusion began before 1 September and the parent/carer is entitled to make representations but has not yet done so. The Headteacher</w:t>
      </w:r>
      <w:r w:rsidR="00B36452">
        <w:t>’s</w:t>
      </w:r>
      <w:r>
        <w:t xml:space="preserve"> notification will explain how requests must be made and to whom and that requests must be made within three school days of the notification.  </w:t>
      </w:r>
    </w:p>
    <w:p w14:paraId="13C27724" w14:textId="77777777" w:rsidR="007D3D42" w:rsidRDefault="007D3D42" w:rsidP="006473B0">
      <w:pPr>
        <w:spacing w:after="0" w:line="240" w:lineRule="auto"/>
        <w:ind w:right="0"/>
        <w:jc w:val="left"/>
      </w:pPr>
    </w:p>
    <w:p w14:paraId="09855BA4" w14:textId="0F7571A1" w:rsidR="00F1285F" w:rsidRDefault="00EE4198" w:rsidP="006473B0">
      <w:pPr>
        <w:spacing w:after="0" w:line="240" w:lineRule="auto"/>
        <w:ind w:right="0"/>
        <w:jc w:val="left"/>
      </w:pPr>
      <w:r>
        <w:t xml:space="preserve">Where an exclusion began before 1 September 2024 and an independent review panel has not yet been held, the </w:t>
      </w:r>
      <w:r w:rsidR="009379CA">
        <w:t>local trust committee</w:t>
      </w:r>
      <w:r>
        <w:t xml:space="preserve"> must notify the parent/carer, either on 1 September or as soon as possible that they can ask the independent review panel to hold the meeting via the use of remote access. This also applies if an exclusion began before 1 September, and the parent/carer is entitled to apply for an independent review panel but has not yet done so. The </w:t>
      </w:r>
    </w:p>
    <w:p w14:paraId="0898DF3F" w14:textId="77777777" w:rsidR="0085697C" w:rsidRDefault="0085697C" w:rsidP="006473B0">
      <w:pPr>
        <w:spacing w:after="0" w:line="240" w:lineRule="auto"/>
        <w:ind w:right="0"/>
        <w:jc w:val="left"/>
      </w:pPr>
    </w:p>
    <w:p w14:paraId="37564169" w14:textId="77777777" w:rsidR="0085697C" w:rsidRDefault="0085697C" w:rsidP="006473B0">
      <w:pPr>
        <w:spacing w:after="0" w:line="240" w:lineRule="auto"/>
        <w:ind w:right="0"/>
        <w:jc w:val="left"/>
      </w:pPr>
    </w:p>
    <w:p w14:paraId="4EE7E791" w14:textId="77777777" w:rsidR="0085697C" w:rsidRDefault="0085697C" w:rsidP="006473B0">
      <w:pPr>
        <w:spacing w:after="0" w:line="240" w:lineRule="auto"/>
        <w:ind w:right="0"/>
        <w:jc w:val="left"/>
      </w:pPr>
    </w:p>
    <w:p w14:paraId="2D4CA76D" w14:textId="03181B9C" w:rsidR="007826A8" w:rsidRDefault="00EE4198" w:rsidP="006473B0">
      <w:pPr>
        <w:spacing w:after="0" w:line="240" w:lineRule="auto"/>
        <w:ind w:right="0"/>
        <w:jc w:val="left"/>
      </w:pPr>
      <w:r>
        <w:t xml:space="preserve">notification will explain how requests must be made and to whom and that requests must be made within three school days of the notification. </w:t>
      </w:r>
    </w:p>
    <w:p w14:paraId="5CAC3138" w14:textId="183B12CB" w:rsidR="001647C5" w:rsidRDefault="00EE4198" w:rsidP="006473B0">
      <w:pPr>
        <w:spacing w:after="0" w:line="240" w:lineRule="auto"/>
        <w:ind w:right="0"/>
        <w:jc w:val="left"/>
      </w:pPr>
      <w:r>
        <w:t xml:space="preserve"> </w:t>
      </w:r>
    </w:p>
    <w:p w14:paraId="0EC39B34" w14:textId="77777777" w:rsidR="007D3D42" w:rsidRDefault="00EE4198" w:rsidP="00FF46FF">
      <w:pPr>
        <w:pStyle w:val="Heading2"/>
        <w:numPr>
          <w:ilvl w:val="0"/>
          <w:numId w:val="33"/>
        </w:numPr>
        <w:spacing w:after="0" w:line="240" w:lineRule="auto"/>
        <w:ind w:left="-15" w:firstLine="0"/>
      </w:pPr>
      <w:bookmarkStart w:id="22" w:name="_Toc31401"/>
      <w:r>
        <w:lastRenderedPageBreak/>
        <w:t>Reconsidering reinstatement following a review</w:t>
      </w:r>
    </w:p>
    <w:p w14:paraId="07E19241" w14:textId="4A0A78A8" w:rsidR="007826A8" w:rsidRDefault="00EE4198" w:rsidP="007D3D42">
      <w:pPr>
        <w:pStyle w:val="Heading2"/>
        <w:spacing w:after="0" w:line="240" w:lineRule="auto"/>
        <w:ind w:left="-15" w:firstLine="0"/>
      </w:pPr>
      <w:r>
        <w:t xml:space="preserve">  </w:t>
      </w:r>
      <w:bookmarkEnd w:id="22"/>
    </w:p>
    <w:p w14:paraId="0E897748" w14:textId="4B588309" w:rsidR="001647C5" w:rsidRDefault="00EE4198" w:rsidP="006473B0">
      <w:pPr>
        <w:spacing w:after="0" w:line="240" w:lineRule="auto"/>
        <w:ind w:right="0"/>
        <w:jc w:val="left"/>
      </w:pPr>
      <w:r>
        <w:t xml:space="preserve">Where the independent review panel </w:t>
      </w:r>
      <w:r>
        <w:rPr>
          <w:b/>
        </w:rPr>
        <w:t>instructs</w:t>
      </w:r>
      <w:r>
        <w:t xml:space="preserve"> the </w:t>
      </w:r>
      <w:r w:rsidR="009379CA">
        <w:t>local trust committee</w:t>
      </w:r>
      <w:r>
        <w:t xml:space="preserve"> to reconsider their decision not to reinstate a pupil, they will do so within 10 school days of being given notice of the review panel’s decision. </w:t>
      </w:r>
    </w:p>
    <w:p w14:paraId="7F87B3F4" w14:textId="77777777" w:rsidR="007826A8" w:rsidRDefault="007826A8" w:rsidP="006473B0">
      <w:pPr>
        <w:spacing w:after="0" w:line="240" w:lineRule="auto"/>
        <w:ind w:right="0"/>
        <w:jc w:val="left"/>
      </w:pPr>
    </w:p>
    <w:p w14:paraId="4AB1ACF1" w14:textId="48D367EA" w:rsidR="001647C5" w:rsidRDefault="00EE4198" w:rsidP="006473B0">
      <w:pPr>
        <w:spacing w:after="0" w:line="240" w:lineRule="auto"/>
        <w:ind w:right="0"/>
        <w:jc w:val="left"/>
      </w:pPr>
      <w:r>
        <w:t xml:space="preserve">The school is aware that if, following an </w:t>
      </w:r>
      <w:r>
        <w:rPr>
          <w:b/>
        </w:rPr>
        <w:t>instruction</w:t>
      </w:r>
      <w:r>
        <w:t xml:space="preserve"> to reconsider, the </w:t>
      </w:r>
      <w:r w:rsidR="009379CA">
        <w:t>local trust committee</w:t>
      </w:r>
      <w:r>
        <w:t xml:space="preserve"> does not offer to reinstate the pupil, then the school will be required to make a payment of £4,000 directly to the LA area in which the school is located. </w:t>
      </w:r>
    </w:p>
    <w:p w14:paraId="34B431A1" w14:textId="77777777" w:rsidR="007826A8" w:rsidRDefault="007826A8" w:rsidP="006473B0">
      <w:pPr>
        <w:spacing w:after="0" w:line="240" w:lineRule="auto"/>
        <w:ind w:right="0"/>
        <w:jc w:val="left"/>
      </w:pPr>
    </w:p>
    <w:p w14:paraId="1D4484B3" w14:textId="69179701" w:rsidR="001647C5" w:rsidRDefault="00EE4198" w:rsidP="006473B0">
      <w:pPr>
        <w:spacing w:after="0" w:line="240" w:lineRule="auto"/>
        <w:ind w:right="0"/>
        <w:jc w:val="left"/>
      </w:pPr>
      <w:r>
        <w:t xml:space="preserve">Where the independent review panel </w:t>
      </w:r>
      <w:r>
        <w:rPr>
          <w:b/>
        </w:rPr>
        <w:t>recommends</w:t>
      </w:r>
      <w:r>
        <w:t xml:space="preserve"> that the </w:t>
      </w:r>
      <w:r w:rsidR="009379CA">
        <w:t>local trust committee</w:t>
      </w:r>
      <w:r>
        <w:t xml:space="preserve"> should reconsider their decision not to reinstate a pupil, they will do so within 10 school days of being given notice of the review panel’s decision. The school is aware that if, following a recommendation to reconsider, the </w:t>
      </w:r>
      <w:r w:rsidR="009379CA">
        <w:t>local trust committee</w:t>
      </w:r>
      <w:r>
        <w:t xml:space="preserve"> does not offer to reinstate the pupil, it will not be subject to a financial adjustment. If, following reconsideration, the </w:t>
      </w:r>
      <w:r w:rsidR="009379CA">
        <w:t>local trust committee</w:t>
      </w:r>
      <w:r>
        <w:t xml:space="preserve"> offers to reinstate the pupil but the parents/carers decline, no adjustment will be made to the school’s budget. </w:t>
      </w:r>
    </w:p>
    <w:p w14:paraId="6B156CAA" w14:textId="77777777" w:rsidR="007826A8" w:rsidRDefault="007826A8" w:rsidP="006473B0">
      <w:pPr>
        <w:spacing w:after="0" w:line="240" w:lineRule="auto"/>
        <w:ind w:right="0"/>
        <w:jc w:val="left"/>
      </w:pPr>
    </w:p>
    <w:p w14:paraId="68A39720" w14:textId="79CA46A1" w:rsidR="001647C5" w:rsidRDefault="00EE4198" w:rsidP="006473B0">
      <w:pPr>
        <w:spacing w:after="0" w:line="240" w:lineRule="auto"/>
        <w:ind w:right="0"/>
        <w:jc w:val="left"/>
      </w:pPr>
      <w:r>
        <w:t xml:space="preserve">Following reconsideration, the </w:t>
      </w:r>
      <w:r w:rsidR="009379CA">
        <w:t>local trust committee</w:t>
      </w:r>
      <w:r>
        <w:t xml:space="preserve"> will notify the parents/carers, headteacher and LA of their reconsidered decision and the reasons for this. </w:t>
      </w:r>
    </w:p>
    <w:p w14:paraId="21CFE83E" w14:textId="77777777" w:rsidR="007826A8" w:rsidRDefault="007826A8" w:rsidP="006473B0">
      <w:pPr>
        <w:spacing w:after="0" w:line="240" w:lineRule="auto"/>
        <w:ind w:right="0"/>
        <w:jc w:val="left"/>
      </w:pPr>
    </w:p>
    <w:p w14:paraId="4A277D33" w14:textId="77777777" w:rsidR="007D3D42" w:rsidRDefault="00EE4198" w:rsidP="00FF46FF">
      <w:pPr>
        <w:pStyle w:val="Heading2"/>
        <w:numPr>
          <w:ilvl w:val="0"/>
          <w:numId w:val="33"/>
        </w:numPr>
        <w:spacing w:after="0" w:line="240" w:lineRule="auto"/>
      </w:pPr>
      <w:bookmarkStart w:id="23" w:name="_Toc31402"/>
      <w:r>
        <w:t>Criminal investigations</w:t>
      </w:r>
    </w:p>
    <w:p w14:paraId="66E98721" w14:textId="20647D4C" w:rsidR="001647C5" w:rsidRDefault="00EE4198" w:rsidP="007D3D42">
      <w:pPr>
        <w:pStyle w:val="Heading2"/>
        <w:spacing w:after="0" w:line="240" w:lineRule="auto"/>
        <w:ind w:left="345" w:firstLine="0"/>
      </w:pPr>
      <w:r>
        <w:t xml:space="preserve">  </w:t>
      </w:r>
      <w:bookmarkEnd w:id="23"/>
    </w:p>
    <w:p w14:paraId="27F1FB65" w14:textId="76DDD339" w:rsidR="001647C5" w:rsidRDefault="00B36452" w:rsidP="006473B0">
      <w:pPr>
        <w:spacing w:after="0" w:line="240" w:lineRule="auto"/>
        <w:ind w:right="0"/>
        <w:jc w:val="left"/>
      </w:pPr>
      <w:r>
        <w:t>The Headteacher</w:t>
      </w:r>
      <w:r w:rsidR="00EE4198">
        <w:t xml:space="preserve"> will not postpone taking a decision to suspend or exclude a pupil due to a police investigation being underway, or any criminal proceedings that are in place. </w:t>
      </w:r>
    </w:p>
    <w:p w14:paraId="06B699D5" w14:textId="77777777" w:rsidR="007826A8" w:rsidRDefault="007826A8" w:rsidP="006473B0">
      <w:pPr>
        <w:spacing w:after="0" w:line="240" w:lineRule="auto"/>
        <w:ind w:right="0"/>
        <w:jc w:val="left"/>
      </w:pPr>
    </w:p>
    <w:p w14:paraId="09461595" w14:textId="03A1F313" w:rsidR="001647C5" w:rsidRDefault="00EE4198" w:rsidP="006473B0">
      <w:pPr>
        <w:spacing w:after="0" w:line="240" w:lineRule="auto"/>
        <w:ind w:right="0"/>
        <w:jc w:val="left"/>
      </w:pPr>
      <w:r>
        <w:t>Particular consideration will b</w:t>
      </w:r>
      <w:r w:rsidR="00B36452">
        <w:t>e given by the Headteacher</w:t>
      </w:r>
      <w:r>
        <w:t xml:space="preserve"> when deciding to suspend or exclude a pupil where evidence is limited by a police investigation, to ensure that any decision made is fair and reasonable. </w:t>
      </w:r>
    </w:p>
    <w:p w14:paraId="57800F54" w14:textId="77777777" w:rsidR="007826A8" w:rsidRDefault="007826A8" w:rsidP="006473B0">
      <w:pPr>
        <w:spacing w:after="0" w:line="240" w:lineRule="auto"/>
        <w:ind w:right="0"/>
        <w:jc w:val="left"/>
      </w:pPr>
    </w:p>
    <w:p w14:paraId="60B697F8" w14:textId="5C0BF68E" w:rsidR="001647C5" w:rsidRDefault="00EE4198" w:rsidP="006473B0">
      <w:pPr>
        <w:spacing w:after="0" w:line="240" w:lineRule="auto"/>
        <w:ind w:right="0"/>
        <w:jc w:val="left"/>
      </w:pPr>
      <w:r>
        <w:t xml:space="preserve">If the </w:t>
      </w:r>
      <w:r w:rsidR="009379CA">
        <w:t>local trust committee</w:t>
      </w:r>
      <w:r>
        <w:t xml:space="preserve"> is required to conside</w:t>
      </w:r>
      <w:r w:rsidR="00B36452">
        <w:t>r the Headteacher</w:t>
      </w:r>
      <w:r>
        <w:t xml:space="preserve">‘s decision in these circumstances, they will not postpone the meeting and will make a decision based on the evidence available. </w:t>
      </w:r>
    </w:p>
    <w:p w14:paraId="7EFC0541" w14:textId="77777777" w:rsidR="00DB6BCD" w:rsidRDefault="00DB6BCD" w:rsidP="006473B0">
      <w:pPr>
        <w:pStyle w:val="Heading2"/>
        <w:spacing w:after="0" w:line="240" w:lineRule="auto"/>
        <w:ind w:left="-5"/>
      </w:pPr>
      <w:bookmarkStart w:id="24" w:name="_Toc31403"/>
    </w:p>
    <w:p w14:paraId="1BAE46DC" w14:textId="5FA2AE0D" w:rsidR="007D3D42" w:rsidRDefault="00EE4198" w:rsidP="006473B0">
      <w:pPr>
        <w:pStyle w:val="Heading2"/>
        <w:spacing w:after="0" w:line="240" w:lineRule="auto"/>
        <w:ind w:left="-5"/>
        <w:rPr>
          <w:sz w:val="22"/>
          <w:szCs w:val="22"/>
        </w:rPr>
      </w:pPr>
      <w:r>
        <w:t>24. Training requirements</w:t>
      </w:r>
    </w:p>
    <w:p w14:paraId="57F0F0B1" w14:textId="511E8A59" w:rsidR="001647C5" w:rsidRDefault="00EE4198" w:rsidP="006473B0">
      <w:pPr>
        <w:pStyle w:val="Heading2"/>
        <w:spacing w:after="0" w:line="240" w:lineRule="auto"/>
        <w:ind w:left="-5"/>
      </w:pPr>
      <w:r>
        <w:t xml:space="preserve">  </w:t>
      </w:r>
      <w:bookmarkEnd w:id="24"/>
    </w:p>
    <w:p w14:paraId="514E89D8" w14:textId="77777777" w:rsidR="001647C5" w:rsidRDefault="00EE4198" w:rsidP="006473B0">
      <w:pPr>
        <w:spacing w:after="0" w:line="240" w:lineRule="auto"/>
        <w:ind w:right="0"/>
        <w:jc w:val="left"/>
      </w:pPr>
      <w:r>
        <w:t xml:space="preserve">The Trust will ensure that all independent review panel members and clerks have received training within the two years prior to the date of the review. Training will cover: </w:t>
      </w:r>
    </w:p>
    <w:p w14:paraId="55388F86" w14:textId="77777777" w:rsidR="00DF4149" w:rsidRDefault="00DF4149" w:rsidP="006473B0">
      <w:pPr>
        <w:spacing w:after="0" w:line="240" w:lineRule="auto"/>
        <w:ind w:right="0"/>
        <w:jc w:val="left"/>
      </w:pPr>
    </w:p>
    <w:p w14:paraId="10AD66D4" w14:textId="47C0C4F3" w:rsidR="00950E35" w:rsidRDefault="00EE4198" w:rsidP="00D67288">
      <w:pPr>
        <w:pStyle w:val="ListParagraph"/>
        <w:numPr>
          <w:ilvl w:val="0"/>
          <w:numId w:val="37"/>
        </w:numPr>
        <w:spacing w:after="0" w:line="240" w:lineRule="auto"/>
        <w:ind w:right="0"/>
        <w:jc w:val="left"/>
      </w:pPr>
      <w:r>
        <w:t xml:space="preserve">The requirements of the legislation, regulations and statutory guidance governing suspensions and exclusions. </w:t>
      </w:r>
    </w:p>
    <w:p w14:paraId="3CAF8E53" w14:textId="334BD90C" w:rsidR="001647C5" w:rsidRDefault="00EE4198" w:rsidP="00D67288">
      <w:pPr>
        <w:pStyle w:val="ListParagraph"/>
        <w:numPr>
          <w:ilvl w:val="0"/>
          <w:numId w:val="37"/>
        </w:numPr>
        <w:spacing w:after="0" w:line="240" w:lineRule="auto"/>
        <w:ind w:right="0"/>
        <w:jc w:val="left"/>
      </w:pPr>
      <w:r>
        <w:t xml:space="preserve">The need for the panel to observe procedural fairness and the rules of natural justice. </w:t>
      </w:r>
    </w:p>
    <w:p w14:paraId="35F3DB46" w14:textId="77777777" w:rsidR="001647C5" w:rsidRDefault="00EE4198" w:rsidP="00D67288">
      <w:pPr>
        <w:pStyle w:val="ListParagraph"/>
        <w:numPr>
          <w:ilvl w:val="0"/>
          <w:numId w:val="37"/>
        </w:numPr>
        <w:spacing w:after="0" w:line="240" w:lineRule="auto"/>
        <w:ind w:right="0"/>
        <w:jc w:val="left"/>
      </w:pPr>
      <w:r>
        <w:t xml:space="preserve">The role of the chair of a review panel. </w:t>
      </w:r>
    </w:p>
    <w:p w14:paraId="672FCD17" w14:textId="77777777" w:rsidR="001647C5" w:rsidRDefault="00EE4198" w:rsidP="00D67288">
      <w:pPr>
        <w:pStyle w:val="ListParagraph"/>
        <w:numPr>
          <w:ilvl w:val="0"/>
          <w:numId w:val="37"/>
        </w:numPr>
        <w:spacing w:after="0" w:line="240" w:lineRule="auto"/>
        <w:ind w:right="0"/>
        <w:jc w:val="left"/>
      </w:pPr>
      <w:r>
        <w:t xml:space="preserve">The role of the clerk to a review panel. </w:t>
      </w:r>
    </w:p>
    <w:p w14:paraId="319D3CB7" w14:textId="6F70A182" w:rsidR="00F1285F" w:rsidRDefault="00EE4198" w:rsidP="00D67288">
      <w:pPr>
        <w:pStyle w:val="ListParagraph"/>
        <w:numPr>
          <w:ilvl w:val="0"/>
          <w:numId w:val="37"/>
        </w:numPr>
        <w:spacing w:after="0" w:line="240" w:lineRule="auto"/>
        <w:ind w:right="0"/>
        <w:jc w:val="left"/>
      </w:pPr>
      <w:r>
        <w:t xml:space="preserve">The duties of headteachers, </w:t>
      </w:r>
      <w:r w:rsidR="009379CA">
        <w:t>local trust committee</w:t>
      </w:r>
      <w:r>
        <w:t xml:space="preserve">s and the panel under the Equality Act 2010. </w:t>
      </w:r>
    </w:p>
    <w:p w14:paraId="1E2D7244" w14:textId="77777777" w:rsidR="0085697C" w:rsidRDefault="0085697C" w:rsidP="0085697C">
      <w:pPr>
        <w:spacing w:after="0" w:line="240" w:lineRule="auto"/>
        <w:ind w:right="0"/>
        <w:jc w:val="left"/>
      </w:pPr>
    </w:p>
    <w:p w14:paraId="1ABACD84" w14:textId="77777777" w:rsidR="0085697C" w:rsidRDefault="0085697C" w:rsidP="0085697C">
      <w:pPr>
        <w:spacing w:after="0" w:line="240" w:lineRule="auto"/>
        <w:ind w:right="0"/>
        <w:jc w:val="left"/>
      </w:pPr>
    </w:p>
    <w:p w14:paraId="22A5A0D3" w14:textId="77777777" w:rsidR="0085697C" w:rsidRDefault="0085697C" w:rsidP="0085697C">
      <w:pPr>
        <w:spacing w:after="0" w:line="240" w:lineRule="auto"/>
        <w:ind w:right="0"/>
        <w:jc w:val="left"/>
      </w:pPr>
    </w:p>
    <w:p w14:paraId="21814ECA" w14:textId="5C8D3E55" w:rsidR="001647C5" w:rsidRDefault="00EE4198" w:rsidP="00D67288">
      <w:pPr>
        <w:pStyle w:val="ListParagraph"/>
        <w:numPr>
          <w:ilvl w:val="0"/>
          <w:numId w:val="37"/>
        </w:numPr>
        <w:spacing w:after="0" w:line="240" w:lineRule="auto"/>
        <w:ind w:right="0"/>
        <w:jc w:val="left"/>
      </w:pPr>
      <w:r>
        <w:t xml:space="preserve">The effect of section 6 of the Human Rights Act 1998 and the need to act in a manner compatible with human rights protected by that Act. </w:t>
      </w:r>
    </w:p>
    <w:p w14:paraId="07C156E2" w14:textId="77777777" w:rsidR="00DF4149" w:rsidRDefault="00DF4149" w:rsidP="006473B0">
      <w:pPr>
        <w:spacing w:after="0" w:line="240" w:lineRule="auto"/>
        <w:ind w:left="705" w:right="0" w:firstLine="0"/>
        <w:jc w:val="left"/>
      </w:pPr>
    </w:p>
    <w:p w14:paraId="78B85ED1" w14:textId="77777777" w:rsidR="001647C5" w:rsidRDefault="00EE4198" w:rsidP="006473B0">
      <w:pPr>
        <w:spacing w:after="0" w:line="240" w:lineRule="auto"/>
        <w:ind w:right="0"/>
        <w:jc w:val="left"/>
      </w:pPr>
      <w:r>
        <w:lastRenderedPageBreak/>
        <w:t xml:space="preserve">Clerks will also have an up-to-date understanding on developments in case law which are relevant to suspension and exclusion. </w:t>
      </w:r>
    </w:p>
    <w:p w14:paraId="6176B717" w14:textId="77777777" w:rsidR="00DF4149" w:rsidRDefault="00DF4149" w:rsidP="006473B0">
      <w:pPr>
        <w:spacing w:after="0" w:line="240" w:lineRule="auto"/>
        <w:ind w:right="0"/>
        <w:jc w:val="left"/>
      </w:pPr>
    </w:p>
    <w:p w14:paraId="398131E1" w14:textId="77777777" w:rsidR="00483D72" w:rsidRDefault="00483D72" w:rsidP="006473B0">
      <w:pPr>
        <w:spacing w:after="0" w:line="240" w:lineRule="auto"/>
        <w:ind w:right="0"/>
        <w:jc w:val="left"/>
      </w:pPr>
    </w:p>
    <w:p w14:paraId="1F047107" w14:textId="77777777" w:rsidR="007D3D42" w:rsidRDefault="00EE4198" w:rsidP="006473B0">
      <w:pPr>
        <w:pStyle w:val="Heading2"/>
        <w:spacing w:after="0" w:line="240" w:lineRule="auto"/>
        <w:ind w:left="-5"/>
        <w:rPr>
          <w:sz w:val="22"/>
          <w:szCs w:val="22"/>
        </w:rPr>
      </w:pPr>
      <w:bookmarkStart w:id="25" w:name="_Toc31404"/>
      <w:r>
        <w:t>25.  Using data</w:t>
      </w:r>
    </w:p>
    <w:p w14:paraId="541A640C" w14:textId="456A6DD5" w:rsidR="001647C5" w:rsidRDefault="00EE4198" w:rsidP="006473B0">
      <w:pPr>
        <w:pStyle w:val="Heading2"/>
        <w:spacing w:after="0" w:line="240" w:lineRule="auto"/>
        <w:ind w:left="-5"/>
      </w:pPr>
      <w:r>
        <w:t xml:space="preserve"> </w:t>
      </w:r>
      <w:bookmarkEnd w:id="25"/>
    </w:p>
    <w:p w14:paraId="6CA3B166" w14:textId="4ADA7310" w:rsidR="007D3D42" w:rsidRDefault="00B36452" w:rsidP="006473B0">
      <w:pPr>
        <w:spacing w:after="0" w:line="240" w:lineRule="auto"/>
        <w:ind w:right="0"/>
        <w:jc w:val="left"/>
      </w:pPr>
      <w:r>
        <w:t>The Headteacher</w:t>
      </w:r>
      <w:bookmarkStart w:id="26" w:name="_GoBack"/>
      <w:bookmarkEnd w:id="26"/>
      <w:r w:rsidR="00EE4198">
        <w:t xml:space="preserve"> will ensure that all data regarding suspensions and exclusions is collected and provided to the </w:t>
      </w:r>
      <w:r w:rsidR="009379CA">
        <w:t>local trust committee</w:t>
      </w:r>
      <w:r w:rsidR="00EE4198">
        <w:t xml:space="preserve"> on a termly basis. The </w:t>
      </w:r>
      <w:r w:rsidR="009379CA">
        <w:t>local trust committee</w:t>
      </w:r>
      <w:r w:rsidR="00EE4198">
        <w:t xml:space="preserve"> will review this data regularly in order to: </w:t>
      </w:r>
    </w:p>
    <w:p w14:paraId="137CFE66" w14:textId="0870DB8F" w:rsidR="001647C5" w:rsidRDefault="00EE4198" w:rsidP="006473B0">
      <w:pPr>
        <w:spacing w:after="0" w:line="240" w:lineRule="auto"/>
        <w:ind w:right="0"/>
        <w:jc w:val="left"/>
      </w:pPr>
      <w:r>
        <w:t xml:space="preserve"> </w:t>
      </w:r>
    </w:p>
    <w:p w14:paraId="3D3840F5" w14:textId="77777777" w:rsidR="001647C5" w:rsidRDefault="00EE4198" w:rsidP="00FF46FF">
      <w:pPr>
        <w:numPr>
          <w:ilvl w:val="0"/>
          <w:numId w:val="29"/>
        </w:numPr>
        <w:spacing w:after="0" w:line="240" w:lineRule="auto"/>
        <w:ind w:right="0" w:hanging="360"/>
        <w:jc w:val="left"/>
      </w:pPr>
      <w:r>
        <w:t xml:space="preserve">Consider the level of pupil moves and the characteristics of pupils who are moving on any permanent exclusions to ensure that this is only being used as a last resort.  </w:t>
      </w:r>
    </w:p>
    <w:p w14:paraId="3220CFCC" w14:textId="77777777" w:rsidR="001647C5" w:rsidRDefault="00EE4198" w:rsidP="00FF46FF">
      <w:pPr>
        <w:numPr>
          <w:ilvl w:val="0"/>
          <w:numId w:val="29"/>
        </w:numPr>
        <w:spacing w:after="0" w:line="240" w:lineRule="auto"/>
        <w:ind w:right="0" w:hanging="360"/>
        <w:jc w:val="left"/>
      </w:pPr>
      <w:r>
        <w:t xml:space="preserve">Gather information on pupils who are taken off the roll and those who are on the roll but attending education off-site. </w:t>
      </w:r>
    </w:p>
    <w:p w14:paraId="2FD081F4" w14:textId="77777777" w:rsidR="001647C5" w:rsidRDefault="00EE4198" w:rsidP="00FF46FF">
      <w:pPr>
        <w:numPr>
          <w:ilvl w:val="0"/>
          <w:numId w:val="29"/>
        </w:numPr>
        <w:spacing w:after="0" w:line="240" w:lineRule="auto"/>
        <w:ind w:right="0" w:hanging="360"/>
        <w:jc w:val="left"/>
      </w:pPr>
      <w:r>
        <w:t xml:space="preserve">Determine whether there are any patterns of suspensions and exclusions across the Trust. </w:t>
      </w:r>
    </w:p>
    <w:p w14:paraId="6D1633FF" w14:textId="77777777" w:rsidR="001647C5" w:rsidRDefault="00EE4198" w:rsidP="00FF46FF">
      <w:pPr>
        <w:numPr>
          <w:ilvl w:val="0"/>
          <w:numId w:val="29"/>
        </w:numPr>
        <w:spacing w:after="0" w:line="240" w:lineRule="auto"/>
        <w:ind w:right="0" w:hanging="360"/>
        <w:jc w:val="left"/>
      </w:pPr>
      <w:r>
        <w:t xml:space="preserve">Consider the effectiveness and consistency in implementing the Behaviour Policy. </w:t>
      </w:r>
    </w:p>
    <w:p w14:paraId="07D5ACFC" w14:textId="77777777" w:rsidR="001647C5" w:rsidRDefault="00EE4198" w:rsidP="00FF46FF">
      <w:pPr>
        <w:numPr>
          <w:ilvl w:val="0"/>
          <w:numId w:val="29"/>
        </w:numPr>
        <w:spacing w:after="0" w:line="240" w:lineRule="auto"/>
        <w:ind w:right="0" w:hanging="360"/>
        <w:jc w:val="left"/>
      </w:pPr>
      <w:r>
        <w:t xml:space="preserve">Understand any variations in the rolling average of permanent exclusions to ensure they are only used when necessary. </w:t>
      </w:r>
    </w:p>
    <w:p w14:paraId="2B59F007" w14:textId="77777777" w:rsidR="001647C5" w:rsidRDefault="00EE4198" w:rsidP="00FF46FF">
      <w:pPr>
        <w:numPr>
          <w:ilvl w:val="0"/>
          <w:numId w:val="29"/>
        </w:numPr>
        <w:spacing w:after="0" w:line="240" w:lineRule="auto"/>
        <w:ind w:right="0" w:hanging="360"/>
        <w:jc w:val="left"/>
      </w:pPr>
      <w:r>
        <w:t xml:space="preserve">Understand the characteristics of suspended and excluded pupils and evaluate equality considerations. </w:t>
      </w:r>
    </w:p>
    <w:p w14:paraId="345A0407" w14:textId="77777777" w:rsidR="001647C5" w:rsidRDefault="00EE4198" w:rsidP="00FF46FF">
      <w:pPr>
        <w:numPr>
          <w:ilvl w:val="0"/>
          <w:numId w:val="29"/>
        </w:numPr>
        <w:spacing w:after="0" w:line="240" w:lineRule="auto"/>
        <w:ind w:right="0" w:hanging="360"/>
        <w:jc w:val="left"/>
      </w:pPr>
      <w:r>
        <w:t xml:space="preserve">Gather information on where pupils are receiving repeat suspensions. </w:t>
      </w:r>
    </w:p>
    <w:p w14:paraId="7C593EF4" w14:textId="77777777" w:rsidR="001647C5" w:rsidRDefault="00EE4198" w:rsidP="00FF46FF">
      <w:pPr>
        <w:numPr>
          <w:ilvl w:val="0"/>
          <w:numId w:val="29"/>
        </w:numPr>
        <w:spacing w:after="0" w:line="240" w:lineRule="auto"/>
        <w:ind w:right="0" w:hanging="360"/>
        <w:jc w:val="left"/>
      </w:pPr>
      <w:r>
        <w:t xml:space="preserve">Evaluate interventions in place to support pupils at risk of suspension and exclusion, including where there are patterns which may indicate that certain policies and support measures are or are not working. </w:t>
      </w:r>
    </w:p>
    <w:p w14:paraId="56C9D48A" w14:textId="77777777" w:rsidR="00DF4149" w:rsidRDefault="00EE4198" w:rsidP="00FF46FF">
      <w:pPr>
        <w:numPr>
          <w:ilvl w:val="0"/>
          <w:numId w:val="29"/>
        </w:numPr>
        <w:spacing w:after="0" w:line="240" w:lineRule="auto"/>
        <w:ind w:right="0" w:hanging="360"/>
        <w:jc w:val="left"/>
      </w:pPr>
      <w:r>
        <w:t>Analysing whether the placements of pupils directed off-site into alternative provision are reviewed at sufficient intervals to assure that the education is achieving its objectives.</w:t>
      </w:r>
    </w:p>
    <w:p w14:paraId="06D1229C" w14:textId="17EB9CE9" w:rsidR="001647C5" w:rsidRDefault="001647C5" w:rsidP="006473B0">
      <w:pPr>
        <w:spacing w:after="0" w:line="240" w:lineRule="auto"/>
        <w:ind w:left="705" w:right="0" w:firstLine="0"/>
        <w:jc w:val="left"/>
      </w:pPr>
    </w:p>
    <w:p w14:paraId="1A90E561" w14:textId="77777777" w:rsidR="00DF4149" w:rsidRDefault="00EE4198" w:rsidP="006473B0">
      <w:pPr>
        <w:pStyle w:val="Heading2"/>
        <w:spacing w:after="0" w:line="240" w:lineRule="auto"/>
        <w:ind w:left="-5"/>
        <w:rPr>
          <w:sz w:val="22"/>
          <w:szCs w:val="22"/>
        </w:rPr>
      </w:pPr>
      <w:bookmarkStart w:id="27" w:name="_Toc31405"/>
      <w:r>
        <w:t xml:space="preserve">26. Monitoring and review </w:t>
      </w:r>
    </w:p>
    <w:bookmarkEnd w:id="27"/>
    <w:p w14:paraId="3BE6430B" w14:textId="77777777" w:rsidR="00DF4149" w:rsidRDefault="00DF4149" w:rsidP="006473B0">
      <w:pPr>
        <w:spacing w:after="0" w:line="240" w:lineRule="auto"/>
        <w:ind w:right="0"/>
        <w:jc w:val="left"/>
      </w:pPr>
    </w:p>
    <w:p w14:paraId="7233E54D" w14:textId="1CEBBA7A" w:rsidR="001647C5" w:rsidRDefault="00EE4198" w:rsidP="006473B0">
      <w:pPr>
        <w:spacing w:after="0" w:line="240" w:lineRule="auto"/>
        <w:ind w:right="0"/>
        <w:jc w:val="left"/>
      </w:pPr>
      <w:r>
        <w:t xml:space="preserve">This policy will be reviewed annually by the Trust in conjunction with </w:t>
      </w:r>
      <w:r w:rsidR="009379CA">
        <w:t>local trust committee</w:t>
      </w:r>
      <w:r>
        <w:t xml:space="preserve">s. The next scheduled review date for this policy is September 2025. </w:t>
      </w:r>
    </w:p>
    <w:p w14:paraId="10C0F1CA" w14:textId="77777777" w:rsidR="00A453FF" w:rsidRDefault="00A453FF" w:rsidP="001E2758">
      <w:pPr>
        <w:spacing w:after="0" w:line="240" w:lineRule="auto"/>
        <w:ind w:left="0" w:right="0" w:firstLine="0"/>
        <w:jc w:val="center"/>
        <w:rPr>
          <w:b/>
          <w:bCs/>
          <w:sz w:val="28"/>
          <w:szCs w:val="28"/>
          <w:u w:val="single" w:color="000000"/>
        </w:rPr>
      </w:pPr>
    </w:p>
    <w:p w14:paraId="49510F8B" w14:textId="77777777" w:rsidR="00950E35" w:rsidRDefault="00950E35" w:rsidP="001E2758">
      <w:pPr>
        <w:spacing w:after="0" w:line="240" w:lineRule="auto"/>
        <w:ind w:left="0" w:right="0" w:firstLine="0"/>
        <w:jc w:val="center"/>
        <w:rPr>
          <w:b/>
          <w:bCs/>
          <w:sz w:val="28"/>
          <w:szCs w:val="28"/>
          <w:u w:val="single" w:color="000000"/>
        </w:rPr>
      </w:pPr>
    </w:p>
    <w:p w14:paraId="0E2425F7" w14:textId="77777777" w:rsidR="00950E35" w:rsidRDefault="00950E35" w:rsidP="001E2758">
      <w:pPr>
        <w:spacing w:after="0" w:line="240" w:lineRule="auto"/>
        <w:ind w:left="0" w:right="0" w:firstLine="0"/>
        <w:jc w:val="center"/>
        <w:rPr>
          <w:b/>
          <w:bCs/>
          <w:sz w:val="28"/>
          <w:szCs w:val="28"/>
          <w:u w:val="single" w:color="000000"/>
        </w:rPr>
      </w:pPr>
    </w:p>
    <w:p w14:paraId="3FEC82DA" w14:textId="77777777" w:rsidR="00950E35" w:rsidRDefault="00950E35" w:rsidP="001E2758">
      <w:pPr>
        <w:spacing w:after="0" w:line="240" w:lineRule="auto"/>
        <w:ind w:left="0" w:right="0" w:firstLine="0"/>
        <w:jc w:val="center"/>
        <w:rPr>
          <w:b/>
          <w:bCs/>
          <w:sz w:val="28"/>
          <w:szCs w:val="28"/>
          <w:u w:val="single" w:color="000000"/>
        </w:rPr>
      </w:pPr>
    </w:p>
    <w:p w14:paraId="0770A8A3" w14:textId="77777777" w:rsidR="00102F59" w:rsidRDefault="00102F59" w:rsidP="001E2758">
      <w:pPr>
        <w:spacing w:after="0" w:line="240" w:lineRule="auto"/>
        <w:ind w:left="0" w:right="0" w:firstLine="0"/>
        <w:jc w:val="center"/>
        <w:rPr>
          <w:b/>
          <w:bCs/>
          <w:sz w:val="28"/>
          <w:szCs w:val="28"/>
          <w:u w:val="single" w:color="000000"/>
        </w:rPr>
      </w:pPr>
    </w:p>
    <w:p w14:paraId="57B18B05" w14:textId="77777777" w:rsidR="00102F59" w:rsidRDefault="00102F59" w:rsidP="001E2758">
      <w:pPr>
        <w:spacing w:after="0" w:line="240" w:lineRule="auto"/>
        <w:ind w:left="0" w:right="0" w:firstLine="0"/>
        <w:jc w:val="center"/>
        <w:rPr>
          <w:b/>
          <w:bCs/>
          <w:sz w:val="28"/>
          <w:szCs w:val="28"/>
          <w:u w:val="single" w:color="000000"/>
        </w:rPr>
      </w:pPr>
    </w:p>
    <w:p w14:paraId="1A300FE8" w14:textId="77777777" w:rsidR="00102F59" w:rsidRDefault="00102F59" w:rsidP="001E2758">
      <w:pPr>
        <w:spacing w:after="0" w:line="240" w:lineRule="auto"/>
        <w:ind w:left="0" w:right="0" w:firstLine="0"/>
        <w:jc w:val="center"/>
        <w:rPr>
          <w:b/>
          <w:bCs/>
          <w:sz w:val="28"/>
          <w:szCs w:val="28"/>
          <w:u w:val="single" w:color="000000"/>
        </w:rPr>
      </w:pPr>
    </w:p>
    <w:p w14:paraId="4741F3B6" w14:textId="77777777" w:rsidR="00102F59" w:rsidRDefault="00102F59" w:rsidP="001E2758">
      <w:pPr>
        <w:spacing w:after="0" w:line="240" w:lineRule="auto"/>
        <w:ind w:left="0" w:right="0" w:firstLine="0"/>
        <w:jc w:val="center"/>
        <w:rPr>
          <w:b/>
          <w:bCs/>
          <w:sz w:val="28"/>
          <w:szCs w:val="28"/>
          <w:u w:val="single" w:color="000000"/>
        </w:rPr>
      </w:pPr>
    </w:p>
    <w:p w14:paraId="5E179077" w14:textId="77777777" w:rsidR="00102F59" w:rsidRDefault="00102F59" w:rsidP="001E2758">
      <w:pPr>
        <w:spacing w:after="0" w:line="240" w:lineRule="auto"/>
        <w:ind w:left="0" w:right="0" w:firstLine="0"/>
        <w:jc w:val="center"/>
        <w:rPr>
          <w:b/>
          <w:bCs/>
          <w:sz w:val="28"/>
          <w:szCs w:val="28"/>
          <w:u w:val="single" w:color="000000"/>
        </w:rPr>
      </w:pPr>
    </w:p>
    <w:p w14:paraId="3DC7B01E" w14:textId="77777777" w:rsidR="00102F59" w:rsidRDefault="00102F59" w:rsidP="001E2758">
      <w:pPr>
        <w:spacing w:after="0" w:line="240" w:lineRule="auto"/>
        <w:ind w:left="0" w:right="0" w:firstLine="0"/>
        <w:jc w:val="center"/>
        <w:rPr>
          <w:b/>
          <w:bCs/>
          <w:sz w:val="28"/>
          <w:szCs w:val="28"/>
          <w:u w:val="single" w:color="000000"/>
        </w:rPr>
      </w:pPr>
    </w:p>
    <w:p w14:paraId="438CBD55" w14:textId="77777777" w:rsidR="00102F59" w:rsidRDefault="00102F59" w:rsidP="001E2758">
      <w:pPr>
        <w:spacing w:after="0" w:line="240" w:lineRule="auto"/>
        <w:ind w:left="0" w:right="0" w:firstLine="0"/>
        <w:jc w:val="center"/>
        <w:rPr>
          <w:b/>
          <w:bCs/>
          <w:sz w:val="28"/>
          <w:szCs w:val="28"/>
          <w:u w:val="single" w:color="000000"/>
        </w:rPr>
      </w:pPr>
    </w:p>
    <w:p w14:paraId="3109A6D0" w14:textId="77777777" w:rsidR="00102F59" w:rsidRDefault="00102F59" w:rsidP="001E2758">
      <w:pPr>
        <w:spacing w:after="0" w:line="240" w:lineRule="auto"/>
        <w:ind w:left="0" w:right="0" w:firstLine="0"/>
        <w:jc w:val="center"/>
        <w:rPr>
          <w:b/>
          <w:bCs/>
          <w:sz w:val="28"/>
          <w:szCs w:val="28"/>
          <w:u w:val="single" w:color="000000"/>
        </w:rPr>
      </w:pPr>
    </w:p>
    <w:p w14:paraId="7CE2691F" w14:textId="77777777" w:rsidR="00102F59" w:rsidRDefault="00102F59" w:rsidP="001E2758">
      <w:pPr>
        <w:spacing w:after="0" w:line="240" w:lineRule="auto"/>
        <w:ind w:left="0" w:right="0" w:firstLine="0"/>
        <w:jc w:val="center"/>
        <w:rPr>
          <w:b/>
          <w:bCs/>
          <w:sz w:val="28"/>
          <w:szCs w:val="28"/>
          <w:u w:val="single" w:color="000000"/>
        </w:rPr>
      </w:pPr>
    </w:p>
    <w:p w14:paraId="1A6ED311" w14:textId="77777777" w:rsidR="00102F59" w:rsidRDefault="00102F59" w:rsidP="001E2758">
      <w:pPr>
        <w:spacing w:after="0" w:line="240" w:lineRule="auto"/>
        <w:ind w:left="0" w:right="0" w:firstLine="0"/>
        <w:jc w:val="center"/>
        <w:rPr>
          <w:b/>
          <w:bCs/>
          <w:sz w:val="28"/>
          <w:szCs w:val="28"/>
          <w:u w:val="single" w:color="000000"/>
        </w:rPr>
      </w:pPr>
    </w:p>
    <w:p w14:paraId="7F3EA327" w14:textId="51C629F5" w:rsidR="001647C5" w:rsidRPr="001E2758" w:rsidRDefault="001E2758" w:rsidP="001E2758">
      <w:pPr>
        <w:spacing w:after="0" w:line="240" w:lineRule="auto"/>
        <w:ind w:left="0" w:right="0" w:firstLine="0"/>
        <w:jc w:val="center"/>
        <w:rPr>
          <w:b/>
          <w:bCs/>
          <w:sz w:val="28"/>
          <w:szCs w:val="28"/>
        </w:rPr>
      </w:pPr>
      <w:r>
        <w:rPr>
          <w:b/>
          <w:bCs/>
          <w:sz w:val="28"/>
          <w:szCs w:val="28"/>
          <w:u w:val="single" w:color="000000"/>
        </w:rPr>
        <w:t xml:space="preserve">Appendix A - </w:t>
      </w:r>
      <w:r w:rsidRPr="001E2758">
        <w:rPr>
          <w:b/>
          <w:bCs/>
          <w:sz w:val="28"/>
          <w:szCs w:val="28"/>
          <w:u w:val="single" w:color="000000"/>
        </w:rPr>
        <w:t>Flowchart for reviewing the headteacher’s suspension or exclusion decision</w:t>
      </w:r>
    </w:p>
    <w:p w14:paraId="770777CA" w14:textId="77777777" w:rsidR="001E2758" w:rsidRPr="001E2758" w:rsidRDefault="001E2758" w:rsidP="001E2758">
      <w:pPr>
        <w:spacing w:after="0" w:line="240" w:lineRule="auto"/>
        <w:ind w:left="0" w:right="0" w:firstLine="0"/>
        <w:jc w:val="left"/>
        <w:rPr>
          <w:b/>
          <w:bCs/>
          <w:sz w:val="28"/>
          <w:szCs w:val="28"/>
        </w:rPr>
      </w:pPr>
    </w:p>
    <w:p w14:paraId="7F0D1253" w14:textId="77777777" w:rsidR="001647C5" w:rsidRDefault="00EE4198">
      <w:pPr>
        <w:spacing w:after="0" w:line="259" w:lineRule="auto"/>
        <w:ind w:left="-1209" w:right="-753" w:firstLine="0"/>
        <w:jc w:val="left"/>
      </w:pPr>
      <w:r>
        <w:rPr>
          <w:rFonts w:ascii="Calibri" w:eastAsia="Calibri" w:hAnsi="Calibri" w:cs="Calibri"/>
          <w:noProof/>
          <w:sz w:val="22"/>
        </w:rPr>
        <w:lastRenderedPageBreak/>
        <mc:AlternateContent>
          <mc:Choice Requires="wpg">
            <w:drawing>
              <wp:inline distT="0" distB="0" distL="0" distR="0" wp14:anchorId="2239177F" wp14:editId="03471F75">
                <wp:extent cx="6982460" cy="8760056"/>
                <wp:effectExtent l="0" t="0" r="0" b="0"/>
                <wp:docPr id="27302" name="Group 27302"/>
                <wp:cNvGraphicFramePr/>
                <a:graphic xmlns:a="http://schemas.openxmlformats.org/drawingml/2006/main">
                  <a:graphicData uri="http://schemas.microsoft.com/office/word/2010/wordprocessingGroup">
                    <wpg:wgp>
                      <wpg:cNvGrpSpPr/>
                      <wpg:grpSpPr>
                        <a:xfrm>
                          <a:off x="0" y="0"/>
                          <a:ext cx="6982460" cy="8760056"/>
                          <a:chOff x="0" y="0"/>
                          <a:chExt cx="6982460" cy="8760056"/>
                        </a:xfrm>
                      </wpg:grpSpPr>
                      <wps:wsp>
                        <wps:cNvPr id="3266" name="Rectangle 3266"/>
                        <wps:cNvSpPr/>
                        <wps:spPr>
                          <a:xfrm>
                            <a:off x="768020" y="0"/>
                            <a:ext cx="51809" cy="207922"/>
                          </a:xfrm>
                          <a:prstGeom prst="rect">
                            <a:avLst/>
                          </a:prstGeom>
                          <a:ln>
                            <a:noFill/>
                          </a:ln>
                        </wps:spPr>
                        <wps:txbx>
                          <w:txbxContent>
                            <w:p w14:paraId="55B565EB"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67" name="Rectangle 3267"/>
                        <wps:cNvSpPr/>
                        <wps:spPr>
                          <a:xfrm>
                            <a:off x="3633470" y="0"/>
                            <a:ext cx="51809" cy="207922"/>
                          </a:xfrm>
                          <a:prstGeom prst="rect">
                            <a:avLst/>
                          </a:prstGeom>
                          <a:ln>
                            <a:noFill/>
                          </a:ln>
                        </wps:spPr>
                        <wps:txbx>
                          <w:txbxContent>
                            <w:p w14:paraId="301702E7"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68" name="Rectangle 3268"/>
                        <wps:cNvSpPr/>
                        <wps:spPr>
                          <a:xfrm>
                            <a:off x="768020" y="310896"/>
                            <a:ext cx="3769035" cy="207922"/>
                          </a:xfrm>
                          <a:prstGeom prst="rect">
                            <a:avLst/>
                          </a:prstGeom>
                          <a:ln>
                            <a:noFill/>
                          </a:ln>
                        </wps:spPr>
                        <wps:txbx>
                          <w:txbxContent>
                            <w:p w14:paraId="41B12743"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69" name="Rectangle 3269"/>
                        <wps:cNvSpPr/>
                        <wps:spPr>
                          <a:xfrm>
                            <a:off x="3602990" y="332628"/>
                            <a:ext cx="42143" cy="189937"/>
                          </a:xfrm>
                          <a:prstGeom prst="rect">
                            <a:avLst/>
                          </a:prstGeom>
                          <a:ln>
                            <a:noFill/>
                          </a:ln>
                        </wps:spPr>
                        <wps:txbx>
                          <w:txbxContent>
                            <w:p w14:paraId="51301196"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270" name="Rectangle 3270"/>
                        <wps:cNvSpPr/>
                        <wps:spPr>
                          <a:xfrm>
                            <a:off x="3633470" y="332628"/>
                            <a:ext cx="42143" cy="189937"/>
                          </a:xfrm>
                          <a:prstGeom prst="rect">
                            <a:avLst/>
                          </a:prstGeom>
                          <a:ln>
                            <a:noFill/>
                          </a:ln>
                        </wps:spPr>
                        <wps:txbx>
                          <w:txbxContent>
                            <w:p w14:paraId="20F91CCF"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271" name="Rectangle 3271"/>
                        <wps:cNvSpPr/>
                        <wps:spPr>
                          <a:xfrm>
                            <a:off x="768020" y="633984"/>
                            <a:ext cx="51809" cy="207922"/>
                          </a:xfrm>
                          <a:prstGeom prst="rect">
                            <a:avLst/>
                          </a:prstGeom>
                          <a:ln>
                            <a:noFill/>
                          </a:ln>
                        </wps:spPr>
                        <wps:txbx>
                          <w:txbxContent>
                            <w:p w14:paraId="2CDFE161"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72" name="Rectangle 3272"/>
                        <wps:cNvSpPr/>
                        <wps:spPr>
                          <a:xfrm>
                            <a:off x="768020" y="946404"/>
                            <a:ext cx="51809" cy="207922"/>
                          </a:xfrm>
                          <a:prstGeom prst="rect">
                            <a:avLst/>
                          </a:prstGeom>
                          <a:ln>
                            <a:noFill/>
                          </a:ln>
                        </wps:spPr>
                        <wps:txbx>
                          <w:txbxContent>
                            <w:p w14:paraId="63D0E807"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73" name="Rectangle 3273"/>
                        <wps:cNvSpPr/>
                        <wps:spPr>
                          <a:xfrm>
                            <a:off x="1897253" y="1258824"/>
                            <a:ext cx="51809" cy="207922"/>
                          </a:xfrm>
                          <a:prstGeom prst="rect">
                            <a:avLst/>
                          </a:prstGeom>
                          <a:ln>
                            <a:noFill/>
                          </a:ln>
                        </wps:spPr>
                        <wps:txbx>
                          <w:txbxContent>
                            <w:p w14:paraId="35EA059D"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74" name="Rectangle 3274"/>
                        <wps:cNvSpPr/>
                        <wps:spPr>
                          <a:xfrm>
                            <a:off x="2139569" y="1258824"/>
                            <a:ext cx="51809" cy="207922"/>
                          </a:xfrm>
                          <a:prstGeom prst="rect">
                            <a:avLst/>
                          </a:prstGeom>
                          <a:ln>
                            <a:noFill/>
                          </a:ln>
                        </wps:spPr>
                        <wps:txbx>
                          <w:txbxContent>
                            <w:p w14:paraId="31930161" w14:textId="77777777" w:rsidR="003C31AF" w:rsidRDefault="003C31AF">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3275" name="Rectangle 3275"/>
                        <wps:cNvSpPr/>
                        <wps:spPr>
                          <a:xfrm>
                            <a:off x="768020" y="1569720"/>
                            <a:ext cx="51809" cy="207922"/>
                          </a:xfrm>
                          <a:prstGeom prst="rect">
                            <a:avLst/>
                          </a:prstGeom>
                          <a:ln>
                            <a:noFill/>
                          </a:ln>
                        </wps:spPr>
                        <wps:txbx>
                          <w:txbxContent>
                            <w:p w14:paraId="345139CE"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76" name="Rectangle 3276"/>
                        <wps:cNvSpPr/>
                        <wps:spPr>
                          <a:xfrm>
                            <a:off x="768020" y="1882521"/>
                            <a:ext cx="51809" cy="207922"/>
                          </a:xfrm>
                          <a:prstGeom prst="rect">
                            <a:avLst/>
                          </a:prstGeom>
                          <a:ln>
                            <a:noFill/>
                          </a:ln>
                        </wps:spPr>
                        <wps:txbx>
                          <w:txbxContent>
                            <w:p w14:paraId="08D75BA9"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77" name="Rectangle 3277"/>
                        <wps:cNvSpPr/>
                        <wps:spPr>
                          <a:xfrm>
                            <a:off x="768020" y="2193417"/>
                            <a:ext cx="51809" cy="207922"/>
                          </a:xfrm>
                          <a:prstGeom prst="rect">
                            <a:avLst/>
                          </a:prstGeom>
                          <a:ln>
                            <a:noFill/>
                          </a:ln>
                        </wps:spPr>
                        <wps:txbx>
                          <w:txbxContent>
                            <w:p w14:paraId="739A817D"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78" name="Rectangle 3278"/>
                        <wps:cNvSpPr/>
                        <wps:spPr>
                          <a:xfrm>
                            <a:off x="768020" y="2505837"/>
                            <a:ext cx="51809" cy="207922"/>
                          </a:xfrm>
                          <a:prstGeom prst="rect">
                            <a:avLst/>
                          </a:prstGeom>
                          <a:ln>
                            <a:noFill/>
                          </a:ln>
                        </wps:spPr>
                        <wps:txbx>
                          <w:txbxContent>
                            <w:p w14:paraId="3D812D3C"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79" name="Rectangle 3279"/>
                        <wps:cNvSpPr/>
                        <wps:spPr>
                          <a:xfrm>
                            <a:off x="768020" y="2816733"/>
                            <a:ext cx="51809" cy="207921"/>
                          </a:xfrm>
                          <a:prstGeom prst="rect">
                            <a:avLst/>
                          </a:prstGeom>
                          <a:ln>
                            <a:noFill/>
                          </a:ln>
                        </wps:spPr>
                        <wps:txbx>
                          <w:txbxContent>
                            <w:p w14:paraId="6A815BF2"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80" name="Rectangle 3280"/>
                        <wps:cNvSpPr/>
                        <wps:spPr>
                          <a:xfrm>
                            <a:off x="1635125" y="2816733"/>
                            <a:ext cx="51809" cy="207921"/>
                          </a:xfrm>
                          <a:prstGeom prst="rect">
                            <a:avLst/>
                          </a:prstGeom>
                          <a:ln>
                            <a:noFill/>
                          </a:ln>
                        </wps:spPr>
                        <wps:txbx>
                          <w:txbxContent>
                            <w:p w14:paraId="4FDFE24E"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81" name="Rectangle 3281"/>
                        <wps:cNvSpPr/>
                        <wps:spPr>
                          <a:xfrm>
                            <a:off x="768020" y="3129153"/>
                            <a:ext cx="3769035" cy="207921"/>
                          </a:xfrm>
                          <a:prstGeom prst="rect">
                            <a:avLst/>
                          </a:prstGeom>
                          <a:ln>
                            <a:noFill/>
                          </a:ln>
                        </wps:spPr>
                        <wps:txbx>
                          <w:txbxContent>
                            <w:p w14:paraId="35922A3A"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82" name="Rectangle 3282"/>
                        <wps:cNvSpPr/>
                        <wps:spPr>
                          <a:xfrm>
                            <a:off x="3602990" y="3150885"/>
                            <a:ext cx="42143" cy="189937"/>
                          </a:xfrm>
                          <a:prstGeom prst="rect">
                            <a:avLst/>
                          </a:prstGeom>
                          <a:ln>
                            <a:noFill/>
                          </a:ln>
                        </wps:spPr>
                        <wps:txbx>
                          <w:txbxContent>
                            <w:p w14:paraId="74188EBE"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283" name="Rectangle 3283"/>
                        <wps:cNvSpPr/>
                        <wps:spPr>
                          <a:xfrm>
                            <a:off x="3633470" y="3150885"/>
                            <a:ext cx="42143" cy="189937"/>
                          </a:xfrm>
                          <a:prstGeom prst="rect">
                            <a:avLst/>
                          </a:prstGeom>
                          <a:ln>
                            <a:noFill/>
                          </a:ln>
                        </wps:spPr>
                        <wps:txbx>
                          <w:txbxContent>
                            <w:p w14:paraId="5B73733B"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284" name="Rectangle 3284"/>
                        <wps:cNvSpPr/>
                        <wps:spPr>
                          <a:xfrm>
                            <a:off x="768020" y="3452241"/>
                            <a:ext cx="51809" cy="207921"/>
                          </a:xfrm>
                          <a:prstGeom prst="rect">
                            <a:avLst/>
                          </a:prstGeom>
                          <a:ln>
                            <a:noFill/>
                          </a:ln>
                        </wps:spPr>
                        <wps:txbx>
                          <w:txbxContent>
                            <w:p w14:paraId="00ED658E"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85" name="Rectangle 3285"/>
                        <wps:cNvSpPr/>
                        <wps:spPr>
                          <a:xfrm>
                            <a:off x="768020" y="3763137"/>
                            <a:ext cx="51809" cy="207921"/>
                          </a:xfrm>
                          <a:prstGeom prst="rect">
                            <a:avLst/>
                          </a:prstGeom>
                          <a:ln>
                            <a:noFill/>
                          </a:ln>
                        </wps:spPr>
                        <wps:txbx>
                          <w:txbxContent>
                            <w:p w14:paraId="58E9C724"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86" name="Rectangle 3286"/>
                        <wps:cNvSpPr/>
                        <wps:spPr>
                          <a:xfrm>
                            <a:off x="768020" y="4075557"/>
                            <a:ext cx="51809" cy="207921"/>
                          </a:xfrm>
                          <a:prstGeom prst="rect">
                            <a:avLst/>
                          </a:prstGeom>
                          <a:ln>
                            <a:noFill/>
                          </a:ln>
                        </wps:spPr>
                        <wps:txbx>
                          <w:txbxContent>
                            <w:p w14:paraId="0A07B548"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87" name="Rectangle 3287"/>
                        <wps:cNvSpPr/>
                        <wps:spPr>
                          <a:xfrm>
                            <a:off x="768020" y="4388231"/>
                            <a:ext cx="51809" cy="207921"/>
                          </a:xfrm>
                          <a:prstGeom prst="rect">
                            <a:avLst/>
                          </a:prstGeom>
                          <a:ln>
                            <a:noFill/>
                          </a:ln>
                        </wps:spPr>
                        <wps:txbx>
                          <w:txbxContent>
                            <w:p w14:paraId="0BFD921D"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88" name="Rectangle 3288"/>
                        <wps:cNvSpPr/>
                        <wps:spPr>
                          <a:xfrm>
                            <a:off x="768020" y="4699127"/>
                            <a:ext cx="51809" cy="207921"/>
                          </a:xfrm>
                          <a:prstGeom prst="rect">
                            <a:avLst/>
                          </a:prstGeom>
                          <a:ln>
                            <a:noFill/>
                          </a:ln>
                        </wps:spPr>
                        <wps:txbx>
                          <w:txbxContent>
                            <w:p w14:paraId="030B183C"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89" name="Rectangle 3289"/>
                        <wps:cNvSpPr/>
                        <wps:spPr>
                          <a:xfrm>
                            <a:off x="768020" y="5011547"/>
                            <a:ext cx="51809" cy="207921"/>
                          </a:xfrm>
                          <a:prstGeom prst="rect">
                            <a:avLst/>
                          </a:prstGeom>
                          <a:ln>
                            <a:noFill/>
                          </a:ln>
                        </wps:spPr>
                        <wps:txbx>
                          <w:txbxContent>
                            <w:p w14:paraId="25A40001"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90" name="Rectangle 3290"/>
                        <wps:cNvSpPr/>
                        <wps:spPr>
                          <a:xfrm>
                            <a:off x="3060446" y="5011547"/>
                            <a:ext cx="51809" cy="207921"/>
                          </a:xfrm>
                          <a:prstGeom prst="rect">
                            <a:avLst/>
                          </a:prstGeom>
                          <a:ln>
                            <a:noFill/>
                          </a:ln>
                        </wps:spPr>
                        <wps:txbx>
                          <w:txbxContent>
                            <w:p w14:paraId="7B869F9B" w14:textId="77777777" w:rsidR="003C31AF" w:rsidRDefault="003C31AF">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3291" name="Rectangle 3291"/>
                        <wps:cNvSpPr/>
                        <wps:spPr>
                          <a:xfrm>
                            <a:off x="768020" y="5322443"/>
                            <a:ext cx="51809" cy="207922"/>
                          </a:xfrm>
                          <a:prstGeom prst="rect">
                            <a:avLst/>
                          </a:prstGeom>
                          <a:ln>
                            <a:noFill/>
                          </a:ln>
                        </wps:spPr>
                        <wps:txbx>
                          <w:txbxContent>
                            <w:p w14:paraId="598DF5D1"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92" name="Rectangle 3292"/>
                        <wps:cNvSpPr/>
                        <wps:spPr>
                          <a:xfrm>
                            <a:off x="768020" y="5634863"/>
                            <a:ext cx="51809" cy="207922"/>
                          </a:xfrm>
                          <a:prstGeom prst="rect">
                            <a:avLst/>
                          </a:prstGeom>
                          <a:ln>
                            <a:noFill/>
                          </a:ln>
                        </wps:spPr>
                        <wps:txbx>
                          <w:txbxContent>
                            <w:p w14:paraId="71363526"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93" name="Rectangle 3293"/>
                        <wps:cNvSpPr/>
                        <wps:spPr>
                          <a:xfrm>
                            <a:off x="768020" y="5945759"/>
                            <a:ext cx="51809" cy="207922"/>
                          </a:xfrm>
                          <a:prstGeom prst="rect">
                            <a:avLst/>
                          </a:prstGeom>
                          <a:ln>
                            <a:noFill/>
                          </a:ln>
                        </wps:spPr>
                        <wps:txbx>
                          <w:txbxContent>
                            <w:p w14:paraId="2A2B2E87"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94" name="Rectangle 3294"/>
                        <wps:cNvSpPr/>
                        <wps:spPr>
                          <a:xfrm>
                            <a:off x="1635125" y="5945759"/>
                            <a:ext cx="51809" cy="207922"/>
                          </a:xfrm>
                          <a:prstGeom prst="rect">
                            <a:avLst/>
                          </a:prstGeom>
                          <a:ln>
                            <a:noFill/>
                          </a:ln>
                        </wps:spPr>
                        <wps:txbx>
                          <w:txbxContent>
                            <w:p w14:paraId="2C3F0656" w14:textId="77777777" w:rsidR="003C31AF" w:rsidRDefault="003C31AF">
                              <w:pPr>
                                <w:spacing w:after="160" w:line="259" w:lineRule="auto"/>
                                <w:ind w:left="0" w:right="0" w:firstLine="0"/>
                                <w:jc w:val="left"/>
                              </w:pPr>
                              <w:r>
                                <w:rPr>
                                  <w:b/>
                                  <w:sz w:val="22"/>
                                </w:rPr>
                                <w:t xml:space="preserve"> </w:t>
                              </w:r>
                            </w:p>
                          </w:txbxContent>
                        </wps:txbx>
                        <wps:bodyPr horzOverflow="overflow" vert="horz" lIns="0" tIns="0" rIns="0" bIns="0" rtlCol="0">
                          <a:noAutofit/>
                        </wps:bodyPr>
                      </wps:wsp>
                      <wps:wsp>
                        <wps:cNvPr id="3295" name="Rectangle 3295"/>
                        <wps:cNvSpPr/>
                        <wps:spPr>
                          <a:xfrm>
                            <a:off x="768020" y="6258179"/>
                            <a:ext cx="51809" cy="207921"/>
                          </a:xfrm>
                          <a:prstGeom prst="rect">
                            <a:avLst/>
                          </a:prstGeom>
                          <a:ln>
                            <a:noFill/>
                          </a:ln>
                        </wps:spPr>
                        <wps:txbx>
                          <w:txbxContent>
                            <w:p w14:paraId="04C5F1C7"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96" name="Rectangle 3296"/>
                        <wps:cNvSpPr/>
                        <wps:spPr>
                          <a:xfrm>
                            <a:off x="768020" y="6569075"/>
                            <a:ext cx="51809" cy="207921"/>
                          </a:xfrm>
                          <a:prstGeom prst="rect">
                            <a:avLst/>
                          </a:prstGeom>
                          <a:ln>
                            <a:noFill/>
                          </a:ln>
                        </wps:spPr>
                        <wps:txbx>
                          <w:txbxContent>
                            <w:p w14:paraId="7C02321B"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297" name="Rectangle 3297"/>
                        <wps:cNvSpPr/>
                        <wps:spPr>
                          <a:xfrm>
                            <a:off x="2656586" y="6590807"/>
                            <a:ext cx="42144" cy="189937"/>
                          </a:xfrm>
                          <a:prstGeom prst="rect">
                            <a:avLst/>
                          </a:prstGeom>
                          <a:ln>
                            <a:noFill/>
                          </a:ln>
                        </wps:spPr>
                        <wps:txbx>
                          <w:txbxContent>
                            <w:p w14:paraId="3F542952"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298" name="Rectangle 3298"/>
                        <wps:cNvSpPr/>
                        <wps:spPr>
                          <a:xfrm>
                            <a:off x="4924552" y="6590807"/>
                            <a:ext cx="42143" cy="189937"/>
                          </a:xfrm>
                          <a:prstGeom prst="rect">
                            <a:avLst/>
                          </a:prstGeom>
                          <a:ln>
                            <a:noFill/>
                          </a:ln>
                        </wps:spPr>
                        <wps:txbx>
                          <w:txbxContent>
                            <w:p w14:paraId="224D4917"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299" name="Rectangle 3299"/>
                        <wps:cNvSpPr/>
                        <wps:spPr>
                          <a:xfrm>
                            <a:off x="768020" y="6892544"/>
                            <a:ext cx="51809" cy="207922"/>
                          </a:xfrm>
                          <a:prstGeom prst="rect">
                            <a:avLst/>
                          </a:prstGeom>
                          <a:ln>
                            <a:noFill/>
                          </a:ln>
                        </wps:spPr>
                        <wps:txbx>
                          <w:txbxContent>
                            <w:p w14:paraId="4EC18982"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300" name="Rectangle 3300"/>
                        <wps:cNvSpPr/>
                        <wps:spPr>
                          <a:xfrm>
                            <a:off x="807644" y="6892544"/>
                            <a:ext cx="4850973" cy="207922"/>
                          </a:xfrm>
                          <a:prstGeom prst="rect">
                            <a:avLst/>
                          </a:prstGeom>
                          <a:ln>
                            <a:noFill/>
                          </a:ln>
                        </wps:spPr>
                        <wps:txbx>
                          <w:txbxContent>
                            <w:p w14:paraId="347CADB5"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301" name="Rectangle 3301"/>
                        <wps:cNvSpPr/>
                        <wps:spPr>
                          <a:xfrm>
                            <a:off x="4456684" y="6892544"/>
                            <a:ext cx="51809" cy="207922"/>
                          </a:xfrm>
                          <a:prstGeom prst="rect">
                            <a:avLst/>
                          </a:prstGeom>
                          <a:ln>
                            <a:noFill/>
                          </a:ln>
                        </wps:spPr>
                        <wps:txbx>
                          <w:txbxContent>
                            <w:p w14:paraId="3A1F7B34"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302" name="Rectangle 3302"/>
                        <wps:cNvSpPr/>
                        <wps:spPr>
                          <a:xfrm>
                            <a:off x="768020" y="7204964"/>
                            <a:ext cx="51809" cy="207921"/>
                          </a:xfrm>
                          <a:prstGeom prst="rect">
                            <a:avLst/>
                          </a:prstGeom>
                          <a:ln>
                            <a:noFill/>
                          </a:ln>
                        </wps:spPr>
                        <wps:txbx>
                          <w:txbxContent>
                            <w:p w14:paraId="28953273"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303" name="Rectangle 3303"/>
                        <wps:cNvSpPr/>
                        <wps:spPr>
                          <a:xfrm>
                            <a:off x="768020" y="7517384"/>
                            <a:ext cx="51809" cy="207922"/>
                          </a:xfrm>
                          <a:prstGeom prst="rect">
                            <a:avLst/>
                          </a:prstGeom>
                          <a:ln>
                            <a:noFill/>
                          </a:ln>
                        </wps:spPr>
                        <wps:txbx>
                          <w:txbxContent>
                            <w:p w14:paraId="3C9D6950"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304" name="Rectangle 3304"/>
                        <wps:cNvSpPr/>
                        <wps:spPr>
                          <a:xfrm>
                            <a:off x="768020" y="7828229"/>
                            <a:ext cx="361733" cy="207921"/>
                          </a:xfrm>
                          <a:prstGeom prst="rect">
                            <a:avLst/>
                          </a:prstGeom>
                          <a:ln>
                            <a:noFill/>
                          </a:ln>
                        </wps:spPr>
                        <wps:txbx>
                          <w:txbxContent>
                            <w:p w14:paraId="48211E13"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305" name="Rectangle 3305"/>
                        <wps:cNvSpPr/>
                        <wps:spPr>
                          <a:xfrm>
                            <a:off x="1039292" y="7828229"/>
                            <a:ext cx="51809" cy="207921"/>
                          </a:xfrm>
                          <a:prstGeom prst="rect">
                            <a:avLst/>
                          </a:prstGeom>
                          <a:ln>
                            <a:noFill/>
                          </a:ln>
                        </wps:spPr>
                        <wps:txbx>
                          <w:txbxContent>
                            <w:p w14:paraId="38EB9FAA"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306" name="Shape 3306"/>
                        <wps:cNvSpPr/>
                        <wps:spPr>
                          <a:xfrm>
                            <a:off x="3567176" y="6961775"/>
                            <a:ext cx="132588" cy="647827"/>
                          </a:xfrm>
                          <a:custGeom>
                            <a:avLst/>
                            <a:gdLst/>
                            <a:ahLst/>
                            <a:cxnLst/>
                            <a:rect l="0" t="0" r="0" b="0"/>
                            <a:pathLst>
                              <a:path w="132588" h="647827">
                                <a:moveTo>
                                  <a:pt x="51943" y="0"/>
                                </a:moveTo>
                                <a:lnTo>
                                  <a:pt x="80518" y="0"/>
                                </a:lnTo>
                                <a:lnTo>
                                  <a:pt x="80518" y="566794"/>
                                </a:lnTo>
                                <a:lnTo>
                                  <a:pt x="104013" y="526542"/>
                                </a:lnTo>
                                <a:cubicBezTo>
                                  <a:pt x="107950" y="519684"/>
                                  <a:pt x="116713" y="517398"/>
                                  <a:pt x="123444" y="521335"/>
                                </a:cubicBezTo>
                                <a:cubicBezTo>
                                  <a:pt x="130302" y="525399"/>
                                  <a:pt x="132588" y="534162"/>
                                  <a:pt x="128651" y="540893"/>
                                </a:cubicBezTo>
                                <a:lnTo>
                                  <a:pt x="66294" y="647827"/>
                                </a:lnTo>
                                <a:lnTo>
                                  <a:pt x="3937" y="540893"/>
                                </a:lnTo>
                                <a:cubicBezTo>
                                  <a:pt x="0" y="534162"/>
                                  <a:pt x="2286" y="525399"/>
                                  <a:pt x="9144" y="521335"/>
                                </a:cubicBezTo>
                                <a:cubicBezTo>
                                  <a:pt x="15875" y="517398"/>
                                  <a:pt x="24638" y="519684"/>
                                  <a:pt x="28575" y="526542"/>
                                </a:cubicBezTo>
                                <a:lnTo>
                                  <a:pt x="51943" y="566576"/>
                                </a:lnTo>
                                <a:lnTo>
                                  <a:pt x="51943"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3307" name="Shape 3307"/>
                        <wps:cNvSpPr/>
                        <wps:spPr>
                          <a:xfrm>
                            <a:off x="2381250" y="695404"/>
                            <a:ext cx="1788287" cy="131127"/>
                          </a:xfrm>
                          <a:custGeom>
                            <a:avLst/>
                            <a:gdLst/>
                            <a:ahLst/>
                            <a:cxnLst/>
                            <a:rect l="0" t="0" r="0" b="0"/>
                            <a:pathLst>
                              <a:path w="1788287" h="131127">
                                <a:moveTo>
                                  <a:pt x="1670479" y="921"/>
                                </a:moveTo>
                                <a:cubicBezTo>
                                  <a:pt x="1674019" y="0"/>
                                  <a:pt x="1677924" y="444"/>
                                  <a:pt x="1681353" y="2476"/>
                                </a:cubicBezTo>
                                <a:lnTo>
                                  <a:pt x="1788287" y="64834"/>
                                </a:lnTo>
                                <a:lnTo>
                                  <a:pt x="1681353" y="127063"/>
                                </a:lnTo>
                                <a:cubicBezTo>
                                  <a:pt x="1674495" y="131127"/>
                                  <a:pt x="1665732" y="128842"/>
                                  <a:pt x="1661795" y="121984"/>
                                </a:cubicBezTo>
                                <a:cubicBezTo>
                                  <a:pt x="1657858" y="115125"/>
                                  <a:pt x="1660144" y="106362"/>
                                  <a:pt x="1667002" y="102425"/>
                                </a:cubicBezTo>
                                <a:lnTo>
                                  <a:pt x="1707035" y="79058"/>
                                </a:lnTo>
                                <a:lnTo>
                                  <a:pt x="0" y="79058"/>
                                </a:lnTo>
                                <a:lnTo>
                                  <a:pt x="0" y="50483"/>
                                </a:lnTo>
                                <a:lnTo>
                                  <a:pt x="1707036" y="50483"/>
                                </a:lnTo>
                                <a:lnTo>
                                  <a:pt x="1667002" y="27114"/>
                                </a:lnTo>
                                <a:cubicBezTo>
                                  <a:pt x="1660144" y="23177"/>
                                  <a:pt x="1657858" y="14414"/>
                                  <a:pt x="1661795" y="7557"/>
                                </a:cubicBezTo>
                                <a:cubicBezTo>
                                  <a:pt x="1663763" y="4128"/>
                                  <a:pt x="1666938" y="1842"/>
                                  <a:pt x="1670479" y="921"/>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3308" name="Shape 3308"/>
                        <wps:cNvSpPr/>
                        <wps:spPr>
                          <a:xfrm>
                            <a:off x="1066521" y="1051575"/>
                            <a:ext cx="132613" cy="631952"/>
                          </a:xfrm>
                          <a:custGeom>
                            <a:avLst/>
                            <a:gdLst/>
                            <a:ahLst/>
                            <a:cxnLst/>
                            <a:rect l="0" t="0" r="0" b="0"/>
                            <a:pathLst>
                              <a:path w="132613" h="631952">
                                <a:moveTo>
                                  <a:pt x="52032" y="0"/>
                                </a:moveTo>
                                <a:lnTo>
                                  <a:pt x="80543" y="0"/>
                                </a:lnTo>
                                <a:lnTo>
                                  <a:pt x="80659" y="550699"/>
                                </a:lnTo>
                                <a:lnTo>
                                  <a:pt x="104038" y="510667"/>
                                </a:lnTo>
                                <a:cubicBezTo>
                                  <a:pt x="107975" y="503809"/>
                                  <a:pt x="116738" y="501523"/>
                                  <a:pt x="123469" y="505460"/>
                                </a:cubicBezTo>
                                <a:cubicBezTo>
                                  <a:pt x="130327" y="509524"/>
                                  <a:pt x="132613" y="518160"/>
                                  <a:pt x="128676" y="525018"/>
                                </a:cubicBezTo>
                                <a:lnTo>
                                  <a:pt x="66319" y="631952"/>
                                </a:lnTo>
                                <a:lnTo>
                                  <a:pt x="3975" y="525018"/>
                                </a:lnTo>
                                <a:cubicBezTo>
                                  <a:pt x="0" y="518160"/>
                                  <a:pt x="2299" y="509524"/>
                                  <a:pt x="9119" y="505460"/>
                                </a:cubicBezTo>
                                <a:cubicBezTo>
                                  <a:pt x="15926" y="501523"/>
                                  <a:pt x="24676" y="503809"/>
                                  <a:pt x="28651" y="510667"/>
                                </a:cubicBezTo>
                                <a:lnTo>
                                  <a:pt x="52032" y="550763"/>
                                </a:lnTo>
                                <a:lnTo>
                                  <a:pt x="52032"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3309" name="Shape 3309"/>
                        <wps:cNvSpPr/>
                        <wps:spPr>
                          <a:xfrm>
                            <a:off x="123825" y="1753123"/>
                            <a:ext cx="2190115" cy="770890"/>
                          </a:xfrm>
                          <a:custGeom>
                            <a:avLst/>
                            <a:gdLst/>
                            <a:ahLst/>
                            <a:cxnLst/>
                            <a:rect l="0" t="0" r="0" b="0"/>
                            <a:pathLst>
                              <a:path w="2190115" h="770890">
                                <a:moveTo>
                                  <a:pt x="0" y="128524"/>
                                </a:moveTo>
                                <a:cubicBezTo>
                                  <a:pt x="0" y="57531"/>
                                  <a:pt x="57531" y="0"/>
                                  <a:pt x="128486" y="0"/>
                                </a:cubicBezTo>
                                <a:lnTo>
                                  <a:pt x="2061591" y="0"/>
                                </a:lnTo>
                                <a:cubicBezTo>
                                  <a:pt x="2132584" y="0"/>
                                  <a:pt x="2190115" y="57531"/>
                                  <a:pt x="2190115" y="128524"/>
                                </a:cubicBezTo>
                                <a:lnTo>
                                  <a:pt x="2190115" y="642493"/>
                                </a:lnTo>
                                <a:cubicBezTo>
                                  <a:pt x="2190115" y="713359"/>
                                  <a:pt x="2132584" y="770890"/>
                                  <a:pt x="2061591" y="770890"/>
                                </a:cubicBezTo>
                                <a:lnTo>
                                  <a:pt x="128486" y="770890"/>
                                </a:lnTo>
                                <a:cubicBezTo>
                                  <a:pt x="57531" y="770890"/>
                                  <a:pt x="0" y="713359"/>
                                  <a:pt x="0" y="642493"/>
                                </a:cubicBezTo>
                                <a:close/>
                              </a:path>
                            </a:pathLst>
                          </a:custGeom>
                          <a:ln w="12700" cap="flat">
                            <a:miter lim="127000"/>
                          </a:ln>
                        </wps:spPr>
                        <wps:style>
                          <a:lnRef idx="1">
                            <a:srgbClr val="041E42"/>
                          </a:lnRef>
                          <a:fillRef idx="0">
                            <a:srgbClr val="000000">
                              <a:alpha val="0"/>
                            </a:srgbClr>
                          </a:fillRef>
                          <a:effectRef idx="0">
                            <a:scrgbClr r="0" g="0" b="0"/>
                          </a:effectRef>
                          <a:fontRef idx="none"/>
                        </wps:style>
                        <wps:bodyPr/>
                      </wps:wsp>
                      <wps:wsp>
                        <wps:cNvPr id="3310" name="Rectangle 3310"/>
                        <wps:cNvSpPr/>
                        <wps:spPr>
                          <a:xfrm>
                            <a:off x="302895" y="1870344"/>
                            <a:ext cx="2475478" cy="189937"/>
                          </a:xfrm>
                          <a:prstGeom prst="rect">
                            <a:avLst/>
                          </a:prstGeom>
                          <a:ln>
                            <a:noFill/>
                          </a:ln>
                        </wps:spPr>
                        <wps:txbx>
                          <w:txbxContent>
                            <w:p w14:paraId="6F0F79E4" w14:textId="77777777" w:rsidR="003C31AF" w:rsidRDefault="003C31AF">
                              <w:pPr>
                                <w:spacing w:after="160" w:line="259" w:lineRule="auto"/>
                                <w:ind w:left="0" w:right="0" w:firstLine="0"/>
                                <w:jc w:val="left"/>
                              </w:pPr>
                              <w:r>
                                <w:rPr>
                                  <w:rFonts w:ascii="Calibri" w:eastAsia="Calibri" w:hAnsi="Calibri" w:cs="Calibri"/>
                                  <w:sz w:val="22"/>
                                </w:rPr>
                                <w:t xml:space="preserve">Did the headteacher decide on a </w:t>
                              </w:r>
                            </w:p>
                          </w:txbxContent>
                        </wps:txbx>
                        <wps:bodyPr horzOverflow="overflow" vert="horz" lIns="0" tIns="0" rIns="0" bIns="0" rtlCol="0">
                          <a:noAutofit/>
                        </wps:bodyPr>
                      </wps:wsp>
                      <wps:wsp>
                        <wps:cNvPr id="3311" name="Rectangle 3311"/>
                        <wps:cNvSpPr/>
                        <wps:spPr>
                          <a:xfrm>
                            <a:off x="519303" y="2067321"/>
                            <a:ext cx="364002" cy="189937"/>
                          </a:xfrm>
                          <a:prstGeom prst="rect">
                            <a:avLst/>
                          </a:prstGeom>
                          <a:ln>
                            <a:noFill/>
                          </a:ln>
                        </wps:spPr>
                        <wps:txbx>
                          <w:txbxContent>
                            <w:p w14:paraId="5D6D59EF" w14:textId="77777777" w:rsidR="003C31AF" w:rsidRDefault="003C31AF">
                              <w:pPr>
                                <w:spacing w:after="160" w:line="259" w:lineRule="auto"/>
                                <w:ind w:left="0" w:right="0" w:firstLine="0"/>
                                <w:jc w:val="left"/>
                              </w:pPr>
                              <w:r>
                                <w:rPr>
                                  <w:rFonts w:ascii="Calibri" w:eastAsia="Calibri" w:hAnsi="Calibri" w:cs="Calibri"/>
                                  <w:sz w:val="22"/>
                                </w:rPr>
                                <w:t>fixed</w:t>
                              </w:r>
                            </w:p>
                          </w:txbxContent>
                        </wps:txbx>
                        <wps:bodyPr horzOverflow="overflow" vert="horz" lIns="0" tIns="0" rIns="0" bIns="0" rtlCol="0">
                          <a:noAutofit/>
                        </wps:bodyPr>
                      </wps:wsp>
                      <wps:wsp>
                        <wps:cNvPr id="3312" name="Rectangle 3312"/>
                        <wps:cNvSpPr/>
                        <wps:spPr>
                          <a:xfrm>
                            <a:off x="793928" y="2067321"/>
                            <a:ext cx="57062" cy="189937"/>
                          </a:xfrm>
                          <a:prstGeom prst="rect">
                            <a:avLst/>
                          </a:prstGeom>
                          <a:ln>
                            <a:noFill/>
                          </a:ln>
                        </wps:spPr>
                        <wps:txbx>
                          <w:txbxContent>
                            <w:p w14:paraId="3415721C" w14:textId="77777777" w:rsidR="003C31AF" w:rsidRDefault="003C31AF">
                              <w:pPr>
                                <w:spacing w:after="160" w:line="259" w:lineRule="auto"/>
                                <w:ind w:left="0" w:right="0" w:firstLine="0"/>
                                <w:jc w:val="left"/>
                              </w:pPr>
                              <w:r>
                                <w:rPr>
                                  <w:rFonts w:ascii="Calibri" w:eastAsia="Calibri" w:hAnsi="Calibri" w:cs="Calibri"/>
                                  <w:sz w:val="22"/>
                                </w:rPr>
                                <w:t>-</w:t>
                              </w:r>
                            </w:p>
                          </w:txbxContent>
                        </wps:txbx>
                        <wps:bodyPr horzOverflow="overflow" vert="horz" lIns="0" tIns="0" rIns="0" bIns="0" rtlCol="0">
                          <a:noAutofit/>
                        </wps:bodyPr>
                      </wps:wsp>
                      <wps:wsp>
                        <wps:cNvPr id="3313" name="Rectangle 3313"/>
                        <wps:cNvSpPr/>
                        <wps:spPr>
                          <a:xfrm>
                            <a:off x="836600" y="2067321"/>
                            <a:ext cx="1480625" cy="189937"/>
                          </a:xfrm>
                          <a:prstGeom prst="rect">
                            <a:avLst/>
                          </a:prstGeom>
                          <a:ln>
                            <a:noFill/>
                          </a:ln>
                        </wps:spPr>
                        <wps:txbx>
                          <w:txbxContent>
                            <w:p w14:paraId="3CF0A654" w14:textId="77777777" w:rsidR="003C31AF" w:rsidRDefault="003C31AF">
                              <w:pPr>
                                <w:spacing w:after="160" w:line="259" w:lineRule="auto"/>
                                <w:ind w:left="0" w:right="0" w:firstLine="0"/>
                                <w:jc w:val="left"/>
                              </w:pPr>
                              <w:r>
                                <w:rPr>
                                  <w:rFonts w:ascii="Calibri" w:eastAsia="Calibri" w:hAnsi="Calibri" w:cs="Calibri"/>
                                  <w:sz w:val="22"/>
                                </w:rPr>
                                <w:t xml:space="preserve">term suspension or </w:t>
                              </w:r>
                            </w:p>
                          </w:txbxContent>
                        </wps:txbx>
                        <wps:bodyPr horzOverflow="overflow" vert="horz" lIns="0" tIns="0" rIns="0" bIns="0" rtlCol="0">
                          <a:noAutofit/>
                        </wps:bodyPr>
                      </wps:wsp>
                      <wps:wsp>
                        <wps:cNvPr id="3314" name="Rectangle 3314"/>
                        <wps:cNvSpPr/>
                        <wps:spPr>
                          <a:xfrm>
                            <a:off x="597027" y="2262393"/>
                            <a:ext cx="877186" cy="189937"/>
                          </a:xfrm>
                          <a:prstGeom prst="rect">
                            <a:avLst/>
                          </a:prstGeom>
                          <a:ln>
                            <a:noFill/>
                          </a:ln>
                        </wps:spPr>
                        <wps:txbx>
                          <w:txbxContent>
                            <w:p w14:paraId="14C3B9E7" w14:textId="77777777" w:rsidR="003C31AF" w:rsidRDefault="003C31AF">
                              <w:pPr>
                                <w:spacing w:after="160" w:line="259" w:lineRule="auto"/>
                                <w:ind w:left="0" w:right="0" w:firstLine="0"/>
                                <w:jc w:val="left"/>
                              </w:pPr>
                              <w:r>
                                <w:rPr>
                                  <w:rFonts w:ascii="Calibri" w:eastAsia="Calibri" w:hAnsi="Calibri" w:cs="Calibri"/>
                                  <w:sz w:val="22"/>
                                </w:rPr>
                                <w:t xml:space="preserve">permanent </w:t>
                              </w:r>
                            </w:p>
                          </w:txbxContent>
                        </wps:txbx>
                        <wps:bodyPr horzOverflow="overflow" vert="horz" lIns="0" tIns="0" rIns="0" bIns="0" rtlCol="0">
                          <a:noAutofit/>
                        </wps:bodyPr>
                      </wps:wsp>
                      <wps:wsp>
                        <wps:cNvPr id="3315" name="Rectangle 3315"/>
                        <wps:cNvSpPr/>
                        <wps:spPr>
                          <a:xfrm>
                            <a:off x="1255649" y="2262393"/>
                            <a:ext cx="778727" cy="189937"/>
                          </a:xfrm>
                          <a:prstGeom prst="rect">
                            <a:avLst/>
                          </a:prstGeom>
                          <a:ln>
                            <a:noFill/>
                          </a:ln>
                        </wps:spPr>
                        <wps:txbx>
                          <w:txbxContent>
                            <w:p w14:paraId="54E16A61" w14:textId="77777777" w:rsidR="003C31AF" w:rsidRDefault="003C31AF">
                              <w:pPr>
                                <w:spacing w:after="160" w:line="259" w:lineRule="auto"/>
                                <w:ind w:left="0" w:right="0" w:firstLine="0"/>
                                <w:jc w:val="left"/>
                              </w:pPr>
                              <w:r>
                                <w:rPr>
                                  <w:rFonts w:ascii="Calibri" w:eastAsia="Calibri" w:hAnsi="Calibri" w:cs="Calibri"/>
                                  <w:sz w:val="22"/>
                                </w:rPr>
                                <w:t>exclusion?</w:t>
                              </w:r>
                            </w:p>
                          </w:txbxContent>
                        </wps:txbx>
                        <wps:bodyPr horzOverflow="overflow" vert="horz" lIns="0" tIns="0" rIns="0" bIns="0" rtlCol="0">
                          <a:noAutofit/>
                        </wps:bodyPr>
                      </wps:wsp>
                      <wps:wsp>
                        <wps:cNvPr id="3316" name="Rectangle 3316"/>
                        <wps:cNvSpPr/>
                        <wps:spPr>
                          <a:xfrm>
                            <a:off x="1840865" y="2262393"/>
                            <a:ext cx="42144" cy="189937"/>
                          </a:xfrm>
                          <a:prstGeom prst="rect">
                            <a:avLst/>
                          </a:prstGeom>
                          <a:ln>
                            <a:noFill/>
                          </a:ln>
                        </wps:spPr>
                        <wps:txbx>
                          <w:txbxContent>
                            <w:p w14:paraId="2EAD5701"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317" name="Shape 3317"/>
                        <wps:cNvSpPr/>
                        <wps:spPr>
                          <a:xfrm>
                            <a:off x="2334260" y="2219817"/>
                            <a:ext cx="1835912" cy="131096"/>
                          </a:xfrm>
                          <a:custGeom>
                            <a:avLst/>
                            <a:gdLst/>
                            <a:ahLst/>
                            <a:cxnLst/>
                            <a:rect l="0" t="0" r="0" b="0"/>
                            <a:pathLst>
                              <a:path w="1835912" h="131096">
                                <a:moveTo>
                                  <a:pt x="1718104" y="936"/>
                                </a:moveTo>
                                <a:cubicBezTo>
                                  <a:pt x="1721644" y="0"/>
                                  <a:pt x="1725549" y="413"/>
                                  <a:pt x="1728978" y="2445"/>
                                </a:cubicBezTo>
                                <a:lnTo>
                                  <a:pt x="1835912" y="64801"/>
                                </a:lnTo>
                                <a:lnTo>
                                  <a:pt x="1728978" y="127159"/>
                                </a:lnTo>
                                <a:cubicBezTo>
                                  <a:pt x="1722120" y="131096"/>
                                  <a:pt x="1713357" y="128810"/>
                                  <a:pt x="1709420" y="121951"/>
                                </a:cubicBezTo>
                                <a:cubicBezTo>
                                  <a:pt x="1705483" y="115094"/>
                                  <a:pt x="1707769" y="106458"/>
                                  <a:pt x="1714627" y="102394"/>
                                </a:cubicBezTo>
                                <a:lnTo>
                                  <a:pt x="1754763" y="79025"/>
                                </a:lnTo>
                                <a:lnTo>
                                  <a:pt x="0" y="79025"/>
                                </a:lnTo>
                                <a:lnTo>
                                  <a:pt x="0" y="50450"/>
                                </a:lnTo>
                                <a:lnTo>
                                  <a:pt x="1754660" y="50450"/>
                                </a:lnTo>
                                <a:lnTo>
                                  <a:pt x="1714627" y="27083"/>
                                </a:lnTo>
                                <a:cubicBezTo>
                                  <a:pt x="1707769" y="23146"/>
                                  <a:pt x="1705483" y="14383"/>
                                  <a:pt x="1709420" y="7524"/>
                                </a:cubicBezTo>
                                <a:cubicBezTo>
                                  <a:pt x="1711389" y="4159"/>
                                  <a:pt x="1714564" y="1873"/>
                                  <a:pt x="1718104" y="936"/>
                                </a:cubicBez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318" name="Shape 3318"/>
                        <wps:cNvSpPr/>
                        <wps:spPr>
                          <a:xfrm>
                            <a:off x="1065886" y="2541031"/>
                            <a:ext cx="132613" cy="1079627"/>
                          </a:xfrm>
                          <a:custGeom>
                            <a:avLst/>
                            <a:gdLst/>
                            <a:ahLst/>
                            <a:cxnLst/>
                            <a:rect l="0" t="0" r="0" b="0"/>
                            <a:pathLst>
                              <a:path w="132613" h="1079627">
                                <a:moveTo>
                                  <a:pt x="52032" y="0"/>
                                </a:moveTo>
                                <a:lnTo>
                                  <a:pt x="80543" y="0"/>
                                </a:lnTo>
                                <a:lnTo>
                                  <a:pt x="80543" y="998574"/>
                                </a:lnTo>
                                <a:lnTo>
                                  <a:pt x="104038" y="958342"/>
                                </a:lnTo>
                                <a:cubicBezTo>
                                  <a:pt x="107975" y="951484"/>
                                  <a:pt x="116738" y="949198"/>
                                  <a:pt x="123469" y="953135"/>
                                </a:cubicBezTo>
                                <a:cubicBezTo>
                                  <a:pt x="130327" y="957199"/>
                                  <a:pt x="132613" y="965962"/>
                                  <a:pt x="128676" y="972693"/>
                                </a:cubicBezTo>
                                <a:lnTo>
                                  <a:pt x="66319" y="1079627"/>
                                </a:lnTo>
                                <a:lnTo>
                                  <a:pt x="3975" y="972693"/>
                                </a:lnTo>
                                <a:cubicBezTo>
                                  <a:pt x="0" y="965962"/>
                                  <a:pt x="2299" y="957199"/>
                                  <a:pt x="9119" y="953135"/>
                                </a:cubicBezTo>
                                <a:cubicBezTo>
                                  <a:pt x="15926" y="949198"/>
                                  <a:pt x="24676" y="951484"/>
                                  <a:pt x="28651" y="958342"/>
                                </a:cubicBezTo>
                                <a:lnTo>
                                  <a:pt x="52032" y="998439"/>
                                </a:lnTo>
                                <a:lnTo>
                                  <a:pt x="52032"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3319" name="Shape 3319"/>
                        <wps:cNvSpPr/>
                        <wps:spPr>
                          <a:xfrm>
                            <a:off x="4656837" y="3001279"/>
                            <a:ext cx="132588" cy="1115822"/>
                          </a:xfrm>
                          <a:custGeom>
                            <a:avLst/>
                            <a:gdLst/>
                            <a:ahLst/>
                            <a:cxnLst/>
                            <a:rect l="0" t="0" r="0" b="0"/>
                            <a:pathLst>
                              <a:path w="132588" h="1115822">
                                <a:moveTo>
                                  <a:pt x="66294" y="0"/>
                                </a:moveTo>
                                <a:lnTo>
                                  <a:pt x="128651" y="106934"/>
                                </a:lnTo>
                                <a:cubicBezTo>
                                  <a:pt x="132588" y="113792"/>
                                  <a:pt x="130302" y="122555"/>
                                  <a:pt x="123444" y="126492"/>
                                </a:cubicBezTo>
                                <a:cubicBezTo>
                                  <a:pt x="116713" y="130429"/>
                                  <a:pt x="107950" y="128143"/>
                                  <a:pt x="104013" y="121285"/>
                                </a:cubicBezTo>
                                <a:lnTo>
                                  <a:pt x="80518" y="81033"/>
                                </a:lnTo>
                                <a:lnTo>
                                  <a:pt x="80518" y="1115822"/>
                                </a:lnTo>
                                <a:lnTo>
                                  <a:pt x="51943" y="1115822"/>
                                </a:lnTo>
                                <a:lnTo>
                                  <a:pt x="51943" y="81251"/>
                                </a:lnTo>
                                <a:lnTo>
                                  <a:pt x="28575" y="121285"/>
                                </a:lnTo>
                                <a:cubicBezTo>
                                  <a:pt x="24638" y="128143"/>
                                  <a:pt x="15875" y="130429"/>
                                  <a:pt x="9144" y="126492"/>
                                </a:cubicBezTo>
                                <a:cubicBezTo>
                                  <a:pt x="2286" y="122555"/>
                                  <a:pt x="0" y="113792"/>
                                  <a:pt x="3937" y="106934"/>
                                </a:cubicBezTo>
                                <a:lnTo>
                                  <a:pt x="66294" y="0"/>
                                </a:ln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3320" name="Shape 3320"/>
                        <wps:cNvSpPr/>
                        <wps:spPr>
                          <a:xfrm>
                            <a:off x="187325" y="3625484"/>
                            <a:ext cx="2190115" cy="1089025"/>
                          </a:xfrm>
                          <a:custGeom>
                            <a:avLst/>
                            <a:gdLst/>
                            <a:ahLst/>
                            <a:cxnLst/>
                            <a:rect l="0" t="0" r="0" b="0"/>
                            <a:pathLst>
                              <a:path w="2190115" h="1089025">
                                <a:moveTo>
                                  <a:pt x="0" y="181483"/>
                                </a:moveTo>
                                <a:cubicBezTo>
                                  <a:pt x="0" y="81280"/>
                                  <a:pt x="81267" y="0"/>
                                  <a:pt x="181508" y="0"/>
                                </a:cubicBezTo>
                                <a:lnTo>
                                  <a:pt x="2008632" y="0"/>
                                </a:lnTo>
                                <a:cubicBezTo>
                                  <a:pt x="2108835" y="0"/>
                                  <a:pt x="2190115" y="81280"/>
                                  <a:pt x="2190115" y="181483"/>
                                </a:cubicBezTo>
                                <a:lnTo>
                                  <a:pt x="2190115" y="907542"/>
                                </a:lnTo>
                                <a:cubicBezTo>
                                  <a:pt x="2190115" y="1007745"/>
                                  <a:pt x="2108835" y="1089025"/>
                                  <a:pt x="2008632" y="1089025"/>
                                </a:cubicBezTo>
                                <a:lnTo>
                                  <a:pt x="181508" y="1089025"/>
                                </a:lnTo>
                                <a:cubicBezTo>
                                  <a:pt x="81267" y="1089025"/>
                                  <a:pt x="0" y="1007745"/>
                                  <a:pt x="0" y="907542"/>
                                </a:cubicBezTo>
                                <a:close/>
                              </a:path>
                            </a:pathLst>
                          </a:custGeom>
                          <a:ln w="12700" cap="flat">
                            <a:miter lim="127000"/>
                          </a:ln>
                        </wps:spPr>
                        <wps:style>
                          <a:lnRef idx="1">
                            <a:srgbClr val="041E42"/>
                          </a:lnRef>
                          <a:fillRef idx="0">
                            <a:srgbClr val="000000">
                              <a:alpha val="0"/>
                            </a:srgbClr>
                          </a:fillRef>
                          <a:effectRef idx="0">
                            <a:scrgbClr r="0" g="0" b="0"/>
                          </a:effectRef>
                          <a:fontRef idx="none"/>
                        </wps:style>
                        <wps:bodyPr/>
                      </wps:wsp>
                      <wps:wsp>
                        <wps:cNvPr id="3321" name="Rectangle 3321"/>
                        <wps:cNvSpPr/>
                        <wps:spPr>
                          <a:xfrm>
                            <a:off x="488823" y="3758961"/>
                            <a:ext cx="621527" cy="189937"/>
                          </a:xfrm>
                          <a:prstGeom prst="rect">
                            <a:avLst/>
                          </a:prstGeom>
                          <a:ln>
                            <a:noFill/>
                          </a:ln>
                        </wps:spPr>
                        <wps:txbx>
                          <w:txbxContent>
                            <w:p w14:paraId="613F584F" w14:textId="77777777" w:rsidR="003C31AF" w:rsidRDefault="003C31AF">
                              <w:pPr>
                                <w:spacing w:after="160" w:line="259" w:lineRule="auto"/>
                                <w:ind w:left="0" w:right="0" w:firstLine="0"/>
                                <w:jc w:val="left"/>
                              </w:pPr>
                              <w:r>
                                <w:rPr>
                                  <w:rFonts w:ascii="Calibri" w:eastAsia="Calibri" w:hAnsi="Calibri" w:cs="Calibri"/>
                                  <w:sz w:val="22"/>
                                </w:rPr>
                                <w:t xml:space="preserve">Will the </w:t>
                              </w:r>
                            </w:p>
                          </w:txbxContent>
                        </wps:txbx>
                        <wps:bodyPr horzOverflow="overflow" vert="horz" lIns="0" tIns="0" rIns="0" bIns="0" rtlCol="0">
                          <a:noAutofit/>
                        </wps:bodyPr>
                      </wps:wsp>
                      <wps:wsp>
                        <wps:cNvPr id="3322" name="Rectangle 3322"/>
                        <wps:cNvSpPr/>
                        <wps:spPr>
                          <a:xfrm>
                            <a:off x="955472" y="3758961"/>
                            <a:ext cx="831686" cy="189937"/>
                          </a:xfrm>
                          <a:prstGeom prst="rect">
                            <a:avLst/>
                          </a:prstGeom>
                          <a:ln>
                            <a:noFill/>
                          </a:ln>
                        </wps:spPr>
                        <wps:txbx>
                          <w:txbxContent>
                            <w:p w14:paraId="64D37D75" w14:textId="77777777" w:rsidR="003C31AF" w:rsidRDefault="003C31AF">
                              <w:pPr>
                                <w:spacing w:after="160" w:line="259" w:lineRule="auto"/>
                                <w:ind w:left="0" w:right="0" w:firstLine="0"/>
                                <w:jc w:val="left"/>
                              </w:pPr>
                              <w:r>
                                <w:rPr>
                                  <w:rFonts w:ascii="Calibri" w:eastAsia="Calibri" w:hAnsi="Calibri" w:cs="Calibri"/>
                                  <w:sz w:val="22"/>
                                </w:rPr>
                                <w:t>suspension</w:t>
                              </w:r>
                            </w:p>
                          </w:txbxContent>
                        </wps:txbx>
                        <wps:bodyPr horzOverflow="overflow" vert="horz" lIns="0" tIns="0" rIns="0" bIns="0" rtlCol="0">
                          <a:noAutofit/>
                        </wps:bodyPr>
                      </wps:wsp>
                      <wps:wsp>
                        <wps:cNvPr id="3323" name="Rectangle 3323"/>
                        <wps:cNvSpPr/>
                        <wps:spPr>
                          <a:xfrm>
                            <a:off x="1581785" y="3758961"/>
                            <a:ext cx="42144" cy="189937"/>
                          </a:xfrm>
                          <a:prstGeom prst="rect">
                            <a:avLst/>
                          </a:prstGeom>
                          <a:ln>
                            <a:noFill/>
                          </a:ln>
                        </wps:spPr>
                        <wps:txbx>
                          <w:txbxContent>
                            <w:p w14:paraId="0A4A6685"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324" name="Rectangle 3324"/>
                        <wps:cNvSpPr/>
                        <wps:spPr>
                          <a:xfrm>
                            <a:off x="1613789" y="3758961"/>
                            <a:ext cx="653787" cy="189937"/>
                          </a:xfrm>
                          <a:prstGeom prst="rect">
                            <a:avLst/>
                          </a:prstGeom>
                          <a:ln>
                            <a:noFill/>
                          </a:ln>
                        </wps:spPr>
                        <wps:txbx>
                          <w:txbxContent>
                            <w:p w14:paraId="6B4D3D46" w14:textId="77777777" w:rsidR="003C31AF" w:rsidRDefault="003C31AF">
                              <w:pPr>
                                <w:spacing w:after="160" w:line="259" w:lineRule="auto"/>
                                <w:ind w:left="0" w:right="0" w:firstLine="0"/>
                                <w:jc w:val="left"/>
                              </w:pPr>
                              <w:r>
                                <w:rPr>
                                  <w:rFonts w:ascii="Calibri" w:eastAsia="Calibri" w:hAnsi="Calibri" w:cs="Calibri"/>
                                  <w:sz w:val="22"/>
                                </w:rPr>
                                <w:t xml:space="preserve">take the </w:t>
                              </w:r>
                            </w:p>
                          </w:txbxContent>
                        </wps:txbx>
                        <wps:bodyPr horzOverflow="overflow" vert="horz" lIns="0" tIns="0" rIns="0" bIns="0" rtlCol="0">
                          <a:noAutofit/>
                        </wps:bodyPr>
                      </wps:wsp>
                      <wps:wsp>
                        <wps:cNvPr id="3325" name="Rectangle 3325"/>
                        <wps:cNvSpPr/>
                        <wps:spPr>
                          <a:xfrm>
                            <a:off x="639699" y="3955557"/>
                            <a:ext cx="1749710" cy="189937"/>
                          </a:xfrm>
                          <a:prstGeom prst="rect">
                            <a:avLst/>
                          </a:prstGeom>
                          <a:ln>
                            <a:noFill/>
                          </a:ln>
                        </wps:spPr>
                        <wps:txbx>
                          <w:txbxContent>
                            <w:p w14:paraId="386DA0A6" w14:textId="77777777" w:rsidR="003C31AF" w:rsidRDefault="003C31AF">
                              <w:pPr>
                                <w:spacing w:after="160" w:line="259" w:lineRule="auto"/>
                                <w:ind w:left="0" w:right="0" w:firstLine="0"/>
                                <w:jc w:val="left"/>
                              </w:pPr>
                              <w:r>
                                <w:rPr>
                                  <w:rFonts w:ascii="Calibri" w:eastAsia="Calibri" w:hAnsi="Calibri" w:cs="Calibri"/>
                                  <w:sz w:val="22"/>
                                </w:rPr>
                                <w:t xml:space="preserve">pupil’s total number of </w:t>
                              </w:r>
                            </w:p>
                          </w:txbxContent>
                        </wps:txbx>
                        <wps:bodyPr horzOverflow="overflow" vert="horz" lIns="0" tIns="0" rIns="0" bIns="0" rtlCol="0">
                          <a:noAutofit/>
                        </wps:bodyPr>
                      </wps:wsp>
                      <wps:wsp>
                        <wps:cNvPr id="3326" name="Rectangle 3326"/>
                        <wps:cNvSpPr/>
                        <wps:spPr>
                          <a:xfrm>
                            <a:off x="374523" y="4152153"/>
                            <a:ext cx="2452727" cy="189937"/>
                          </a:xfrm>
                          <a:prstGeom prst="rect">
                            <a:avLst/>
                          </a:prstGeom>
                          <a:ln>
                            <a:noFill/>
                          </a:ln>
                        </wps:spPr>
                        <wps:txbx>
                          <w:txbxContent>
                            <w:p w14:paraId="2FE5DFFC" w14:textId="77777777" w:rsidR="003C31AF" w:rsidRDefault="003C31AF">
                              <w:pPr>
                                <w:spacing w:after="160" w:line="259" w:lineRule="auto"/>
                                <w:ind w:left="0" w:right="0" w:firstLine="0"/>
                                <w:jc w:val="left"/>
                              </w:pPr>
                              <w:r>
                                <w:rPr>
                                  <w:rFonts w:ascii="Calibri" w:eastAsia="Calibri" w:hAnsi="Calibri" w:cs="Calibri"/>
                                  <w:sz w:val="22"/>
                                </w:rPr>
                                <w:t xml:space="preserve">suspended school days to above </w:t>
                              </w:r>
                            </w:p>
                          </w:txbxContent>
                        </wps:txbx>
                        <wps:bodyPr horzOverflow="overflow" vert="horz" lIns="0" tIns="0" rIns="0" bIns="0" rtlCol="0">
                          <a:noAutofit/>
                        </wps:bodyPr>
                      </wps:wsp>
                      <wps:wsp>
                        <wps:cNvPr id="26943" name="Rectangle 26943"/>
                        <wps:cNvSpPr/>
                        <wps:spPr>
                          <a:xfrm>
                            <a:off x="647075" y="4347479"/>
                            <a:ext cx="420878" cy="189937"/>
                          </a:xfrm>
                          <a:prstGeom prst="rect">
                            <a:avLst/>
                          </a:prstGeom>
                          <a:ln>
                            <a:noFill/>
                          </a:ln>
                        </wps:spPr>
                        <wps:txbx>
                          <w:txbxContent>
                            <w:p w14:paraId="2E960E0C" w14:textId="77777777" w:rsidR="003C31AF" w:rsidRDefault="003C31AF">
                              <w:pPr>
                                <w:spacing w:after="160" w:line="259" w:lineRule="auto"/>
                                <w:ind w:left="0" w:right="0" w:firstLine="0"/>
                                <w:jc w:val="left"/>
                              </w:pPr>
                              <w:r>
                                <w:rPr>
                                  <w:rFonts w:ascii="Calibri" w:eastAsia="Calibri" w:hAnsi="Calibri" w:cs="Calibri"/>
                                  <w:sz w:val="22"/>
                                </w:rPr>
                                <w:t xml:space="preserve"> days </w:t>
                              </w:r>
                            </w:p>
                          </w:txbxContent>
                        </wps:txbx>
                        <wps:bodyPr horzOverflow="overflow" vert="horz" lIns="0" tIns="0" rIns="0" bIns="0" rtlCol="0">
                          <a:noAutofit/>
                        </wps:bodyPr>
                      </wps:wsp>
                      <wps:wsp>
                        <wps:cNvPr id="26940" name="Rectangle 26940"/>
                        <wps:cNvSpPr/>
                        <wps:spPr>
                          <a:xfrm>
                            <a:off x="504063" y="4347479"/>
                            <a:ext cx="189647" cy="189937"/>
                          </a:xfrm>
                          <a:prstGeom prst="rect">
                            <a:avLst/>
                          </a:prstGeom>
                          <a:ln>
                            <a:noFill/>
                          </a:ln>
                        </wps:spPr>
                        <wps:txbx>
                          <w:txbxContent>
                            <w:p w14:paraId="6993A94F" w14:textId="77777777" w:rsidR="003C31AF" w:rsidRDefault="003C31AF">
                              <w:pPr>
                                <w:spacing w:after="160" w:line="259" w:lineRule="auto"/>
                                <w:ind w:left="0" w:right="0" w:firstLine="0"/>
                                <w:jc w:val="left"/>
                              </w:pPr>
                              <w:r>
                                <w:rPr>
                                  <w:rFonts w:ascii="Calibri" w:eastAsia="Calibri" w:hAnsi="Calibri" w:cs="Calibri"/>
                                  <w:sz w:val="22"/>
                                </w:rPr>
                                <w:t>15</w:t>
                              </w:r>
                            </w:p>
                          </w:txbxContent>
                        </wps:txbx>
                        <wps:bodyPr horzOverflow="overflow" vert="horz" lIns="0" tIns="0" rIns="0" bIns="0" rtlCol="0">
                          <a:noAutofit/>
                        </wps:bodyPr>
                      </wps:wsp>
                      <wps:wsp>
                        <wps:cNvPr id="3328" name="Rectangle 3328"/>
                        <wps:cNvSpPr/>
                        <wps:spPr>
                          <a:xfrm>
                            <a:off x="963092" y="4347479"/>
                            <a:ext cx="1457315" cy="189937"/>
                          </a:xfrm>
                          <a:prstGeom prst="rect">
                            <a:avLst/>
                          </a:prstGeom>
                          <a:ln>
                            <a:noFill/>
                          </a:ln>
                        </wps:spPr>
                        <wps:txbx>
                          <w:txbxContent>
                            <w:p w14:paraId="22158572" w14:textId="77777777" w:rsidR="003C31AF" w:rsidRDefault="003C31AF">
                              <w:pPr>
                                <w:spacing w:after="160" w:line="259" w:lineRule="auto"/>
                                <w:ind w:left="0" w:right="0" w:firstLine="0"/>
                                <w:jc w:val="left"/>
                              </w:pPr>
                              <w:r>
                                <w:rPr>
                                  <w:rFonts w:ascii="Calibri" w:eastAsia="Calibri" w:hAnsi="Calibri" w:cs="Calibri"/>
                                  <w:sz w:val="22"/>
                                </w:rPr>
                                <w:t>for any given term?</w:t>
                              </w:r>
                            </w:p>
                          </w:txbxContent>
                        </wps:txbx>
                        <wps:bodyPr horzOverflow="overflow" vert="horz" lIns="0" tIns="0" rIns="0" bIns="0" rtlCol="0">
                          <a:noAutofit/>
                        </wps:bodyPr>
                      </wps:wsp>
                      <wps:wsp>
                        <wps:cNvPr id="3329" name="Rectangle 3329"/>
                        <wps:cNvSpPr/>
                        <wps:spPr>
                          <a:xfrm>
                            <a:off x="2058797" y="4347479"/>
                            <a:ext cx="42144" cy="189937"/>
                          </a:xfrm>
                          <a:prstGeom prst="rect">
                            <a:avLst/>
                          </a:prstGeom>
                          <a:ln>
                            <a:noFill/>
                          </a:ln>
                        </wps:spPr>
                        <wps:txbx>
                          <w:txbxContent>
                            <w:p w14:paraId="45B2445D"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330" name="Shape 3330"/>
                        <wps:cNvSpPr/>
                        <wps:spPr>
                          <a:xfrm>
                            <a:off x="2450465" y="4140977"/>
                            <a:ext cx="2286000" cy="0"/>
                          </a:xfrm>
                          <a:custGeom>
                            <a:avLst/>
                            <a:gdLst/>
                            <a:ahLst/>
                            <a:cxnLst/>
                            <a:rect l="0" t="0" r="0" b="0"/>
                            <a:pathLst>
                              <a:path w="2286000">
                                <a:moveTo>
                                  <a:pt x="0" y="0"/>
                                </a:moveTo>
                                <a:lnTo>
                                  <a:pt x="2286000" y="0"/>
                                </a:lnTo>
                              </a:path>
                            </a:pathLst>
                          </a:custGeom>
                          <a:ln w="28575" cap="flat">
                            <a:miter lim="127000"/>
                          </a:ln>
                        </wps:spPr>
                        <wps:style>
                          <a:lnRef idx="1">
                            <a:srgbClr val="00B050"/>
                          </a:lnRef>
                          <a:fillRef idx="0">
                            <a:srgbClr val="000000">
                              <a:alpha val="0"/>
                            </a:srgbClr>
                          </a:fillRef>
                          <a:effectRef idx="0">
                            <a:scrgbClr r="0" g="0" b="0"/>
                          </a:effectRef>
                          <a:fontRef idx="none"/>
                        </wps:style>
                        <wps:bodyPr/>
                      </wps:wsp>
                      <wps:wsp>
                        <wps:cNvPr id="3331" name="Shape 3331"/>
                        <wps:cNvSpPr/>
                        <wps:spPr>
                          <a:xfrm>
                            <a:off x="1099541" y="4754895"/>
                            <a:ext cx="132613" cy="971677"/>
                          </a:xfrm>
                          <a:custGeom>
                            <a:avLst/>
                            <a:gdLst/>
                            <a:ahLst/>
                            <a:cxnLst/>
                            <a:rect l="0" t="0" r="0" b="0"/>
                            <a:pathLst>
                              <a:path w="132613" h="971677">
                                <a:moveTo>
                                  <a:pt x="52095" y="0"/>
                                </a:moveTo>
                                <a:lnTo>
                                  <a:pt x="80670" y="0"/>
                                </a:lnTo>
                                <a:lnTo>
                                  <a:pt x="80670" y="890426"/>
                                </a:lnTo>
                                <a:lnTo>
                                  <a:pt x="104038" y="850392"/>
                                </a:lnTo>
                                <a:cubicBezTo>
                                  <a:pt x="107975" y="843534"/>
                                  <a:pt x="116738" y="841249"/>
                                  <a:pt x="123469" y="845185"/>
                                </a:cubicBezTo>
                                <a:cubicBezTo>
                                  <a:pt x="130327" y="849249"/>
                                  <a:pt x="132613" y="858012"/>
                                  <a:pt x="128676" y="864743"/>
                                </a:cubicBezTo>
                                <a:lnTo>
                                  <a:pt x="66319" y="971677"/>
                                </a:lnTo>
                                <a:lnTo>
                                  <a:pt x="3975" y="864743"/>
                                </a:lnTo>
                                <a:cubicBezTo>
                                  <a:pt x="0" y="858012"/>
                                  <a:pt x="2299" y="849249"/>
                                  <a:pt x="9119" y="845185"/>
                                </a:cubicBezTo>
                                <a:cubicBezTo>
                                  <a:pt x="15926" y="841249"/>
                                  <a:pt x="24663" y="843534"/>
                                  <a:pt x="28600" y="850392"/>
                                </a:cubicBezTo>
                                <a:lnTo>
                                  <a:pt x="52095" y="890644"/>
                                </a:lnTo>
                                <a:lnTo>
                                  <a:pt x="52095"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3332" name="Shape 3332"/>
                        <wps:cNvSpPr/>
                        <wps:spPr>
                          <a:xfrm>
                            <a:off x="103505" y="5747401"/>
                            <a:ext cx="2190115" cy="1143000"/>
                          </a:xfrm>
                          <a:custGeom>
                            <a:avLst/>
                            <a:gdLst/>
                            <a:ahLst/>
                            <a:cxnLst/>
                            <a:rect l="0" t="0" r="0" b="0"/>
                            <a:pathLst>
                              <a:path w="2190115" h="1143000">
                                <a:moveTo>
                                  <a:pt x="0" y="190500"/>
                                </a:moveTo>
                                <a:cubicBezTo>
                                  <a:pt x="0" y="85217"/>
                                  <a:pt x="85293" y="0"/>
                                  <a:pt x="190500" y="0"/>
                                </a:cubicBezTo>
                                <a:lnTo>
                                  <a:pt x="1999615" y="0"/>
                                </a:lnTo>
                                <a:cubicBezTo>
                                  <a:pt x="2104771" y="0"/>
                                  <a:pt x="2190115" y="85217"/>
                                  <a:pt x="2190115" y="190500"/>
                                </a:cubicBezTo>
                                <a:lnTo>
                                  <a:pt x="2190115" y="952500"/>
                                </a:lnTo>
                                <a:cubicBezTo>
                                  <a:pt x="2190115" y="1057656"/>
                                  <a:pt x="2104771" y="1143000"/>
                                  <a:pt x="1999615" y="1143000"/>
                                </a:cubicBezTo>
                                <a:lnTo>
                                  <a:pt x="190500" y="1143000"/>
                                </a:lnTo>
                                <a:cubicBezTo>
                                  <a:pt x="85293" y="1143000"/>
                                  <a:pt x="0" y="1057656"/>
                                  <a:pt x="0" y="952500"/>
                                </a:cubicBezTo>
                                <a:close/>
                              </a:path>
                            </a:pathLst>
                          </a:custGeom>
                          <a:ln w="12700" cap="flat">
                            <a:miter lim="127000"/>
                          </a:ln>
                        </wps:spPr>
                        <wps:style>
                          <a:lnRef idx="1">
                            <a:srgbClr val="041E42"/>
                          </a:lnRef>
                          <a:fillRef idx="0">
                            <a:srgbClr val="000000">
                              <a:alpha val="0"/>
                            </a:srgbClr>
                          </a:fillRef>
                          <a:effectRef idx="0">
                            <a:scrgbClr r="0" g="0" b="0"/>
                          </a:effectRef>
                          <a:fontRef idx="none"/>
                        </wps:style>
                        <wps:bodyPr/>
                      </wps:wsp>
                      <wps:wsp>
                        <wps:cNvPr id="3333" name="Rectangle 3333"/>
                        <wps:cNvSpPr/>
                        <wps:spPr>
                          <a:xfrm>
                            <a:off x="405003" y="5955300"/>
                            <a:ext cx="621527" cy="189936"/>
                          </a:xfrm>
                          <a:prstGeom prst="rect">
                            <a:avLst/>
                          </a:prstGeom>
                          <a:ln>
                            <a:noFill/>
                          </a:ln>
                        </wps:spPr>
                        <wps:txbx>
                          <w:txbxContent>
                            <w:p w14:paraId="01BE33D3" w14:textId="77777777" w:rsidR="003C31AF" w:rsidRDefault="003C31AF">
                              <w:pPr>
                                <w:spacing w:after="160" w:line="259" w:lineRule="auto"/>
                                <w:ind w:left="0" w:right="0" w:firstLine="0"/>
                                <w:jc w:val="left"/>
                              </w:pPr>
                              <w:r>
                                <w:rPr>
                                  <w:rFonts w:ascii="Calibri" w:eastAsia="Calibri" w:hAnsi="Calibri" w:cs="Calibri"/>
                                  <w:sz w:val="22"/>
                                </w:rPr>
                                <w:t xml:space="preserve">Will the </w:t>
                              </w:r>
                            </w:p>
                          </w:txbxContent>
                        </wps:txbx>
                        <wps:bodyPr horzOverflow="overflow" vert="horz" lIns="0" tIns="0" rIns="0" bIns="0" rtlCol="0">
                          <a:noAutofit/>
                        </wps:bodyPr>
                      </wps:wsp>
                      <wps:wsp>
                        <wps:cNvPr id="3334" name="Rectangle 3334"/>
                        <wps:cNvSpPr/>
                        <wps:spPr>
                          <a:xfrm>
                            <a:off x="871652" y="5955300"/>
                            <a:ext cx="831686" cy="189936"/>
                          </a:xfrm>
                          <a:prstGeom prst="rect">
                            <a:avLst/>
                          </a:prstGeom>
                          <a:ln>
                            <a:noFill/>
                          </a:ln>
                        </wps:spPr>
                        <wps:txbx>
                          <w:txbxContent>
                            <w:p w14:paraId="6301936E" w14:textId="77777777" w:rsidR="003C31AF" w:rsidRDefault="003C31AF">
                              <w:pPr>
                                <w:spacing w:after="160" w:line="259" w:lineRule="auto"/>
                                <w:ind w:left="0" w:right="0" w:firstLine="0"/>
                                <w:jc w:val="left"/>
                              </w:pPr>
                              <w:r>
                                <w:rPr>
                                  <w:rFonts w:ascii="Calibri" w:eastAsia="Calibri" w:hAnsi="Calibri" w:cs="Calibri"/>
                                  <w:sz w:val="22"/>
                                </w:rPr>
                                <w:t>suspension</w:t>
                              </w:r>
                            </w:p>
                          </w:txbxContent>
                        </wps:txbx>
                        <wps:bodyPr horzOverflow="overflow" vert="horz" lIns="0" tIns="0" rIns="0" bIns="0" rtlCol="0">
                          <a:noAutofit/>
                        </wps:bodyPr>
                      </wps:wsp>
                      <wps:wsp>
                        <wps:cNvPr id="3335" name="Rectangle 3335"/>
                        <wps:cNvSpPr/>
                        <wps:spPr>
                          <a:xfrm>
                            <a:off x="1497965" y="5955300"/>
                            <a:ext cx="42144" cy="189936"/>
                          </a:xfrm>
                          <a:prstGeom prst="rect">
                            <a:avLst/>
                          </a:prstGeom>
                          <a:ln>
                            <a:noFill/>
                          </a:ln>
                        </wps:spPr>
                        <wps:txbx>
                          <w:txbxContent>
                            <w:p w14:paraId="66F1DF91"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336" name="Rectangle 3336"/>
                        <wps:cNvSpPr/>
                        <wps:spPr>
                          <a:xfrm>
                            <a:off x="1529969" y="5955300"/>
                            <a:ext cx="653787" cy="189936"/>
                          </a:xfrm>
                          <a:prstGeom prst="rect">
                            <a:avLst/>
                          </a:prstGeom>
                          <a:ln>
                            <a:noFill/>
                          </a:ln>
                        </wps:spPr>
                        <wps:txbx>
                          <w:txbxContent>
                            <w:p w14:paraId="62F9492B" w14:textId="77777777" w:rsidR="003C31AF" w:rsidRDefault="003C31AF">
                              <w:pPr>
                                <w:spacing w:after="160" w:line="259" w:lineRule="auto"/>
                                <w:ind w:left="0" w:right="0" w:firstLine="0"/>
                                <w:jc w:val="left"/>
                              </w:pPr>
                              <w:r>
                                <w:rPr>
                                  <w:rFonts w:ascii="Calibri" w:eastAsia="Calibri" w:hAnsi="Calibri" w:cs="Calibri"/>
                                  <w:sz w:val="22"/>
                                </w:rPr>
                                <w:t xml:space="preserve">take the </w:t>
                              </w:r>
                            </w:p>
                          </w:txbxContent>
                        </wps:txbx>
                        <wps:bodyPr horzOverflow="overflow" vert="horz" lIns="0" tIns="0" rIns="0" bIns="0" rtlCol="0">
                          <a:noAutofit/>
                        </wps:bodyPr>
                      </wps:wsp>
                      <wps:wsp>
                        <wps:cNvPr id="3337" name="Rectangle 3337"/>
                        <wps:cNvSpPr/>
                        <wps:spPr>
                          <a:xfrm>
                            <a:off x="555879" y="6150371"/>
                            <a:ext cx="1706821" cy="189936"/>
                          </a:xfrm>
                          <a:prstGeom prst="rect">
                            <a:avLst/>
                          </a:prstGeom>
                          <a:ln>
                            <a:noFill/>
                          </a:ln>
                        </wps:spPr>
                        <wps:txbx>
                          <w:txbxContent>
                            <w:p w14:paraId="0B069550" w14:textId="77777777" w:rsidR="003C31AF" w:rsidRDefault="003C31AF">
                              <w:pPr>
                                <w:spacing w:after="160" w:line="259" w:lineRule="auto"/>
                                <w:ind w:left="0" w:right="0" w:firstLine="0"/>
                                <w:jc w:val="left"/>
                              </w:pPr>
                              <w:r>
                                <w:rPr>
                                  <w:rFonts w:ascii="Calibri" w:eastAsia="Calibri" w:hAnsi="Calibri" w:cs="Calibri"/>
                                  <w:sz w:val="22"/>
                                </w:rPr>
                                <w:t>pupil’s total number of</w:t>
                              </w:r>
                            </w:p>
                          </w:txbxContent>
                        </wps:txbx>
                        <wps:bodyPr horzOverflow="overflow" vert="horz" lIns="0" tIns="0" rIns="0" bIns="0" rtlCol="0">
                          <a:noAutofit/>
                        </wps:bodyPr>
                      </wps:wsp>
                      <wps:wsp>
                        <wps:cNvPr id="3338" name="Rectangle 3338"/>
                        <wps:cNvSpPr/>
                        <wps:spPr>
                          <a:xfrm>
                            <a:off x="1840865" y="6150371"/>
                            <a:ext cx="42144" cy="189936"/>
                          </a:xfrm>
                          <a:prstGeom prst="rect">
                            <a:avLst/>
                          </a:prstGeom>
                          <a:ln>
                            <a:noFill/>
                          </a:ln>
                        </wps:spPr>
                        <wps:txbx>
                          <w:txbxContent>
                            <w:p w14:paraId="4B2EFAC6"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339" name="Rectangle 3339"/>
                        <wps:cNvSpPr/>
                        <wps:spPr>
                          <a:xfrm>
                            <a:off x="290703" y="6346968"/>
                            <a:ext cx="2452728" cy="189936"/>
                          </a:xfrm>
                          <a:prstGeom prst="rect">
                            <a:avLst/>
                          </a:prstGeom>
                          <a:ln>
                            <a:noFill/>
                          </a:ln>
                        </wps:spPr>
                        <wps:txbx>
                          <w:txbxContent>
                            <w:p w14:paraId="03734D67" w14:textId="77777777" w:rsidR="003C31AF" w:rsidRDefault="003C31AF">
                              <w:pPr>
                                <w:spacing w:after="160" w:line="259" w:lineRule="auto"/>
                                <w:ind w:left="0" w:right="0" w:firstLine="0"/>
                                <w:jc w:val="left"/>
                              </w:pPr>
                              <w:r>
                                <w:rPr>
                                  <w:rFonts w:ascii="Calibri" w:eastAsia="Calibri" w:hAnsi="Calibri" w:cs="Calibri"/>
                                  <w:sz w:val="22"/>
                                </w:rPr>
                                <w:t xml:space="preserve">suspended school days to above </w:t>
                              </w:r>
                            </w:p>
                          </w:txbxContent>
                        </wps:txbx>
                        <wps:bodyPr horzOverflow="overflow" vert="horz" lIns="0" tIns="0" rIns="0" bIns="0" rtlCol="0">
                          <a:noAutofit/>
                        </wps:bodyPr>
                      </wps:wsp>
                      <wps:wsp>
                        <wps:cNvPr id="26954" name="Rectangle 26954"/>
                        <wps:cNvSpPr/>
                        <wps:spPr>
                          <a:xfrm>
                            <a:off x="528447" y="6543564"/>
                            <a:ext cx="42144" cy="189936"/>
                          </a:xfrm>
                          <a:prstGeom prst="rect">
                            <a:avLst/>
                          </a:prstGeom>
                          <a:ln>
                            <a:noFill/>
                          </a:ln>
                        </wps:spPr>
                        <wps:txbx>
                          <w:txbxContent>
                            <w:p w14:paraId="67390FDD"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26952" name="Rectangle 26952"/>
                        <wps:cNvSpPr/>
                        <wps:spPr>
                          <a:xfrm>
                            <a:off x="456819" y="6543564"/>
                            <a:ext cx="94544" cy="189936"/>
                          </a:xfrm>
                          <a:prstGeom prst="rect">
                            <a:avLst/>
                          </a:prstGeom>
                          <a:ln>
                            <a:noFill/>
                          </a:ln>
                        </wps:spPr>
                        <wps:txbx>
                          <w:txbxContent>
                            <w:p w14:paraId="2FB5BFC6" w14:textId="77777777" w:rsidR="003C31AF" w:rsidRDefault="003C31AF">
                              <w:pPr>
                                <w:spacing w:after="160" w:line="259" w:lineRule="auto"/>
                                <w:ind w:left="0" w:right="0" w:firstLine="0"/>
                                <w:jc w:val="left"/>
                              </w:pPr>
                              <w:r>
                                <w:rPr>
                                  <w:rFonts w:ascii="Calibri" w:eastAsia="Calibri" w:hAnsi="Calibri" w:cs="Calibri"/>
                                  <w:sz w:val="22"/>
                                </w:rPr>
                                <w:t>5</w:t>
                              </w:r>
                            </w:p>
                          </w:txbxContent>
                        </wps:txbx>
                        <wps:bodyPr horzOverflow="overflow" vert="horz" lIns="0" tIns="0" rIns="0" bIns="0" rtlCol="0">
                          <a:noAutofit/>
                        </wps:bodyPr>
                      </wps:wsp>
                      <wps:wsp>
                        <wps:cNvPr id="3341" name="Rectangle 3341"/>
                        <wps:cNvSpPr/>
                        <wps:spPr>
                          <a:xfrm>
                            <a:off x="560451" y="6543564"/>
                            <a:ext cx="1834184" cy="189936"/>
                          </a:xfrm>
                          <a:prstGeom prst="rect">
                            <a:avLst/>
                          </a:prstGeom>
                          <a:ln>
                            <a:noFill/>
                          </a:ln>
                        </wps:spPr>
                        <wps:txbx>
                          <w:txbxContent>
                            <w:p w14:paraId="6C6CF21E" w14:textId="77777777" w:rsidR="003C31AF" w:rsidRDefault="003C31AF">
                              <w:pPr>
                                <w:spacing w:after="160" w:line="259" w:lineRule="auto"/>
                                <w:ind w:left="0" w:right="0" w:firstLine="0"/>
                                <w:jc w:val="left"/>
                              </w:pPr>
                              <w:r>
                                <w:rPr>
                                  <w:rFonts w:ascii="Calibri" w:eastAsia="Calibri" w:hAnsi="Calibri" w:cs="Calibri"/>
                                  <w:sz w:val="22"/>
                                </w:rPr>
                                <w:t>days for any given term?</w:t>
                              </w:r>
                            </w:p>
                          </w:txbxContent>
                        </wps:txbx>
                        <wps:bodyPr horzOverflow="overflow" vert="horz" lIns="0" tIns="0" rIns="0" bIns="0" rtlCol="0">
                          <a:noAutofit/>
                        </wps:bodyPr>
                      </wps:wsp>
                      <wps:wsp>
                        <wps:cNvPr id="3342" name="Rectangle 3342"/>
                        <wps:cNvSpPr/>
                        <wps:spPr>
                          <a:xfrm>
                            <a:off x="1939925" y="6543564"/>
                            <a:ext cx="42144" cy="189936"/>
                          </a:xfrm>
                          <a:prstGeom prst="rect">
                            <a:avLst/>
                          </a:prstGeom>
                          <a:ln>
                            <a:noFill/>
                          </a:ln>
                        </wps:spPr>
                        <wps:txbx>
                          <w:txbxContent>
                            <w:p w14:paraId="2596F1EC"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343" name="Shape 3343"/>
                        <wps:cNvSpPr/>
                        <wps:spPr>
                          <a:xfrm>
                            <a:off x="1105256" y="6926850"/>
                            <a:ext cx="132613" cy="684022"/>
                          </a:xfrm>
                          <a:custGeom>
                            <a:avLst/>
                            <a:gdLst/>
                            <a:ahLst/>
                            <a:cxnLst/>
                            <a:rect l="0" t="0" r="0" b="0"/>
                            <a:pathLst>
                              <a:path w="132613" h="684022">
                                <a:moveTo>
                                  <a:pt x="52095" y="0"/>
                                </a:moveTo>
                                <a:lnTo>
                                  <a:pt x="80670" y="0"/>
                                </a:lnTo>
                                <a:lnTo>
                                  <a:pt x="80670" y="602771"/>
                                </a:lnTo>
                                <a:lnTo>
                                  <a:pt x="104038" y="562737"/>
                                </a:lnTo>
                                <a:cubicBezTo>
                                  <a:pt x="107975" y="555879"/>
                                  <a:pt x="116738" y="553593"/>
                                  <a:pt x="123469" y="557530"/>
                                </a:cubicBezTo>
                                <a:cubicBezTo>
                                  <a:pt x="130327" y="561594"/>
                                  <a:pt x="132613" y="570357"/>
                                  <a:pt x="128676" y="577088"/>
                                </a:cubicBezTo>
                                <a:lnTo>
                                  <a:pt x="66319" y="684022"/>
                                </a:lnTo>
                                <a:lnTo>
                                  <a:pt x="3975" y="577088"/>
                                </a:lnTo>
                                <a:cubicBezTo>
                                  <a:pt x="0" y="570357"/>
                                  <a:pt x="2299" y="561594"/>
                                  <a:pt x="9119" y="557530"/>
                                </a:cubicBezTo>
                                <a:cubicBezTo>
                                  <a:pt x="15926" y="553593"/>
                                  <a:pt x="24663" y="555879"/>
                                  <a:pt x="28600" y="562737"/>
                                </a:cubicBezTo>
                                <a:lnTo>
                                  <a:pt x="52095" y="602989"/>
                                </a:lnTo>
                                <a:lnTo>
                                  <a:pt x="52095" y="0"/>
                                </a:ln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3344" name="Shape 3344"/>
                        <wps:cNvSpPr/>
                        <wps:spPr>
                          <a:xfrm>
                            <a:off x="2298700" y="6278070"/>
                            <a:ext cx="539877" cy="131128"/>
                          </a:xfrm>
                          <a:custGeom>
                            <a:avLst/>
                            <a:gdLst/>
                            <a:ahLst/>
                            <a:cxnLst/>
                            <a:rect l="0" t="0" r="0" b="0"/>
                            <a:pathLst>
                              <a:path w="539877" h="131128">
                                <a:moveTo>
                                  <a:pt x="422069" y="921"/>
                                </a:moveTo>
                                <a:cubicBezTo>
                                  <a:pt x="425609" y="0"/>
                                  <a:pt x="429514" y="445"/>
                                  <a:pt x="432943" y="2477"/>
                                </a:cubicBezTo>
                                <a:lnTo>
                                  <a:pt x="539877" y="64833"/>
                                </a:lnTo>
                                <a:lnTo>
                                  <a:pt x="432943" y="127064"/>
                                </a:lnTo>
                                <a:cubicBezTo>
                                  <a:pt x="426085" y="131128"/>
                                  <a:pt x="417322" y="128842"/>
                                  <a:pt x="413385" y="121983"/>
                                </a:cubicBezTo>
                                <a:cubicBezTo>
                                  <a:pt x="409448" y="115126"/>
                                  <a:pt x="411734" y="106363"/>
                                  <a:pt x="418592" y="102426"/>
                                </a:cubicBezTo>
                                <a:lnTo>
                                  <a:pt x="458626" y="79057"/>
                                </a:lnTo>
                                <a:lnTo>
                                  <a:pt x="0" y="79057"/>
                                </a:lnTo>
                                <a:lnTo>
                                  <a:pt x="0" y="50482"/>
                                </a:lnTo>
                                <a:lnTo>
                                  <a:pt x="458625" y="50482"/>
                                </a:lnTo>
                                <a:lnTo>
                                  <a:pt x="418592" y="27115"/>
                                </a:lnTo>
                                <a:cubicBezTo>
                                  <a:pt x="411734" y="23178"/>
                                  <a:pt x="409448" y="14415"/>
                                  <a:pt x="413385" y="7557"/>
                                </a:cubicBezTo>
                                <a:cubicBezTo>
                                  <a:pt x="415354" y="4128"/>
                                  <a:pt x="418529" y="1842"/>
                                  <a:pt x="422069" y="921"/>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3345" name="Shape 3345"/>
                        <wps:cNvSpPr/>
                        <wps:spPr>
                          <a:xfrm>
                            <a:off x="192405" y="103774"/>
                            <a:ext cx="2190115" cy="958850"/>
                          </a:xfrm>
                          <a:custGeom>
                            <a:avLst/>
                            <a:gdLst/>
                            <a:ahLst/>
                            <a:cxnLst/>
                            <a:rect l="0" t="0" r="0" b="0"/>
                            <a:pathLst>
                              <a:path w="2190115" h="958850">
                                <a:moveTo>
                                  <a:pt x="0" y="159766"/>
                                </a:moveTo>
                                <a:cubicBezTo>
                                  <a:pt x="0" y="71501"/>
                                  <a:pt x="71552" y="0"/>
                                  <a:pt x="159804" y="0"/>
                                </a:cubicBezTo>
                                <a:lnTo>
                                  <a:pt x="2030349" y="0"/>
                                </a:lnTo>
                                <a:cubicBezTo>
                                  <a:pt x="2118614" y="0"/>
                                  <a:pt x="2190115" y="71501"/>
                                  <a:pt x="2190115" y="159766"/>
                                </a:cubicBezTo>
                                <a:lnTo>
                                  <a:pt x="2190115" y="798957"/>
                                </a:lnTo>
                                <a:cubicBezTo>
                                  <a:pt x="2190115" y="887222"/>
                                  <a:pt x="2118614" y="958850"/>
                                  <a:pt x="2030349" y="958850"/>
                                </a:cubicBezTo>
                                <a:lnTo>
                                  <a:pt x="159804" y="958850"/>
                                </a:lnTo>
                                <a:cubicBezTo>
                                  <a:pt x="71552" y="958850"/>
                                  <a:pt x="0" y="887222"/>
                                  <a:pt x="0" y="798957"/>
                                </a:cubicBezTo>
                                <a:close/>
                              </a:path>
                            </a:pathLst>
                          </a:custGeom>
                          <a:ln w="12700" cap="flat">
                            <a:miter lim="127000"/>
                          </a:ln>
                        </wps:spPr>
                        <wps:style>
                          <a:lnRef idx="1">
                            <a:srgbClr val="041E42"/>
                          </a:lnRef>
                          <a:fillRef idx="0">
                            <a:srgbClr val="000000">
                              <a:alpha val="0"/>
                            </a:srgbClr>
                          </a:fillRef>
                          <a:effectRef idx="0">
                            <a:scrgbClr r="0" g="0" b="0"/>
                          </a:effectRef>
                          <a:fontRef idx="none"/>
                        </wps:style>
                        <wps:bodyPr/>
                      </wps:wsp>
                      <wps:wsp>
                        <wps:cNvPr id="3346" name="Rectangle 3346"/>
                        <wps:cNvSpPr/>
                        <wps:spPr>
                          <a:xfrm>
                            <a:off x="455295" y="230520"/>
                            <a:ext cx="621527" cy="189937"/>
                          </a:xfrm>
                          <a:prstGeom prst="rect">
                            <a:avLst/>
                          </a:prstGeom>
                          <a:ln>
                            <a:noFill/>
                          </a:ln>
                        </wps:spPr>
                        <wps:txbx>
                          <w:txbxContent>
                            <w:p w14:paraId="61C060EF" w14:textId="77777777" w:rsidR="003C31AF" w:rsidRDefault="003C31AF">
                              <w:pPr>
                                <w:spacing w:after="160" w:line="259" w:lineRule="auto"/>
                                <w:ind w:left="0" w:right="0" w:firstLine="0"/>
                                <w:jc w:val="left"/>
                              </w:pPr>
                              <w:r>
                                <w:rPr>
                                  <w:rFonts w:ascii="Calibri" w:eastAsia="Calibri" w:hAnsi="Calibri" w:cs="Calibri"/>
                                  <w:sz w:val="22"/>
                                </w:rPr>
                                <w:t xml:space="preserve">Will the </w:t>
                              </w:r>
                            </w:p>
                          </w:txbxContent>
                        </wps:txbx>
                        <wps:bodyPr horzOverflow="overflow" vert="horz" lIns="0" tIns="0" rIns="0" bIns="0" rtlCol="0">
                          <a:noAutofit/>
                        </wps:bodyPr>
                      </wps:wsp>
                      <wps:wsp>
                        <wps:cNvPr id="3347" name="Rectangle 3347"/>
                        <wps:cNvSpPr/>
                        <wps:spPr>
                          <a:xfrm>
                            <a:off x="921944" y="230520"/>
                            <a:ext cx="899190" cy="189937"/>
                          </a:xfrm>
                          <a:prstGeom prst="rect">
                            <a:avLst/>
                          </a:prstGeom>
                          <a:ln>
                            <a:noFill/>
                          </a:ln>
                        </wps:spPr>
                        <wps:txbx>
                          <w:txbxContent>
                            <w:p w14:paraId="1C5A492A" w14:textId="77777777" w:rsidR="003C31AF" w:rsidRDefault="003C31AF">
                              <w:pPr>
                                <w:spacing w:after="160" w:line="259" w:lineRule="auto"/>
                                <w:ind w:left="0" w:right="0" w:firstLine="0"/>
                                <w:jc w:val="left"/>
                              </w:pPr>
                              <w:r>
                                <w:rPr>
                                  <w:rFonts w:ascii="Calibri" w:eastAsia="Calibri" w:hAnsi="Calibri" w:cs="Calibri"/>
                                  <w:sz w:val="22"/>
                                </w:rPr>
                                <w:t>suspension/</w:t>
                              </w:r>
                            </w:p>
                          </w:txbxContent>
                        </wps:txbx>
                        <wps:bodyPr horzOverflow="overflow" vert="horz" lIns="0" tIns="0" rIns="0" bIns="0" rtlCol="0">
                          <a:noAutofit/>
                        </wps:bodyPr>
                      </wps:wsp>
                      <wps:wsp>
                        <wps:cNvPr id="3348" name="Rectangle 3348"/>
                        <wps:cNvSpPr/>
                        <wps:spPr>
                          <a:xfrm>
                            <a:off x="1598549" y="230520"/>
                            <a:ext cx="734345" cy="189937"/>
                          </a:xfrm>
                          <a:prstGeom prst="rect">
                            <a:avLst/>
                          </a:prstGeom>
                          <a:ln>
                            <a:noFill/>
                          </a:ln>
                        </wps:spPr>
                        <wps:txbx>
                          <w:txbxContent>
                            <w:p w14:paraId="2718179D" w14:textId="77777777" w:rsidR="003C31AF" w:rsidRDefault="003C31AF">
                              <w:pPr>
                                <w:spacing w:after="160" w:line="259" w:lineRule="auto"/>
                                <w:ind w:left="0" w:right="0" w:firstLine="0"/>
                                <w:jc w:val="left"/>
                              </w:pPr>
                              <w:r>
                                <w:rPr>
                                  <w:rFonts w:ascii="Calibri" w:eastAsia="Calibri" w:hAnsi="Calibri" w:cs="Calibri"/>
                                  <w:sz w:val="22"/>
                                </w:rPr>
                                <w:t xml:space="preserve">exclusion </w:t>
                              </w:r>
                            </w:p>
                          </w:txbxContent>
                        </wps:txbx>
                        <wps:bodyPr horzOverflow="overflow" vert="horz" lIns="0" tIns="0" rIns="0" bIns="0" rtlCol="0">
                          <a:noAutofit/>
                        </wps:bodyPr>
                      </wps:wsp>
                      <wps:wsp>
                        <wps:cNvPr id="3349" name="Rectangle 3349"/>
                        <wps:cNvSpPr/>
                        <wps:spPr>
                          <a:xfrm>
                            <a:off x="520827" y="427116"/>
                            <a:ext cx="2080147" cy="189937"/>
                          </a:xfrm>
                          <a:prstGeom prst="rect">
                            <a:avLst/>
                          </a:prstGeom>
                          <a:ln>
                            <a:noFill/>
                          </a:ln>
                        </wps:spPr>
                        <wps:txbx>
                          <w:txbxContent>
                            <w:p w14:paraId="7F42CC4C" w14:textId="77777777" w:rsidR="003C31AF" w:rsidRDefault="003C31AF">
                              <w:pPr>
                                <w:spacing w:after="160" w:line="259" w:lineRule="auto"/>
                                <w:ind w:left="0" w:right="0" w:firstLine="0"/>
                                <w:jc w:val="left"/>
                              </w:pPr>
                              <w:r>
                                <w:rPr>
                                  <w:rFonts w:ascii="Calibri" w:eastAsia="Calibri" w:hAnsi="Calibri" w:cs="Calibri"/>
                                  <w:sz w:val="22"/>
                                </w:rPr>
                                <w:t xml:space="preserve">result in the pupil missing a </w:t>
                              </w:r>
                            </w:p>
                          </w:txbxContent>
                        </wps:txbx>
                        <wps:bodyPr horzOverflow="overflow" vert="horz" lIns="0" tIns="0" rIns="0" bIns="0" rtlCol="0">
                          <a:noAutofit/>
                        </wps:bodyPr>
                      </wps:wsp>
                      <wps:wsp>
                        <wps:cNvPr id="3350" name="Rectangle 3350"/>
                        <wps:cNvSpPr/>
                        <wps:spPr>
                          <a:xfrm>
                            <a:off x="433959" y="623712"/>
                            <a:ext cx="2046022" cy="189937"/>
                          </a:xfrm>
                          <a:prstGeom prst="rect">
                            <a:avLst/>
                          </a:prstGeom>
                          <a:ln>
                            <a:noFill/>
                          </a:ln>
                        </wps:spPr>
                        <wps:txbx>
                          <w:txbxContent>
                            <w:p w14:paraId="009A4DF8" w14:textId="77777777" w:rsidR="003C31AF" w:rsidRDefault="003C31AF">
                              <w:pPr>
                                <w:spacing w:after="160" w:line="259" w:lineRule="auto"/>
                                <w:ind w:left="0" w:right="0" w:firstLine="0"/>
                                <w:jc w:val="left"/>
                              </w:pPr>
                              <w:r>
                                <w:rPr>
                                  <w:rFonts w:ascii="Calibri" w:eastAsia="Calibri" w:hAnsi="Calibri" w:cs="Calibri"/>
                                  <w:sz w:val="22"/>
                                </w:rPr>
                                <w:t>public examination or natio</w:t>
                              </w:r>
                            </w:p>
                          </w:txbxContent>
                        </wps:txbx>
                        <wps:bodyPr horzOverflow="overflow" vert="horz" lIns="0" tIns="0" rIns="0" bIns="0" rtlCol="0">
                          <a:noAutofit/>
                        </wps:bodyPr>
                      </wps:wsp>
                      <wps:wsp>
                        <wps:cNvPr id="3351" name="Rectangle 3351"/>
                        <wps:cNvSpPr/>
                        <wps:spPr>
                          <a:xfrm>
                            <a:off x="1971929" y="623712"/>
                            <a:ext cx="267221" cy="189937"/>
                          </a:xfrm>
                          <a:prstGeom prst="rect">
                            <a:avLst/>
                          </a:prstGeom>
                          <a:ln>
                            <a:noFill/>
                          </a:ln>
                        </wps:spPr>
                        <wps:txbx>
                          <w:txbxContent>
                            <w:p w14:paraId="37EE2928" w14:textId="77777777" w:rsidR="003C31AF" w:rsidRDefault="003C31AF">
                              <w:pPr>
                                <w:spacing w:after="160" w:line="259" w:lineRule="auto"/>
                                <w:ind w:left="0" w:right="0" w:firstLine="0"/>
                                <w:jc w:val="left"/>
                              </w:pPr>
                              <w:r>
                                <w:rPr>
                                  <w:rFonts w:ascii="Calibri" w:eastAsia="Calibri" w:hAnsi="Calibri" w:cs="Calibri"/>
                                  <w:sz w:val="22"/>
                                </w:rPr>
                                <w:t xml:space="preserve">nal </w:t>
                              </w:r>
                            </w:p>
                          </w:txbxContent>
                        </wps:txbx>
                        <wps:bodyPr horzOverflow="overflow" vert="horz" lIns="0" tIns="0" rIns="0" bIns="0" rtlCol="0">
                          <a:noAutofit/>
                        </wps:bodyPr>
                      </wps:wsp>
                      <wps:wsp>
                        <wps:cNvPr id="3352" name="Rectangle 3352"/>
                        <wps:cNvSpPr/>
                        <wps:spPr>
                          <a:xfrm>
                            <a:off x="830504" y="818784"/>
                            <a:ext cx="1218438" cy="189937"/>
                          </a:xfrm>
                          <a:prstGeom prst="rect">
                            <a:avLst/>
                          </a:prstGeom>
                          <a:ln>
                            <a:noFill/>
                          </a:ln>
                        </wps:spPr>
                        <wps:txbx>
                          <w:txbxContent>
                            <w:p w14:paraId="0FEB1258" w14:textId="77777777" w:rsidR="003C31AF" w:rsidRDefault="003C31AF">
                              <w:pPr>
                                <w:spacing w:after="160" w:line="259" w:lineRule="auto"/>
                                <w:ind w:left="0" w:right="0" w:firstLine="0"/>
                                <w:jc w:val="left"/>
                              </w:pPr>
                              <w:r>
                                <w:rPr>
                                  <w:rFonts w:ascii="Calibri" w:eastAsia="Calibri" w:hAnsi="Calibri" w:cs="Calibri"/>
                                  <w:sz w:val="22"/>
                                </w:rPr>
                                <w:t>curriculum test?</w:t>
                              </w:r>
                            </w:p>
                          </w:txbxContent>
                        </wps:txbx>
                        <wps:bodyPr horzOverflow="overflow" vert="horz" lIns="0" tIns="0" rIns="0" bIns="0" rtlCol="0">
                          <a:noAutofit/>
                        </wps:bodyPr>
                      </wps:wsp>
                      <wps:wsp>
                        <wps:cNvPr id="3353" name="Rectangle 3353"/>
                        <wps:cNvSpPr/>
                        <wps:spPr>
                          <a:xfrm>
                            <a:off x="1746377" y="818784"/>
                            <a:ext cx="42144" cy="189937"/>
                          </a:xfrm>
                          <a:prstGeom prst="rect">
                            <a:avLst/>
                          </a:prstGeom>
                          <a:ln>
                            <a:noFill/>
                          </a:ln>
                        </wps:spPr>
                        <wps:txbx>
                          <w:txbxContent>
                            <w:p w14:paraId="48375BE0"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354" name="Shape 3354"/>
                        <wps:cNvSpPr/>
                        <wps:spPr>
                          <a:xfrm>
                            <a:off x="2852420" y="5678058"/>
                            <a:ext cx="1533525" cy="1257300"/>
                          </a:xfrm>
                          <a:custGeom>
                            <a:avLst/>
                            <a:gdLst/>
                            <a:ahLst/>
                            <a:cxnLst/>
                            <a:rect l="0" t="0" r="0" b="0"/>
                            <a:pathLst>
                              <a:path w="1533525" h="1257300">
                                <a:moveTo>
                                  <a:pt x="0" y="209550"/>
                                </a:moveTo>
                                <a:cubicBezTo>
                                  <a:pt x="0" y="93853"/>
                                  <a:pt x="93853" y="0"/>
                                  <a:pt x="209550" y="0"/>
                                </a:cubicBezTo>
                                <a:lnTo>
                                  <a:pt x="1323975" y="0"/>
                                </a:lnTo>
                                <a:cubicBezTo>
                                  <a:pt x="1439672" y="0"/>
                                  <a:pt x="1533525" y="93853"/>
                                  <a:pt x="1533525" y="209550"/>
                                </a:cubicBezTo>
                                <a:lnTo>
                                  <a:pt x="1533525" y="1047750"/>
                                </a:lnTo>
                                <a:cubicBezTo>
                                  <a:pt x="1533525" y="1163574"/>
                                  <a:pt x="1439672" y="1257300"/>
                                  <a:pt x="1323975" y="1257300"/>
                                </a:cubicBezTo>
                                <a:lnTo>
                                  <a:pt x="209550" y="1257300"/>
                                </a:lnTo>
                                <a:cubicBezTo>
                                  <a:pt x="93853" y="1257300"/>
                                  <a:pt x="0" y="1163574"/>
                                  <a:pt x="0" y="1047750"/>
                                </a:cubicBezTo>
                                <a:close/>
                              </a:path>
                            </a:pathLst>
                          </a:custGeom>
                          <a:ln w="12700" cap="flat">
                            <a:miter lim="127000"/>
                          </a:ln>
                        </wps:spPr>
                        <wps:style>
                          <a:lnRef idx="1">
                            <a:srgbClr val="041E42"/>
                          </a:lnRef>
                          <a:fillRef idx="0">
                            <a:srgbClr val="000000">
                              <a:alpha val="0"/>
                            </a:srgbClr>
                          </a:fillRef>
                          <a:effectRef idx="0">
                            <a:scrgbClr r="0" g="0" b="0"/>
                          </a:effectRef>
                          <a:fontRef idx="none"/>
                        </wps:style>
                        <wps:bodyPr/>
                      </wps:wsp>
                      <wps:wsp>
                        <wps:cNvPr id="3355" name="Rectangle 3355"/>
                        <wps:cNvSpPr/>
                        <wps:spPr>
                          <a:xfrm>
                            <a:off x="3366770" y="5844047"/>
                            <a:ext cx="710662" cy="189936"/>
                          </a:xfrm>
                          <a:prstGeom prst="rect">
                            <a:avLst/>
                          </a:prstGeom>
                          <a:ln>
                            <a:noFill/>
                          </a:ln>
                        </wps:spPr>
                        <wps:txbx>
                          <w:txbxContent>
                            <w:p w14:paraId="54F5279A" w14:textId="77777777" w:rsidR="003C31AF" w:rsidRDefault="003C31AF">
                              <w:pPr>
                                <w:spacing w:after="160" w:line="259" w:lineRule="auto"/>
                                <w:ind w:left="0" w:right="0" w:firstLine="0"/>
                                <w:jc w:val="left"/>
                              </w:pPr>
                              <w:r>
                                <w:rPr>
                                  <w:rFonts w:ascii="Calibri" w:eastAsia="Calibri" w:hAnsi="Calibri" w:cs="Calibri"/>
                                  <w:sz w:val="22"/>
                                </w:rPr>
                                <w:t xml:space="preserve">Have the </w:t>
                              </w:r>
                            </w:p>
                          </w:txbxContent>
                        </wps:txbx>
                        <wps:bodyPr horzOverflow="overflow" vert="horz" lIns="0" tIns="0" rIns="0" bIns="0" rtlCol="0">
                          <a:noAutofit/>
                        </wps:bodyPr>
                      </wps:wsp>
                      <wps:wsp>
                        <wps:cNvPr id="3356" name="Rectangle 3356"/>
                        <wps:cNvSpPr/>
                        <wps:spPr>
                          <a:xfrm>
                            <a:off x="3206750" y="6040643"/>
                            <a:ext cx="570991" cy="189937"/>
                          </a:xfrm>
                          <a:prstGeom prst="rect">
                            <a:avLst/>
                          </a:prstGeom>
                          <a:ln>
                            <a:noFill/>
                          </a:ln>
                        </wps:spPr>
                        <wps:txbx>
                          <w:txbxContent>
                            <w:p w14:paraId="17452D5A" w14:textId="77777777" w:rsidR="003C31AF" w:rsidRDefault="003C31AF">
                              <w:pPr>
                                <w:spacing w:after="160" w:line="259" w:lineRule="auto"/>
                                <w:ind w:left="0" w:right="0" w:firstLine="0"/>
                                <w:jc w:val="left"/>
                              </w:pPr>
                              <w:r>
                                <w:rPr>
                                  <w:rFonts w:ascii="Calibri" w:eastAsia="Calibri" w:hAnsi="Calibri" w:cs="Calibri"/>
                                  <w:sz w:val="22"/>
                                </w:rPr>
                                <w:t>parents</w:t>
                              </w:r>
                            </w:p>
                          </w:txbxContent>
                        </wps:txbx>
                        <wps:bodyPr horzOverflow="overflow" vert="horz" lIns="0" tIns="0" rIns="0" bIns="0" rtlCol="0">
                          <a:noAutofit/>
                        </wps:bodyPr>
                      </wps:wsp>
                      <wps:wsp>
                        <wps:cNvPr id="3357" name="Rectangle 3357"/>
                        <wps:cNvSpPr/>
                        <wps:spPr>
                          <a:xfrm>
                            <a:off x="3636518" y="6040643"/>
                            <a:ext cx="523999" cy="189937"/>
                          </a:xfrm>
                          <a:prstGeom prst="rect">
                            <a:avLst/>
                          </a:prstGeom>
                          <a:ln>
                            <a:noFill/>
                          </a:ln>
                        </wps:spPr>
                        <wps:txbx>
                          <w:txbxContent>
                            <w:p w14:paraId="406B783A" w14:textId="77777777" w:rsidR="003C31AF" w:rsidRDefault="003C31AF">
                              <w:pPr>
                                <w:spacing w:after="160" w:line="259" w:lineRule="auto"/>
                                <w:ind w:left="0" w:right="0" w:firstLine="0"/>
                                <w:jc w:val="left"/>
                              </w:pPr>
                              <w:r>
                                <w:rPr>
                                  <w:rFonts w:ascii="Calibri" w:eastAsia="Calibri" w:hAnsi="Calibri" w:cs="Calibri"/>
                                  <w:sz w:val="22"/>
                                </w:rPr>
                                <w:t>/carers</w:t>
                              </w:r>
                            </w:p>
                          </w:txbxContent>
                        </wps:txbx>
                        <wps:bodyPr horzOverflow="overflow" vert="horz" lIns="0" tIns="0" rIns="0" bIns="0" rtlCol="0">
                          <a:noAutofit/>
                        </wps:bodyPr>
                      </wps:wsp>
                      <wps:wsp>
                        <wps:cNvPr id="3358" name="Rectangle 3358"/>
                        <wps:cNvSpPr/>
                        <wps:spPr>
                          <a:xfrm>
                            <a:off x="4031234" y="6040643"/>
                            <a:ext cx="42143" cy="189937"/>
                          </a:xfrm>
                          <a:prstGeom prst="rect">
                            <a:avLst/>
                          </a:prstGeom>
                          <a:ln>
                            <a:noFill/>
                          </a:ln>
                        </wps:spPr>
                        <wps:txbx>
                          <w:txbxContent>
                            <w:p w14:paraId="181C1A75"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360" name="Rectangle 3360"/>
                        <wps:cNvSpPr/>
                        <wps:spPr>
                          <a:xfrm>
                            <a:off x="3136646" y="6237240"/>
                            <a:ext cx="934994" cy="189936"/>
                          </a:xfrm>
                          <a:prstGeom prst="rect">
                            <a:avLst/>
                          </a:prstGeom>
                          <a:ln>
                            <a:noFill/>
                          </a:ln>
                        </wps:spPr>
                        <wps:txbx>
                          <w:txbxContent>
                            <w:p w14:paraId="07AAAB68" w14:textId="77777777" w:rsidR="003C31AF" w:rsidRDefault="003C31AF">
                              <w:pPr>
                                <w:spacing w:after="160" w:line="259" w:lineRule="auto"/>
                                <w:ind w:left="0" w:right="0" w:firstLine="0"/>
                                <w:jc w:val="left"/>
                              </w:pPr>
                              <w:r>
                                <w:rPr>
                                  <w:rFonts w:ascii="Calibri" w:eastAsia="Calibri" w:hAnsi="Calibri" w:cs="Calibri"/>
                                  <w:sz w:val="22"/>
                                </w:rPr>
                                <w:t xml:space="preserve">requested a </w:t>
                              </w:r>
                            </w:p>
                          </w:txbxContent>
                        </wps:txbx>
                        <wps:bodyPr horzOverflow="overflow" vert="horz" lIns="0" tIns="0" rIns="0" bIns="0" rtlCol="0">
                          <a:noAutofit/>
                        </wps:bodyPr>
                      </wps:wsp>
                      <wps:wsp>
                        <wps:cNvPr id="27257" name="Rectangle 27257"/>
                        <wps:cNvSpPr/>
                        <wps:spPr>
                          <a:xfrm>
                            <a:off x="3840734" y="6237240"/>
                            <a:ext cx="345168" cy="189936"/>
                          </a:xfrm>
                          <a:prstGeom prst="rect">
                            <a:avLst/>
                          </a:prstGeom>
                          <a:ln>
                            <a:noFill/>
                          </a:ln>
                        </wps:spPr>
                        <wps:txbx>
                          <w:txbxContent>
                            <w:p w14:paraId="437DA61C" w14:textId="77777777" w:rsidR="003C31AF" w:rsidRDefault="003C31AF">
                              <w:pPr>
                                <w:spacing w:after="160" w:line="259" w:lineRule="auto"/>
                                <w:ind w:left="0" w:right="0" w:firstLine="0"/>
                                <w:jc w:val="left"/>
                              </w:pPr>
                              <w:r>
                                <w:rPr>
                                  <w:rFonts w:ascii="Calibri" w:eastAsia="Calibri" w:hAnsi="Calibri" w:cs="Calibri"/>
                                  <w:sz w:val="22"/>
                                  <w:shd w:val="clear" w:color="auto" w:fill="FFFFFF"/>
                                </w:rPr>
                                <w:t>local</w:t>
                              </w:r>
                            </w:p>
                          </w:txbxContent>
                        </wps:txbx>
                        <wps:bodyPr horzOverflow="overflow" vert="horz" lIns="0" tIns="0" rIns="0" bIns="0" rtlCol="0">
                          <a:noAutofit/>
                        </wps:bodyPr>
                      </wps:wsp>
                      <wps:wsp>
                        <wps:cNvPr id="27258" name="Rectangle 27258"/>
                        <wps:cNvSpPr/>
                        <wps:spPr>
                          <a:xfrm>
                            <a:off x="4099698" y="6237240"/>
                            <a:ext cx="42144" cy="189936"/>
                          </a:xfrm>
                          <a:prstGeom prst="rect">
                            <a:avLst/>
                          </a:prstGeom>
                          <a:ln>
                            <a:noFill/>
                          </a:ln>
                        </wps:spPr>
                        <wps:txbx>
                          <w:txbxContent>
                            <w:p w14:paraId="15BFD9CC"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363" name="Rectangle 3363"/>
                        <wps:cNvSpPr/>
                        <wps:spPr>
                          <a:xfrm>
                            <a:off x="3042158" y="6433835"/>
                            <a:ext cx="1530414" cy="189937"/>
                          </a:xfrm>
                          <a:prstGeom prst="rect">
                            <a:avLst/>
                          </a:prstGeom>
                          <a:ln>
                            <a:noFill/>
                          </a:ln>
                        </wps:spPr>
                        <wps:txbx>
                          <w:txbxContent>
                            <w:p w14:paraId="03828315" w14:textId="77777777" w:rsidR="003C31AF" w:rsidRDefault="003C31AF">
                              <w:pPr>
                                <w:spacing w:after="160" w:line="259" w:lineRule="auto"/>
                                <w:ind w:left="0" w:right="0" w:firstLine="0"/>
                                <w:jc w:val="left"/>
                              </w:pPr>
                              <w:r>
                                <w:rPr>
                                  <w:rFonts w:ascii="Calibri" w:eastAsia="Calibri" w:hAnsi="Calibri" w:cs="Calibri"/>
                                  <w:sz w:val="22"/>
                                  <w:shd w:val="clear" w:color="auto" w:fill="FFFFFF"/>
                                </w:rPr>
                                <w:t>academy committee</w:t>
                              </w:r>
                            </w:p>
                          </w:txbxContent>
                        </wps:txbx>
                        <wps:bodyPr horzOverflow="overflow" vert="horz" lIns="0" tIns="0" rIns="0" bIns="0" rtlCol="0">
                          <a:noAutofit/>
                        </wps:bodyPr>
                      </wps:wsp>
                      <wps:wsp>
                        <wps:cNvPr id="3364" name="Rectangle 3364"/>
                        <wps:cNvSpPr/>
                        <wps:spPr>
                          <a:xfrm>
                            <a:off x="4194556" y="6433835"/>
                            <a:ext cx="42143" cy="189937"/>
                          </a:xfrm>
                          <a:prstGeom prst="rect">
                            <a:avLst/>
                          </a:prstGeom>
                          <a:ln>
                            <a:noFill/>
                          </a:ln>
                        </wps:spPr>
                        <wps:txbx>
                          <w:txbxContent>
                            <w:p w14:paraId="23A008D4"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365" name="Rectangle 3365"/>
                        <wps:cNvSpPr/>
                        <wps:spPr>
                          <a:xfrm>
                            <a:off x="3354578" y="6628907"/>
                            <a:ext cx="704322" cy="189937"/>
                          </a:xfrm>
                          <a:prstGeom prst="rect">
                            <a:avLst/>
                          </a:prstGeom>
                          <a:ln>
                            <a:noFill/>
                          </a:ln>
                        </wps:spPr>
                        <wps:txbx>
                          <w:txbxContent>
                            <w:p w14:paraId="2B57CB6E" w14:textId="77777777" w:rsidR="003C31AF" w:rsidRDefault="003C31AF">
                              <w:pPr>
                                <w:spacing w:after="160" w:line="259" w:lineRule="auto"/>
                                <w:ind w:left="0" w:right="0" w:firstLine="0"/>
                                <w:jc w:val="left"/>
                              </w:pPr>
                              <w:r>
                                <w:rPr>
                                  <w:rFonts w:ascii="Calibri" w:eastAsia="Calibri" w:hAnsi="Calibri" w:cs="Calibri"/>
                                  <w:sz w:val="22"/>
                                </w:rPr>
                                <w:t>meeting?</w:t>
                              </w:r>
                            </w:p>
                          </w:txbxContent>
                        </wps:txbx>
                        <wps:bodyPr horzOverflow="overflow" vert="horz" lIns="0" tIns="0" rIns="0" bIns="0" rtlCol="0">
                          <a:noAutofit/>
                        </wps:bodyPr>
                      </wps:wsp>
                      <wps:wsp>
                        <wps:cNvPr id="3366" name="Rectangle 3366"/>
                        <wps:cNvSpPr/>
                        <wps:spPr>
                          <a:xfrm>
                            <a:off x="3883406" y="6628907"/>
                            <a:ext cx="42143" cy="189937"/>
                          </a:xfrm>
                          <a:prstGeom prst="rect">
                            <a:avLst/>
                          </a:prstGeom>
                          <a:ln>
                            <a:noFill/>
                          </a:ln>
                        </wps:spPr>
                        <wps:txbx>
                          <w:txbxContent>
                            <w:p w14:paraId="1961FAA3"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wps:wsp>
                        <wps:cNvPr id="3367" name="Shape 3367"/>
                        <wps:cNvSpPr/>
                        <wps:spPr>
                          <a:xfrm>
                            <a:off x="4402456" y="6276800"/>
                            <a:ext cx="539750" cy="131127"/>
                          </a:xfrm>
                          <a:custGeom>
                            <a:avLst/>
                            <a:gdLst/>
                            <a:ahLst/>
                            <a:cxnLst/>
                            <a:rect l="0" t="0" r="0" b="0"/>
                            <a:pathLst>
                              <a:path w="539750" h="131127">
                                <a:moveTo>
                                  <a:pt x="422068" y="921"/>
                                </a:moveTo>
                                <a:cubicBezTo>
                                  <a:pt x="425609" y="0"/>
                                  <a:pt x="429514" y="445"/>
                                  <a:pt x="432943" y="2477"/>
                                </a:cubicBezTo>
                                <a:lnTo>
                                  <a:pt x="539750" y="64833"/>
                                </a:lnTo>
                                <a:lnTo>
                                  <a:pt x="432943" y="127064"/>
                                </a:lnTo>
                                <a:cubicBezTo>
                                  <a:pt x="426085" y="131127"/>
                                  <a:pt x="417322" y="128842"/>
                                  <a:pt x="413385" y="121983"/>
                                </a:cubicBezTo>
                                <a:cubicBezTo>
                                  <a:pt x="409448" y="115126"/>
                                  <a:pt x="411734" y="106363"/>
                                  <a:pt x="418592" y="102426"/>
                                </a:cubicBezTo>
                                <a:lnTo>
                                  <a:pt x="458626" y="79057"/>
                                </a:lnTo>
                                <a:lnTo>
                                  <a:pt x="0" y="79057"/>
                                </a:lnTo>
                                <a:lnTo>
                                  <a:pt x="0" y="50482"/>
                                </a:lnTo>
                                <a:lnTo>
                                  <a:pt x="458626" y="50482"/>
                                </a:lnTo>
                                <a:lnTo>
                                  <a:pt x="418592" y="27115"/>
                                </a:lnTo>
                                <a:cubicBezTo>
                                  <a:pt x="411734" y="23177"/>
                                  <a:pt x="409448" y="14415"/>
                                  <a:pt x="413385" y="7556"/>
                                </a:cubicBezTo>
                                <a:cubicBezTo>
                                  <a:pt x="415353" y="4127"/>
                                  <a:pt x="418528" y="1842"/>
                                  <a:pt x="422068" y="921"/>
                                </a:cubicBezTo>
                                <a:close/>
                              </a:path>
                            </a:pathLst>
                          </a:custGeom>
                          <a:ln w="0" cap="flat">
                            <a:miter lim="127000"/>
                          </a:ln>
                        </wps:spPr>
                        <wps:style>
                          <a:lnRef idx="0">
                            <a:srgbClr val="000000">
                              <a:alpha val="0"/>
                            </a:srgbClr>
                          </a:lnRef>
                          <a:fillRef idx="1">
                            <a:srgbClr val="00B050"/>
                          </a:fillRef>
                          <a:effectRef idx="0">
                            <a:scrgbClr r="0" g="0" b="0"/>
                          </a:effectRef>
                          <a:fontRef idx="none"/>
                        </wps:style>
                        <wps:bodyPr/>
                      </wps:wsp>
                      <wps:wsp>
                        <wps:cNvPr id="3368" name="Shape 3368"/>
                        <wps:cNvSpPr/>
                        <wps:spPr>
                          <a:xfrm>
                            <a:off x="4218306" y="16779"/>
                            <a:ext cx="2710815" cy="1849755"/>
                          </a:xfrm>
                          <a:custGeom>
                            <a:avLst/>
                            <a:gdLst/>
                            <a:ahLst/>
                            <a:cxnLst/>
                            <a:rect l="0" t="0" r="0" b="0"/>
                            <a:pathLst>
                              <a:path w="2710815" h="1849755">
                                <a:moveTo>
                                  <a:pt x="308356" y="0"/>
                                </a:moveTo>
                                <a:lnTo>
                                  <a:pt x="2402459" y="0"/>
                                </a:lnTo>
                                <a:cubicBezTo>
                                  <a:pt x="2572766" y="0"/>
                                  <a:pt x="2710815" y="138050"/>
                                  <a:pt x="2710815" y="308229"/>
                                </a:cubicBezTo>
                                <a:lnTo>
                                  <a:pt x="2710815" y="1541400"/>
                                </a:lnTo>
                                <a:cubicBezTo>
                                  <a:pt x="2710815" y="1711706"/>
                                  <a:pt x="2572766" y="1849755"/>
                                  <a:pt x="2402459" y="1849755"/>
                                </a:cubicBezTo>
                                <a:lnTo>
                                  <a:pt x="308356" y="1849755"/>
                                </a:lnTo>
                                <a:cubicBezTo>
                                  <a:pt x="138049" y="1849755"/>
                                  <a:pt x="0" y="1711706"/>
                                  <a:pt x="0" y="1541400"/>
                                </a:cubicBezTo>
                                <a:lnTo>
                                  <a:pt x="0" y="308229"/>
                                </a:lnTo>
                                <a:cubicBezTo>
                                  <a:pt x="0" y="138050"/>
                                  <a:pt x="138049" y="0"/>
                                  <a:pt x="308356" y="0"/>
                                </a:cubicBezTo>
                                <a:close/>
                              </a:path>
                            </a:pathLst>
                          </a:custGeom>
                          <a:ln w="0" cap="flat">
                            <a:miter lim="127000"/>
                          </a:ln>
                        </wps:spPr>
                        <wps:style>
                          <a:lnRef idx="0">
                            <a:srgbClr val="000000">
                              <a:alpha val="0"/>
                            </a:srgbClr>
                          </a:lnRef>
                          <a:fillRef idx="1">
                            <a:srgbClr val="041E42"/>
                          </a:fillRef>
                          <a:effectRef idx="0">
                            <a:scrgbClr r="0" g="0" b="0"/>
                          </a:effectRef>
                          <a:fontRef idx="none"/>
                        </wps:style>
                        <wps:bodyPr/>
                      </wps:wsp>
                      <wps:wsp>
                        <wps:cNvPr id="3369" name="Shape 3369"/>
                        <wps:cNvSpPr/>
                        <wps:spPr>
                          <a:xfrm>
                            <a:off x="4218306" y="16779"/>
                            <a:ext cx="2710815" cy="1849755"/>
                          </a:xfrm>
                          <a:custGeom>
                            <a:avLst/>
                            <a:gdLst/>
                            <a:ahLst/>
                            <a:cxnLst/>
                            <a:rect l="0" t="0" r="0" b="0"/>
                            <a:pathLst>
                              <a:path w="2710815" h="1849755">
                                <a:moveTo>
                                  <a:pt x="0" y="308229"/>
                                </a:moveTo>
                                <a:cubicBezTo>
                                  <a:pt x="0" y="138050"/>
                                  <a:pt x="138049" y="0"/>
                                  <a:pt x="308356" y="0"/>
                                </a:cubicBezTo>
                                <a:lnTo>
                                  <a:pt x="2402459" y="0"/>
                                </a:lnTo>
                                <a:cubicBezTo>
                                  <a:pt x="2572766" y="0"/>
                                  <a:pt x="2710815" y="138050"/>
                                  <a:pt x="2710815" y="308229"/>
                                </a:cubicBezTo>
                                <a:lnTo>
                                  <a:pt x="2710815" y="1541400"/>
                                </a:lnTo>
                                <a:cubicBezTo>
                                  <a:pt x="2710815" y="1711706"/>
                                  <a:pt x="2572766" y="1849755"/>
                                  <a:pt x="2402459" y="1849755"/>
                                </a:cubicBezTo>
                                <a:lnTo>
                                  <a:pt x="308356" y="1849755"/>
                                </a:lnTo>
                                <a:cubicBezTo>
                                  <a:pt x="138049" y="1849755"/>
                                  <a:pt x="0" y="1711706"/>
                                  <a:pt x="0" y="1541400"/>
                                </a:cubicBezTo>
                                <a:close/>
                              </a:path>
                            </a:pathLst>
                          </a:custGeom>
                          <a:ln w="12700" cap="flat">
                            <a:miter lim="127000"/>
                          </a:ln>
                        </wps:spPr>
                        <wps:style>
                          <a:lnRef idx="1">
                            <a:srgbClr val="041E42"/>
                          </a:lnRef>
                          <a:fillRef idx="0">
                            <a:srgbClr val="000000">
                              <a:alpha val="0"/>
                            </a:srgbClr>
                          </a:fillRef>
                          <a:effectRef idx="0">
                            <a:scrgbClr r="0" g="0" b="0"/>
                          </a:effectRef>
                          <a:fontRef idx="none"/>
                        </wps:style>
                        <wps:bodyPr/>
                      </wps:wsp>
                      <wps:wsp>
                        <wps:cNvPr id="3370" name="Rectangle 3370"/>
                        <wps:cNvSpPr/>
                        <wps:spPr>
                          <a:xfrm>
                            <a:off x="4575556" y="186324"/>
                            <a:ext cx="321486" cy="189937"/>
                          </a:xfrm>
                          <a:prstGeom prst="rect">
                            <a:avLst/>
                          </a:prstGeom>
                          <a:ln>
                            <a:noFill/>
                          </a:ln>
                        </wps:spPr>
                        <wps:txbx>
                          <w:txbxContent>
                            <w:p w14:paraId="438D05DA" w14:textId="77777777" w:rsidR="003C31AF" w:rsidRDefault="003C31AF">
                              <w:pPr>
                                <w:spacing w:after="160" w:line="259" w:lineRule="auto"/>
                                <w:ind w:left="0" w:right="0" w:firstLine="0"/>
                                <w:jc w:val="left"/>
                              </w:pPr>
                              <w:r>
                                <w:rPr>
                                  <w:rFonts w:ascii="Calibri" w:eastAsia="Calibri" w:hAnsi="Calibri" w:cs="Calibri"/>
                                  <w:color w:val="FFFFFF"/>
                                  <w:sz w:val="22"/>
                                </w:rPr>
                                <w:t xml:space="preserve">The </w:t>
                              </w:r>
                            </w:p>
                          </w:txbxContent>
                        </wps:txbx>
                        <wps:bodyPr horzOverflow="overflow" vert="horz" lIns="0" tIns="0" rIns="0" bIns="0" rtlCol="0">
                          <a:noAutofit/>
                        </wps:bodyPr>
                      </wps:wsp>
                      <wps:wsp>
                        <wps:cNvPr id="3371" name="Rectangle 3371"/>
                        <wps:cNvSpPr/>
                        <wps:spPr>
                          <a:xfrm>
                            <a:off x="4817872" y="186324"/>
                            <a:ext cx="1915488" cy="189937"/>
                          </a:xfrm>
                          <a:prstGeom prst="rect">
                            <a:avLst/>
                          </a:prstGeom>
                          <a:ln>
                            <a:noFill/>
                          </a:ln>
                        </wps:spPr>
                        <wps:txbx>
                          <w:txbxContent>
                            <w:p w14:paraId="1EF5DAFA" w14:textId="0AB753FA" w:rsidR="003C31AF" w:rsidRDefault="003C31AF">
                              <w:pPr>
                                <w:spacing w:after="160" w:line="259" w:lineRule="auto"/>
                                <w:ind w:left="0" w:right="0" w:firstLine="0"/>
                                <w:jc w:val="left"/>
                              </w:pPr>
                              <w:r>
                                <w:rPr>
                                  <w:rFonts w:ascii="Calibri" w:eastAsia="Calibri" w:hAnsi="Calibri" w:cs="Calibri"/>
                                  <w:color w:val="FFFFFF"/>
                                  <w:sz w:val="22"/>
                                </w:rPr>
                                <w:t>local trust committee</w:t>
                              </w:r>
                            </w:p>
                          </w:txbxContent>
                        </wps:txbx>
                        <wps:bodyPr horzOverflow="overflow" vert="horz" lIns="0" tIns="0" rIns="0" bIns="0" rtlCol="0">
                          <a:noAutofit/>
                        </wps:bodyPr>
                      </wps:wsp>
                      <wps:wsp>
                        <wps:cNvPr id="3372" name="Rectangle 3372"/>
                        <wps:cNvSpPr/>
                        <wps:spPr>
                          <a:xfrm>
                            <a:off x="6258433" y="186324"/>
                            <a:ext cx="42143" cy="189937"/>
                          </a:xfrm>
                          <a:prstGeom prst="rect">
                            <a:avLst/>
                          </a:prstGeom>
                          <a:ln>
                            <a:noFill/>
                          </a:ln>
                        </wps:spPr>
                        <wps:txbx>
                          <w:txbxContent>
                            <w:p w14:paraId="67C0C7AC" w14:textId="77777777" w:rsidR="003C31AF" w:rsidRDefault="003C31AF">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3373" name="Rectangle 3373"/>
                        <wps:cNvSpPr/>
                        <wps:spPr>
                          <a:xfrm>
                            <a:off x="6290437" y="186324"/>
                            <a:ext cx="419573" cy="189937"/>
                          </a:xfrm>
                          <a:prstGeom prst="rect">
                            <a:avLst/>
                          </a:prstGeom>
                          <a:ln>
                            <a:noFill/>
                          </a:ln>
                        </wps:spPr>
                        <wps:txbx>
                          <w:txbxContent>
                            <w:p w14:paraId="7A4A713B" w14:textId="77777777" w:rsidR="003C31AF" w:rsidRDefault="003C31AF">
                              <w:pPr>
                                <w:spacing w:after="160" w:line="259" w:lineRule="auto"/>
                                <w:ind w:left="0" w:right="0" w:firstLine="0"/>
                                <w:jc w:val="left"/>
                              </w:pPr>
                              <w:r>
                                <w:rPr>
                                  <w:rFonts w:ascii="Calibri" w:eastAsia="Calibri" w:hAnsi="Calibri" w:cs="Calibri"/>
                                  <w:color w:val="FFFFFF"/>
                                  <w:sz w:val="22"/>
                                </w:rPr>
                                <w:t xml:space="preserve">must </w:t>
                              </w:r>
                            </w:p>
                          </w:txbxContent>
                        </wps:txbx>
                        <wps:bodyPr horzOverflow="overflow" vert="horz" lIns="0" tIns="0" rIns="0" bIns="0" rtlCol="0">
                          <a:noAutofit/>
                        </wps:bodyPr>
                      </wps:wsp>
                      <wps:wsp>
                        <wps:cNvPr id="3374" name="Rectangle 3374"/>
                        <wps:cNvSpPr/>
                        <wps:spPr>
                          <a:xfrm>
                            <a:off x="4599940" y="382920"/>
                            <a:ext cx="2635288" cy="189937"/>
                          </a:xfrm>
                          <a:prstGeom prst="rect">
                            <a:avLst/>
                          </a:prstGeom>
                          <a:ln>
                            <a:noFill/>
                          </a:ln>
                        </wps:spPr>
                        <wps:txbx>
                          <w:txbxContent>
                            <w:p w14:paraId="75BEF6E9" w14:textId="77777777" w:rsidR="003C31AF" w:rsidRDefault="003C31AF">
                              <w:pPr>
                                <w:spacing w:after="160" w:line="259" w:lineRule="auto"/>
                                <w:ind w:left="0" w:right="0" w:firstLine="0"/>
                                <w:jc w:val="left"/>
                              </w:pPr>
                              <w:r>
                                <w:rPr>
                                  <w:rFonts w:ascii="Calibri" w:eastAsia="Calibri" w:hAnsi="Calibri" w:cs="Calibri"/>
                                  <w:color w:val="FFFFFF"/>
                                  <w:sz w:val="22"/>
                                </w:rPr>
                                <w:t xml:space="preserve">convene a meeting to consider the </w:t>
                              </w:r>
                            </w:p>
                          </w:txbxContent>
                        </wps:txbx>
                        <wps:bodyPr horzOverflow="overflow" vert="horz" lIns="0" tIns="0" rIns="0" bIns="0" rtlCol="0">
                          <a:noAutofit/>
                        </wps:bodyPr>
                      </wps:wsp>
                      <wps:wsp>
                        <wps:cNvPr id="3375" name="Rectangle 3375"/>
                        <wps:cNvSpPr/>
                        <wps:spPr>
                          <a:xfrm>
                            <a:off x="4415537" y="579516"/>
                            <a:ext cx="3122551" cy="189937"/>
                          </a:xfrm>
                          <a:prstGeom prst="rect">
                            <a:avLst/>
                          </a:prstGeom>
                          <a:ln>
                            <a:noFill/>
                          </a:ln>
                        </wps:spPr>
                        <wps:txbx>
                          <w:txbxContent>
                            <w:p w14:paraId="110F5C4F" w14:textId="77777777" w:rsidR="003C31AF" w:rsidRDefault="003C31AF">
                              <w:pPr>
                                <w:spacing w:after="160" w:line="259" w:lineRule="auto"/>
                                <w:ind w:left="0" w:right="0" w:firstLine="0"/>
                                <w:jc w:val="left"/>
                              </w:pPr>
                              <w:r>
                                <w:rPr>
                                  <w:rFonts w:ascii="Calibri" w:eastAsia="Calibri" w:hAnsi="Calibri" w:cs="Calibri"/>
                                  <w:color w:val="FFFFFF"/>
                                  <w:sz w:val="22"/>
                                </w:rPr>
                                <w:t xml:space="preserve">reinstatement of the pupil within 15 days </w:t>
                              </w:r>
                            </w:p>
                          </w:txbxContent>
                        </wps:txbx>
                        <wps:bodyPr horzOverflow="overflow" vert="horz" lIns="0" tIns="0" rIns="0" bIns="0" rtlCol="0">
                          <a:noAutofit/>
                        </wps:bodyPr>
                      </wps:wsp>
                      <wps:wsp>
                        <wps:cNvPr id="3376" name="Rectangle 3376"/>
                        <wps:cNvSpPr/>
                        <wps:spPr>
                          <a:xfrm>
                            <a:off x="4764532" y="774588"/>
                            <a:ext cx="2194830" cy="189937"/>
                          </a:xfrm>
                          <a:prstGeom prst="rect">
                            <a:avLst/>
                          </a:prstGeom>
                          <a:ln>
                            <a:noFill/>
                          </a:ln>
                        </wps:spPr>
                        <wps:txbx>
                          <w:txbxContent>
                            <w:p w14:paraId="78638348" w14:textId="77777777" w:rsidR="003C31AF" w:rsidRDefault="003C31AF">
                              <w:pPr>
                                <w:spacing w:after="160" w:line="259" w:lineRule="auto"/>
                                <w:ind w:left="0" w:right="0" w:firstLine="0"/>
                                <w:jc w:val="left"/>
                              </w:pPr>
                              <w:r>
                                <w:rPr>
                                  <w:rFonts w:ascii="Calibri" w:eastAsia="Calibri" w:hAnsi="Calibri" w:cs="Calibri"/>
                                  <w:color w:val="FFFFFF"/>
                                  <w:sz w:val="22"/>
                                </w:rPr>
                                <w:t xml:space="preserve">of receiving the notice of the </w:t>
                              </w:r>
                            </w:p>
                          </w:txbxContent>
                        </wps:txbx>
                        <wps:bodyPr horzOverflow="overflow" vert="horz" lIns="0" tIns="0" rIns="0" bIns="0" rtlCol="0">
                          <a:noAutofit/>
                        </wps:bodyPr>
                      </wps:wsp>
                      <wps:wsp>
                        <wps:cNvPr id="3377" name="Rectangle 3377"/>
                        <wps:cNvSpPr/>
                        <wps:spPr>
                          <a:xfrm>
                            <a:off x="4424681" y="971184"/>
                            <a:ext cx="899563" cy="189937"/>
                          </a:xfrm>
                          <a:prstGeom prst="rect">
                            <a:avLst/>
                          </a:prstGeom>
                          <a:ln>
                            <a:noFill/>
                          </a:ln>
                        </wps:spPr>
                        <wps:txbx>
                          <w:txbxContent>
                            <w:p w14:paraId="35FE334F" w14:textId="77777777" w:rsidR="003C31AF" w:rsidRDefault="003C31AF">
                              <w:pPr>
                                <w:spacing w:after="160" w:line="259" w:lineRule="auto"/>
                                <w:ind w:left="0" w:right="0" w:firstLine="0"/>
                                <w:jc w:val="left"/>
                              </w:pPr>
                              <w:r>
                                <w:rPr>
                                  <w:rFonts w:ascii="Calibri" w:eastAsia="Calibri" w:hAnsi="Calibri" w:cs="Calibri"/>
                                  <w:color w:val="FFFFFF"/>
                                  <w:sz w:val="22"/>
                                </w:rPr>
                                <w:t>suspension/</w:t>
                              </w:r>
                            </w:p>
                          </w:txbxContent>
                        </wps:txbx>
                        <wps:bodyPr horzOverflow="overflow" vert="horz" lIns="0" tIns="0" rIns="0" bIns="0" rtlCol="0">
                          <a:noAutofit/>
                        </wps:bodyPr>
                      </wps:wsp>
                      <wps:wsp>
                        <wps:cNvPr id="3378" name="Rectangle 3378"/>
                        <wps:cNvSpPr/>
                        <wps:spPr>
                          <a:xfrm>
                            <a:off x="5101337" y="971184"/>
                            <a:ext cx="1099280" cy="189937"/>
                          </a:xfrm>
                          <a:prstGeom prst="rect">
                            <a:avLst/>
                          </a:prstGeom>
                          <a:ln>
                            <a:noFill/>
                          </a:ln>
                        </wps:spPr>
                        <wps:txbx>
                          <w:txbxContent>
                            <w:p w14:paraId="3A8A99E6" w14:textId="77777777" w:rsidR="003C31AF" w:rsidRDefault="003C31AF">
                              <w:pPr>
                                <w:spacing w:after="160" w:line="259" w:lineRule="auto"/>
                                <w:ind w:left="0" w:right="0" w:firstLine="0"/>
                                <w:jc w:val="left"/>
                              </w:pPr>
                              <w:r>
                                <w:rPr>
                                  <w:rFonts w:ascii="Calibri" w:eastAsia="Calibri" w:hAnsi="Calibri" w:cs="Calibri"/>
                                  <w:color w:val="FFFFFF"/>
                                  <w:sz w:val="22"/>
                                </w:rPr>
                                <w:t xml:space="preserve">exclusion. The </w:t>
                              </w:r>
                            </w:p>
                          </w:txbxContent>
                        </wps:txbx>
                        <wps:bodyPr horzOverflow="overflow" vert="horz" lIns="0" tIns="0" rIns="0" bIns="0" rtlCol="0">
                          <a:noAutofit/>
                        </wps:bodyPr>
                      </wps:wsp>
                      <wps:wsp>
                        <wps:cNvPr id="3379" name="Rectangle 3379"/>
                        <wps:cNvSpPr/>
                        <wps:spPr>
                          <a:xfrm>
                            <a:off x="5929250" y="971184"/>
                            <a:ext cx="1100026" cy="189937"/>
                          </a:xfrm>
                          <a:prstGeom prst="rect">
                            <a:avLst/>
                          </a:prstGeom>
                          <a:ln>
                            <a:noFill/>
                          </a:ln>
                        </wps:spPr>
                        <wps:txbx>
                          <w:txbxContent>
                            <w:p w14:paraId="73783295" w14:textId="77777777" w:rsidR="003C31AF" w:rsidRDefault="003C31AF">
                              <w:pPr>
                                <w:spacing w:after="160" w:line="259" w:lineRule="auto"/>
                                <w:ind w:left="0" w:right="0" w:firstLine="0"/>
                                <w:jc w:val="left"/>
                              </w:pPr>
                              <w:r>
                                <w:rPr>
                                  <w:rFonts w:ascii="Calibri" w:eastAsia="Calibri" w:hAnsi="Calibri" w:cs="Calibri"/>
                                  <w:color w:val="FFFFFF"/>
                                  <w:sz w:val="22"/>
                                </w:rPr>
                                <w:t xml:space="preserve">local academy </w:t>
                              </w:r>
                            </w:p>
                          </w:txbxContent>
                        </wps:txbx>
                        <wps:bodyPr horzOverflow="overflow" vert="horz" lIns="0" tIns="0" rIns="0" bIns="0" rtlCol="0">
                          <a:noAutofit/>
                        </wps:bodyPr>
                      </wps:wsp>
                      <wps:wsp>
                        <wps:cNvPr id="3380" name="Rectangle 3380"/>
                        <wps:cNvSpPr/>
                        <wps:spPr>
                          <a:xfrm>
                            <a:off x="4407916" y="1167780"/>
                            <a:ext cx="817514" cy="189937"/>
                          </a:xfrm>
                          <a:prstGeom prst="rect">
                            <a:avLst/>
                          </a:prstGeom>
                          <a:ln>
                            <a:noFill/>
                          </a:ln>
                        </wps:spPr>
                        <wps:txbx>
                          <w:txbxContent>
                            <w:p w14:paraId="6903DC62" w14:textId="77777777" w:rsidR="003C31AF" w:rsidRDefault="003C31AF">
                              <w:pPr>
                                <w:spacing w:after="160" w:line="259" w:lineRule="auto"/>
                                <w:ind w:left="0" w:right="0" w:firstLine="0"/>
                                <w:jc w:val="left"/>
                              </w:pPr>
                              <w:r>
                                <w:rPr>
                                  <w:rFonts w:ascii="Calibri" w:eastAsia="Calibri" w:hAnsi="Calibri" w:cs="Calibri"/>
                                  <w:color w:val="FFFFFF"/>
                                  <w:sz w:val="22"/>
                                </w:rPr>
                                <w:t>committee</w:t>
                              </w:r>
                            </w:p>
                          </w:txbxContent>
                        </wps:txbx>
                        <wps:bodyPr horzOverflow="overflow" vert="horz" lIns="0" tIns="0" rIns="0" bIns="0" rtlCol="0">
                          <a:noAutofit/>
                        </wps:bodyPr>
                      </wps:wsp>
                      <wps:wsp>
                        <wps:cNvPr id="3381" name="Rectangle 3381"/>
                        <wps:cNvSpPr/>
                        <wps:spPr>
                          <a:xfrm>
                            <a:off x="5023612" y="1167780"/>
                            <a:ext cx="42143" cy="189937"/>
                          </a:xfrm>
                          <a:prstGeom prst="rect">
                            <a:avLst/>
                          </a:prstGeom>
                          <a:ln>
                            <a:noFill/>
                          </a:ln>
                        </wps:spPr>
                        <wps:txbx>
                          <w:txbxContent>
                            <w:p w14:paraId="7F71B8FB" w14:textId="77777777" w:rsidR="003C31AF" w:rsidRDefault="003C31AF">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3382" name="Rectangle 3382"/>
                        <wps:cNvSpPr/>
                        <wps:spPr>
                          <a:xfrm>
                            <a:off x="5054093" y="1167780"/>
                            <a:ext cx="2284339" cy="189937"/>
                          </a:xfrm>
                          <a:prstGeom prst="rect">
                            <a:avLst/>
                          </a:prstGeom>
                          <a:ln>
                            <a:noFill/>
                          </a:ln>
                        </wps:spPr>
                        <wps:txbx>
                          <w:txbxContent>
                            <w:p w14:paraId="4DCB7EAE" w14:textId="77777777" w:rsidR="003C31AF" w:rsidRDefault="003C31AF">
                              <w:pPr>
                                <w:spacing w:after="160" w:line="259" w:lineRule="auto"/>
                                <w:ind w:left="0" w:right="0" w:firstLine="0"/>
                                <w:jc w:val="left"/>
                              </w:pPr>
                              <w:r>
                                <w:rPr>
                                  <w:rFonts w:ascii="Calibri" w:eastAsia="Calibri" w:hAnsi="Calibri" w:cs="Calibri"/>
                                  <w:color w:val="FFFFFF"/>
                                  <w:sz w:val="22"/>
                                </w:rPr>
                                <w:t xml:space="preserve">must take reasonable steps to </w:t>
                              </w:r>
                            </w:p>
                          </w:txbxContent>
                        </wps:txbx>
                        <wps:bodyPr horzOverflow="overflow" vert="horz" lIns="0" tIns="0" rIns="0" bIns="0" rtlCol="0">
                          <a:noAutofit/>
                        </wps:bodyPr>
                      </wps:wsp>
                      <wps:wsp>
                        <wps:cNvPr id="3383" name="Rectangle 3383"/>
                        <wps:cNvSpPr/>
                        <wps:spPr>
                          <a:xfrm>
                            <a:off x="4497832" y="1364376"/>
                            <a:ext cx="2906611" cy="189937"/>
                          </a:xfrm>
                          <a:prstGeom prst="rect">
                            <a:avLst/>
                          </a:prstGeom>
                          <a:ln>
                            <a:noFill/>
                          </a:ln>
                        </wps:spPr>
                        <wps:txbx>
                          <w:txbxContent>
                            <w:p w14:paraId="108BFE26" w14:textId="77777777" w:rsidR="003C31AF" w:rsidRDefault="003C31AF">
                              <w:pPr>
                                <w:spacing w:after="160" w:line="259" w:lineRule="auto"/>
                                <w:ind w:left="0" w:right="0" w:firstLine="0"/>
                                <w:jc w:val="left"/>
                              </w:pPr>
                              <w:r>
                                <w:rPr>
                                  <w:rFonts w:ascii="Calibri" w:eastAsia="Calibri" w:hAnsi="Calibri" w:cs="Calibri"/>
                                  <w:color w:val="FFFFFF"/>
                                  <w:sz w:val="22"/>
                                </w:rPr>
                                <w:t xml:space="preserve">consider the reinstatement before the </w:t>
                              </w:r>
                            </w:p>
                          </w:txbxContent>
                        </wps:txbx>
                        <wps:bodyPr horzOverflow="overflow" vert="horz" lIns="0" tIns="0" rIns="0" bIns="0" rtlCol="0">
                          <a:noAutofit/>
                        </wps:bodyPr>
                      </wps:wsp>
                      <wps:wsp>
                        <wps:cNvPr id="3384" name="Rectangle 3384"/>
                        <wps:cNvSpPr/>
                        <wps:spPr>
                          <a:xfrm>
                            <a:off x="4881881" y="1559448"/>
                            <a:ext cx="1844254" cy="189937"/>
                          </a:xfrm>
                          <a:prstGeom prst="rect">
                            <a:avLst/>
                          </a:prstGeom>
                          <a:ln>
                            <a:noFill/>
                          </a:ln>
                        </wps:spPr>
                        <wps:txbx>
                          <w:txbxContent>
                            <w:p w14:paraId="09737575" w14:textId="77777777" w:rsidR="003C31AF" w:rsidRDefault="003C31AF">
                              <w:pPr>
                                <w:spacing w:after="160" w:line="259" w:lineRule="auto"/>
                                <w:ind w:left="0" w:right="0" w:firstLine="0"/>
                                <w:jc w:val="left"/>
                              </w:pPr>
                              <w:r>
                                <w:rPr>
                                  <w:rFonts w:ascii="Calibri" w:eastAsia="Calibri" w:hAnsi="Calibri" w:cs="Calibri"/>
                                  <w:color w:val="FFFFFF"/>
                                  <w:sz w:val="22"/>
                                </w:rPr>
                                <w:t>examination takes place.</w:t>
                              </w:r>
                            </w:p>
                          </w:txbxContent>
                        </wps:txbx>
                        <wps:bodyPr horzOverflow="overflow" vert="horz" lIns="0" tIns="0" rIns="0" bIns="0" rtlCol="0">
                          <a:noAutofit/>
                        </wps:bodyPr>
                      </wps:wsp>
                      <wps:wsp>
                        <wps:cNvPr id="3385" name="Rectangle 3385"/>
                        <wps:cNvSpPr/>
                        <wps:spPr>
                          <a:xfrm>
                            <a:off x="6269101" y="1559448"/>
                            <a:ext cx="42143" cy="189937"/>
                          </a:xfrm>
                          <a:prstGeom prst="rect">
                            <a:avLst/>
                          </a:prstGeom>
                          <a:ln>
                            <a:noFill/>
                          </a:ln>
                        </wps:spPr>
                        <wps:txbx>
                          <w:txbxContent>
                            <w:p w14:paraId="65A45E9B" w14:textId="77777777" w:rsidR="003C31AF" w:rsidRDefault="003C31AF">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3386" name="Shape 3386"/>
                        <wps:cNvSpPr/>
                        <wps:spPr>
                          <a:xfrm>
                            <a:off x="4194175" y="1976008"/>
                            <a:ext cx="2786380" cy="991235"/>
                          </a:xfrm>
                          <a:custGeom>
                            <a:avLst/>
                            <a:gdLst/>
                            <a:ahLst/>
                            <a:cxnLst/>
                            <a:rect l="0" t="0" r="0" b="0"/>
                            <a:pathLst>
                              <a:path w="2786380" h="991235">
                                <a:moveTo>
                                  <a:pt x="165227" y="0"/>
                                </a:moveTo>
                                <a:lnTo>
                                  <a:pt x="2621153" y="0"/>
                                </a:lnTo>
                                <a:cubicBezTo>
                                  <a:pt x="2712466" y="0"/>
                                  <a:pt x="2786380" y="73914"/>
                                  <a:pt x="2786380" y="165227"/>
                                </a:cubicBezTo>
                                <a:lnTo>
                                  <a:pt x="2786380" y="826008"/>
                                </a:lnTo>
                                <a:cubicBezTo>
                                  <a:pt x="2786380" y="917321"/>
                                  <a:pt x="2712466" y="991235"/>
                                  <a:pt x="2621153" y="991235"/>
                                </a:cubicBezTo>
                                <a:lnTo>
                                  <a:pt x="165227" y="991235"/>
                                </a:lnTo>
                                <a:cubicBezTo>
                                  <a:pt x="73914" y="991235"/>
                                  <a:pt x="0" y="917321"/>
                                  <a:pt x="0" y="826008"/>
                                </a:cubicBezTo>
                                <a:lnTo>
                                  <a:pt x="0" y="165227"/>
                                </a:lnTo>
                                <a:cubicBezTo>
                                  <a:pt x="0" y="73914"/>
                                  <a:pt x="73914" y="0"/>
                                  <a:pt x="165227" y="0"/>
                                </a:cubicBezTo>
                                <a:close/>
                              </a:path>
                            </a:pathLst>
                          </a:custGeom>
                          <a:ln w="0" cap="flat">
                            <a:miter lim="127000"/>
                          </a:ln>
                        </wps:spPr>
                        <wps:style>
                          <a:lnRef idx="0">
                            <a:srgbClr val="000000">
                              <a:alpha val="0"/>
                            </a:srgbClr>
                          </a:lnRef>
                          <a:fillRef idx="1">
                            <a:srgbClr val="041E42"/>
                          </a:fillRef>
                          <a:effectRef idx="0">
                            <a:scrgbClr r="0" g="0" b="0"/>
                          </a:effectRef>
                          <a:fontRef idx="none"/>
                        </wps:style>
                        <wps:bodyPr/>
                      </wps:wsp>
                      <wps:wsp>
                        <wps:cNvPr id="3387" name="Shape 3387"/>
                        <wps:cNvSpPr/>
                        <wps:spPr>
                          <a:xfrm>
                            <a:off x="4194175" y="1976008"/>
                            <a:ext cx="2786380" cy="991235"/>
                          </a:xfrm>
                          <a:custGeom>
                            <a:avLst/>
                            <a:gdLst/>
                            <a:ahLst/>
                            <a:cxnLst/>
                            <a:rect l="0" t="0" r="0" b="0"/>
                            <a:pathLst>
                              <a:path w="2786380" h="991235">
                                <a:moveTo>
                                  <a:pt x="0" y="165227"/>
                                </a:moveTo>
                                <a:cubicBezTo>
                                  <a:pt x="0" y="73914"/>
                                  <a:pt x="73914" y="0"/>
                                  <a:pt x="165227" y="0"/>
                                </a:cubicBezTo>
                                <a:lnTo>
                                  <a:pt x="2621153" y="0"/>
                                </a:lnTo>
                                <a:cubicBezTo>
                                  <a:pt x="2712466" y="0"/>
                                  <a:pt x="2786380" y="73914"/>
                                  <a:pt x="2786380" y="165227"/>
                                </a:cubicBezTo>
                                <a:lnTo>
                                  <a:pt x="2786380" y="826008"/>
                                </a:lnTo>
                                <a:cubicBezTo>
                                  <a:pt x="2786380" y="917321"/>
                                  <a:pt x="2712466" y="991235"/>
                                  <a:pt x="2621153" y="991235"/>
                                </a:cubicBezTo>
                                <a:lnTo>
                                  <a:pt x="165227" y="991235"/>
                                </a:lnTo>
                                <a:cubicBezTo>
                                  <a:pt x="73914" y="991235"/>
                                  <a:pt x="0" y="917321"/>
                                  <a:pt x="0" y="826008"/>
                                </a:cubicBezTo>
                                <a:close/>
                              </a:path>
                            </a:pathLst>
                          </a:custGeom>
                          <a:ln w="12700" cap="flat">
                            <a:miter lim="127000"/>
                          </a:ln>
                        </wps:spPr>
                        <wps:style>
                          <a:lnRef idx="1">
                            <a:srgbClr val="041E42"/>
                          </a:lnRef>
                          <a:fillRef idx="0">
                            <a:srgbClr val="000000">
                              <a:alpha val="0"/>
                            </a:srgbClr>
                          </a:fillRef>
                          <a:effectRef idx="0">
                            <a:scrgbClr r="0" g="0" b="0"/>
                          </a:effectRef>
                          <a:fontRef idx="none"/>
                        </wps:style>
                        <wps:bodyPr/>
                      </wps:wsp>
                      <wps:wsp>
                        <wps:cNvPr id="3388" name="Rectangle 3388"/>
                        <wps:cNvSpPr/>
                        <wps:spPr>
                          <a:xfrm>
                            <a:off x="4589272" y="2103897"/>
                            <a:ext cx="321486" cy="189937"/>
                          </a:xfrm>
                          <a:prstGeom prst="rect">
                            <a:avLst/>
                          </a:prstGeom>
                          <a:ln>
                            <a:noFill/>
                          </a:ln>
                        </wps:spPr>
                        <wps:txbx>
                          <w:txbxContent>
                            <w:p w14:paraId="1C31EEA0" w14:textId="77777777" w:rsidR="003C31AF" w:rsidRDefault="003C31AF">
                              <w:pPr>
                                <w:spacing w:after="160" w:line="259" w:lineRule="auto"/>
                                <w:ind w:left="0" w:right="0" w:firstLine="0"/>
                                <w:jc w:val="left"/>
                              </w:pPr>
                              <w:r>
                                <w:rPr>
                                  <w:rFonts w:ascii="Calibri" w:eastAsia="Calibri" w:hAnsi="Calibri" w:cs="Calibri"/>
                                  <w:color w:val="FFFFFF"/>
                                  <w:sz w:val="22"/>
                                </w:rPr>
                                <w:t xml:space="preserve">The </w:t>
                              </w:r>
                            </w:p>
                          </w:txbxContent>
                        </wps:txbx>
                        <wps:bodyPr horzOverflow="overflow" vert="horz" lIns="0" tIns="0" rIns="0" bIns="0" rtlCol="0">
                          <a:noAutofit/>
                        </wps:bodyPr>
                      </wps:wsp>
                      <wps:wsp>
                        <wps:cNvPr id="3389" name="Rectangle 3389"/>
                        <wps:cNvSpPr/>
                        <wps:spPr>
                          <a:xfrm>
                            <a:off x="4831588" y="2103897"/>
                            <a:ext cx="1915488" cy="189937"/>
                          </a:xfrm>
                          <a:prstGeom prst="rect">
                            <a:avLst/>
                          </a:prstGeom>
                          <a:ln>
                            <a:noFill/>
                          </a:ln>
                        </wps:spPr>
                        <wps:txbx>
                          <w:txbxContent>
                            <w:p w14:paraId="7CC388F5" w14:textId="1F45D0F4" w:rsidR="003C31AF" w:rsidRDefault="003C31AF">
                              <w:pPr>
                                <w:spacing w:after="160" w:line="259" w:lineRule="auto"/>
                                <w:ind w:left="0" w:right="0" w:firstLine="0"/>
                                <w:jc w:val="left"/>
                              </w:pPr>
                              <w:r>
                                <w:rPr>
                                  <w:rFonts w:ascii="Calibri" w:eastAsia="Calibri" w:hAnsi="Calibri" w:cs="Calibri"/>
                                  <w:color w:val="FFFFFF"/>
                                  <w:sz w:val="22"/>
                                </w:rPr>
                                <w:t>local trust committee</w:t>
                              </w:r>
                            </w:p>
                          </w:txbxContent>
                        </wps:txbx>
                        <wps:bodyPr horzOverflow="overflow" vert="horz" lIns="0" tIns="0" rIns="0" bIns="0" rtlCol="0">
                          <a:noAutofit/>
                        </wps:bodyPr>
                      </wps:wsp>
                      <wps:wsp>
                        <wps:cNvPr id="3390" name="Rectangle 3390"/>
                        <wps:cNvSpPr/>
                        <wps:spPr>
                          <a:xfrm>
                            <a:off x="6272150" y="2103897"/>
                            <a:ext cx="42143" cy="189937"/>
                          </a:xfrm>
                          <a:prstGeom prst="rect">
                            <a:avLst/>
                          </a:prstGeom>
                          <a:ln>
                            <a:noFill/>
                          </a:ln>
                        </wps:spPr>
                        <wps:txbx>
                          <w:txbxContent>
                            <w:p w14:paraId="2447DC81" w14:textId="77777777" w:rsidR="003C31AF" w:rsidRDefault="003C31AF">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3391" name="Rectangle 3391"/>
                        <wps:cNvSpPr/>
                        <wps:spPr>
                          <a:xfrm>
                            <a:off x="6304153" y="2103897"/>
                            <a:ext cx="419573" cy="189937"/>
                          </a:xfrm>
                          <a:prstGeom prst="rect">
                            <a:avLst/>
                          </a:prstGeom>
                          <a:ln>
                            <a:noFill/>
                          </a:ln>
                        </wps:spPr>
                        <wps:txbx>
                          <w:txbxContent>
                            <w:p w14:paraId="69BB061D" w14:textId="77777777" w:rsidR="003C31AF" w:rsidRDefault="003C31AF">
                              <w:pPr>
                                <w:spacing w:after="160" w:line="259" w:lineRule="auto"/>
                                <w:ind w:left="0" w:right="0" w:firstLine="0"/>
                                <w:jc w:val="left"/>
                              </w:pPr>
                              <w:r>
                                <w:rPr>
                                  <w:rFonts w:ascii="Calibri" w:eastAsia="Calibri" w:hAnsi="Calibri" w:cs="Calibri"/>
                                  <w:color w:val="FFFFFF"/>
                                  <w:sz w:val="22"/>
                                </w:rPr>
                                <w:t xml:space="preserve">must </w:t>
                              </w:r>
                            </w:p>
                          </w:txbxContent>
                        </wps:txbx>
                        <wps:bodyPr horzOverflow="overflow" vert="horz" lIns="0" tIns="0" rIns="0" bIns="0" rtlCol="0">
                          <a:noAutofit/>
                        </wps:bodyPr>
                      </wps:wsp>
                      <wps:wsp>
                        <wps:cNvPr id="3392" name="Rectangle 3392"/>
                        <wps:cNvSpPr/>
                        <wps:spPr>
                          <a:xfrm>
                            <a:off x="4612132" y="2300493"/>
                            <a:ext cx="2635288" cy="189937"/>
                          </a:xfrm>
                          <a:prstGeom prst="rect">
                            <a:avLst/>
                          </a:prstGeom>
                          <a:ln>
                            <a:noFill/>
                          </a:ln>
                        </wps:spPr>
                        <wps:txbx>
                          <w:txbxContent>
                            <w:p w14:paraId="11F772ED" w14:textId="77777777" w:rsidR="003C31AF" w:rsidRDefault="003C31AF">
                              <w:pPr>
                                <w:spacing w:after="160" w:line="259" w:lineRule="auto"/>
                                <w:ind w:left="0" w:right="0" w:firstLine="0"/>
                                <w:jc w:val="left"/>
                              </w:pPr>
                              <w:r>
                                <w:rPr>
                                  <w:rFonts w:ascii="Calibri" w:eastAsia="Calibri" w:hAnsi="Calibri" w:cs="Calibri"/>
                                  <w:color w:val="FFFFFF"/>
                                  <w:sz w:val="22"/>
                                </w:rPr>
                                <w:t xml:space="preserve">convene a meeting to consider the </w:t>
                              </w:r>
                            </w:p>
                          </w:txbxContent>
                        </wps:txbx>
                        <wps:bodyPr horzOverflow="overflow" vert="horz" lIns="0" tIns="0" rIns="0" bIns="0" rtlCol="0">
                          <a:noAutofit/>
                        </wps:bodyPr>
                      </wps:wsp>
                      <wps:wsp>
                        <wps:cNvPr id="3393" name="Rectangle 3393"/>
                        <wps:cNvSpPr/>
                        <wps:spPr>
                          <a:xfrm>
                            <a:off x="4356100" y="2497089"/>
                            <a:ext cx="3316860" cy="189937"/>
                          </a:xfrm>
                          <a:prstGeom prst="rect">
                            <a:avLst/>
                          </a:prstGeom>
                          <a:ln>
                            <a:noFill/>
                          </a:ln>
                        </wps:spPr>
                        <wps:txbx>
                          <w:txbxContent>
                            <w:p w14:paraId="7C999231" w14:textId="77777777" w:rsidR="003C31AF" w:rsidRDefault="003C31AF">
                              <w:pPr>
                                <w:spacing w:after="160" w:line="259" w:lineRule="auto"/>
                                <w:ind w:left="0" w:right="0" w:firstLine="0"/>
                                <w:jc w:val="left"/>
                              </w:pPr>
                              <w:r>
                                <w:rPr>
                                  <w:rFonts w:ascii="Calibri" w:eastAsia="Calibri" w:hAnsi="Calibri" w:cs="Calibri"/>
                                  <w:color w:val="FFFFFF"/>
                                  <w:sz w:val="22"/>
                                </w:rPr>
                                <w:t xml:space="preserve">reinstatement of the pupil within 15 days of </w:t>
                              </w:r>
                            </w:p>
                          </w:txbxContent>
                        </wps:txbx>
                        <wps:bodyPr horzOverflow="overflow" vert="horz" lIns="0" tIns="0" rIns="0" bIns="0" rtlCol="0">
                          <a:noAutofit/>
                        </wps:bodyPr>
                      </wps:wsp>
                      <wps:wsp>
                        <wps:cNvPr id="3394" name="Rectangle 3394"/>
                        <wps:cNvSpPr/>
                        <wps:spPr>
                          <a:xfrm>
                            <a:off x="4849876" y="2692161"/>
                            <a:ext cx="2002386" cy="189937"/>
                          </a:xfrm>
                          <a:prstGeom prst="rect">
                            <a:avLst/>
                          </a:prstGeom>
                          <a:ln>
                            <a:noFill/>
                          </a:ln>
                        </wps:spPr>
                        <wps:txbx>
                          <w:txbxContent>
                            <w:p w14:paraId="1885A1A2" w14:textId="77777777" w:rsidR="003C31AF" w:rsidRDefault="003C31AF">
                              <w:pPr>
                                <w:spacing w:after="160" w:line="259" w:lineRule="auto"/>
                                <w:ind w:left="0" w:right="0" w:firstLine="0"/>
                                <w:jc w:val="left"/>
                              </w:pPr>
                              <w:r>
                                <w:rPr>
                                  <w:rFonts w:ascii="Calibri" w:eastAsia="Calibri" w:hAnsi="Calibri" w:cs="Calibri"/>
                                  <w:color w:val="FFFFFF"/>
                                  <w:sz w:val="22"/>
                                </w:rPr>
                                <w:t xml:space="preserve">receiving the notice of the </w:t>
                              </w:r>
                            </w:p>
                          </w:txbxContent>
                        </wps:txbx>
                        <wps:bodyPr horzOverflow="overflow" vert="horz" lIns="0" tIns="0" rIns="0" bIns="0" rtlCol="0">
                          <a:noAutofit/>
                        </wps:bodyPr>
                      </wps:wsp>
                      <wps:wsp>
                        <wps:cNvPr id="3395" name="Shape 3395"/>
                        <wps:cNvSpPr/>
                        <wps:spPr>
                          <a:xfrm>
                            <a:off x="4959350" y="5665358"/>
                            <a:ext cx="2023110" cy="1458595"/>
                          </a:xfrm>
                          <a:custGeom>
                            <a:avLst/>
                            <a:gdLst/>
                            <a:ahLst/>
                            <a:cxnLst/>
                            <a:rect l="0" t="0" r="0" b="0"/>
                            <a:pathLst>
                              <a:path w="2023110" h="1458595">
                                <a:moveTo>
                                  <a:pt x="243078" y="0"/>
                                </a:moveTo>
                                <a:lnTo>
                                  <a:pt x="1780032" y="0"/>
                                </a:lnTo>
                                <a:cubicBezTo>
                                  <a:pt x="1914272" y="0"/>
                                  <a:pt x="2023110" y="108839"/>
                                  <a:pt x="2023110" y="243078"/>
                                </a:cubicBezTo>
                                <a:lnTo>
                                  <a:pt x="2023110" y="1215517"/>
                                </a:lnTo>
                                <a:cubicBezTo>
                                  <a:pt x="2023110" y="1349756"/>
                                  <a:pt x="1914272" y="1458595"/>
                                  <a:pt x="1780032" y="1458595"/>
                                </a:cubicBezTo>
                                <a:lnTo>
                                  <a:pt x="243078" y="1458595"/>
                                </a:lnTo>
                                <a:cubicBezTo>
                                  <a:pt x="108839" y="1458595"/>
                                  <a:pt x="0" y="1349756"/>
                                  <a:pt x="0" y="1215517"/>
                                </a:cubicBezTo>
                                <a:lnTo>
                                  <a:pt x="0" y="243078"/>
                                </a:lnTo>
                                <a:cubicBezTo>
                                  <a:pt x="0" y="108839"/>
                                  <a:pt x="108839" y="0"/>
                                  <a:pt x="243078" y="0"/>
                                </a:cubicBezTo>
                                <a:close/>
                              </a:path>
                            </a:pathLst>
                          </a:custGeom>
                          <a:ln w="0" cap="flat">
                            <a:miter lim="127000"/>
                          </a:ln>
                        </wps:spPr>
                        <wps:style>
                          <a:lnRef idx="0">
                            <a:srgbClr val="000000">
                              <a:alpha val="0"/>
                            </a:srgbClr>
                          </a:lnRef>
                          <a:fillRef idx="1">
                            <a:srgbClr val="041E42"/>
                          </a:fillRef>
                          <a:effectRef idx="0">
                            <a:scrgbClr r="0" g="0" b="0"/>
                          </a:effectRef>
                          <a:fontRef idx="none"/>
                        </wps:style>
                        <wps:bodyPr/>
                      </wps:wsp>
                      <wps:wsp>
                        <wps:cNvPr id="3396" name="Shape 3396"/>
                        <wps:cNvSpPr/>
                        <wps:spPr>
                          <a:xfrm>
                            <a:off x="4959350" y="5665358"/>
                            <a:ext cx="2023110" cy="1458595"/>
                          </a:xfrm>
                          <a:custGeom>
                            <a:avLst/>
                            <a:gdLst/>
                            <a:ahLst/>
                            <a:cxnLst/>
                            <a:rect l="0" t="0" r="0" b="0"/>
                            <a:pathLst>
                              <a:path w="2023110" h="1458595">
                                <a:moveTo>
                                  <a:pt x="0" y="243078"/>
                                </a:moveTo>
                                <a:cubicBezTo>
                                  <a:pt x="0" y="108839"/>
                                  <a:pt x="108839" y="0"/>
                                  <a:pt x="243078" y="0"/>
                                </a:cubicBezTo>
                                <a:lnTo>
                                  <a:pt x="1780032" y="0"/>
                                </a:lnTo>
                                <a:cubicBezTo>
                                  <a:pt x="1914272" y="0"/>
                                  <a:pt x="2023110" y="108839"/>
                                  <a:pt x="2023110" y="243078"/>
                                </a:cubicBezTo>
                                <a:lnTo>
                                  <a:pt x="2023110" y="1215517"/>
                                </a:lnTo>
                                <a:cubicBezTo>
                                  <a:pt x="2023110" y="1349756"/>
                                  <a:pt x="1914272" y="1458595"/>
                                  <a:pt x="1780032" y="1458595"/>
                                </a:cubicBezTo>
                                <a:lnTo>
                                  <a:pt x="243078" y="1458595"/>
                                </a:lnTo>
                                <a:cubicBezTo>
                                  <a:pt x="108839" y="1458595"/>
                                  <a:pt x="0" y="1349756"/>
                                  <a:pt x="0" y="1215517"/>
                                </a:cubicBezTo>
                                <a:close/>
                              </a:path>
                            </a:pathLst>
                          </a:custGeom>
                          <a:ln w="12700" cap="flat">
                            <a:miter lim="127000"/>
                          </a:ln>
                        </wps:spPr>
                        <wps:style>
                          <a:lnRef idx="1">
                            <a:srgbClr val="041E42"/>
                          </a:lnRef>
                          <a:fillRef idx="0">
                            <a:srgbClr val="000000">
                              <a:alpha val="0"/>
                            </a:srgbClr>
                          </a:fillRef>
                          <a:effectRef idx="0">
                            <a:scrgbClr r="0" g="0" b="0"/>
                          </a:effectRef>
                          <a:fontRef idx="none"/>
                        </wps:style>
                        <wps:bodyPr/>
                      </wps:wsp>
                      <wps:wsp>
                        <wps:cNvPr id="3397" name="Rectangle 3397"/>
                        <wps:cNvSpPr/>
                        <wps:spPr>
                          <a:xfrm>
                            <a:off x="5130293" y="5834903"/>
                            <a:ext cx="321486" cy="189937"/>
                          </a:xfrm>
                          <a:prstGeom prst="rect">
                            <a:avLst/>
                          </a:prstGeom>
                          <a:ln>
                            <a:noFill/>
                          </a:ln>
                        </wps:spPr>
                        <wps:txbx>
                          <w:txbxContent>
                            <w:p w14:paraId="7CC5BF2D" w14:textId="77777777" w:rsidR="003C31AF" w:rsidRDefault="003C31AF">
                              <w:pPr>
                                <w:spacing w:after="160" w:line="259" w:lineRule="auto"/>
                                <w:ind w:left="0" w:right="0" w:firstLine="0"/>
                                <w:jc w:val="left"/>
                              </w:pPr>
                              <w:r>
                                <w:rPr>
                                  <w:rFonts w:ascii="Calibri" w:eastAsia="Calibri" w:hAnsi="Calibri" w:cs="Calibri"/>
                                  <w:color w:val="FFFFFF"/>
                                  <w:sz w:val="22"/>
                                </w:rPr>
                                <w:t xml:space="preserve">The </w:t>
                              </w:r>
                            </w:p>
                          </w:txbxContent>
                        </wps:txbx>
                        <wps:bodyPr horzOverflow="overflow" vert="horz" lIns="0" tIns="0" rIns="0" bIns="0" rtlCol="0">
                          <a:noAutofit/>
                        </wps:bodyPr>
                      </wps:wsp>
                      <wps:wsp>
                        <wps:cNvPr id="3398" name="Rectangle 3398"/>
                        <wps:cNvSpPr/>
                        <wps:spPr>
                          <a:xfrm>
                            <a:off x="5372608" y="5834903"/>
                            <a:ext cx="1099839" cy="189937"/>
                          </a:xfrm>
                          <a:prstGeom prst="rect">
                            <a:avLst/>
                          </a:prstGeom>
                          <a:ln>
                            <a:noFill/>
                          </a:ln>
                        </wps:spPr>
                        <wps:txbx>
                          <w:txbxContent>
                            <w:p w14:paraId="53D0E687" w14:textId="77777777" w:rsidR="003C31AF" w:rsidRDefault="003C31AF">
                              <w:pPr>
                                <w:spacing w:after="160" w:line="259" w:lineRule="auto"/>
                                <w:ind w:left="0" w:right="0" w:firstLine="0"/>
                                <w:jc w:val="left"/>
                              </w:pPr>
                              <w:r>
                                <w:rPr>
                                  <w:rFonts w:ascii="Calibri" w:eastAsia="Calibri" w:hAnsi="Calibri" w:cs="Calibri"/>
                                  <w:color w:val="FFFFFF"/>
                                  <w:sz w:val="22"/>
                                </w:rPr>
                                <w:t xml:space="preserve">local academy </w:t>
                              </w:r>
                            </w:p>
                          </w:txbxContent>
                        </wps:txbx>
                        <wps:bodyPr horzOverflow="overflow" vert="horz" lIns="0" tIns="0" rIns="0" bIns="0" rtlCol="0">
                          <a:noAutofit/>
                        </wps:bodyPr>
                      </wps:wsp>
                      <wps:wsp>
                        <wps:cNvPr id="3399" name="Rectangle 3399"/>
                        <wps:cNvSpPr/>
                        <wps:spPr>
                          <a:xfrm>
                            <a:off x="6200521" y="5834903"/>
                            <a:ext cx="815276" cy="189937"/>
                          </a:xfrm>
                          <a:prstGeom prst="rect">
                            <a:avLst/>
                          </a:prstGeom>
                          <a:ln>
                            <a:noFill/>
                          </a:ln>
                        </wps:spPr>
                        <wps:txbx>
                          <w:txbxContent>
                            <w:p w14:paraId="00C437E0" w14:textId="77777777" w:rsidR="003C31AF" w:rsidRDefault="003C31AF">
                              <w:pPr>
                                <w:spacing w:after="160" w:line="259" w:lineRule="auto"/>
                                <w:ind w:left="0" w:right="0" w:firstLine="0"/>
                                <w:jc w:val="left"/>
                              </w:pPr>
                              <w:r>
                                <w:rPr>
                                  <w:rFonts w:ascii="Calibri" w:eastAsia="Calibri" w:hAnsi="Calibri" w:cs="Calibri"/>
                                  <w:color w:val="FFFFFF"/>
                                  <w:sz w:val="22"/>
                                </w:rPr>
                                <w:t>committee</w:t>
                              </w:r>
                            </w:p>
                          </w:txbxContent>
                        </wps:txbx>
                        <wps:bodyPr horzOverflow="overflow" vert="horz" lIns="0" tIns="0" rIns="0" bIns="0" rtlCol="0">
                          <a:noAutofit/>
                        </wps:bodyPr>
                      </wps:wsp>
                      <wps:wsp>
                        <wps:cNvPr id="3400" name="Rectangle 3400"/>
                        <wps:cNvSpPr/>
                        <wps:spPr>
                          <a:xfrm>
                            <a:off x="6813170" y="5834903"/>
                            <a:ext cx="42144" cy="189937"/>
                          </a:xfrm>
                          <a:prstGeom prst="rect">
                            <a:avLst/>
                          </a:prstGeom>
                          <a:ln>
                            <a:noFill/>
                          </a:ln>
                        </wps:spPr>
                        <wps:txbx>
                          <w:txbxContent>
                            <w:p w14:paraId="5700D3EA" w14:textId="77777777" w:rsidR="003C31AF" w:rsidRDefault="003C31AF">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3401" name="Rectangle 3401"/>
                        <wps:cNvSpPr/>
                        <wps:spPr>
                          <a:xfrm>
                            <a:off x="5203444" y="6031500"/>
                            <a:ext cx="2082198" cy="189936"/>
                          </a:xfrm>
                          <a:prstGeom prst="rect">
                            <a:avLst/>
                          </a:prstGeom>
                          <a:ln>
                            <a:noFill/>
                          </a:ln>
                        </wps:spPr>
                        <wps:txbx>
                          <w:txbxContent>
                            <w:p w14:paraId="7063609C" w14:textId="77777777" w:rsidR="003C31AF" w:rsidRDefault="003C31AF">
                              <w:pPr>
                                <w:spacing w:after="160" w:line="259" w:lineRule="auto"/>
                                <w:ind w:left="0" w:right="0" w:firstLine="0"/>
                                <w:jc w:val="left"/>
                              </w:pPr>
                              <w:r>
                                <w:rPr>
                                  <w:rFonts w:ascii="Calibri" w:eastAsia="Calibri" w:hAnsi="Calibri" w:cs="Calibri"/>
                                  <w:color w:val="FFFFFF"/>
                                  <w:sz w:val="22"/>
                                </w:rPr>
                                <w:t xml:space="preserve">must convene a meeting to </w:t>
                              </w:r>
                            </w:p>
                          </w:txbxContent>
                        </wps:txbx>
                        <wps:bodyPr horzOverflow="overflow" vert="horz" lIns="0" tIns="0" rIns="0" bIns="0" rtlCol="0">
                          <a:noAutofit/>
                        </wps:bodyPr>
                      </wps:wsp>
                      <wps:wsp>
                        <wps:cNvPr id="3402" name="Rectangle 3402"/>
                        <wps:cNvSpPr/>
                        <wps:spPr>
                          <a:xfrm>
                            <a:off x="5131816" y="6226571"/>
                            <a:ext cx="2272218" cy="189936"/>
                          </a:xfrm>
                          <a:prstGeom prst="rect">
                            <a:avLst/>
                          </a:prstGeom>
                          <a:ln>
                            <a:noFill/>
                          </a:ln>
                        </wps:spPr>
                        <wps:txbx>
                          <w:txbxContent>
                            <w:p w14:paraId="17D0F70A" w14:textId="77777777" w:rsidR="003C31AF" w:rsidRDefault="003C31AF">
                              <w:pPr>
                                <w:spacing w:after="160" w:line="259" w:lineRule="auto"/>
                                <w:ind w:left="0" w:right="0" w:firstLine="0"/>
                                <w:jc w:val="left"/>
                              </w:pPr>
                              <w:r>
                                <w:rPr>
                                  <w:rFonts w:ascii="Calibri" w:eastAsia="Calibri" w:hAnsi="Calibri" w:cs="Calibri"/>
                                  <w:color w:val="FFFFFF"/>
                                  <w:sz w:val="22"/>
                                </w:rPr>
                                <w:t xml:space="preserve">consider the reinstatement of </w:t>
                              </w:r>
                            </w:p>
                          </w:txbxContent>
                        </wps:txbx>
                        <wps:bodyPr horzOverflow="overflow" vert="horz" lIns="0" tIns="0" rIns="0" bIns="0" rtlCol="0">
                          <a:noAutofit/>
                        </wps:bodyPr>
                      </wps:wsp>
                      <wps:wsp>
                        <wps:cNvPr id="3403" name="Rectangle 3403"/>
                        <wps:cNvSpPr/>
                        <wps:spPr>
                          <a:xfrm>
                            <a:off x="5227828" y="6423168"/>
                            <a:ext cx="2017118" cy="189936"/>
                          </a:xfrm>
                          <a:prstGeom prst="rect">
                            <a:avLst/>
                          </a:prstGeom>
                          <a:ln>
                            <a:noFill/>
                          </a:ln>
                        </wps:spPr>
                        <wps:txbx>
                          <w:txbxContent>
                            <w:p w14:paraId="5151AAA4" w14:textId="77777777" w:rsidR="003C31AF" w:rsidRDefault="003C31AF">
                              <w:pPr>
                                <w:spacing w:after="160" w:line="259" w:lineRule="auto"/>
                                <w:ind w:left="0" w:right="0" w:firstLine="0"/>
                                <w:jc w:val="left"/>
                              </w:pPr>
                              <w:r>
                                <w:rPr>
                                  <w:rFonts w:ascii="Calibri" w:eastAsia="Calibri" w:hAnsi="Calibri" w:cs="Calibri"/>
                                  <w:color w:val="FFFFFF"/>
                                  <w:sz w:val="22"/>
                                </w:rPr>
                                <w:t xml:space="preserve">the pupil within 50 days of </w:t>
                              </w:r>
                            </w:p>
                          </w:txbxContent>
                        </wps:txbx>
                        <wps:bodyPr horzOverflow="overflow" vert="horz" lIns="0" tIns="0" rIns="0" bIns="0" rtlCol="0">
                          <a:noAutofit/>
                        </wps:bodyPr>
                      </wps:wsp>
                      <wps:wsp>
                        <wps:cNvPr id="3404" name="Rectangle 3404"/>
                        <wps:cNvSpPr/>
                        <wps:spPr>
                          <a:xfrm>
                            <a:off x="5233925" y="6619764"/>
                            <a:ext cx="2002386" cy="189936"/>
                          </a:xfrm>
                          <a:prstGeom prst="rect">
                            <a:avLst/>
                          </a:prstGeom>
                          <a:ln>
                            <a:noFill/>
                          </a:ln>
                        </wps:spPr>
                        <wps:txbx>
                          <w:txbxContent>
                            <w:p w14:paraId="7E3F1C27" w14:textId="77777777" w:rsidR="003C31AF" w:rsidRDefault="003C31AF">
                              <w:pPr>
                                <w:spacing w:after="160" w:line="259" w:lineRule="auto"/>
                                <w:ind w:left="0" w:right="0" w:firstLine="0"/>
                                <w:jc w:val="left"/>
                              </w:pPr>
                              <w:r>
                                <w:rPr>
                                  <w:rFonts w:ascii="Calibri" w:eastAsia="Calibri" w:hAnsi="Calibri" w:cs="Calibri"/>
                                  <w:color w:val="FFFFFF"/>
                                  <w:sz w:val="22"/>
                                </w:rPr>
                                <w:t xml:space="preserve">receiving the notice of the </w:t>
                              </w:r>
                            </w:p>
                          </w:txbxContent>
                        </wps:txbx>
                        <wps:bodyPr horzOverflow="overflow" vert="horz" lIns="0" tIns="0" rIns="0" bIns="0" rtlCol="0">
                          <a:noAutofit/>
                        </wps:bodyPr>
                      </wps:wsp>
                      <wps:wsp>
                        <wps:cNvPr id="3405" name="Rectangle 3405"/>
                        <wps:cNvSpPr/>
                        <wps:spPr>
                          <a:xfrm>
                            <a:off x="5640832" y="6815217"/>
                            <a:ext cx="877745" cy="189936"/>
                          </a:xfrm>
                          <a:prstGeom prst="rect">
                            <a:avLst/>
                          </a:prstGeom>
                          <a:ln>
                            <a:noFill/>
                          </a:ln>
                        </wps:spPr>
                        <wps:txbx>
                          <w:txbxContent>
                            <w:p w14:paraId="58F759C7" w14:textId="77777777" w:rsidR="003C31AF" w:rsidRDefault="003C31AF">
                              <w:pPr>
                                <w:spacing w:after="160" w:line="259" w:lineRule="auto"/>
                                <w:ind w:left="0" w:right="0" w:firstLine="0"/>
                                <w:jc w:val="left"/>
                              </w:pPr>
                              <w:r>
                                <w:rPr>
                                  <w:rFonts w:ascii="Calibri" w:eastAsia="Calibri" w:hAnsi="Calibri" w:cs="Calibri"/>
                                  <w:color w:val="FFFFFF"/>
                                  <w:sz w:val="22"/>
                                </w:rPr>
                                <w:t>suspension.</w:t>
                              </w:r>
                            </w:p>
                          </w:txbxContent>
                        </wps:txbx>
                        <wps:bodyPr horzOverflow="overflow" vert="horz" lIns="0" tIns="0" rIns="0" bIns="0" rtlCol="0">
                          <a:noAutofit/>
                        </wps:bodyPr>
                      </wps:wsp>
                      <wps:wsp>
                        <wps:cNvPr id="3406" name="Rectangle 3406"/>
                        <wps:cNvSpPr/>
                        <wps:spPr>
                          <a:xfrm>
                            <a:off x="6301106" y="6815217"/>
                            <a:ext cx="42143" cy="189936"/>
                          </a:xfrm>
                          <a:prstGeom prst="rect">
                            <a:avLst/>
                          </a:prstGeom>
                          <a:ln>
                            <a:noFill/>
                          </a:ln>
                        </wps:spPr>
                        <wps:txbx>
                          <w:txbxContent>
                            <w:p w14:paraId="2D0CE6A3" w14:textId="77777777" w:rsidR="003C31AF" w:rsidRDefault="003C31AF">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3407" name="Shape 3407"/>
                        <wps:cNvSpPr/>
                        <wps:spPr>
                          <a:xfrm>
                            <a:off x="2732405" y="7641859"/>
                            <a:ext cx="2528570" cy="1118197"/>
                          </a:xfrm>
                          <a:custGeom>
                            <a:avLst/>
                            <a:gdLst/>
                            <a:ahLst/>
                            <a:cxnLst/>
                            <a:rect l="0" t="0" r="0" b="0"/>
                            <a:pathLst>
                              <a:path w="2528570" h="1118197">
                                <a:moveTo>
                                  <a:pt x="186436" y="0"/>
                                </a:moveTo>
                                <a:lnTo>
                                  <a:pt x="2342134" y="0"/>
                                </a:lnTo>
                                <a:cubicBezTo>
                                  <a:pt x="2445131" y="0"/>
                                  <a:pt x="2528570" y="83439"/>
                                  <a:pt x="2528570" y="186309"/>
                                </a:cubicBezTo>
                                <a:lnTo>
                                  <a:pt x="2528570" y="931811"/>
                                </a:lnTo>
                                <a:cubicBezTo>
                                  <a:pt x="2528570" y="1034745"/>
                                  <a:pt x="2445131" y="1118197"/>
                                  <a:pt x="2342134" y="1118197"/>
                                </a:cubicBezTo>
                                <a:lnTo>
                                  <a:pt x="186436" y="1118197"/>
                                </a:lnTo>
                                <a:cubicBezTo>
                                  <a:pt x="83439" y="1118197"/>
                                  <a:pt x="0" y="1034745"/>
                                  <a:pt x="0" y="931811"/>
                                </a:cubicBezTo>
                                <a:lnTo>
                                  <a:pt x="0" y="186309"/>
                                </a:lnTo>
                                <a:cubicBezTo>
                                  <a:pt x="0" y="83439"/>
                                  <a:pt x="83439" y="0"/>
                                  <a:pt x="186436" y="0"/>
                                </a:cubicBezTo>
                                <a:close/>
                              </a:path>
                            </a:pathLst>
                          </a:custGeom>
                          <a:ln w="0" cap="flat">
                            <a:miter lim="127000"/>
                          </a:ln>
                        </wps:spPr>
                        <wps:style>
                          <a:lnRef idx="0">
                            <a:srgbClr val="000000">
                              <a:alpha val="0"/>
                            </a:srgbClr>
                          </a:lnRef>
                          <a:fillRef idx="1">
                            <a:srgbClr val="041E42"/>
                          </a:fillRef>
                          <a:effectRef idx="0">
                            <a:scrgbClr r="0" g="0" b="0"/>
                          </a:effectRef>
                          <a:fontRef idx="none"/>
                        </wps:style>
                        <wps:bodyPr/>
                      </wps:wsp>
                      <wps:wsp>
                        <wps:cNvPr id="3408" name="Shape 3408"/>
                        <wps:cNvSpPr/>
                        <wps:spPr>
                          <a:xfrm>
                            <a:off x="2732405" y="7641859"/>
                            <a:ext cx="2528570" cy="1118197"/>
                          </a:xfrm>
                          <a:custGeom>
                            <a:avLst/>
                            <a:gdLst/>
                            <a:ahLst/>
                            <a:cxnLst/>
                            <a:rect l="0" t="0" r="0" b="0"/>
                            <a:pathLst>
                              <a:path w="2528570" h="1118197">
                                <a:moveTo>
                                  <a:pt x="0" y="186309"/>
                                </a:moveTo>
                                <a:cubicBezTo>
                                  <a:pt x="0" y="83439"/>
                                  <a:pt x="83439" y="0"/>
                                  <a:pt x="186436" y="0"/>
                                </a:cubicBezTo>
                                <a:lnTo>
                                  <a:pt x="2342134" y="0"/>
                                </a:lnTo>
                                <a:cubicBezTo>
                                  <a:pt x="2445131" y="0"/>
                                  <a:pt x="2528570" y="83439"/>
                                  <a:pt x="2528570" y="186309"/>
                                </a:cubicBezTo>
                                <a:lnTo>
                                  <a:pt x="2528570" y="931811"/>
                                </a:lnTo>
                                <a:cubicBezTo>
                                  <a:pt x="2528570" y="1034745"/>
                                  <a:pt x="2445131" y="1118197"/>
                                  <a:pt x="2342134" y="1118197"/>
                                </a:cubicBezTo>
                                <a:lnTo>
                                  <a:pt x="186436" y="1118197"/>
                                </a:lnTo>
                                <a:cubicBezTo>
                                  <a:pt x="83439" y="1118197"/>
                                  <a:pt x="0" y="1034745"/>
                                  <a:pt x="0" y="931811"/>
                                </a:cubicBezTo>
                                <a:close/>
                              </a:path>
                            </a:pathLst>
                          </a:custGeom>
                          <a:ln w="12700" cap="flat">
                            <a:miter lim="127000"/>
                          </a:ln>
                        </wps:spPr>
                        <wps:style>
                          <a:lnRef idx="1">
                            <a:srgbClr val="041E42"/>
                          </a:lnRef>
                          <a:fillRef idx="0">
                            <a:srgbClr val="000000">
                              <a:alpha val="0"/>
                            </a:srgbClr>
                          </a:fillRef>
                          <a:effectRef idx="0">
                            <a:scrgbClr r="0" g="0" b="0"/>
                          </a:effectRef>
                          <a:fontRef idx="none"/>
                        </wps:style>
                        <wps:bodyPr/>
                      </wps:wsp>
                      <wps:wsp>
                        <wps:cNvPr id="3409" name="Rectangle 3409"/>
                        <wps:cNvSpPr/>
                        <wps:spPr>
                          <a:xfrm>
                            <a:off x="2985770" y="7837770"/>
                            <a:ext cx="321486" cy="189936"/>
                          </a:xfrm>
                          <a:prstGeom prst="rect">
                            <a:avLst/>
                          </a:prstGeom>
                          <a:ln>
                            <a:noFill/>
                          </a:ln>
                        </wps:spPr>
                        <wps:txbx>
                          <w:txbxContent>
                            <w:p w14:paraId="7D26C1DE" w14:textId="77777777" w:rsidR="003C31AF" w:rsidRDefault="003C31AF">
                              <w:pPr>
                                <w:spacing w:after="160" w:line="259" w:lineRule="auto"/>
                                <w:ind w:left="0" w:right="0" w:firstLine="0"/>
                                <w:jc w:val="left"/>
                              </w:pPr>
                              <w:r>
                                <w:rPr>
                                  <w:rFonts w:ascii="Calibri" w:eastAsia="Calibri" w:hAnsi="Calibri" w:cs="Calibri"/>
                                  <w:color w:val="FFFFFF"/>
                                  <w:sz w:val="22"/>
                                </w:rPr>
                                <w:t xml:space="preserve">The </w:t>
                              </w:r>
                            </w:p>
                          </w:txbxContent>
                        </wps:txbx>
                        <wps:bodyPr horzOverflow="overflow" vert="horz" lIns="0" tIns="0" rIns="0" bIns="0" rtlCol="0">
                          <a:noAutofit/>
                        </wps:bodyPr>
                      </wps:wsp>
                      <wps:wsp>
                        <wps:cNvPr id="3410" name="Rectangle 3410"/>
                        <wps:cNvSpPr/>
                        <wps:spPr>
                          <a:xfrm>
                            <a:off x="3228086" y="7837770"/>
                            <a:ext cx="1915488" cy="189936"/>
                          </a:xfrm>
                          <a:prstGeom prst="rect">
                            <a:avLst/>
                          </a:prstGeom>
                          <a:ln>
                            <a:noFill/>
                          </a:ln>
                        </wps:spPr>
                        <wps:txbx>
                          <w:txbxContent>
                            <w:p w14:paraId="3A0CC25A" w14:textId="17D92D42" w:rsidR="003C31AF" w:rsidRDefault="003C31AF">
                              <w:pPr>
                                <w:spacing w:after="160" w:line="259" w:lineRule="auto"/>
                                <w:ind w:left="0" w:right="0" w:firstLine="0"/>
                                <w:jc w:val="left"/>
                              </w:pPr>
                              <w:r>
                                <w:rPr>
                                  <w:rFonts w:ascii="Calibri" w:eastAsia="Calibri" w:hAnsi="Calibri" w:cs="Calibri"/>
                                  <w:color w:val="FFFFFF"/>
                                  <w:sz w:val="22"/>
                                </w:rPr>
                                <w:t>local trust committee</w:t>
                              </w:r>
                            </w:p>
                          </w:txbxContent>
                        </wps:txbx>
                        <wps:bodyPr horzOverflow="overflow" vert="horz" lIns="0" tIns="0" rIns="0" bIns="0" rtlCol="0">
                          <a:noAutofit/>
                        </wps:bodyPr>
                      </wps:wsp>
                      <wps:wsp>
                        <wps:cNvPr id="3411" name="Rectangle 3411"/>
                        <wps:cNvSpPr/>
                        <wps:spPr>
                          <a:xfrm>
                            <a:off x="4668520" y="7837770"/>
                            <a:ext cx="42143" cy="189936"/>
                          </a:xfrm>
                          <a:prstGeom prst="rect">
                            <a:avLst/>
                          </a:prstGeom>
                          <a:ln>
                            <a:noFill/>
                          </a:ln>
                        </wps:spPr>
                        <wps:txbx>
                          <w:txbxContent>
                            <w:p w14:paraId="17F19DC0" w14:textId="77777777" w:rsidR="003C31AF" w:rsidRDefault="003C31AF">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3412" name="Rectangle 3412"/>
                        <wps:cNvSpPr/>
                        <wps:spPr>
                          <a:xfrm>
                            <a:off x="4700525" y="7837770"/>
                            <a:ext cx="451273" cy="189936"/>
                          </a:xfrm>
                          <a:prstGeom prst="rect">
                            <a:avLst/>
                          </a:prstGeom>
                          <a:ln>
                            <a:noFill/>
                          </a:ln>
                        </wps:spPr>
                        <wps:txbx>
                          <w:txbxContent>
                            <w:p w14:paraId="70E22670" w14:textId="77777777" w:rsidR="003C31AF" w:rsidRDefault="003C31AF">
                              <w:pPr>
                                <w:spacing w:after="160" w:line="259" w:lineRule="auto"/>
                                <w:ind w:left="0" w:right="0" w:firstLine="0"/>
                                <w:jc w:val="left"/>
                              </w:pPr>
                              <w:r>
                                <w:rPr>
                                  <w:rFonts w:ascii="Calibri" w:eastAsia="Calibri" w:hAnsi="Calibri" w:cs="Calibri"/>
                                  <w:color w:val="FFFFFF"/>
                                  <w:sz w:val="22"/>
                                </w:rPr>
                                <w:t xml:space="preserve">is not </w:t>
                              </w:r>
                            </w:p>
                          </w:txbxContent>
                        </wps:txbx>
                        <wps:bodyPr horzOverflow="overflow" vert="horz" lIns="0" tIns="0" rIns="0" bIns="0" rtlCol="0">
                          <a:noAutofit/>
                        </wps:bodyPr>
                      </wps:wsp>
                      <wps:wsp>
                        <wps:cNvPr id="3413" name="Rectangle 3413"/>
                        <wps:cNvSpPr/>
                        <wps:spPr>
                          <a:xfrm>
                            <a:off x="2985770" y="8034366"/>
                            <a:ext cx="1855070" cy="189937"/>
                          </a:xfrm>
                          <a:prstGeom prst="rect">
                            <a:avLst/>
                          </a:prstGeom>
                          <a:ln>
                            <a:noFill/>
                          </a:ln>
                        </wps:spPr>
                        <wps:txbx>
                          <w:txbxContent>
                            <w:p w14:paraId="529097AD" w14:textId="77777777" w:rsidR="003C31AF" w:rsidRDefault="003C31AF">
                              <w:pPr>
                                <w:spacing w:after="160" w:line="259" w:lineRule="auto"/>
                                <w:ind w:left="0" w:right="0" w:firstLine="0"/>
                                <w:jc w:val="left"/>
                              </w:pPr>
                              <w:r>
                                <w:rPr>
                                  <w:rFonts w:ascii="Calibri" w:eastAsia="Calibri" w:hAnsi="Calibri" w:cs="Calibri"/>
                                  <w:color w:val="FFFFFF"/>
                                  <w:sz w:val="22"/>
                                </w:rPr>
                                <w:t xml:space="preserve">required to consider the </w:t>
                              </w:r>
                            </w:p>
                          </w:txbxContent>
                        </wps:txbx>
                        <wps:bodyPr horzOverflow="overflow" vert="horz" lIns="0" tIns="0" rIns="0" bIns="0" rtlCol="0">
                          <a:noAutofit/>
                        </wps:bodyPr>
                      </wps:wsp>
                      <wps:wsp>
                        <wps:cNvPr id="3414" name="Rectangle 3414"/>
                        <wps:cNvSpPr/>
                        <wps:spPr>
                          <a:xfrm>
                            <a:off x="4382008" y="8034366"/>
                            <a:ext cx="831686" cy="189937"/>
                          </a:xfrm>
                          <a:prstGeom prst="rect">
                            <a:avLst/>
                          </a:prstGeom>
                          <a:ln>
                            <a:noFill/>
                          </a:ln>
                        </wps:spPr>
                        <wps:txbx>
                          <w:txbxContent>
                            <w:p w14:paraId="74F3567F" w14:textId="77777777" w:rsidR="003C31AF" w:rsidRDefault="003C31AF">
                              <w:pPr>
                                <w:spacing w:after="160" w:line="259" w:lineRule="auto"/>
                                <w:ind w:left="0" w:right="0" w:firstLine="0"/>
                                <w:jc w:val="left"/>
                              </w:pPr>
                              <w:r>
                                <w:rPr>
                                  <w:rFonts w:ascii="Calibri" w:eastAsia="Calibri" w:hAnsi="Calibri" w:cs="Calibri"/>
                                  <w:color w:val="FFFFFF"/>
                                  <w:sz w:val="22"/>
                                </w:rPr>
                                <w:t>suspension</w:t>
                              </w:r>
                            </w:p>
                          </w:txbxContent>
                        </wps:txbx>
                        <wps:bodyPr horzOverflow="overflow" vert="horz" lIns="0" tIns="0" rIns="0" bIns="0" rtlCol="0">
                          <a:noAutofit/>
                        </wps:bodyPr>
                      </wps:wsp>
                      <wps:wsp>
                        <wps:cNvPr id="3415" name="Rectangle 3415"/>
                        <wps:cNvSpPr/>
                        <wps:spPr>
                          <a:xfrm>
                            <a:off x="5008372" y="8034366"/>
                            <a:ext cx="42143" cy="189937"/>
                          </a:xfrm>
                          <a:prstGeom prst="rect">
                            <a:avLst/>
                          </a:prstGeom>
                          <a:ln>
                            <a:noFill/>
                          </a:ln>
                        </wps:spPr>
                        <wps:txbx>
                          <w:txbxContent>
                            <w:p w14:paraId="57D5C7AB" w14:textId="77777777" w:rsidR="003C31AF" w:rsidRDefault="003C31AF">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3416" name="Rectangle 3416"/>
                        <wps:cNvSpPr/>
                        <wps:spPr>
                          <a:xfrm>
                            <a:off x="2895854" y="8229437"/>
                            <a:ext cx="2969081" cy="189937"/>
                          </a:xfrm>
                          <a:prstGeom prst="rect">
                            <a:avLst/>
                          </a:prstGeom>
                          <a:ln>
                            <a:noFill/>
                          </a:ln>
                        </wps:spPr>
                        <wps:txbx>
                          <w:txbxContent>
                            <w:p w14:paraId="733BF3A5" w14:textId="77777777" w:rsidR="003C31AF" w:rsidRDefault="003C31AF">
                              <w:pPr>
                                <w:spacing w:after="160" w:line="259" w:lineRule="auto"/>
                                <w:ind w:left="0" w:right="0" w:firstLine="0"/>
                                <w:jc w:val="left"/>
                              </w:pPr>
                              <w:r>
                                <w:rPr>
                                  <w:rFonts w:ascii="Calibri" w:eastAsia="Calibri" w:hAnsi="Calibri" w:cs="Calibri"/>
                                  <w:color w:val="FFFFFF"/>
                                  <w:sz w:val="22"/>
                                </w:rPr>
                                <w:t xml:space="preserve">and does not have the power to decide </w:t>
                              </w:r>
                            </w:p>
                          </w:txbxContent>
                        </wps:txbx>
                        <wps:bodyPr horzOverflow="overflow" vert="horz" lIns="0" tIns="0" rIns="0" bIns="0" rtlCol="0">
                          <a:noAutofit/>
                        </wps:bodyPr>
                      </wps:wsp>
                      <wps:wsp>
                        <wps:cNvPr id="3417" name="Rectangle 3417"/>
                        <wps:cNvSpPr/>
                        <wps:spPr>
                          <a:xfrm>
                            <a:off x="3388106" y="8426033"/>
                            <a:ext cx="1572557" cy="189937"/>
                          </a:xfrm>
                          <a:prstGeom prst="rect">
                            <a:avLst/>
                          </a:prstGeom>
                          <a:ln>
                            <a:noFill/>
                          </a:ln>
                        </wps:spPr>
                        <wps:txbx>
                          <w:txbxContent>
                            <w:p w14:paraId="1C098C89" w14:textId="77777777" w:rsidR="003C31AF" w:rsidRDefault="003C31AF">
                              <w:pPr>
                                <w:spacing w:after="160" w:line="259" w:lineRule="auto"/>
                                <w:ind w:left="0" w:right="0" w:firstLine="0"/>
                                <w:jc w:val="left"/>
                              </w:pPr>
                              <w:r>
                                <w:rPr>
                                  <w:rFonts w:ascii="Calibri" w:eastAsia="Calibri" w:hAnsi="Calibri" w:cs="Calibri"/>
                                  <w:color w:val="FFFFFF"/>
                                  <w:sz w:val="22"/>
                                </w:rPr>
                                <w:t>to reinstate the pupil</w:t>
                              </w:r>
                            </w:p>
                          </w:txbxContent>
                        </wps:txbx>
                        <wps:bodyPr horzOverflow="overflow" vert="horz" lIns="0" tIns="0" rIns="0" bIns="0" rtlCol="0">
                          <a:noAutofit/>
                        </wps:bodyPr>
                      </wps:wsp>
                      <wps:wsp>
                        <wps:cNvPr id="3418" name="Rectangle 3418"/>
                        <wps:cNvSpPr/>
                        <wps:spPr>
                          <a:xfrm>
                            <a:off x="4570984" y="8426033"/>
                            <a:ext cx="45687" cy="189937"/>
                          </a:xfrm>
                          <a:prstGeom prst="rect">
                            <a:avLst/>
                          </a:prstGeom>
                          <a:ln>
                            <a:noFill/>
                          </a:ln>
                        </wps:spPr>
                        <wps:txbx>
                          <w:txbxContent>
                            <w:p w14:paraId="6CD90E9C" w14:textId="77777777" w:rsidR="003C31AF" w:rsidRDefault="003C31AF">
                              <w:pPr>
                                <w:spacing w:after="160" w:line="259" w:lineRule="auto"/>
                                <w:ind w:left="0" w:right="0" w:firstLine="0"/>
                                <w:jc w:val="left"/>
                              </w:pPr>
                              <w:r>
                                <w:rPr>
                                  <w:rFonts w:ascii="Calibri" w:eastAsia="Calibri" w:hAnsi="Calibri" w:cs="Calibri"/>
                                  <w:color w:val="FFFFFF"/>
                                  <w:sz w:val="22"/>
                                </w:rPr>
                                <w:t>.</w:t>
                              </w:r>
                            </w:p>
                          </w:txbxContent>
                        </wps:txbx>
                        <wps:bodyPr horzOverflow="overflow" vert="horz" lIns="0" tIns="0" rIns="0" bIns="0" rtlCol="0">
                          <a:noAutofit/>
                        </wps:bodyPr>
                      </wps:wsp>
                      <wps:wsp>
                        <wps:cNvPr id="3419" name="Rectangle 3419"/>
                        <wps:cNvSpPr/>
                        <wps:spPr>
                          <a:xfrm>
                            <a:off x="4604512" y="8426033"/>
                            <a:ext cx="42143" cy="189937"/>
                          </a:xfrm>
                          <a:prstGeom prst="rect">
                            <a:avLst/>
                          </a:prstGeom>
                          <a:ln>
                            <a:noFill/>
                          </a:ln>
                        </wps:spPr>
                        <wps:txbx>
                          <w:txbxContent>
                            <w:p w14:paraId="055EA170" w14:textId="77777777" w:rsidR="003C31AF" w:rsidRDefault="003C31AF">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3420" name="Shape 3420"/>
                        <wps:cNvSpPr/>
                        <wps:spPr>
                          <a:xfrm>
                            <a:off x="0" y="7629159"/>
                            <a:ext cx="2528570" cy="1118197"/>
                          </a:xfrm>
                          <a:custGeom>
                            <a:avLst/>
                            <a:gdLst/>
                            <a:ahLst/>
                            <a:cxnLst/>
                            <a:rect l="0" t="0" r="0" b="0"/>
                            <a:pathLst>
                              <a:path w="2528570" h="1118197">
                                <a:moveTo>
                                  <a:pt x="186373" y="0"/>
                                </a:moveTo>
                                <a:lnTo>
                                  <a:pt x="2342134" y="0"/>
                                </a:lnTo>
                                <a:cubicBezTo>
                                  <a:pt x="2445131" y="0"/>
                                  <a:pt x="2528570" y="83439"/>
                                  <a:pt x="2528570" y="186309"/>
                                </a:cubicBezTo>
                                <a:lnTo>
                                  <a:pt x="2528570" y="931811"/>
                                </a:lnTo>
                                <a:cubicBezTo>
                                  <a:pt x="2528570" y="1034745"/>
                                  <a:pt x="2445131" y="1118197"/>
                                  <a:pt x="2342134" y="1118197"/>
                                </a:cubicBezTo>
                                <a:lnTo>
                                  <a:pt x="186373" y="1118197"/>
                                </a:lnTo>
                                <a:cubicBezTo>
                                  <a:pt x="83439" y="1118197"/>
                                  <a:pt x="0" y="1034745"/>
                                  <a:pt x="0" y="931811"/>
                                </a:cubicBezTo>
                                <a:lnTo>
                                  <a:pt x="0" y="186309"/>
                                </a:lnTo>
                                <a:cubicBezTo>
                                  <a:pt x="0" y="83439"/>
                                  <a:pt x="83439" y="0"/>
                                  <a:pt x="186373" y="0"/>
                                </a:cubicBezTo>
                                <a:close/>
                              </a:path>
                            </a:pathLst>
                          </a:custGeom>
                          <a:ln w="0" cap="flat">
                            <a:miter lim="127000"/>
                          </a:ln>
                        </wps:spPr>
                        <wps:style>
                          <a:lnRef idx="0">
                            <a:srgbClr val="000000">
                              <a:alpha val="0"/>
                            </a:srgbClr>
                          </a:lnRef>
                          <a:fillRef idx="1">
                            <a:srgbClr val="041E42"/>
                          </a:fillRef>
                          <a:effectRef idx="0">
                            <a:scrgbClr r="0" g="0" b="0"/>
                          </a:effectRef>
                          <a:fontRef idx="none"/>
                        </wps:style>
                        <wps:bodyPr/>
                      </wps:wsp>
                      <wps:wsp>
                        <wps:cNvPr id="3421" name="Shape 3421"/>
                        <wps:cNvSpPr/>
                        <wps:spPr>
                          <a:xfrm>
                            <a:off x="0" y="7629159"/>
                            <a:ext cx="2528570" cy="1118197"/>
                          </a:xfrm>
                          <a:custGeom>
                            <a:avLst/>
                            <a:gdLst/>
                            <a:ahLst/>
                            <a:cxnLst/>
                            <a:rect l="0" t="0" r="0" b="0"/>
                            <a:pathLst>
                              <a:path w="2528570" h="1118197">
                                <a:moveTo>
                                  <a:pt x="0" y="186309"/>
                                </a:moveTo>
                                <a:cubicBezTo>
                                  <a:pt x="0" y="83439"/>
                                  <a:pt x="83439" y="0"/>
                                  <a:pt x="186373" y="0"/>
                                </a:cubicBezTo>
                                <a:lnTo>
                                  <a:pt x="2342134" y="0"/>
                                </a:lnTo>
                                <a:cubicBezTo>
                                  <a:pt x="2445131" y="0"/>
                                  <a:pt x="2528570" y="83439"/>
                                  <a:pt x="2528570" y="186309"/>
                                </a:cubicBezTo>
                                <a:lnTo>
                                  <a:pt x="2528570" y="931811"/>
                                </a:lnTo>
                                <a:cubicBezTo>
                                  <a:pt x="2528570" y="1034745"/>
                                  <a:pt x="2445131" y="1118197"/>
                                  <a:pt x="2342134" y="1118197"/>
                                </a:cubicBezTo>
                                <a:lnTo>
                                  <a:pt x="186373" y="1118197"/>
                                </a:lnTo>
                                <a:cubicBezTo>
                                  <a:pt x="83439" y="1118197"/>
                                  <a:pt x="0" y="1034745"/>
                                  <a:pt x="0" y="931811"/>
                                </a:cubicBezTo>
                                <a:close/>
                              </a:path>
                            </a:pathLst>
                          </a:custGeom>
                          <a:ln w="12700" cap="flat">
                            <a:miter lim="127000"/>
                          </a:ln>
                        </wps:spPr>
                        <wps:style>
                          <a:lnRef idx="1">
                            <a:srgbClr val="041E42"/>
                          </a:lnRef>
                          <a:fillRef idx="0">
                            <a:srgbClr val="000000">
                              <a:alpha val="0"/>
                            </a:srgbClr>
                          </a:fillRef>
                          <a:effectRef idx="0">
                            <a:scrgbClr r="0" g="0" b="0"/>
                          </a:effectRef>
                          <a:fontRef idx="none"/>
                        </wps:style>
                        <wps:bodyPr/>
                      </wps:wsp>
                      <wps:wsp>
                        <wps:cNvPr id="3422" name="Rectangle 3422"/>
                        <wps:cNvSpPr/>
                        <wps:spPr>
                          <a:xfrm>
                            <a:off x="264795" y="7825578"/>
                            <a:ext cx="321486" cy="189936"/>
                          </a:xfrm>
                          <a:prstGeom prst="rect">
                            <a:avLst/>
                          </a:prstGeom>
                          <a:ln>
                            <a:noFill/>
                          </a:ln>
                        </wps:spPr>
                        <wps:txbx>
                          <w:txbxContent>
                            <w:p w14:paraId="0A239D5F" w14:textId="77777777" w:rsidR="003C31AF" w:rsidRDefault="003C31AF">
                              <w:pPr>
                                <w:spacing w:after="160" w:line="259" w:lineRule="auto"/>
                                <w:ind w:left="0" w:right="0" w:firstLine="0"/>
                                <w:jc w:val="left"/>
                              </w:pPr>
                              <w:r>
                                <w:rPr>
                                  <w:rFonts w:ascii="Calibri" w:eastAsia="Calibri" w:hAnsi="Calibri" w:cs="Calibri"/>
                                  <w:color w:val="FFFFFF"/>
                                  <w:sz w:val="22"/>
                                </w:rPr>
                                <w:t xml:space="preserve">The </w:t>
                              </w:r>
                            </w:p>
                          </w:txbxContent>
                        </wps:txbx>
                        <wps:bodyPr horzOverflow="overflow" vert="horz" lIns="0" tIns="0" rIns="0" bIns="0" rtlCol="0">
                          <a:noAutofit/>
                        </wps:bodyPr>
                      </wps:wsp>
                      <wps:wsp>
                        <wps:cNvPr id="3423" name="Rectangle 3423"/>
                        <wps:cNvSpPr/>
                        <wps:spPr>
                          <a:xfrm>
                            <a:off x="507111" y="7825578"/>
                            <a:ext cx="1915488" cy="189936"/>
                          </a:xfrm>
                          <a:prstGeom prst="rect">
                            <a:avLst/>
                          </a:prstGeom>
                          <a:ln>
                            <a:noFill/>
                          </a:ln>
                        </wps:spPr>
                        <wps:txbx>
                          <w:txbxContent>
                            <w:p w14:paraId="56CDB9A9" w14:textId="71630DD3" w:rsidR="003C31AF" w:rsidRDefault="003C31AF">
                              <w:pPr>
                                <w:spacing w:after="160" w:line="259" w:lineRule="auto"/>
                                <w:ind w:left="0" w:right="0" w:firstLine="0"/>
                                <w:jc w:val="left"/>
                              </w:pPr>
                              <w:r>
                                <w:rPr>
                                  <w:rFonts w:ascii="Calibri" w:eastAsia="Calibri" w:hAnsi="Calibri" w:cs="Calibri"/>
                                  <w:color w:val="FFFFFF"/>
                                  <w:sz w:val="22"/>
                                </w:rPr>
                                <w:t>local trust committee</w:t>
                              </w:r>
                            </w:p>
                          </w:txbxContent>
                        </wps:txbx>
                        <wps:bodyPr horzOverflow="overflow" vert="horz" lIns="0" tIns="0" rIns="0" bIns="0" rtlCol="0">
                          <a:noAutofit/>
                        </wps:bodyPr>
                      </wps:wsp>
                      <wps:wsp>
                        <wps:cNvPr id="3424" name="Rectangle 3424"/>
                        <wps:cNvSpPr/>
                        <wps:spPr>
                          <a:xfrm>
                            <a:off x="1947545" y="7825578"/>
                            <a:ext cx="42144" cy="189936"/>
                          </a:xfrm>
                          <a:prstGeom prst="rect">
                            <a:avLst/>
                          </a:prstGeom>
                          <a:ln>
                            <a:noFill/>
                          </a:ln>
                        </wps:spPr>
                        <wps:txbx>
                          <w:txbxContent>
                            <w:p w14:paraId="32F40703" w14:textId="77777777" w:rsidR="003C31AF" w:rsidRDefault="003C31AF">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3425" name="Rectangle 3425"/>
                        <wps:cNvSpPr/>
                        <wps:spPr>
                          <a:xfrm>
                            <a:off x="1979549" y="7825578"/>
                            <a:ext cx="419572" cy="189936"/>
                          </a:xfrm>
                          <a:prstGeom prst="rect">
                            <a:avLst/>
                          </a:prstGeom>
                          <a:ln>
                            <a:noFill/>
                          </a:ln>
                        </wps:spPr>
                        <wps:txbx>
                          <w:txbxContent>
                            <w:p w14:paraId="4BC3FAA0" w14:textId="77777777" w:rsidR="003C31AF" w:rsidRDefault="003C31AF">
                              <w:pPr>
                                <w:spacing w:after="160" w:line="259" w:lineRule="auto"/>
                                <w:ind w:left="0" w:right="0" w:firstLine="0"/>
                                <w:jc w:val="left"/>
                              </w:pPr>
                              <w:r>
                                <w:rPr>
                                  <w:rFonts w:ascii="Calibri" w:eastAsia="Calibri" w:hAnsi="Calibri" w:cs="Calibri"/>
                                  <w:color w:val="FFFFFF"/>
                                  <w:sz w:val="22"/>
                                </w:rPr>
                                <w:t xml:space="preserve">must </w:t>
                              </w:r>
                            </w:p>
                          </w:txbxContent>
                        </wps:txbx>
                        <wps:bodyPr horzOverflow="overflow" vert="horz" lIns="0" tIns="0" rIns="0" bIns="0" rtlCol="0">
                          <a:noAutofit/>
                        </wps:bodyPr>
                      </wps:wsp>
                      <wps:wsp>
                        <wps:cNvPr id="3426" name="Rectangle 3426"/>
                        <wps:cNvSpPr/>
                        <wps:spPr>
                          <a:xfrm>
                            <a:off x="362331" y="8020649"/>
                            <a:ext cx="2436504" cy="189937"/>
                          </a:xfrm>
                          <a:prstGeom prst="rect">
                            <a:avLst/>
                          </a:prstGeom>
                          <a:ln>
                            <a:noFill/>
                          </a:ln>
                        </wps:spPr>
                        <wps:txbx>
                          <w:txbxContent>
                            <w:p w14:paraId="20B1EDC7" w14:textId="77777777" w:rsidR="003C31AF" w:rsidRDefault="003C31AF">
                              <w:pPr>
                                <w:spacing w:after="160" w:line="259" w:lineRule="auto"/>
                                <w:ind w:left="0" w:right="0" w:firstLine="0"/>
                                <w:jc w:val="left"/>
                              </w:pPr>
                              <w:r>
                                <w:rPr>
                                  <w:rFonts w:ascii="Calibri" w:eastAsia="Calibri" w:hAnsi="Calibri" w:cs="Calibri"/>
                                  <w:color w:val="FFFFFF"/>
                                  <w:sz w:val="22"/>
                                </w:rPr>
                                <w:t xml:space="preserve">consider any representations by </w:t>
                              </w:r>
                            </w:p>
                          </w:txbxContent>
                        </wps:txbx>
                        <wps:bodyPr horzOverflow="overflow" vert="horz" lIns="0" tIns="0" rIns="0" bIns="0" rtlCol="0">
                          <a:noAutofit/>
                        </wps:bodyPr>
                      </wps:wsp>
                      <wps:wsp>
                        <wps:cNvPr id="3427" name="Rectangle 3427"/>
                        <wps:cNvSpPr/>
                        <wps:spPr>
                          <a:xfrm>
                            <a:off x="203835" y="8217246"/>
                            <a:ext cx="2859992" cy="189936"/>
                          </a:xfrm>
                          <a:prstGeom prst="rect">
                            <a:avLst/>
                          </a:prstGeom>
                          <a:ln>
                            <a:noFill/>
                          </a:ln>
                        </wps:spPr>
                        <wps:txbx>
                          <w:txbxContent>
                            <w:p w14:paraId="24AA95DE" w14:textId="77777777" w:rsidR="003C31AF" w:rsidRDefault="003C31AF">
                              <w:pPr>
                                <w:spacing w:after="160" w:line="259" w:lineRule="auto"/>
                                <w:ind w:left="0" w:right="0" w:firstLine="0"/>
                                <w:jc w:val="left"/>
                              </w:pPr>
                              <w:r>
                                <w:rPr>
                                  <w:rFonts w:ascii="Calibri" w:eastAsia="Calibri" w:hAnsi="Calibri" w:cs="Calibri"/>
                                  <w:color w:val="FFFFFF"/>
                                  <w:sz w:val="22"/>
                                </w:rPr>
                                <w:t xml:space="preserve">parents, but does not have the power </w:t>
                              </w:r>
                            </w:p>
                          </w:txbxContent>
                        </wps:txbx>
                        <wps:bodyPr horzOverflow="overflow" vert="horz" lIns="0" tIns="0" rIns="0" bIns="0" rtlCol="0">
                          <a:noAutofit/>
                        </wps:bodyPr>
                      </wps:wsp>
                      <wps:wsp>
                        <wps:cNvPr id="3428" name="Rectangle 3428"/>
                        <wps:cNvSpPr/>
                        <wps:spPr>
                          <a:xfrm>
                            <a:off x="377571" y="8413841"/>
                            <a:ext cx="2309700" cy="189936"/>
                          </a:xfrm>
                          <a:prstGeom prst="rect">
                            <a:avLst/>
                          </a:prstGeom>
                          <a:ln>
                            <a:noFill/>
                          </a:ln>
                        </wps:spPr>
                        <wps:txbx>
                          <w:txbxContent>
                            <w:p w14:paraId="377E1902" w14:textId="77777777" w:rsidR="003C31AF" w:rsidRDefault="003C31AF">
                              <w:pPr>
                                <w:spacing w:after="160" w:line="259" w:lineRule="auto"/>
                                <w:ind w:left="0" w:right="0" w:firstLine="0"/>
                                <w:jc w:val="left"/>
                              </w:pPr>
                              <w:r>
                                <w:rPr>
                                  <w:rFonts w:ascii="Calibri" w:eastAsia="Calibri" w:hAnsi="Calibri" w:cs="Calibri"/>
                                  <w:color w:val="FFFFFF"/>
                                  <w:sz w:val="22"/>
                                </w:rPr>
                                <w:t>to decide to reinstate the pupil</w:t>
                              </w:r>
                            </w:p>
                          </w:txbxContent>
                        </wps:txbx>
                        <wps:bodyPr horzOverflow="overflow" vert="horz" lIns="0" tIns="0" rIns="0" bIns="0" rtlCol="0">
                          <a:noAutofit/>
                        </wps:bodyPr>
                      </wps:wsp>
                      <wps:wsp>
                        <wps:cNvPr id="3429" name="Rectangle 3429"/>
                        <wps:cNvSpPr/>
                        <wps:spPr>
                          <a:xfrm>
                            <a:off x="2115185" y="8413841"/>
                            <a:ext cx="45687" cy="189936"/>
                          </a:xfrm>
                          <a:prstGeom prst="rect">
                            <a:avLst/>
                          </a:prstGeom>
                          <a:ln>
                            <a:noFill/>
                          </a:ln>
                        </wps:spPr>
                        <wps:txbx>
                          <w:txbxContent>
                            <w:p w14:paraId="3091830D" w14:textId="77777777" w:rsidR="003C31AF" w:rsidRDefault="003C31AF">
                              <w:pPr>
                                <w:spacing w:after="160" w:line="259" w:lineRule="auto"/>
                                <w:ind w:left="0" w:right="0" w:firstLine="0"/>
                                <w:jc w:val="left"/>
                              </w:pPr>
                              <w:r>
                                <w:rPr>
                                  <w:rFonts w:ascii="Calibri" w:eastAsia="Calibri" w:hAnsi="Calibri" w:cs="Calibri"/>
                                  <w:color w:val="FFFFFF"/>
                                  <w:sz w:val="22"/>
                                </w:rPr>
                                <w:t>.</w:t>
                              </w:r>
                            </w:p>
                          </w:txbxContent>
                        </wps:txbx>
                        <wps:bodyPr horzOverflow="overflow" vert="horz" lIns="0" tIns="0" rIns="0" bIns="0" rtlCol="0">
                          <a:noAutofit/>
                        </wps:bodyPr>
                      </wps:wsp>
                      <wps:wsp>
                        <wps:cNvPr id="3430" name="Rectangle 3430"/>
                        <wps:cNvSpPr/>
                        <wps:spPr>
                          <a:xfrm>
                            <a:off x="2148713" y="8413841"/>
                            <a:ext cx="42144" cy="189936"/>
                          </a:xfrm>
                          <a:prstGeom prst="rect">
                            <a:avLst/>
                          </a:prstGeom>
                          <a:ln>
                            <a:noFill/>
                          </a:ln>
                        </wps:spPr>
                        <wps:txbx>
                          <w:txbxContent>
                            <w:p w14:paraId="6E935F0D" w14:textId="77777777" w:rsidR="003C31AF" w:rsidRDefault="003C31AF">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3432" name="Rectangle 3432"/>
                        <wps:cNvSpPr/>
                        <wps:spPr>
                          <a:xfrm>
                            <a:off x="3023870" y="367284"/>
                            <a:ext cx="320553" cy="207922"/>
                          </a:xfrm>
                          <a:prstGeom prst="rect">
                            <a:avLst/>
                          </a:prstGeom>
                          <a:ln>
                            <a:noFill/>
                          </a:ln>
                        </wps:spPr>
                        <wps:txbx>
                          <w:txbxContent>
                            <w:p w14:paraId="25B3AA3F" w14:textId="77777777" w:rsidR="003C31AF" w:rsidRDefault="003C31AF">
                              <w:pPr>
                                <w:spacing w:after="160" w:line="259" w:lineRule="auto"/>
                                <w:ind w:left="0" w:right="0" w:firstLine="0"/>
                                <w:jc w:val="left"/>
                              </w:pPr>
                              <w:r>
                                <w:rPr>
                                  <w:sz w:val="22"/>
                                </w:rPr>
                                <w:t>Yes</w:t>
                              </w:r>
                            </w:p>
                          </w:txbxContent>
                        </wps:txbx>
                        <wps:bodyPr horzOverflow="overflow" vert="horz" lIns="0" tIns="0" rIns="0" bIns="0" rtlCol="0">
                          <a:noAutofit/>
                        </wps:bodyPr>
                      </wps:wsp>
                      <wps:wsp>
                        <wps:cNvPr id="3433" name="Rectangle 3433"/>
                        <wps:cNvSpPr/>
                        <wps:spPr>
                          <a:xfrm>
                            <a:off x="3264662" y="367284"/>
                            <a:ext cx="51809" cy="207922"/>
                          </a:xfrm>
                          <a:prstGeom prst="rect">
                            <a:avLst/>
                          </a:prstGeom>
                          <a:ln>
                            <a:noFill/>
                          </a:ln>
                        </wps:spPr>
                        <wps:txbx>
                          <w:txbxContent>
                            <w:p w14:paraId="51B11CB4"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435" name="Rectangle 3435"/>
                        <wps:cNvSpPr/>
                        <wps:spPr>
                          <a:xfrm>
                            <a:off x="2940050" y="1922145"/>
                            <a:ext cx="795165" cy="207922"/>
                          </a:xfrm>
                          <a:prstGeom prst="rect">
                            <a:avLst/>
                          </a:prstGeom>
                          <a:ln>
                            <a:noFill/>
                          </a:ln>
                        </wps:spPr>
                        <wps:txbx>
                          <w:txbxContent>
                            <w:p w14:paraId="2DFBB0B1" w14:textId="77777777" w:rsidR="003C31AF" w:rsidRDefault="003C31AF">
                              <w:pPr>
                                <w:spacing w:after="160" w:line="259" w:lineRule="auto"/>
                                <w:ind w:left="0" w:right="0" w:firstLine="0"/>
                                <w:jc w:val="left"/>
                              </w:pPr>
                              <w:r>
                                <w:rPr>
                                  <w:sz w:val="22"/>
                                </w:rPr>
                                <w:t>Exclusion</w:t>
                              </w:r>
                            </w:p>
                          </w:txbxContent>
                        </wps:txbx>
                        <wps:bodyPr horzOverflow="overflow" vert="horz" lIns="0" tIns="0" rIns="0" bIns="0" rtlCol="0">
                          <a:noAutofit/>
                        </wps:bodyPr>
                      </wps:wsp>
                      <wps:wsp>
                        <wps:cNvPr id="3436" name="Rectangle 3436"/>
                        <wps:cNvSpPr/>
                        <wps:spPr>
                          <a:xfrm>
                            <a:off x="3537458" y="1922145"/>
                            <a:ext cx="51809" cy="207922"/>
                          </a:xfrm>
                          <a:prstGeom prst="rect">
                            <a:avLst/>
                          </a:prstGeom>
                          <a:ln>
                            <a:noFill/>
                          </a:ln>
                        </wps:spPr>
                        <wps:txbx>
                          <w:txbxContent>
                            <w:p w14:paraId="07A9BABE"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438" name="Rectangle 3438"/>
                        <wps:cNvSpPr/>
                        <wps:spPr>
                          <a:xfrm>
                            <a:off x="2984246" y="3828669"/>
                            <a:ext cx="320553" cy="207921"/>
                          </a:xfrm>
                          <a:prstGeom prst="rect">
                            <a:avLst/>
                          </a:prstGeom>
                          <a:ln>
                            <a:noFill/>
                          </a:ln>
                        </wps:spPr>
                        <wps:txbx>
                          <w:txbxContent>
                            <w:p w14:paraId="2F2EFACB" w14:textId="77777777" w:rsidR="003C31AF" w:rsidRDefault="003C31AF">
                              <w:pPr>
                                <w:spacing w:after="160" w:line="259" w:lineRule="auto"/>
                                <w:ind w:left="0" w:right="0" w:firstLine="0"/>
                                <w:jc w:val="left"/>
                              </w:pPr>
                              <w:r>
                                <w:rPr>
                                  <w:sz w:val="22"/>
                                </w:rPr>
                                <w:t>Yes</w:t>
                              </w:r>
                            </w:p>
                          </w:txbxContent>
                        </wps:txbx>
                        <wps:bodyPr horzOverflow="overflow" vert="horz" lIns="0" tIns="0" rIns="0" bIns="0" rtlCol="0">
                          <a:noAutofit/>
                        </wps:bodyPr>
                      </wps:wsp>
                      <wps:wsp>
                        <wps:cNvPr id="3439" name="Rectangle 3439"/>
                        <wps:cNvSpPr/>
                        <wps:spPr>
                          <a:xfrm>
                            <a:off x="3225038" y="3828669"/>
                            <a:ext cx="51809" cy="207921"/>
                          </a:xfrm>
                          <a:prstGeom prst="rect">
                            <a:avLst/>
                          </a:prstGeom>
                          <a:ln>
                            <a:noFill/>
                          </a:ln>
                        </wps:spPr>
                        <wps:txbx>
                          <w:txbxContent>
                            <w:p w14:paraId="23E185F2"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441" name="Rectangle 3441"/>
                        <wps:cNvSpPr/>
                        <wps:spPr>
                          <a:xfrm>
                            <a:off x="2438654" y="6043295"/>
                            <a:ext cx="320553" cy="207922"/>
                          </a:xfrm>
                          <a:prstGeom prst="rect">
                            <a:avLst/>
                          </a:prstGeom>
                          <a:ln>
                            <a:noFill/>
                          </a:ln>
                        </wps:spPr>
                        <wps:txbx>
                          <w:txbxContent>
                            <w:p w14:paraId="2A025146" w14:textId="77777777" w:rsidR="003C31AF" w:rsidRDefault="003C31AF">
                              <w:pPr>
                                <w:spacing w:after="160" w:line="259" w:lineRule="auto"/>
                                <w:ind w:left="0" w:right="0" w:firstLine="0"/>
                                <w:jc w:val="left"/>
                              </w:pPr>
                              <w:r>
                                <w:rPr>
                                  <w:sz w:val="22"/>
                                </w:rPr>
                                <w:t>Yes</w:t>
                              </w:r>
                            </w:p>
                          </w:txbxContent>
                        </wps:txbx>
                        <wps:bodyPr horzOverflow="overflow" vert="horz" lIns="0" tIns="0" rIns="0" bIns="0" rtlCol="0">
                          <a:noAutofit/>
                        </wps:bodyPr>
                      </wps:wsp>
                      <wps:wsp>
                        <wps:cNvPr id="3442" name="Rectangle 3442"/>
                        <wps:cNvSpPr/>
                        <wps:spPr>
                          <a:xfrm>
                            <a:off x="2679446" y="6043295"/>
                            <a:ext cx="51809" cy="207922"/>
                          </a:xfrm>
                          <a:prstGeom prst="rect">
                            <a:avLst/>
                          </a:prstGeom>
                          <a:ln>
                            <a:noFill/>
                          </a:ln>
                        </wps:spPr>
                        <wps:txbx>
                          <w:txbxContent>
                            <w:p w14:paraId="071DBF25"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444" name="Rectangle 3444"/>
                        <wps:cNvSpPr/>
                        <wps:spPr>
                          <a:xfrm>
                            <a:off x="4549649" y="6072251"/>
                            <a:ext cx="320553" cy="207921"/>
                          </a:xfrm>
                          <a:prstGeom prst="rect">
                            <a:avLst/>
                          </a:prstGeom>
                          <a:ln>
                            <a:noFill/>
                          </a:ln>
                        </wps:spPr>
                        <wps:txbx>
                          <w:txbxContent>
                            <w:p w14:paraId="30DEA303" w14:textId="77777777" w:rsidR="003C31AF" w:rsidRDefault="003C31AF">
                              <w:pPr>
                                <w:spacing w:after="160" w:line="259" w:lineRule="auto"/>
                                <w:ind w:left="0" w:right="0" w:firstLine="0"/>
                                <w:jc w:val="left"/>
                              </w:pPr>
                              <w:r>
                                <w:rPr>
                                  <w:sz w:val="22"/>
                                </w:rPr>
                                <w:t>Yes</w:t>
                              </w:r>
                            </w:p>
                          </w:txbxContent>
                        </wps:txbx>
                        <wps:bodyPr horzOverflow="overflow" vert="horz" lIns="0" tIns="0" rIns="0" bIns="0" rtlCol="0">
                          <a:noAutofit/>
                        </wps:bodyPr>
                      </wps:wsp>
                      <wps:wsp>
                        <wps:cNvPr id="3445" name="Rectangle 3445"/>
                        <wps:cNvSpPr/>
                        <wps:spPr>
                          <a:xfrm>
                            <a:off x="4790440" y="6072251"/>
                            <a:ext cx="51809" cy="207921"/>
                          </a:xfrm>
                          <a:prstGeom prst="rect">
                            <a:avLst/>
                          </a:prstGeom>
                          <a:ln>
                            <a:noFill/>
                          </a:ln>
                        </wps:spPr>
                        <wps:txbx>
                          <w:txbxContent>
                            <w:p w14:paraId="42BCCFC5"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447" name="Rectangle 3447"/>
                        <wps:cNvSpPr/>
                        <wps:spPr>
                          <a:xfrm>
                            <a:off x="1437005" y="1298448"/>
                            <a:ext cx="237486" cy="207922"/>
                          </a:xfrm>
                          <a:prstGeom prst="rect">
                            <a:avLst/>
                          </a:prstGeom>
                          <a:ln>
                            <a:noFill/>
                          </a:ln>
                        </wps:spPr>
                        <wps:txbx>
                          <w:txbxContent>
                            <w:p w14:paraId="00CBE486" w14:textId="77777777" w:rsidR="003C31AF" w:rsidRDefault="003C31AF">
                              <w:pPr>
                                <w:spacing w:after="160" w:line="259" w:lineRule="auto"/>
                                <w:ind w:left="0" w:right="0" w:firstLine="0"/>
                                <w:jc w:val="left"/>
                              </w:pPr>
                              <w:r>
                                <w:rPr>
                                  <w:sz w:val="22"/>
                                </w:rPr>
                                <w:t>No</w:t>
                              </w:r>
                            </w:p>
                          </w:txbxContent>
                        </wps:txbx>
                        <wps:bodyPr horzOverflow="overflow" vert="horz" lIns="0" tIns="0" rIns="0" bIns="0" rtlCol="0">
                          <a:noAutofit/>
                        </wps:bodyPr>
                      </wps:wsp>
                      <wps:wsp>
                        <wps:cNvPr id="3448" name="Rectangle 3448"/>
                        <wps:cNvSpPr/>
                        <wps:spPr>
                          <a:xfrm>
                            <a:off x="1615313" y="1298448"/>
                            <a:ext cx="51809" cy="207922"/>
                          </a:xfrm>
                          <a:prstGeom prst="rect">
                            <a:avLst/>
                          </a:prstGeom>
                          <a:ln>
                            <a:noFill/>
                          </a:ln>
                        </wps:spPr>
                        <wps:txbx>
                          <w:txbxContent>
                            <w:p w14:paraId="187FABE9"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450" name="Rectangle 3450"/>
                        <wps:cNvSpPr/>
                        <wps:spPr>
                          <a:xfrm>
                            <a:off x="1331849" y="3138297"/>
                            <a:ext cx="971572" cy="207921"/>
                          </a:xfrm>
                          <a:prstGeom prst="rect">
                            <a:avLst/>
                          </a:prstGeom>
                          <a:ln>
                            <a:noFill/>
                          </a:ln>
                        </wps:spPr>
                        <wps:txbx>
                          <w:txbxContent>
                            <w:p w14:paraId="23A23E15" w14:textId="77777777" w:rsidR="003C31AF" w:rsidRDefault="003C31AF">
                              <w:pPr>
                                <w:spacing w:after="160" w:line="259" w:lineRule="auto"/>
                                <w:ind w:left="0" w:right="0" w:firstLine="0"/>
                                <w:jc w:val="left"/>
                              </w:pPr>
                              <w:r>
                                <w:rPr>
                                  <w:sz w:val="22"/>
                                </w:rPr>
                                <w:t>Suspension</w:t>
                              </w:r>
                            </w:p>
                          </w:txbxContent>
                        </wps:txbx>
                        <wps:bodyPr horzOverflow="overflow" vert="horz" lIns="0" tIns="0" rIns="0" bIns="0" rtlCol="0">
                          <a:noAutofit/>
                        </wps:bodyPr>
                      </wps:wsp>
                      <wps:wsp>
                        <wps:cNvPr id="3451" name="Rectangle 3451"/>
                        <wps:cNvSpPr/>
                        <wps:spPr>
                          <a:xfrm>
                            <a:off x="2061845" y="3138297"/>
                            <a:ext cx="51809" cy="207921"/>
                          </a:xfrm>
                          <a:prstGeom prst="rect">
                            <a:avLst/>
                          </a:prstGeom>
                          <a:ln>
                            <a:noFill/>
                          </a:ln>
                        </wps:spPr>
                        <wps:txbx>
                          <w:txbxContent>
                            <w:p w14:paraId="4EA45B4F"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453" name="Rectangle 3453"/>
                        <wps:cNvSpPr/>
                        <wps:spPr>
                          <a:xfrm>
                            <a:off x="1330325" y="5269103"/>
                            <a:ext cx="237486" cy="207921"/>
                          </a:xfrm>
                          <a:prstGeom prst="rect">
                            <a:avLst/>
                          </a:prstGeom>
                          <a:ln>
                            <a:noFill/>
                          </a:ln>
                        </wps:spPr>
                        <wps:txbx>
                          <w:txbxContent>
                            <w:p w14:paraId="16ADB73E" w14:textId="77777777" w:rsidR="003C31AF" w:rsidRDefault="003C31AF">
                              <w:pPr>
                                <w:spacing w:after="160" w:line="259" w:lineRule="auto"/>
                                <w:ind w:left="0" w:right="0" w:firstLine="0"/>
                                <w:jc w:val="left"/>
                              </w:pPr>
                              <w:r>
                                <w:rPr>
                                  <w:sz w:val="22"/>
                                </w:rPr>
                                <w:t>No</w:t>
                              </w:r>
                            </w:p>
                          </w:txbxContent>
                        </wps:txbx>
                        <wps:bodyPr horzOverflow="overflow" vert="horz" lIns="0" tIns="0" rIns="0" bIns="0" rtlCol="0">
                          <a:noAutofit/>
                        </wps:bodyPr>
                      </wps:wsp>
                      <wps:wsp>
                        <wps:cNvPr id="3454" name="Rectangle 3454"/>
                        <wps:cNvSpPr/>
                        <wps:spPr>
                          <a:xfrm>
                            <a:off x="1508633" y="5269103"/>
                            <a:ext cx="51809" cy="207921"/>
                          </a:xfrm>
                          <a:prstGeom prst="rect">
                            <a:avLst/>
                          </a:prstGeom>
                          <a:ln>
                            <a:noFill/>
                          </a:ln>
                        </wps:spPr>
                        <wps:txbx>
                          <w:txbxContent>
                            <w:p w14:paraId="4D044942"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456" name="Rectangle 3456"/>
                        <wps:cNvSpPr/>
                        <wps:spPr>
                          <a:xfrm>
                            <a:off x="1369949" y="7261352"/>
                            <a:ext cx="237486" cy="207921"/>
                          </a:xfrm>
                          <a:prstGeom prst="rect">
                            <a:avLst/>
                          </a:prstGeom>
                          <a:ln>
                            <a:noFill/>
                          </a:ln>
                        </wps:spPr>
                        <wps:txbx>
                          <w:txbxContent>
                            <w:p w14:paraId="6C88548B" w14:textId="77777777" w:rsidR="003C31AF" w:rsidRDefault="003C31AF">
                              <w:pPr>
                                <w:spacing w:after="160" w:line="259" w:lineRule="auto"/>
                                <w:ind w:left="0" w:right="0" w:firstLine="0"/>
                                <w:jc w:val="left"/>
                              </w:pPr>
                              <w:r>
                                <w:rPr>
                                  <w:sz w:val="22"/>
                                </w:rPr>
                                <w:t>No</w:t>
                              </w:r>
                            </w:p>
                          </w:txbxContent>
                        </wps:txbx>
                        <wps:bodyPr horzOverflow="overflow" vert="horz" lIns="0" tIns="0" rIns="0" bIns="0" rtlCol="0">
                          <a:noAutofit/>
                        </wps:bodyPr>
                      </wps:wsp>
                      <wps:wsp>
                        <wps:cNvPr id="3457" name="Rectangle 3457"/>
                        <wps:cNvSpPr/>
                        <wps:spPr>
                          <a:xfrm>
                            <a:off x="1548257" y="7261352"/>
                            <a:ext cx="51809" cy="207921"/>
                          </a:xfrm>
                          <a:prstGeom prst="rect">
                            <a:avLst/>
                          </a:prstGeom>
                          <a:ln>
                            <a:noFill/>
                          </a:ln>
                        </wps:spPr>
                        <wps:txbx>
                          <w:txbxContent>
                            <w:p w14:paraId="01E9BFF4"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s:wsp>
                        <wps:cNvPr id="3459" name="Rectangle 3459"/>
                        <wps:cNvSpPr/>
                        <wps:spPr>
                          <a:xfrm>
                            <a:off x="4025138" y="7232396"/>
                            <a:ext cx="237486" cy="207922"/>
                          </a:xfrm>
                          <a:prstGeom prst="rect">
                            <a:avLst/>
                          </a:prstGeom>
                          <a:ln>
                            <a:noFill/>
                          </a:ln>
                        </wps:spPr>
                        <wps:txbx>
                          <w:txbxContent>
                            <w:p w14:paraId="61D501D6" w14:textId="77777777" w:rsidR="003C31AF" w:rsidRDefault="003C31AF">
                              <w:pPr>
                                <w:spacing w:after="160" w:line="259" w:lineRule="auto"/>
                                <w:ind w:left="0" w:right="0" w:firstLine="0"/>
                                <w:jc w:val="left"/>
                              </w:pPr>
                              <w:r>
                                <w:rPr>
                                  <w:sz w:val="22"/>
                                </w:rPr>
                                <w:t>No</w:t>
                              </w:r>
                            </w:p>
                          </w:txbxContent>
                        </wps:txbx>
                        <wps:bodyPr horzOverflow="overflow" vert="horz" lIns="0" tIns="0" rIns="0" bIns="0" rtlCol="0">
                          <a:noAutofit/>
                        </wps:bodyPr>
                      </wps:wsp>
                      <wps:wsp>
                        <wps:cNvPr id="3460" name="Rectangle 3460"/>
                        <wps:cNvSpPr/>
                        <wps:spPr>
                          <a:xfrm>
                            <a:off x="4203700" y="7232396"/>
                            <a:ext cx="51809" cy="207922"/>
                          </a:xfrm>
                          <a:prstGeom prst="rect">
                            <a:avLst/>
                          </a:prstGeom>
                          <a:ln>
                            <a:noFill/>
                          </a:ln>
                        </wps:spPr>
                        <wps:txbx>
                          <w:txbxContent>
                            <w:p w14:paraId="7787BFD5" w14:textId="77777777" w:rsidR="003C31AF" w:rsidRDefault="003C31AF">
                              <w:pPr>
                                <w:spacing w:after="160" w:line="259" w:lineRule="auto"/>
                                <w:ind w:left="0" w:right="0" w:firstLine="0"/>
                                <w:jc w:val="left"/>
                              </w:pPr>
                              <w:r>
                                <w:rPr>
                                  <w:sz w:val="22"/>
                                </w:rPr>
                                <w:t xml:space="preserve"> </w:t>
                              </w:r>
                            </w:p>
                          </w:txbxContent>
                        </wps:txbx>
                        <wps:bodyPr horzOverflow="overflow" vert="horz" lIns="0" tIns="0" rIns="0" bIns="0" rtlCol="0">
                          <a:noAutofit/>
                        </wps:bodyPr>
                      </wps:wsp>
                    </wpg:wgp>
                  </a:graphicData>
                </a:graphic>
              </wp:inline>
            </w:drawing>
          </mc:Choice>
          <mc:Fallback>
            <w:pict>
              <v:group w14:anchorId="2239177F" id="Group 27302" o:spid="_x0000_s1026" style="width:549.8pt;height:689.75pt;mso-position-horizontal-relative:char;mso-position-vertical-relative:line" coordsize="69824,87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">
                <v:rect id="Rectangle 3266" o:spid="_x0000_s1027" style="position:absolute;left:7680;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" filled="f" stroked="f">
                  <v:textbox inset="0,0,0,0">
                    <w:txbxContent>
                      <w:p w14:paraId="55B565EB" w14:textId="77777777" w:rsidR="003C31AF" w:rsidRDefault="003C31AF">
                        <w:pPr>
                          <w:spacing w:after="160" w:line="259" w:lineRule="auto"/>
                          <w:ind w:left="0" w:right="0" w:firstLine="0"/>
                          <w:jc w:val="left"/>
                        </w:pPr>
                        <w:r>
                          <w:rPr>
                            <w:sz w:val="22"/>
                          </w:rPr>
                          <w:t xml:space="preserve"> </w:t>
                        </w:r>
                      </w:p>
                    </w:txbxContent>
                  </v:textbox>
                </v:rect>
                <v:rect id="Rectangle 3267" o:spid="_x0000_s1028" style="position:absolute;left:3633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" filled="f" stroked="f">
                  <v:textbox inset="0,0,0,0">
                    <w:txbxContent>
                      <w:p w14:paraId="301702E7" w14:textId="77777777" w:rsidR="003C31AF" w:rsidRDefault="003C31AF">
                        <w:pPr>
                          <w:spacing w:after="160" w:line="259" w:lineRule="auto"/>
                          <w:ind w:left="0" w:right="0" w:firstLine="0"/>
                          <w:jc w:val="left"/>
                        </w:pPr>
                        <w:r>
                          <w:rPr>
                            <w:sz w:val="22"/>
                          </w:rPr>
                          <w:t xml:space="preserve"> </w:t>
                        </w:r>
                      </w:p>
                    </w:txbxContent>
                  </v:textbox>
                </v:rect>
                <v:rect id="Rectangle 3268" o:spid="_x0000_s1029" style="position:absolute;left:7680;top:3108;width:37690;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" filled="f" stroked="f">
                  <v:textbox inset="0,0,0,0">
                    <w:txbxContent>
                      <w:p w14:paraId="41B12743" w14:textId="77777777" w:rsidR="003C31AF" w:rsidRDefault="003C31AF">
                        <w:pPr>
                          <w:spacing w:after="160" w:line="259" w:lineRule="auto"/>
                          <w:ind w:left="0" w:right="0" w:firstLine="0"/>
                          <w:jc w:val="left"/>
                        </w:pPr>
                        <w:r>
                          <w:rPr>
                            <w:sz w:val="22"/>
                          </w:rPr>
                          <w:t xml:space="preserve">                                                                         </w:t>
                        </w:r>
                      </w:p>
                    </w:txbxContent>
                  </v:textbox>
                </v:rect>
                <v:rect id="Rectangle 3269" o:spid="_x0000_s1030" style="position:absolute;left:36029;top:332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" filled="f" stroked="f">
                  <v:textbox inset="0,0,0,0">
                    <w:txbxContent>
                      <w:p w14:paraId="51301196"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v:textbox>
                </v:rect>
                <v:rect id="Rectangle 3270" o:spid="_x0000_s1031" style="position:absolute;left:36334;top:332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" filled="f" stroked="f">
                  <v:textbox inset="0,0,0,0">
                    <w:txbxContent>
                      <w:p w14:paraId="20F91CCF"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v:textbox>
                </v:rect>
                <v:rect id="Rectangle 3271" o:spid="_x0000_s1032" style="position:absolute;left:7680;top:6339;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" filled="f" stroked="f">
                  <v:textbox inset="0,0,0,0">
                    <w:txbxContent>
                      <w:p w14:paraId="2CDFE161" w14:textId="77777777" w:rsidR="003C31AF" w:rsidRDefault="003C31AF">
                        <w:pPr>
                          <w:spacing w:after="160" w:line="259" w:lineRule="auto"/>
                          <w:ind w:left="0" w:right="0" w:firstLine="0"/>
                          <w:jc w:val="left"/>
                        </w:pPr>
                        <w:r>
                          <w:rPr>
                            <w:sz w:val="22"/>
                          </w:rPr>
                          <w:t xml:space="preserve"> </w:t>
                        </w:r>
                      </w:p>
                    </w:txbxContent>
                  </v:textbox>
                </v:rect>
                <v:rect id="Rectangle 3272" o:spid="_x0000_s1033" style="position:absolute;left:7680;top:946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" filled="f" stroked="f">
                  <v:textbox inset="0,0,0,0">
                    <w:txbxContent>
                      <w:p w14:paraId="63D0E807" w14:textId="77777777" w:rsidR="003C31AF" w:rsidRDefault="003C31AF">
                        <w:pPr>
                          <w:spacing w:after="160" w:line="259" w:lineRule="auto"/>
                          <w:ind w:left="0" w:right="0" w:firstLine="0"/>
                          <w:jc w:val="left"/>
                        </w:pPr>
                        <w:r>
                          <w:rPr>
                            <w:sz w:val="22"/>
                          </w:rPr>
                          <w:t xml:space="preserve"> </w:t>
                        </w:r>
                      </w:p>
                    </w:txbxContent>
                  </v:textbox>
                </v:rect>
                <v:rect id="Rectangle 3273" o:spid="_x0000_s1034" style="position:absolute;left:18972;top:1258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" filled="f" stroked="f">
                  <v:textbox inset="0,0,0,0">
                    <w:txbxContent>
                      <w:p w14:paraId="35EA059D" w14:textId="77777777" w:rsidR="003C31AF" w:rsidRDefault="003C31AF">
                        <w:pPr>
                          <w:spacing w:after="160" w:line="259" w:lineRule="auto"/>
                          <w:ind w:left="0" w:right="0" w:firstLine="0"/>
                          <w:jc w:val="left"/>
                        </w:pPr>
                        <w:r>
                          <w:rPr>
                            <w:sz w:val="22"/>
                          </w:rPr>
                          <w:t xml:space="preserve"> </w:t>
                        </w:r>
                      </w:p>
                    </w:txbxContent>
                  </v:textbox>
                </v:rect>
                <v:rect id="Rectangle 3274" o:spid="_x0000_s1035" style="position:absolute;left:21395;top:1258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" filled="f" stroked="f">
                  <v:textbox inset="0,0,0,0">
                    <w:txbxContent>
                      <w:p w14:paraId="31930161" w14:textId="77777777" w:rsidR="003C31AF" w:rsidRDefault="003C31AF">
                        <w:pPr>
                          <w:spacing w:after="160" w:line="259" w:lineRule="auto"/>
                          <w:ind w:left="0" w:right="0" w:firstLine="0"/>
                          <w:jc w:val="left"/>
                        </w:pPr>
                        <w:r>
                          <w:rPr>
                            <w:b/>
                            <w:sz w:val="22"/>
                          </w:rPr>
                          <w:t xml:space="preserve"> </w:t>
                        </w:r>
                      </w:p>
                    </w:txbxContent>
                  </v:textbox>
                </v:rect>
                <v:rect id="Rectangle 3275" o:spid="_x0000_s1036" style="position:absolute;left:7680;top:1569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" filled="f" stroked="f">
                  <v:textbox inset="0,0,0,0">
                    <w:txbxContent>
                      <w:p w14:paraId="345139CE" w14:textId="77777777" w:rsidR="003C31AF" w:rsidRDefault="003C31AF">
                        <w:pPr>
                          <w:spacing w:after="160" w:line="259" w:lineRule="auto"/>
                          <w:ind w:left="0" w:right="0" w:firstLine="0"/>
                          <w:jc w:val="left"/>
                        </w:pPr>
                        <w:r>
                          <w:rPr>
                            <w:sz w:val="22"/>
                          </w:rPr>
                          <w:t xml:space="preserve"> </w:t>
                        </w:r>
                      </w:p>
                    </w:txbxContent>
                  </v:textbox>
                </v:rect>
                <v:rect id="Rectangle 3276" o:spid="_x0000_s1037" style="position:absolute;left:7680;top:1882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" filled="f" stroked="f">
                  <v:textbox inset="0,0,0,0">
                    <w:txbxContent>
                      <w:p w14:paraId="08D75BA9" w14:textId="77777777" w:rsidR="003C31AF" w:rsidRDefault="003C31AF">
                        <w:pPr>
                          <w:spacing w:after="160" w:line="259" w:lineRule="auto"/>
                          <w:ind w:left="0" w:right="0" w:firstLine="0"/>
                          <w:jc w:val="left"/>
                        </w:pPr>
                        <w:r>
                          <w:rPr>
                            <w:sz w:val="22"/>
                          </w:rPr>
                          <w:t xml:space="preserve"> </w:t>
                        </w:r>
                      </w:p>
                    </w:txbxContent>
                  </v:textbox>
                </v:rect>
                <v:rect id="Rectangle 3277" o:spid="_x0000_s1038" style="position:absolute;left:7680;top:2193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" filled="f" stroked="f">
                  <v:textbox inset="0,0,0,0">
                    <w:txbxContent>
                      <w:p w14:paraId="739A817D" w14:textId="77777777" w:rsidR="003C31AF" w:rsidRDefault="003C31AF">
                        <w:pPr>
                          <w:spacing w:after="160" w:line="259" w:lineRule="auto"/>
                          <w:ind w:left="0" w:right="0" w:firstLine="0"/>
                          <w:jc w:val="left"/>
                        </w:pPr>
                        <w:r>
                          <w:rPr>
                            <w:sz w:val="22"/>
                          </w:rPr>
                          <w:t xml:space="preserve"> </w:t>
                        </w:r>
                      </w:p>
                    </w:txbxContent>
                  </v:textbox>
                </v:rect>
                <v:rect id="Rectangle 3278" o:spid="_x0000_s1039" style="position:absolute;left:7680;top:2505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" filled="f" stroked="f">
                  <v:textbox inset="0,0,0,0">
                    <w:txbxContent>
                      <w:p w14:paraId="3D812D3C" w14:textId="77777777" w:rsidR="003C31AF" w:rsidRDefault="003C31AF">
                        <w:pPr>
                          <w:spacing w:after="160" w:line="259" w:lineRule="auto"/>
                          <w:ind w:left="0" w:right="0" w:firstLine="0"/>
                          <w:jc w:val="left"/>
                        </w:pPr>
                        <w:r>
                          <w:rPr>
                            <w:sz w:val="22"/>
                          </w:rPr>
                          <w:t xml:space="preserve"> </w:t>
                        </w:r>
                      </w:p>
                    </w:txbxContent>
                  </v:textbox>
                </v:rect>
                <v:rect id="Rectangle 3279" o:spid="_x0000_s1040" style="position:absolute;left:7680;top:2816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" filled="f" stroked="f">
                  <v:textbox inset="0,0,0,0">
                    <w:txbxContent>
                      <w:p w14:paraId="6A815BF2" w14:textId="77777777" w:rsidR="003C31AF" w:rsidRDefault="003C31AF">
                        <w:pPr>
                          <w:spacing w:after="160" w:line="259" w:lineRule="auto"/>
                          <w:ind w:left="0" w:right="0" w:firstLine="0"/>
                          <w:jc w:val="left"/>
                        </w:pPr>
                        <w:r>
                          <w:rPr>
                            <w:sz w:val="22"/>
                          </w:rPr>
                          <w:t xml:space="preserve"> </w:t>
                        </w:r>
                      </w:p>
                    </w:txbxContent>
                  </v:textbox>
                </v:rect>
                <v:rect id="Rectangle 3280" o:spid="_x0000_s1041" style="position:absolute;left:16351;top:2816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" filled="f" stroked="f">
                  <v:textbox inset="0,0,0,0">
                    <w:txbxContent>
                      <w:p w14:paraId="4FDFE24E" w14:textId="77777777" w:rsidR="003C31AF" w:rsidRDefault="003C31AF">
                        <w:pPr>
                          <w:spacing w:after="160" w:line="259" w:lineRule="auto"/>
                          <w:ind w:left="0" w:right="0" w:firstLine="0"/>
                          <w:jc w:val="left"/>
                        </w:pPr>
                        <w:r>
                          <w:rPr>
                            <w:sz w:val="22"/>
                          </w:rPr>
                          <w:t xml:space="preserve"> </w:t>
                        </w:r>
                      </w:p>
                    </w:txbxContent>
                  </v:textbox>
                </v:rect>
                <v:rect id="Rectangle 3281" o:spid="_x0000_s1042" style="position:absolute;left:7680;top:31291;width:37690;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" filled="f" stroked="f">
                  <v:textbox inset="0,0,0,0">
                    <w:txbxContent>
                      <w:p w14:paraId="35922A3A" w14:textId="77777777" w:rsidR="003C31AF" w:rsidRDefault="003C31AF">
                        <w:pPr>
                          <w:spacing w:after="160" w:line="259" w:lineRule="auto"/>
                          <w:ind w:left="0" w:right="0" w:firstLine="0"/>
                          <w:jc w:val="left"/>
                        </w:pPr>
                        <w:r>
                          <w:rPr>
                            <w:sz w:val="22"/>
                          </w:rPr>
                          <w:t xml:space="preserve">                                                                         </w:t>
                        </w:r>
                      </w:p>
                    </w:txbxContent>
                  </v:textbox>
                </v:rect>
                <v:rect id="Rectangle 3282" o:spid="_x0000_s1043" style="position:absolute;left:36029;top:3150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" filled="f" stroked="f">
                  <v:textbox inset="0,0,0,0">
                    <w:txbxContent>
                      <w:p w14:paraId="74188EBE"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v:textbox>
                </v:rect>
                <v:rect id="Rectangle 3283" o:spid="_x0000_s1044" style="position:absolute;left:36334;top:31508;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" filled="f" stroked="f">
                  <v:textbox inset="0,0,0,0">
                    <w:txbxContent>
                      <w:p w14:paraId="5B73733B"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v:textbox>
                </v:rect>
                <v:rect id="Rectangle 3284" o:spid="_x0000_s1045" style="position:absolute;left:7680;top:3452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keZ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fPXjb3i8CU9ATu4AAAD//wMAUEsBAi0AFAAGAAgAAAAhANvh9svuAAAAhQEAABMAAAAAAAAA&#10;AAAAAAAAAAAAAFtDb250ZW50X1R5cGVzXS54bWxQSwECLQAUAAYACAAAACEAWvQsW78AAAAVAQAA&#10;CwAAAAAAAAAAAAAAAAAfAQAAX3JlbHMvLnJlbHNQSwECLQAUAAYACAAAACEAhzZHmcYAAADdAAAA&#10;DwAAAAAAAAAAAAAAAAAHAgAAZHJzL2Rvd25yZXYueG1sUEsFBgAAAAADAAMAtwAAAPoCAAAAAA==&#10;" filled="f" stroked="f">
                  <v:textbox inset="0,0,0,0">
                    <w:txbxContent>
                      <w:p w14:paraId="00ED658E" w14:textId="77777777" w:rsidR="003C31AF" w:rsidRDefault="003C31AF">
                        <w:pPr>
                          <w:spacing w:after="160" w:line="259" w:lineRule="auto"/>
                          <w:ind w:left="0" w:right="0" w:firstLine="0"/>
                          <w:jc w:val="left"/>
                        </w:pPr>
                        <w:r>
                          <w:rPr>
                            <w:sz w:val="22"/>
                          </w:rPr>
                          <w:t xml:space="preserve"> </w:t>
                        </w:r>
                      </w:p>
                    </w:txbxContent>
                  </v:textbox>
                </v:rect>
                <v:rect id="Rectangle 3285" o:spid="_x0000_s1046" style="position:absolute;left:7680;top:3763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uIC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fPXjb3i8CU9ATu4AAAD//wMAUEsBAi0AFAAGAAgAAAAhANvh9svuAAAAhQEAABMAAAAAAAAA&#10;AAAAAAAAAAAAAFtDb250ZW50X1R5cGVzXS54bWxQSwECLQAUAAYACAAAACEAWvQsW78AAAAVAQAA&#10;CwAAAAAAAAAAAAAAAAAfAQAAX3JlbHMvLnJlbHNQSwECLQAUAAYACAAAACEA6HriAsYAAADdAAAA&#10;DwAAAAAAAAAAAAAAAAAHAgAAZHJzL2Rvd25yZXYueG1sUEsFBgAAAAADAAMAtwAAAPoCAAAAAA==&#10;" filled="f" stroked="f">
                  <v:textbox inset="0,0,0,0">
                    <w:txbxContent>
                      <w:p w14:paraId="58E9C724" w14:textId="77777777" w:rsidR="003C31AF" w:rsidRDefault="003C31AF">
                        <w:pPr>
                          <w:spacing w:after="160" w:line="259" w:lineRule="auto"/>
                          <w:ind w:left="0" w:right="0" w:firstLine="0"/>
                          <w:jc w:val="left"/>
                        </w:pPr>
                        <w:r>
                          <w:rPr>
                            <w:sz w:val="22"/>
                          </w:rPr>
                          <w:t xml:space="preserve"> </w:t>
                        </w:r>
                      </w:p>
                    </w:txbxContent>
                  </v:textbox>
                </v:rect>
                <v:rect id="Rectangle 3286" o:spid="_x0000_s1047" style="position:absolute;left:7680;top:4075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" filled="f" stroked="f">
                  <v:textbox inset="0,0,0,0">
                    <w:txbxContent>
                      <w:p w14:paraId="0A07B548" w14:textId="77777777" w:rsidR="003C31AF" w:rsidRDefault="003C31AF">
                        <w:pPr>
                          <w:spacing w:after="160" w:line="259" w:lineRule="auto"/>
                          <w:ind w:left="0" w:right="0" w:firstLine="0"/>
                          <w:jc w:val="left"/>
                        </w:pPr>
                        <w:r>
                          <w:rPr>
                            <w:sz w:val="22"/>
                          </w:rPr>
                          <w:t xml:space="preserve"> </w:t>
                        </w:r>
                      </w:p>
                    </w:txbxContent>
                  </v:textbox>
                </v:rect>
                <v:rect id="Rectangle 3287" o:spid="_x0000_s1048" style="position:absolute;left:7680;top:4388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" filled="f" stroked="f">
                  <v:textbox inset="0,0,0,0">
                    <w:txbxContent>
                      <w:p w14:paraId="0BFD921D" w14:textId="77777777" w:rsidR="003C31AF" w:rsidRDefault="003C31AF">
                        <w:pPr>
                          <w:spacing w:after="160" w:line="259" w:lineRule="auto"/>
                          <w:ind w:left="0" w:right="0" w:firstLine="0"/>
                          <w:jc w:val="left"/>
                        </w:pPr>
                        <w:r>
                          <w:rPr>
                            <w:sz w:val="22"/>
                          </w:rPr>
                          <w:t xml:space="preserve"> </w:t>
                        </w:r>
                      </w:p>
                    </w:txbxContent>
                  </v:textbox>
                </v:rect>
                <v:rect id="Rectangle 3288" o:spid="_x0000_s1049" style="position:absolute;left:7680;top:4699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" filled="f" stroked="f">
                  <v:textbox inset="0,0,0,0">
                    <w:txbxContent>
                      <w:p w14:paraId="030B183C" w14:textId="77777777" w:rsidR="003C31AF" w:rsidRDefault="003C31AF">
                        <w:pPr>
                          <w:spacing w:after="160" w:line="259" w:lineRule="auto"/>
                          <w:ind w:left="0" w:right="0" w:firstLine="0"/>
                          <w:jc w:val="left"/>
                        </w:pPr>
                        <w:r>
                          <w:rPr>
                            <w:sz w:val="22"/>
                          </w:rPr>
                          <w:t xml:space="preserve"> </w:t>
                        </w:r>
                      </w:p>
                    </w:txbxContent>
                  </v:textbox>
                </v:rect>
                <v:rect id="Rectangle 3289" o:spid="_x0000_s1050" style="position:absolute;left:7680;top:5011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" filled="f" stroked="f">
                  <v:textbox inset="0,0,0,0">
                    <w:txbxContent>
                      <w:p w14:paraId="25A40001" w14:textId="77777777" w:rsidR="003C31AF" w:rsidRDefault="003C31AF">
                        <w:pPr>
                          <w:spacing w:after="160" w:line="259" w:lineRule="auto"/>
                          <w:ind w:left="0" w:right="0" w:firstLine="0"/>
                          <w:jc w:val="left"/>
                        </w:pPr>
                        <w:r>
                          <w:rPr>
                            <w:sz w:val="22"/>
                          </w:rPr>
                          <w:t xml:space="preserve"> </w:t>
                        </w:r>
                      </w:p>
                    </w:txbxContent>
                  </v:textbox>
                </v:rect>
                <v:rect id="Rectangle 3290" o:spid="_x0000_s1051" style="position:absolute;left:30604;top:5011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" filled="f" stroked="f">
                  <v:textbox inset="0,0,0,0">
                    <w:txbxContent>
                      <w:p w14:paraId="7B869F9B" w14:textId="77777777" w:rsidR="003C31AF" w:rsidRDefault="003C31AF">
                        <w:pPr>
                          <w:spacing w:after="160" w:line="259" w:lineRule="auto"/>
                          <w:ind w:left="0" w:right="0" w:firstLine="0"/>
                          <w:jc w:val="left"/>
                        </w:pPr>
                        <w:r>
                          <w:rPr>
                            <w:b/>
                            <w:sz w:val="22"/>
                          </w:rPr>
                          <w:t xml:space="preserve"> </w:t>
                        </w:r>
                      </w:p>
                    </w:txbxContent>
                  </v:textbox>
                </v:rect>
                <v:rect id="Rectangle 3291" o:spid="_x0000_s1052" style="position:absolute;left:7680;top:5322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" filled="f" stroked="f">
                  <v:textbox inset="0,0,0,0">
                    <w:txbxContent>
                      <w:p w14:paraId="598DF5D1" w14:textId="77777777" w:rsidR="003C31AF" w:rsidRDefault="003C31AF">
                        <w:pPr>
                          <w:spacing w:after="160" w:line="259" w:lineRule="auto"/>
                          <w:ind w:left="0" w:right="0" w:firstLine="0"/>
                          <w:jc w:val="left"/>
                        </w:pPr>
                        <w:r>
                          <w:rPr>
                            <w:sz w:val="22"/>
                          </w:rPr>
                          <w:t xml:space="preserve"> </w:t>
                        </w:r>
                      </w:p>
                    </w:txbxContent>
                  </v:textbox>
                </v:rect>
                <v:rect id="Rectangle 3292" o:spid="_x0000_s1053" style="position:absolute;left:7680;top:56348;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" filled="f" stroked="f">
                  <v:textbox inset="0,0,0,0">
                    <w:txbxContent>
                      <w:p w14:paraId="71363526" w14:textId="77777777" w:rsidR="003C31AF" w:rsidRDefault="003C31AF">
                        <w:pPr>
                          <w:spacing w:after="160" w:line="259" w:lineRule="auto"/>
                          <w:ind w:left="0" w:right="0" w:firstLine="0"/>
                          <w:jc w:val="left"/>
                        </w:pPr>
                        <w:r>
                          <w:rPr>
                            <w:sz w:val="22"/>
                          </w:rPr>
                          <w:t xml:space="preserve"> </w:t>
                        </w:r>
                      </w:p>
                    </w:txbxContent>
                  </v:textbox>
                </v:rect>
                <v:rect id="Rectangle 3293" o:spid="_x0000_s1054" style="position:absolute;left:7680;top:5945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" filled="f" stroked="f">
                  <v:textbox inset="0,0,0,0">
                    <w:txbxContent>
                      <w:p w14:paraId="2A2B2E87" w14:textId="77777777" w:rsidR="003C31AF" w:rsidRDefault="003C31AF">
                        <w:pPr>
                          <w:spacing w:after="160" w:line="259" w:lineRule="auto"/>
                          <w:ind w:left="0" w:right="0" w:firstLine="0"/>
                          <w:jc w:val="left"/>
                        </w:pPr>
                        <w:r>
                          <w:rPr>
                            <w:sz w:val="22"/>
                          </w:rPr>
                          <w:t xml:space="preserve"> </w:t>
                        </w:r>
                      </w:p>
                    </w:txbxContent>
                  </v:textbox>
                </v:rect>
                <v:rect id="Rectangle 3294" o:spid="_x0000_s1055" style="position:absolute;left:16351;top:5945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" filled="f" stroked="f">
                  <v:textbox inset="0,0,0,0">
                    <w:txbxContent>
                      <w:p w14:paraId="2C3F0656" w14:textId="77777777" w:rsidR="003C31AF" w:rsidRDefault="003C31AF">
                        <w:pPr>
                          <w:spacing w:after="160" w:line="259" w:lineRule="auto"/>
                          <w:ind w:left="0" w:right="0" w:firstLine="0"/>
                          <w:jc w:val="left"/>
                        </w:pPr>
                        <w:r>
                          <w:rPr>
                            <w:b/>
                            <w:sz w:val="22"/>
                          </w:rPr>
                          <w:t xml:space="preserve"> </w:t>
                        </w:r>
                      </w:p>
                    </w:txbxContent>
                  </v:textbox>
                </v:rect>
                <v:rect id="Rectangle 3295" o:spid="_x0000_s1056" style="position:absolute;left:7680;top:62581;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" filled="f" stroked="f">
                  <v:textbox inset="0,0,0,0">
                    <w:txbxContent>
                      <w:p w14:paraId="04C5F1C7" w14:textId="77777777" w:rsidR="003C31AF" w:rsidRDefault="003C31AF">
                        <w:pPr>
                          <w:spacing w:after="160" w:line="259" w:lineRule="auto"/>
                          <w:ind w:left="0" w:right="0" w:firstLine="0"/>
                          <w:jc w:val="left"/>
                        </w:pPr>
                        <w:r>
                          <w:rPr>
                            <w:sz w:val="22"/>
                          </w:rPr>
                          <w:t xml:space="preserve"> </w:t>
                        </w:r>
                      </w:p>
                    </w:txbxContent>
                  </v:textbox>
                </v:rect>
                <v:rect id="Rectangle 3296" o:spid="_x0000_s1057" style="position:absolute;left:7680;top:65690;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" filled="f" stroked="f">
                  <v:textbox inset="0,0,0,0">
                    <w:txbxContent>
                      <w:p w14:paraId="7C02321B" w14:textId="77777777" w:rsidR="003C31AF" w:rsidRDefault="003C31AF">
                        <w:pPr>
                          <w:spacing w:after="160" w:line="259" w:lineRule="auto"/>
                          <w:ind w:left="0" w:right="0" w:firstLine="0"/>
                          <w:jc w:val="left"/>
                        </w:pPr>
                        <w:r>
                          <w:rPr>
                            <w:sz w:val="22"/>
                          </w:rPr>
                          <w:t xml:space="preserve"> </w:t>
                        </w:r>
                      </w:p>
                    </w:txbxContent>
                  </v:textbox>
                </v:rect>
                <v:rect id="Rectangle 3297" o:spid="_x0000_s1058" style="position:absolute;left:26565;top:6590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" filled="f" stroked="f">
                  <v:textbox inset="0,0,0,0">
                    <w:txbxContent>
                      <w:p w14:paraId="3F542952"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v:textbox>
                </v:rect>
                <v:rect id="Rectangle 3298" o:spid="_x0000_s1059" style="position:absolute;left:49245;top:6590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" filled="f" stroked="f">
                  <v:textbox inset="0,0,0,0">
                    <w:txbxContent>
                      <w:p w14:paraId="224D4917"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v:textbox>
                </v:rect>
                <v:rect id="Rectangle 3299" o:spid="_x0000_s1060" style="position:absolute;left:7680;top:6892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" filled="f" stroked="f">
                  <v:textbox inset="0,0,0,0">
                    <w:txbxContent>
                      <w:p w14:paraId="4EC18982" w14:textId="77777777" w:rsidR="003C31AF" w:rsidRDefault="003C31AF">
                        <w:pPr>
                          <w:spacing w:after="160" w:line="259" w:lineRule="auto"/>
                          <w:ind w:left="0" w:right="0" w:firstLine="0"/>
                          <w:jc w:val="left"/>
                        </w:pPr>
                        <w:r>
                          <w:rPr>
                            <w:sz w:val="22"/>
                          </w:rPr>
                          <w:t xml:space="preserve"> </w:t>
                        </w:r>
                      </w:p>
                    </w:txbxContent>
                  </v:textbox>
                </v:rect>
                <v:rect id="Rectangle 3300" o:spid="_x0000_s1061" style="position:absolute;left:8076;top:68925;width:48510;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" filled="f" stroked="f">
                  <v:textbox inset="0,0,0,0">
                    <w:txbxContent>
                      <w:p w14:paraId="347CADB5" w14:textId="77777777" w:rsidR="003C31AF" w:rsidRDefault="003C31AF">
                        <w:pPr>
                          <w:spacing w:after="160" w:line="259" w:lineRule="auto"/>
                          <w:ind w:left="0" w:right="0" w:firstLine="0"/>
                          <w:jc w:val="left"/>
                        </w:pPr>
                        <w:r>
                          <w:rPr>
                            <w:sz w:val="22"/>
                          </w:rPr>
                          <w:t xml:space="preserve">                                                                                              </w:t>
                        </w:r>
                      </w:p>
                    </w:txbxContent>
                  </v:textbox>
                </v:rect>
                <v:rect id="Rectangle 3301" o:spid="_x0000_s1062" style="position:absolute;left:44566;top:6892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" filled="f" stroked="f">
                  <v:textbox inset="0,0,0,0">
                    <w:txbxContent>
                      <w:p w14:paraId="3A1F7B34" w14:textId="77777777" w:rsidR="003C31AF" w:rsidRDefault="003C31AF">
                        <w:pPr>
                          <w:spacing w:after="160" w:line="259" w:lineRule="auto"/>
                          <w:ind w:left="0" w:right="0" w:firstLine="0"/>
                          <w:jc w:val="left"/>
                        </w:pPr>
                        <w:r>
                          <w:rPr>
                            <w:sz w:val="22"/>
                          </w:rPr>
                          <w:t xml:space="preserve"> </w:t>
                        </w:r>
                      </w:p>
                    </w:txbxContent>
                  </v:textbox>
                </v:rect>
                <v:rect id="Rectangle 3302" o:spid="_x0000_s1063" style="position:absolute;left:7680;top:72049;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" filled="f" stroked="f">
                  <v:textbox inset="0,0,0,0">
                    <w:txbxContent>
                      <w:p w14:paraId="28953273" w14:textId="77777777" w:rsidR="003C31AF" w:rsidRDefault="003C31AF">
                        <w:pPr>
                          <w:spacing w:after="160" w:line="259" w:lineRule="auto"/>
                          <w:ind w:left="0" w:right="0" w:firstLine="0"/>
                          <w:jc w:val="left"/>
                        </w:pPr>
                        <w:r>
                          <w:rPr>
                            <w:sz w:val="22"/>
                          </w:rPr>
                          <w:t xml:space="preserve"> </w:t>
                        </w:r>
                      </w:p>
                    </w:txbxContent>
                  </v:textbox>
                </v:rect>
                <v:rect id="Rectangle 3303" o:spid="_x0000_s1064" style="position:absolute;left:7680;top:75173;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" filled="f" stroked="f">
                  <v:textbox inset="0,0,0,0">
                    <w:txbxContent>
                      <w:p w14:paraId="3C9D6950" w14:textId="77777777" w:rsidR="003C31AF" w:rsidRDefault="003C31AF">
                        <w:pPr>
                          <w:spacing w:after="160" w:line="259" w:lineRule="auto"/>
                          <w:ind w:left="0" w:right="0" w:firstLine="0"/>
                          <w:jc w:val="left"/>
                        </w:pPr>
                        <w:r>
                          <w:rPr>
                            <w:sz w:val="22"/>
                          </w:rPr>
                          <w:t xml:space="preserve"> </w:t>
                        </w:r>
                      </w:p>
                    </w:txbxContent>
                  </v:textbox>
                </v:rect>
                <v:rect id="Rectangle 3304" o:spid="_x0000_s1065" style="position:absolute;left:7680;top:78282;width:3617;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" filled="f" stroked="f">
                  <v:textbox inset="0,0,0,0">
                    <w:txbxContent>
                      <w:p w14:paraId="48211E13" w14:textId="77777777" w:rsidR="003C31AF" w:rsidRDefault="003C31AF">
                        <w:pPr>
                          <w:spacing w:after="160" w:line="259" w:lineRule="auto"/>
                          <w:ind w:left="0" w:right="0" w:firstLine="0"/>
                          <w:jc w:val="left"/>
                        </w:pPr>
                        <w:r>
                          <w:rPr>
                            <w:sz w:val="22"/>
                          </w:rPr>
                          <w:t xml:space="preserve">       </w:t>
                        </w:r>
                      </w:p>
                    </w:txbxContent>
                  </v:textbox>
                </v:rect>
                <v:rect id="Rectangle 3305" o:spid="_x0000_s1066" style="position:absolute;left:10392;top:78282;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" filled="f" stroked="f">
                  <v:textbox inset="0,0,0,0">
                    <w:txbxContent>
                      <w:p w14:paraId="38EB9FAA" w14:textId="77777777" w:rsidR="003C31AF" w:rsidRDefault="003C31AF">
                        <w:pPr>
                          <w:spacing w:after="160" w:line="259" w:lineRule="auto"/>
                          <w:ind w:left="0" w:right="0" w:firstLine="0"/>
                          <w:jc w:val="left"/>
                        </w:pPr>
                        <w:r>
                          <w:rPr>
                            <w:sz w:val="22"/>
                          </w:rPr>
                          <w:t xml:space="preserve"> </w:t>
                        </w:r>
                      </w:p>
                    </w:txbxContent>
                  </v:textbox>
                </v:rect>
                <v:shape id="Shape 3306" o:spid="_x0000_s1067" style="position:absolute;left:35671;top:69617;width:1326;height:6479;visibility:visible;mso-wrap-style:square;v-text-anchor:top" coordsize="132588,647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" path="m51943,l80518,r,566794l104013,526542v3937,-6858,12700,-9144,19431,-5207c130302,525399,132588,534162,128651,540893l66294,647827,3937,540893c,534162,2286,525399,9144,521335v6731,-3937,15494,-1651,19431,5207l51943,566576,51943,xe" fillcolor="red" stroked="f" strokeweight="0">
                  <v:stroke miterlimit="83231f" joinstyle="miter"/>
                  <v:path arrowok="t" textboxrect="0,0,132588,647827"/>
                </v:shape>
                <v:shape id="Shape 3307" o:spid="_x0000_s1068" style="position:absolute;left:23812;top:6954;width:17883;height:1311;visibility:visible;mso-wrap-style:square;v-text-anchor:top" coordsize="1788287,13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" path="m1670479,921v3540,-921,7445,-477,10874,1555l1788287,64834r-106934,62229c1674495,131127,1665732,128842,1661795,121984v-3937,-6859,-1651,-15622,5207,-19559l1707035,79058,,79058,,50483r1707036,l1667002,27114v-6858,-3937,-9144,-12700,-5207,-19557c1663763,4128,1666938,1842,1670479,921xe" fillcolor="#00b050" stroked="f" strokeweight="0">
                  <v:stroke miterlimit="83231f" joinstyle="miter"/>
                  <v:path arrowok="t" textboxrect="0,0,1788287,131127"/>
                </v:shape>
                <v:shape id="Shape 3308" o:spid="_x0000_s1069" style="position:absolute;left:10665;top:10515;width:1326;height:6320;visibility:visible;mso-wrap-style:square;v-text-anchor:top" coordsize="132613,631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" path="m52032,l80543,r116,550699l104038,510667v3937,-6858,12700,-9144,19431,-5207c130327,509524,132613,518160,128676,525018l66319,631952,3975,525018c,518160,2299,509524,9119,505460v6807,-3937,15557,-1651,19532,5207l52032,550763,52032,xe" fillcolor="red" stroked="f" strokeweight="0">
                  <v:stroke miterlimit="83231f" joinstyle="miter"/>
                  <v:path arrowok="t" textboxrect="0,0,132613,631952"/>
                </v:shape>
                <v:shape id="Shape 3309" o:spid="_x0000_s1070" style="position:absolute;left:1238;top:17531;width:21901;height:7709;visibility:visible;mso-wrap-style:square;v-text-anchor:top" coordsize="2190115,770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" path="m,128524c,57531,57531,,128486,l2061591,v70993,,128524,57531,128524,128524l2190115,642493v,70866,-57531,128397,-128524,128397l128486,770890c57531,770890,,713359,,642493l,128524xe" filled="f" strokecolor="#041e42" strokeweight="1pt">
                  <v:stroke miterlimit="83231f" joinstyle="miter"/>
                  <v:path arrowok="t" textboxrect="0,0,2190115,770890"/>
                </v:shape>
                <v:rect id="Rectangle 3310" o:spid="_x0000_s1071" style="position:absolute;left:3028;top:18703;width:2475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" filled="f" stroked="f">
                  <v:textbox inset="0,0,0,0">
                    <w:txbxContent>
                      <w:p w14:paraId="6F0F79E4" w14:textId="77777777" w:rsidR="003C31AF" w:rsidRDefault="003C31AF">
                        <w:pPr>
                          <w:spacing w:after="160" w:line="259" w:lineRule="auto"/>
                          <w:ind w:left="0" w:right="0" w:firstLine="0"/>
                          <w:jc w:val="left"/>
                        </w:pPr>
                        <w:r>
                          <w:rPr>
                            <w:rFonts w:ascii="Calibri" w:eastAsia="Calibri" w:hAnsi="Calibri" w:cs="Calibri"/>
                            <w:sz w:val="22"/>
                          </w:rPr>
                          <w:t xml:space="preserve">Did the headteacher decide on a </w:t>
                        </w:r>
                      </w:p>
                    </w:txbxContent>
                  </v:textbox>
                </v:rect>
                <v:rect id="Rectangle 3311" o:spid="_x0000_s1072" style="position:absolute;left:5193;top:20673;width:364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" filled="f" stroked="f">
                  <v:textbox inset="0,0,0,0">
                    <w:txbxContent>
                      <w:p w14:paraId="5D6D59EF" w14:textId="77777777" w:rsidR="003C31AF" w:rsidRDefault="003C31AF">
                        <w:pPr>
                          <w:spacing w:after="160" w:line="259" w:lineRule="auto"/>
                          <w:ind w:left="0" w:right="0" w:firstLine="0"/>
                          <w:jc w:val="left"/>
                        </w:pPr>
                        <w:r>
                          <w:rPr>
                            <w:rFonts w:ascii="Calibri" w:eastAsia="Calibri" w:hAnsi="Calibri" w:cs="Calibri"/>
                            <w:sz w:val="22"/>
                          </w:rPr>
                          <w:t>fixed</w:t>
                        </w:r>
                      </w:p>
                    </w:txbxContent>
                  </v:textbox>
                </v:rect>
                <v:rect id="Rectangle 3312" o:spid="_x0000_s1073" style="position:absolute;left:7939;top:20673;width:57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" filled="f" stroked="f">
                  <v:textbox inset="0,0,0,0">
                    <w:txbxContent>
                      <w:p w14:paraId="3415721C" w14:textId="77777777" w:rsidR="003C31AF" w:rsidRDefault="003C31AF">
                        <w:pPr>
                          <w:spacing w:after="160" w:line="259" w:lineRule="auto"/>
                          <w:ind w:left="0" w:right="0" w:firstLine="0"/>
                          <w:jc w:val="left"/>
                        </w:pPr>
                        <w:r>
                          <w:rPr>
                            <w:rFonts w:ascii="Calibri" w:eastAsia="Calibri" w:hAnsi="Calibri" w:cs="Calibri"/>
                            <w:sz w:val="22"/>
                          </w:rPr>
                          <w:t>-</w:t>
                        </w:r>
                      </w:p>
                    </w:txbxContent>
                  </v:textbox>
                </v:rect>
                <v:rect id="Rectangle 3313" o:spid="_x0000_s1074" style="position:absolute;left:8366;top:20673;width:1480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" filled="f" stroked="f">
                  <v:textbox inset="0,0,0,0">
                    <w:txbxContent>
                      <w:p w14:paraId="3CF0A654" w14:textId="77777777" w:rsidR="003C31AF" w:rsidRDefault="003C31AF">
                        <w:pPr>
                          <w:spacing w:after="160" w:line="259" w:lineRule="auto"/>
                          <w:ind w:left="0" w:right="0" w:firstLine="0"/>
                          <w:jc w:val="left"/>
                        </w:pPr>
                        <w:r>
                          <w:rPr>
                            <w:rFonts w:ascii="Calibri" w:eastAsia="Calibri" w:hAnsi="Calibri" w:cs="Calibri"/>
                            <w:sz w:val="22"/>
                          </w:rPr>
                          <w:t xml:space="preserve">term suspension or </w:t>
                        </w:r>
                      </w:p>
                    </w:txbxContent>
                  </v:textbox>
                </v:rect>
                <v:rect id="Rectangle 3314" o:spid="_x0000_s1075" style="position:absolute;left:5970;top:22623;width:877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" filled="f" stroked="f">
                  <v:textbox inset="0,0,0,0">
                    <w:txbxContent>
                      <w:p w14:paraId="14C3B9E7" w14:textId="77777777" w:rsidR="003C31AF" w:rsidRDefault="003C31AF">
                        <w:pPr>
                          <w:spacing w:after="160" w:line="259" w:lineRule="auto"/>
                          <w:ind w:left="0" w:right="0" w:firstLine="0"/>
                          <w:jc w:val="left"/>
                        </w:pPr>
                        <w:r>
                          <w:rPr>
                            <w:rFonts w:ascii="Calibri" w:eastAsia="Calibri" w:hAnsi="Calibri" w:cs="Calibri"/>
                            <w:sz w:val="22"/>
                          </w:rPr>
                          <w:t xml:space="preserve">permanent </w:t>
                        </w:r>
                      </w:p>
                    </w:txbxContent>
                  </v:textbox>
                </v:rect>
                <v:rect id="Rectangle 3315" o:spid="_x0000_s1076" style="position:absolute;left:12556;top:22623;width:778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" filled="f" stroked="f">
                  <v:textbox inset="0,0,0,0">
                    <w:txbxContent>
                      <w:p w14:paraId="54E16A61" w14:textId="77777777" w:rsidR="003C31AF" w:rsidRDefault="003C31AF">
                        <w:pPr>
                          <w:spacing w:after="160" w:line="259" w:lineRule="auto"/>
                          <w:ind w:left="0" w:right="0" w:firstLine="0"/>
                          <w:jc w:val="left"/>
                        </w:pPr>
                        <w:r>
                          <w:rPr>
                            <w:rFonts w:ascii="Calibri" w:eastAsia="Calibri" w:hAnsi="Calibri" w:cs="Calibri"/>
                            <w:sz w:val="22"/>
                          </w:rPr>
                          <w:t>exclusion?</w:t>
                        </w:r>
                      </w:p>
                    </w:txbxContent>
                  </v:textbox>
                </v:rect>
                <v:rect id="Rectangle 3316" o:spid="_x0000_s1077" style="position:absolute;left:18408;top:2262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" filled="f" stroked="f">
                  <v:textbox inset="0,0,0,0">
                    <w:txbxContent>
                      <w:p w14:paraId="2EAD5701"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v:textbox>
                </v:rect>
                <v:shape id="Shape 3317" o:spid="_x0000_s1078" style="position:absolute;left:23342;top:22198;width:18359;height:1311;visibility:visible;mso-wrap-style:square;v-text-anchor:top" coordsize="1835912,13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" path="m1718104,936v3540,-936,7445,-523,10874,1509l1835912,64801r-106934,62358c1722120,131096,1713357,128810,1709420,121951v-3937,-6857,-1651,-15493,5207,-19557l1754763,79025,,79025,,50450r1754660,l1714627,27083v-6858,-3937,-9144,-12700,-5207,-19559c1711389,4159,1714564,1873,1718104,936xe" fillcolor="#4472c4" stroked="f" strokeweight="0">
                  <v:stroke miterlimit="83231f" joinstyle="miter"/>
                  <v:path arrowok="t" textboxrect="0,0,1835912,131096"/>
                </v:shape>
                <v:shape id="Shape 3318" o:spid="_x0000_s1079" style="position:absolute;left:10658;top:25410;width:1326;height:10796;visibility:visible;mso-wrap-style:square;v-text-anchor:top" coordsize="132613,10796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" path="m52032,l80543,r,998574l104038,958342v3937,-6858,12700,-9144,19431,-5207c130327,957199,132613,965962,128676,972693l66319,1079627,3975,972693c,965962,2299,957199,9119,953135v6807,-3937,15557,-1651,19532,5207l52032,998439,52032,xe" fillcolor="#4472c4" stroked="f" strokeweight="0">
                  <v:stroke miterlimit="83231f" joinstyle="miter"/>
                  <v:path arrowok="t" textboxrect="0,0,132613,1079627"/>
                </v:shape>
                <v:shape id="Shape 3319" o:spid="_x0000_s1080" style="position:absolute;left:46568;top:30012;width:1326;height:11159;visibility:visible;mso-wrap-style:square;v-text-anchor:top" coordsize="132588,1115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" path="m66294,r62357,106934c132588,113792,130302,122555,123444,126492v-6731,3937,-15494,1651,-19431,-5207l80518,81033r,1034789l51943,1115822r,-1034571l28575,121285v-3937,6858,-12700,9144,-19431,5207c2286,122555,,113792,3937,106934l66294,xe" fillcolor="#00b050" stroked="f" strokeweight="0">
                  <v:stroke miterlimit="83231f" joinstyle="miter"/>
                  <v:path arrowok="t" textboxrect="0,0,132588,1115822"/>
                </v:shape>
                <v:shape id="Shape 3320" o:spid="_x0000_s1081" style="position:absolute;left:1873;top:36254;width:21901;height:10891;visibility:visible;mso-wrap-style:square;v-text-anchor:top" coordsize="2190115,1089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" path="m,181483c,81280,81267,,181508,l2008632,v100203,,181483,81280,181483,181483l2190115,907542v,100203,-81280,181483,-181483,181483l181508,1089025c81267,1089025,,1007745,,907542l,181483xe" filled="f" strokecolor="#041e42" strokeweight="1pt">
                  <v:stroke miterlimit="83231f" joinstyle="miter"/>
                  <v:path arrowok="t" textboxrect="0,0,2190115,1089025"/>
                </v:shape>
                <v:rect id="Rectangle 3321" o:spid="_x0000_s1082" style="position:absolute;left:4888;top:37589;width:621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" filled="f" stroked="f">
                  <v:textbox inset="0,0,0,0">
                    <w:txbxContent>
                      <w:p w14:paraId="613F584F" w14:textId="77777777" w:rsidR="003C31AF" w:rsidRDefault="003C31AF">
                        <w:pPr>
                          <w:spacing w:after="160" w:line="259" w:lineRule="auto"/>
                          <w:ind w:left="0" w:right="0" w:firstLine="0"/>
                          <w:jc w:val="left"/>
                        </w:pPr>
                        <w:r>
                          <w:rPr>
                            <w:rFonts w:ascii="Calibri" w:eastAsia="Calibri" w:hAnsi="Calibri" w:cs="Calibri"/>
                            <w:sz w:val="22"/>
                          </w:rPr>
                          <w:t xml:space="preserve">Will the </w:t>
                        </w:r>
                      </w:p>
                    </w:txbxContent>
                  </v:textbox>
                </v:rect>
                <v:rect id="Rectangle 3322" o:spid="_x0000_s1083" style="position:absolute;left:9554;top:37589;width:831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" filled="f" stroked="f">
                  <v:textbox inset="0,0,0,0">
                    <w:txbxContent>
                      <w:p w14:paraId="64D37D75" w14:textId="77777777" w:rsidR="003C31AF" w:rsidRDefault="003C31AF">
                        <w:pPr>
                          <w:spacing w:after="160" w:line="259" w:lineRule="auto"/>
                          <w:ind w:left="0" w:right="0" w:firstLine="0"/>
                          <w:jc w:val="left"/>
                        </w:pPr>
                        <w:r>
                          <w:rPr>
                            <w:rFonts w:ascii="Calibri" w:eastAsia="Calibri" w:hAnsi="Calibri" w:cs="Calibri"/>
                            <w:sz w:val="22"/>
                          </w:rPr>
                          <w:t>suspension</w:t>
                        </w:r>
                      </w:p>
                    </w:txbxContent>
                  </v:textbox>
                </v:rect>
                <v:rect id="Rectangle 3323" o:spid="_x0000_s1084" style="position:absolute;left:15817;top:3758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" filled="f" stroked="f">
                  <v:textbox inset="0,0,0,0">
                    <w:txbxContent>
                      <w:p w14:paraId="0A4A6685"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v:textbox>
                </v:rect>
                <v:rect id="Rectangle 3324" o:spid="_x0000_s1085" style="position:absolute;left:16137;top:37589;width:653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" filled="f" stroked="f">
                  <v:textbox inset="0,0,0,0">
                    <w:txbxContent>
                      <w:p w14:paraId="6B4D3D46" w14:textId="77777777" w:rsidR="003C31AF" w:rsidRDefault="003C31AF">
                        <w:pPr>
                          <w:spacing w:after="160" w:line="259" w:lineRule="auto"/>
                          <w:ind w:left="0" w:right="0" w:firstLine="0"/>
                          <w:jc w:val="left"/>
                        </w:pPr>
                        <w:r>
                          <w:rPr>
                            <w:rFonts w:ascii="Calibri" w:eastAsia="Calibri" w:hAnsi="Calibri" w:cs="Calibri"/>
                            <w:sz w:val="22"/>
                          </w:rPr>
                          <w:t xml:space="preserve">take the </w:t>
                        </w:r>
                      </w:p>
                    </w:txbxContent>
                  </v:textbox>
                </v:rect>
                <v:rect id="Rectangle 3325" o:spid="_x0000_s1086" style="position:absolute;left:6396;top:39555;width:1749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" filled="f" stroked="f">
                  <v:textbox inset="0,0,0,0">
                    <w:txbxContent>
                      <w:p w14:paraId="386DA0A6" w14:textId="77777777" w:rsidR="003C31AF" w:rsidRDefault="003C31AF">
                        <w:pPr>
                          <w:spacing w:after="160" w:line="259" w:lineRule="auto"/>
                          <w:ind w:left="0" w:right="0" w:firstLine="0"/>
                          <w:jc w:val="left"/>
                        </w:pPr>
                        <w:r>
                          <w:rPr>
                            <w:rFonts w:ascii="Calibri" w:eastAsia="Calibri" w:hAnsi="Calibri" w:cs="Calibri"/>
                            <w:sz w:val="22"/>
                          </w:rPr>
                          <w:t xml:space="preserve">pupil’s total number of </w:t>
                        </w:r>
                      </w:p>
                    </w:txbxContent>
                  </v:textbox>
                </v:rect>
                <v:rect id="Rectangle 3326" o:spid="_x0000_s1087" style="position:absolute;left:3745;top:41521;width:2452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" filled="f" stroked="f">
                  <v:textbox inset="0,0,0,0">
                    <w:txbxContent>
                      <w:p w14:paraId="2FE5DFFC" w14:textId="77777777" w:rsidR="003C31AF" w:rsidRDefault="003C31AF">
                        <w:pPr>
                          <w:spacing w:after="160" w:line="259" w:lineRule="auto"/>
                          <w:ind w:left="0" w:right="0" w:firstLine="0"/>
                          <w:jc w:val="left"/>
                        </w:pPr>
                        <w:r>
                          <w:rPr>
                            <w:rFonts w:ascii="Calibri" w:eastAsia="Calibri" w:hAnsi="Calibri" w:cs="Calibri"/>
                            <w:sz w:val="22"/>
                          </w:rPr>
                          <w:t xml:space="preserve">suspended school days to above </w:t>
                        </w:r>
                      </w:p>
                    </w:txbxContent>
                  </v:textbox>
                </v:rect>
                <v:rect id="Rectangle 26943" o:spid="_x0000_s1088" style="position:absolute;left:6470;top:43474;width:420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" filled="f" stroked="f">
                  <v:textbox inset="0,0,0,0">
                    <w:txbxContent>
                      <w:p w14:paraId="2E960E0C" w14:textId="77777777" w:rsidR="003C31AF" w:rsidRDefault="003C31AF">
                        <w:pPr>
                          <w:spacing w:after="160" w:line="259" w:lineRule="auto"/>
                          <w:ind w:left="0" w:right="0" w:firstLine="0"/>
                          <w:jc w:val="left"/>
                        </w:pPr>
                        <w:r>
                          <w:rPr>
                            <w:rFonts w:ascii="Calibri" w:eastAsia="Calibri" w:hAnsi="Calibri" w:cs="Calibri"/>
                            <w:sz w:val="22"/>
                          </w:rPr>
                          <w:t xml:space="preserve"> days </w:t>
                        </w:r>
                      </w:p>
                    </w:txbxContent>
                  </v:textbox>
                </v:rect>
                <v:rect id="Rectangle 26940" o:spid="_x0000_s1089" style="position:absolute;left:5040;top:43474;width:189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" filled="f" stroked="f">
                  <v:textbox inset="0,0,0,0">
                    <w:txbxContent>
                      <w:p w14:paraId="6993A94F" w14:textId="77777777" w:rsidR="003C31AF" w:rsidRDefault="003C31AF">
                        <w:pPr>
                          <w:spacing w:after="160" w:line="259" w:lineRule="auto"/>
                          <w:ind w:left="0" w:right="0" w:firstLine="0"/>
                          <w:jc w:val="left"/>
                        </w:pPr>
                        <w:r>
                          <w:rPr>
                            <w:rFonts w:ascii="Calibri" w:eastAsia="Calibri" w:hAnsi="Calibri" w:cs="Calibri"/>
                            <w:sz w:val="22"/>
                          </w:rPr>
                          <w:t>15</w:t>
                        </w:r>
                      </w:p>
                    </w:txbxContent>
                  </v:textbox>
                </v:rect>
                <v:rect id="Rectangle 3328" o:spid="_x0000_s1090" style="position:absolute;left:9630;top:43474;width:1457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" filled="f" stroked="f">
                  <v:textbox inset="0,0,0,0">
                    <w:txbxContent>
                      <w:p w14:paraId="22158572" w14:textId="77777777" w:rsidR="003C31AF" w:rsidRDefault="003C31AF">
                        <w:pPr>
                          <w:spacing w:after="160" w:line="259" w:lineRule="auto"/>
                          <w:ind w:left="0" w:right="0" w:firstLine="0"/>
                          <w:jc w:val="left"/>
                        </w:pPr>
                        <w:r>
                          <w:rPr>
                            <w:rFonts w:ascii="Calibri" w:eastAsia="Calibri" w:hAnsi="Calibri" w:cs="Calibri"/>
                            <w:sz w:val="22"/>
                          </w:rPr>
                          <w:t>for any given term?</w:t>
                        </w:r>
                      </w:p>
                    </w:txbxContent>
                  </v:textbox>
                </v:rect>
                <v:rect id="Rectangle 3329" o:spid="_x0000_s1091" style="position:absolute;left:20587;top:43474;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" filled="f" stroked="f">
                  <v:textbox inset="0,0,0,0">
                    <w:txbxContent>
                      <w:p w14:paraId="45B2445D"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v:textbox>
                </v:rect>
                <v:shape id="Shape 3330" o:spid="_x0000_s1092" style="position:absolute;left:24504;top:41409;width:22860;height:0;visibility:visible;mso-wrap-style:square;v-text-anchor:top" coordsize="228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" path="m,l2286000,e" filled="f" strokecolor="#00b050" strokeweight="2.25pt">
                  <v:stroke miterlimit="83231f" joinstyle="miter"/>
                  <v:path arrowok="t" textboxrect="0,0,2286000,0"/>
                </v:shape>
                <v:shape id="Shape 3331" o:spid="_x0000_s1093" style="position:absolute;left:10995;top:47548;width:1326;height:9717;visibility:visible;mso-wrap-style:square;v-text-anchor:top" coordsize="132613,971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" path="m52095,l80670,r,890426l104038,850392v3937,-6858,12700,-9143,19431,-5207c130327,849249,132613,858012,128676,864743l66319,971677,3975,864743c,858012,2299,849249,9119,845185v6807,-3936,15544,-1651,19481,5207l52095,890644,52095,xe" fillcolor="red" stroked="f" strokeweight="0">
                  <v:stroke miterlimit="83231f" joinstyle="miter"/>
                  <v:path arrowok="t" textboxrect="0,0,132613,971677"/>
                </v:shape>
                <v:shape id="Shape 3332" o:spid="_x0000_s1094" style="position:absolute;left:1035;top:57474;width:21901;height:11430;visibility:visible;mso-wrap-style:square;v-text-anchor:top" coordsize="2190115,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" path="m,190500c,85217,85293,,190500,l1999615,v105156,,190500,85217,190500,190500l2190115,952500v,105156,-85344,190500,-190500,190500l190500,1143000c85293,1143000,,1057656,,952500l,190500xe" filled="f" strokecolor="#041e42" strokeweight="1pt">
                  <v:stroke miterlimit="83231f" joinstyle="miter"/>
                  <v:path arrowok="t" textboxrect="0,0,2190115,1143000"/>
                </v:shape>
                <v:rect id="Rectangle 3333" o:spid="_x0000_s1095" style="position:absolute;left:4050;top:59553;width:621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" filled="f" stroked="f">
                  <v:textbox inset="0,0,0,0">
                    <w:txbxContent>
                      <w:p w14:paraId="01BE33D3" w14:textId="77777777" w:rsidR="003C31AF" w:rsidRDefault="003C31AF">
                        <w:pPr>
                          <w:spacing w:after="160" w:line="259" w:lineRule="auto"/>
                          <w:ind w:left="0" w:right="0" w:firstLine="0"/>
                          <w:jc w:val="left"/>
                        </w:pPr>
                        <w:r>
                          <w:rPr>
                            <w:rFonts w:ascii="Calibri" w:eastAsia="Calibri" w:hAnsi="Calibri" w:cs="Calibri"/>
                            <w:sz w:val="22"/>
                          </w:rPr>
                          <w:t xml:space="preserve">Will the </w:t>
                        </w:r>
                      </w:p>
                    </w:txbxContent>
                  </v:textbox>
                </v:rect>
                <v:rect id="Rectangle 3334" o:spid="_x0000_s1096" style="position:absolute;left:8716;top:59553;width:831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" filled="f" stroked="f">
                  <v:textbox inset="0,0,0,0">
                    <w:txbxContent>
                      <w:p w14:paraId="6301936E" w14:textId="77777777" w:rsidR="003C31AF" w:rsidRDefault="003C31AF">
                        <w:pPr>
                          <w:spacing w:after="160" w:line="259" w:lineRule="auto"/>
                          <w:ind w:left="0" w:right="0" w:firstLine="0"/>
                          <w:jc w:val="left"/>
                        </w:pPr>
                        <w:r>
                          <w:rPr>
                            <w:rFonts w:ascii="Calibri" w:eastAsia="Calibri" w:hAnsi="Calibri" w:cs="Calibri"/>
                            <w:sz w:val="22"/>
                          </w:rPr>
                          <w:t>suspension</w:t>
                        </w:r>
                      </w:p>
                    </w:txbxContent>
                  </v:textbox>
                </v:rect>
                <v:rect id="Rectangle 3335" o:spid="_x0000_s1097" style="position:absolute;left:14979;top:59553;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" filled="f" stroked="f">
                  <v:textbox inset="0,0,0,0">
                    <w:txbxContent>
                      <w:p w14:paraId="66F1DF91"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v:textbox>
                </v:rect>
                <v:rect id="Rectangle 3336" o:spid="_x0000_s1098" style="position:absolute;left:15299;top:59553;width:653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" filled="f" stroked="f">
                  <v:textbox inset="0,0,0,0">
                    <w:txbxContent>
                      <w:p w14:paraId="62F9492B" w14:textId="77777777" w:rsidR="003C31AF" w:rsidRDefault="003C31AF">
                        <w:pPr>
                          <w:spacing w:after="160" w:line="259" w:lineRule="auto"/>
                          <w:ind w:left="0" w:right="0" w:firstLine="0"/>
                          <w:jc w:val="left"/>
                        </w:pPr>
                        <w:r>
                          <w:rPr>
                            <w:rFonts w:ascii="Calibri" w:eastAsia="Calibri" w:hAnsi="Calibri" w:cs="Calibri"/>
                            <w:sz w:val="22"/>
                          </w:rPr>
                          <w:t xml:space="preserve">take the </w:t>
                        </w:r>
                      </w:p>
                    </w:txbxContent>
                  </v:textbox>
                </v:rect>
                <v:rect id="Rectangle 3337" o:spid="_x0000_s1099" style="position:absolute;left:5558;top:61503;width:17069;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" filled="f" stroked="f">
                  <v:textbox inset="0,0,0,0">
                    <w:txbxContent>
                      <w:p w14:paraId="0B069550" w14:textId="77777777" w:rsidR="003C31AF" w:rsidRDefault="003C31AF">
                        <w:pPr>
                          <w:spacing w:after="160" w:line="259" w:lineRule="auto"/>
                          <w:ind w:left="0" w:right="0" w:firstLine="0"/>
                          <w:jc w:val="left"/>
                        </w:pPr>
                        <w:r>
                          <w:rPr>
                            <w:rFonts w:ascii="Calibri" w:eastAsia="Calibri" w:hAnsi="Calibri" w:cs="Calibri"/>
                            <w:sz w:val="22"/>
                          </w:rPr>
                          <w:t>pupil’s total number of</w:t>
                        </w:r>
                      </w:p>
                    </w:txbxContent>
                  </v:textbox>
                </v:rect>
                <v:rect id="Rectangle 3338" o:spid="_x0000_s1100" style="position:absolute;left:18408;top:6150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" filled="f" stroked="f">
                  <v:textbox inset="0,0,0,0">
                    <w:txbxContent>
                      <w:p w14:paraId="4B2EFAC6"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v:textbox>
                </v:rect>
                <v:rect id="Rectangle 3339" o:spid="_x0000_s1101" style="position:absolute;left:2907;top:63469;width:24527;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" filled="f" stroked="f">
                  <v:textbox inset="0,0,0,0">
                    <w:txbxContent>
                      <w:p w14:paraId="03734D67" w14:textId="77777777" w:rsidR="003C31AF" w:rsidRDefault="003C31AF">
                        <w:pPr>
                          <w:spacing w:after="160" w:line="259" w:lineRule="auto"/>
                          <w:ind w:left="0" w:right="0" w:firstLine="0"/>
                          <w:jc w:val="left"/>
                        </w:pPr>
                        <w:r>
                          <w:rPr>
                            <w:rFonts w:ascii="Calibri" w:eastAsia="Calibri" w:hAnsi="Calibri" w:cs="Calibri"/>
                            <w:sz w:val="22"/>
                          </w:rPr>
                          <w:t xml:space="preserve">suspended school days to above </w:t>
                        </w:r>
                      </w:p>
                    </w:txbxContent>
                  </v:textbox>
                </v:rect>
                <v:rect id="Rectangle 26954" o:spid="_x0000_s1102" style="position:absolute;left:5284;top:6543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" filled="f" stroked="f">
                  <v:textbox inset="0,0,0,0">
                    <w:txbxContent>
                      <w:p w14:paraId="67390FDD"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v:textbox>
                </v:rect>
                <v:rect id="Rectangle 26952" o:spid="_x0000_s1103" style="position:absolute;left:4568;top:65435;width:94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" filled="f" stroked="f">
                  <v:textbox inset="0,0,0,0">
                    <w:txbxContent>
                      <w:p w14:paraId="2FB5BFC6" w14:textId="77777777" w:rsidR="003C31AF" w:rsidRDefault="003C31AF">
                        <w:pPr>
                          <w:spacing w:after="160" w:line="259" w:lineRule="auto"/>
                          <w:ind w:left="0" w:right="0" w:firstLine="0"/>
                          <w:jc w:val="left"/>
                        </w:pPr>
                        <w:r>
                          <w:rPr>
                            <w:rFonts w:ascii="Calibri" w:eastAsia="Calibri" w:hAnsi="Calibri" w:cs="Calibri"/>
                            <w:sz w:val="22"/>
                          </w:rPr>
                          <w:t>5</w:t>
                        </w:r>
                      </w:p>
                    </w:txbxContent>
                  </v:textbox>
                </v:rect>
                <v:rect id="Rectangle 3341" o:spid="_x0000_s1104" style="position:absolute;left:5604;top:65435;width:1834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" filled="f" stroked="f">
                  <v:textbox inset="0,0,0,0">
                    <w:txbxContent>
                      <w:p w14:paraId="6C6CF21E" w14:textId="77777777" w:rsidR="003C31AF" w:rsidRDefault="003C31AF">
                        <w:pPr>
                          <w:spacing w:after="160" w:line="259" w:lineRule="auto"/>
                          <w:ind w:left="0" w:right="0" w:firstLine="0"/>
                          <w:jc w:val="left"/>
                        </w:pPr>
                        <w:r>
                          <w:rPr>
                            <w:rFonts w:ascii="Calibri" w:eastAsia="Calibri" w:hAnsi="Calibri" w:cs="Calibri"/>
                            <w:sz w:val="22"/>
                          </w:rPr>
                          <w:t>days for any given term?</w:t>
                        </w:r>
                      </w:p>
                    </w:txbxContent>
                  </v:textbox>
                </v:rect>
                <v:rect id="Rectangle 3342" o:spid="_x0000_s1105" style="position:absolute;left:19399;top:6543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" filled="f" stroked="f">
                  <v:textbox inset="0,0,0,0">
                    <w:txbxContent>
                      <w:p w14:paraId="2596F1EC"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v:textbox>
                </v:rect>
                <v:shape id="Shape 3343" o:spid="_x0000_s1106" style="position:absolute;left:11052;top:69268;width:1326;height:6840;visibility:visible;mso-wrap-style:square;v-text-anchor:top" coordsize="132613,684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" path="m52095,l80670,r,602771l104038,562737v3937,-6858,12700,-9144,19431,-5207c130327,561594,132613,570357,128676,577088l66319,684022,3975,577088c,570357,2299,561594,9119,557530v6807,-3937,15544,-1651,19481,5207l52095,602989,52095,xe" fillcolor="red" stroked="f" strokeweight="0">
                  <v:stroke miterlimit="83231f" joinstyle="miter"/>
                  <v:path arrowok="t" textboxrect="0,0,132613,684022"/>
                </v:shape>
                <v:shape id="Shape 3344" o:spid="_x0000_s1107" style="position:absolute;left:22987;top:62780;width:5398;height:1311;visibility:visible;mso-wrap-style:square;v-text-anchor:top" coordsize="539877,13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" path="m422069,921c425609,,429514,445,432943,2477l539877,64833,432943,127064v-6858,4064,-15621,1778,-19558,-5081c409448,115126,411734,106363,418592,102426l458626,79057,,79057,,50482r458625,l418592,27115c411734,23178,409448,14415,413385,7557v1969,-3429,5144,-5715,8684,-6636xe" fillcolor="#00b050" stroked="f" strokeweight="0">
                  <v:stroke miterlimit="83231f" joinstyle="miter"/>
                  <v:path arrowok="t" textboxrect="0,0,539877,131128"/>
                </v:shape>
                <v:shape id="Shape 3345" o:spid="_x0000_s1108" style="position:absolute;left:1924;top:1037;width:21901;height:9589;visibility:visible;mso-wrap-style:square;v-text-anchor:top" coordsize="2190115,958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" path="m,159766c,71501,71552,,159804,l2030349,v88265,,159766,71501,159766,159766l2190115,798957v,88265,-71501,159893,-159766,159893l159804,958850c71552,958850,,887222,,798957l,159766xe" filled="f" strokecolor="#041e42" strokeweight="1pt">
                  <v:stroke miterlimit="83231f" joinstyle="miter"/>
                  <v:path arrowok="t" textboxrect="0,0,2190115,958850"/>
                </v:shape>
                <v:rect id="Rectangle 3346" o:spid="_x0000_s1109" style="position:absolute;left:4552;top:2305;width:621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" filled="f" stroked="f">
                  <v:textbox inset="0,0,0,0">
                    <w:txbxContent>
                      <w:p w14:paraId="61C060EF" w14:textId="77777777" w:rsidR="003C31AF" w:rsidRDefault="003C31AF">
                        <w:pPr>
                          <w:spacing w:after="160" w:line="259" w:lineRule="auto"/>
                          <w:ind w:left="0" w:right="0" w:firstLine="0"/>
                          <w:jc w:val="left"/>
                        </w:pPr>
                        <w:r>
                          <w:rPr>
                            <w:rFonts w:ascii="Calibri" w:eastAsia="Calibri" w:hAnsi="Calibri" w:cs="Calibri"/>
                            <w:sz w:val="22"/>
                          </w:rPr>
                          <w:t xml:space="preserve">Will the </w:t>
                        </w:r>
                      </w:p>
                    </w:txbxContent>
                  </v:textbox>
                </v:rect>
                <v:rect id="Rectangle 3347" o:spid="_x0000_s1110" style="position:absolute;left:9219;top:2305;width:899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" filled="f" stroked="f">
                  <v:textbox inset="0,0,0,0">
                    <w:txbxContent>
                      <w:p w14:paraId="1C5A492A" w14:textId="77777777" w:rsidR="003C31AF" w:rsidRDefault="003C31AF">
                        <w:pPr>
                          <w:spacing w:after="160" w:line="259" w:lineRule="auto"/>
                          <w:ind w:left="0" w:right="0" w:firstLine="0"/>
                          <w:jc w:val="left"/>
                        </w:pPr>
                        <w:r>
                          <w:rPr>
                            <w:rFonts w:ascii="Calibri" w:eastAsia="Calibri" w:hAnsi="Calibri" w:cs="Calibri"/>
                            <w:sz w:val="22"/>
                          </w:rPr>
                          <w:t>suspension/</w:t>
                        </w:r>
                      </w:p>
                    </w:txbxContent>
                  </v:textbox>
                </v:rect>
                <v:rect id="Rectangle 3348" o:spid="_x0000_s1111" style="position:absolute;left:15985;top:2305;width:734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" filled="f" stroked="f">
                  <v:textbox inset="0,0,0,0">
                    <w:txbxContent>
                      <w:p w14:paraId="2718179D" w14:textId="77777777" w:rsidR="003C31AF" w:rsidRDefault="003C31AF">
                        <w:pPr>
                          <w:spacing w:after="160" w:line="259" w:lineRule="auto"/>
                          <w:ind w:left="0" w:right="0" w:firstLine="0"/>
                          <w:jc w:val="left"/>
                        </w:pPr>
                        <w:r>
                          <w:rPr>
                            <w:rFonts w:ascii="Calibri" w:eastAsia="Calibri" w:hAnsi="Calibri" w:cs="Calibri"/>
                            <w:sz w:val="22"/>
                          </w:rPr>
                          <w:t xml:space="preserve">exclusion </w:t>
                        </w:r>
                      </w:p>
                    </w:txbxContent>
                  </v:textbox>
                </v:rect>
                <v:rect id="Rectangle 3349" o:spid="_x0000_s1112" style="position:absolute;left:5208;top:4271;width:2080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" filled="f" stroked="f">
                  <v:textbox inset="0,0,0,0">
                    <w:txbxContent>
                      <w:p w14:paraId="7F42CC4C" w14:textId="77777777" w:rsidR="003C31AF" w:rsidRDefault="003C31AF">
                        <w:pPr>
                          <w:spacing w:after="160" w:line="259" w:lineRule="auto"/>
                          <w:ind w:left="0" w:right="0" w:firstLine="0"/>
                          <w:jc w:val="left"/>
                        </w:pPr>
                        <w:r>
                          <w:rPr>
                            <w:rFonts w:ascii="Calibri" w:eastAsia="Calibri" w:hAnsi="Calibri" w:cs="Calibri"/>
                            <w:sz w:val="22"/>
                          </w:rPr>
                          <w:t xml:space="preserve">result in the pupil missing a </w:t>
                        </w:r>
                      </w:p>
                    </w:txbxContent>
                  </v:textbox>
                </v:rect>
                <v:rect id="Rectangle 3350" o:spid="_x0000_s1113" style="position:absolute;left:4339;top:6237;width:2046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" filled="f" stroked="f">
                  <v:textbox inset="0,0,0,0">
                    <w:txbxContent>
                      <w:p w14:paraId="009A4DF8" w14:textId="77777777" w:rsidR="003C31AF" w:rsidRDefault="003C31AF">
                        <w:pPr>
                          <w:spacing w:after="160" w:line="259" w:lineRule="auto"/>
                          <w:ind w:left="0" w:right="0" w:firstLine="0"/>
                          <w:jc w:val="left"/>
                        </w:pPr>
                        <w:r>
                          <w:rPr>
                            <w:rFonts w:ascii="Calibri" w:eastAsia="Calibri" w:hAnsi="Calibri" w:cs="Calibri"/>
                            <w:sz w:val="22"/>
                          </w:rPr>
                          <w:t>public examination or natio</w:t>
                        </w:r>
                      </w:p>
                    </w:txbxContent>
                  </v:textbox>
                </v:rect>
                <v:rect id="Rectangle 3351" o:spid="_x0000_s1114" style="position:absolute;left:19719;top:6237;width:267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" filled="f" stroked="f">
                  <v:textbox inset="0,0,0,0">
                    <w:txbxContent>
                      <w:p w14:paraId="37EE2928" w14:textId="77777777" w:rsidR="003C31AF" w:rsidRDefault="003C31AF">
                        <w:pPr>
                          <w:spacing w:after="160" w:line="259" w:lineRule="auto"/>
                          <w:ind w:left="0" w:right="0" w:firstLine="0"/>
                          <w:jc w:val="left"/>
                        </w:pPr>
                        <w:r>
                          <w:rPr>
                            <w:rFonts w:ascii="Calibri" w:eastAsia="Calibri" w:hAnsi="Calibri" w:cs="Calibri"/>
                            <w:sz w:val="22"/>
                          </w:rPr>
                          <w:t xml:space="preserve">nal </w:t>
                        </w:r>
                      </w:p>
                    </w:txbxContent>
                  </v:textbox>
                </v:rect>
                <v:rect id="Rectangle 3352" o:spid="_x0000_s1115" style="position:absolute;left:8305;top:8187;width:1218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" filled="f" stroked="f">
                  <v:textbox inset="0,0,0,0">
                    <w:txbxContent>
                      <w:p w14:paraId="0FEB1258" w14:textId="77777777" w:rsidR="003C31AF" w:rsidRDefault="003C31AF">
                        <w:pPr>
                          <w:spacing w:after="160" w:line="259" w:lineRule="auto"/>
                          <w:ind w:left="0" w:right="0" w:firstLine="0"/>
                          <w:jc w:val="left"/>
                        </w:pPr>
                        <w:r>
                          <w:rPr>
                            <w:rFonts w:ascii="Calibri" w:eastAsia="Calibri" w:hAnsi="Calibri" w:cs="Calibri"/>
                            <w:sz w:val="22"/>
                          </w:rPr>
                          <w:t>curriculum test?</w:t>
                        </w:r>
                      </w:p>
                    </w:txbxContent>
                  </v:textbox>
                </v:rect>
                <v:rect id="Rectangle 3353" o:spid="_x0000_s1116" style="position:absolute;left:17463;top:8187;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" filled="f" stroked="f">
                  <v:textbox inset="0,0,0,0">
                    <w:txbxContent>
                      <w:p w14:paraId="48375BE0"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v:textbox>
                </v:rect>
                <v:shape id="Shape 3354" o:spid="_x0000_s1117" style="position:absolute;left:28524;top:56780;width:15335;height:12573;visibility:visible;mso-wrap-style:square;v-text-anchor:top" coordsize="1533525,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" path="m,209550c,93853,93853,,209550,l1323975,v115697,,209550,93853,209550,209550l1533525,1047750v,115824,-93853,209550,-209550,209550l209550,1257300c93853,1257300,,1163574,,1047750l,209550xe" filled="f" strokecolor="#041e42" strokeweight="1pt">
                  <v:stroke miterlimit="83231f" joinstyle="miter"/>
                  <v:path arrowok="t" textboxrect="0,0,1533525,1257300"/>
                </v:shape>
                <v:rect id="Rectangle 3355" o:spid="_x0000_s1118" style="position:absolute;left:33667;top:58440;width:710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" filled="f" stroked="f">
                  <v:textbox inset="0,0,0,0">
                    <w:txbxContent>
                      <w:p w14:paraId="54F5279A" w14:textId="77777777" w:rsidR="003C31AF" w:rsidRDefault="003C31AF">
                        <w:pPr>
                          <w:spacing w:after="160" w:line="259" w:lineRule="auto"/>
                          <w:ind w:left="0" w:right="0" w:firstLine="0"/>
                          <w:jc w:val="left"/>
                        </w:pPr>
                        <w:r>
                          <w:rPr>
                            <w:rFonts w:ascii="Calibri" w:eastAsia="Calibri" w:hAnsi="Calibri" w:cs="Calibri"/>
                            <w:sz w:val="22"/>
                          </w:rPr>
                          <w:t xml:space="preserve">Have the </w:t>
                        </w:r>
                      </w:p>
                    </w:txbxContent>
                  </v:textbox>
                </v:rect>
                <v:rect id="Rectangle 3356" o:spid="_x0000_s1119" style="position:absolute;left:32067;top:60406;width:571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" filled="f" stroked="f">
                  <v:textbox inset="0,0,0,0">
                    <w:txbxContent>
                      <w:p w14:paraId="17452D5A" w14:textId="77777777" w:rsidR="003C31AF" w:rsidRDefault="003C31AF">
                        <w:pPr>
                          <w:spacing w:after="160" w:line="259" w:lineRule="auto"/>
                          <w:ind w:left="0" w:right="0" w:firstLine="0"/>
                          <w:jc w:val="left"/>
                        </w:pPr>
                        <w:r>
                          <w:rPr>
                            <w:rFonts w:ascii="Calibri" w:eastAsia="Calibri" w:hAnsi="Calibri" w:cs="Calibri"/>
                            <w:sz w:val="22"/>
                          </w:rPr>
                          <w:t>parents</w:t>
                        </w:r>
                      </w:p>
                    </w:txbxContent>
                  </v:textbox>
                </v:rect>
                <v:rect id="Rectangle 3357" o:spid="_x0000_s1120" style="position:absolute;left:36365;top:60406;width:524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" filled="f" stroked="f">
                  <v:textbox inset="0,0,0,0">
                    <w:txbxContent>
                      <w:p w14:paraId="406B783A" w14:textId="77777777" w:rsidR="003C31AF" w:rsidRDefault="003C31AF">
                        <w:pPr>
                          <w:spacing w:after="160" w:line="259" w:lineRule="auto"/>
                          <w:ind w:left="0" w:right="0" w:firstLine="0"/>
                          <w:jc w:val="left"/>
                        </w:pPr>
                        <w:r>
                          <w:rPr>
                            <w:rFonts w:ascii="Calibri" w:eastAsia="Calibri" w:hAnsi="Calibri" w:cs="Calibri"/>
                            <w:sz w:val="22"/>
                          </w:rPr>
                          <w:t>/carers</w:t>
                        </w:r>
                      </w:p>
                    </w:txbxContent>
                  </v:textbox>
                </v:rect>
                <v:rect id="Rectangle 3358" o:spid="_x0000_s1121" style="position:absolute;left:40312;top:60406;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" filled="f" stroked="f">
                  <v:textbox inset="0,0,0,0">
                    <w:txbxContent>
                      <w:p w14:paraId="181C1A75"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v:textbox>
                </v:rect>
                <v:rect id="Rectangle 3360" o:spid="_x0000_s1122" style="position:absolute;left:31366;top:62372;width:935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" filled="f" stroked="f">
                  <v:textbox inset="0,0,0,0">
                    <w:txbxContent>
                      <w:p w14:paraId="07AAAB68" w14:textId="77777777" w:rsidR="003C31AF" w:rsidRDefault="003C31AF">
                        <w:pPr>
                          <w:spacing w:after="160" w:line="259" w:lineRule="auto"/>
                          <w:ind w:left="0" w:right="0" w:firstLine="0"/>
                          <w:jc w:val="left"/>
                        </w:pPr>
                        <w:r>
                          <w:rPr>
                            <w:rFonts w:ascii="Calibri" w:eastAsia="Calibri" w:hAnsi="Calibri" w:cs="Calibri"/>
                            <w:sz w:val="22"/>
                          </w:rPr>
                          <w:t xml:space="preserve">requested a </w:t>
                        </w:r>
                      </w:p>
                    </w:txbxContent>
                  </v:textbox>
                </v:rect>
                <v:rect id="Rectangle 27257" o:spid="_x0000_s1123" style="position:absolute;left:38407;top:62372;width:345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" filled="f" stroked="f">
                  <v:textbox inset="0,0,0,0">
                    <w:txbxContent>
                      <w:p w14:paraId="437DA61C" w14:textId="77777777" w:rsidR="003C31AF" w:rsidRDefault="003C31AF">
                        <w:pPr>
                          <w:spacing w:after="160" w:line="259" w:lineRule="auto"/>
                          <w:ind w:left="0" w:right="0" w:firstLine="0"/>
                          <w:jc w:val="left"/>
                        </w:pPr>
                        <w:r>
                          <w:rPr>
                            <w:rFonts w:ascii="Calibri" w:eastAsia="Calibri" w:hAnsi="Calibri" w:cs="Calibri"/>
                            <w:sz w:val="22"/>
                            <w:shd w:val="clear" w:color="auto" w:fill="FFFFFF"/>
                          </w:rPr>
                          <w:t>local</w:t>
                        </w:r>
                      </w:p>
                    </w:txbxContent>
                  </v:textbox>
                </v:rect>
                <v:rect id="Rectangle 27258" o:spid="_x0000_s1124" style="position:absolute;left:40996;top:62372;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" filled="f" stroked="f">
                  <v:textbox inset="0,0,0,0">
                    <w:txbxContent>
                      <w:p w14:paraId="15BFD9CC"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v:textbox>
                </v:rect>
                <v:rect id="Rectangle 3363" o:spid="_x0000_s1125" style="position:absolute;left:30421;top:64338;width:1530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" filled="f" stroked="f">
                  <v:textbox inset="0,0,0,0">
                    <w:txbxContent>
                      <w:p w14:paraId="03828315" w14:textId="77777777" w:rsidR="003C31AF" w:rsidRDefault="003C31AF">
                        <w:pPr>
                          <w:spacing w:after="160" w:line="259" w:lineRule="auto"/>
                          <w:ind w:left="0" w:right="0" w:firstLine="0"/>
                          <w:jc w:val="left"/>
                        </w:pPr>
                        <w:r>
                          <w:rPr>
                            <w:rFonts w:ascii="Calibri" w:eastAsia="Calibri" w:hAnsi="Calibri" w:cs="Calibri"/>
                            <w:sz w:val="22"/>
                            <w:shd w:val="clear" w:color="auto" w:fill="FFFFFF"/>
                          </w:rPr>
                          <w:t>academy committee</w:t>
                        </w:r>
                      </w:p>
                    </w:txbxContent>
                  </v:textbox>
                </v:rect>
                <v:rect id="Rectangle 3364" o:spid="_x0000_s1126" style="position:absolute;left:41945;top:6433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" filled="f" stroked="f">
                  <v:textbox inset="0,0,0,0">
                    <w:txbxContent>
                      <w:p w14:paraId="23A008D4"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v:textbox>
                </v:rect>
                <v:rect id="Rectangle 3365" o:spid="_x0000_s1127" style="position:absolute;left:33545;top:66289;width:704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" filled="f" stroked="f">
                  <v:textbox inset="0,0,0,0">
                    <w:txbxContent>
                      <w:p w14:paraId="2B57CB6E" w14:textId="77777777" w:rsidR="003C31AF" w:rsidRDefault="003C31AF">
                        <w:pPr>
                          <w:spacing w:after="160" w:line="259" w:lineRule="auto"/>
                          <w:ind w:left="0" w:right="0" w:firstLine="0"/>
                          <w:jc w:val="left"/>
                        </w:pPr>
                        <w:r>
                          <w:rPr>
                            <w:rFonts w:ascii="Calibri" w:eastAsia="Calibri" w:hAnsi="Calibri" w:cs="Calibri"/>
                            <w:sz w:val="22"/>
                          </w:rPr>
                          <w:t>meeting?</w:t>
                        </w:r>
                      </w:p>
                    </w:txbxContent>
                  </v:textbox>
                </v:rect>
                <v:rect id="Rectangle 3366" o:spid="_x0000_s1128" style="position:absolute;left:38834;top:66289;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" filled="f" stroked="f">
                  <v:textbox inset="0,0,0,0">
                    <w:txbxContent>
                      <w:p w14:paraId="1961FAA3" w14:textId="77777777" w:rsidR="003C31AF" w:rsidRDefault="003C31AF">
                        <w:pPr>
                          <w:spacing w:after="160" w:line="259" w:lineRule="auto"/>
                          <w:ind w:left="0" w:right="0" w:firstLine="0"/>
                          <w:jc w:val="left"/>
                        </w:pPr>
                        <w:r>
                          <w:rPr>
                            <w:rFonts w:ascii="Calibri" w:eastAsia="Calibri" w:hAnsi="Calibri" w:cs="Calibri"/>
                            <w:sz w:val="22"/>
                          </w:rPr>
                          <w:t xml:space="preserve"> </w:t>
                        </w:r>
                      </w:p>
                    </w:txbxContent>
                  </v:textbox>
                </v:rect>
                <v:shape id="Shape 3367" o:spid="_x0000_s1129" style="position:absolute;left:44024;top:62768;width:5398;height:1311;visibility:visible;mso-wrap-style:square;v-text-anchor:top" coordsize="539750,13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" path="m422068,921c425609,,429514,445,432943,2477l539750,64833,432943,127064v-6858,4063,-15621,1778,-19558,-5081c409448,115126,411734,106363,418592,102426l458626,79057,,79057,,50482r458626,l418592,27115c411734,23177,409448,14415,413385,7556v1968,-3429,5143,-5714,8683,-6635xe" fillcolor="#00b050" stroked="f" strokeweight="0">
                  <v:stroke miterlimit="83231f" joinstyle="miter"/>
                  <v:path arrowok="t" textboxrect="0,0,539750,131127"/>
                </v:shape>
                <v:shape id="Shape 3368" o:spid="_x0000_s1130" style="position:absolute;left:42183;top:167;width:27108;height:18498;visibility:visible;mso-wrap-style:square;v-text-anchor:top" coordsize="2710815,184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" path="m308356,l2402459,v170307,,308356,138050,308356,308229l2710815,1541400v,170306,-138049,308355,-308356,308355l308356,1849755c138049,1849755,,1711706,,1541400l,308229c,138050,138049,,308356,xe" fillcolor="#041e42" stroked="f" strokeweight="0">
                  <v:stroke miterlimit="83231f" joinstyle="miter"/>
                  <v:path arrowok="t" textboxrect="0,0,2710815,1849755"/>
                </v:shape>
                <v:shape id="Shape 3369" o:spid="_x0000_s1131" style="position:absolute;left:42183;top:167;width:27108;height:18498;visibility:visible;mso-wrap-style:square;v-text-anchor:top" coordsize="2710815,1849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" path="m,308229c,138050,138049,,308356,l2402459,v170307,,308356,138050,308356,308229l2710815,1541400v,170306,-138049,308355,-308356,308355l308356,1849755c138049,1849755,,1711706,,1541400l,308229xe" filled="f" strokecolor="#041e42" strokeweight="1pt">
                  <v:stroke miterlimit="83231f" joinstyle="miter"/>
                  <v:path arrowok="t" textboxrect="0,0,2710815,1849755"/>
                </v:shape>
                <v:rect id="Rectangle 3370" o:spid="_x0000_s1132" style="position:absolute;left:45755;top:1863;width:321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" filled="f" stroked="f">
                  <v:textbox inset="0,0,0,0">
                    <w:txbxContent>
                      <w:p w14:paraId="438D05DA" w14:textId="77777777" w:rsidR="003C31AF" w:rsidRDefault="003C31AF">
                        <w:pPr>
                          <w:spacing w:after="160" w:line="259" w:lineRule="auto"/>
                          <w:ind w:left="0" w:right="0" w:firstLine="0"/>
                          <w:jc w:val="left"/>
                        </w:pPr>
                        <w:r>
                          <w:rPr>
                            <w:rFonts w:ascii="Calibri" w:eastAsia="Calibri" w:hAnsi="Calibri" w:cs="Calibri"/>
                            <w:color w:val="FFFFFF"/>
                            <w:sz w:val="22"/>
                          </w:rPr>
                          <w:t xml:space="preserve">The </w:t>
                        </w:r>
                      </w:p>
                    </w:txbxContent>
                  </v:textbox>
                </v:rect>
                <v:rect id="Rectangle 3371" o:spid="_x0000_s1133" style="position:absolute;left:48178;top:1863;width:1915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" filled="f" stroked="f">
                  <v:textbox inset="0,0,0,0">
                    <w:txbxContent>
                      <w:p w14:paraId="1EF5DAFA" w14:textId="0AB753FA" w:rsidR="003C31AF" w:rsidRDefault="003C31AF">
                        <w:pPr>
                          <w:spacing w:after="160" w:line="259" w:lineRule="auto"/>
                          <w:ind w:left="0" w:right="0" w:firstLine="0"/>
                          <w:jc w:val="left"/>
                        </w:pPr>
                        <w:r>
                          <w:rPr>
                            <w:rFonts w:ascii="Calibri" w:eastAsia="Calibri" w:hAnsi="Calibri" w:cs="Calibri"/>
                            <w:color w:val="FFFFFF"/>
                            <w:sz w:val="22"/>
                          </w:rPr>
                          <w:t>local trust committee</w:t>
                        </w:r>
                      </w:p>
                    </w:txbxContent>
                  </v:textbox>
                </v:rect>
                <v:rect id="Rectangle 3372" o:spid="_x0000_s1134" style="position:absolute;left:62584;top:1863;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" filled="f" stroked="f">
                  <v:textbox inset="0,0,0,0">
                    <w:txbxContent>
                      <w:p w14:paraId="67C0C7AC" w14:textId="77777777" w:rsidR="003C31AF" w:rsidRDefault="003C31AF">
                        <w:pPr>
                          <w:spacing w:after="160" w:line="259" w:lineRule="auto"/>
                          <w:ind w:left="0" w:right="0" w:firstLine="0"/>
                          <w:jc w:val="left"/>
                        </w:pPr>
                        <w:r>
                          <w:rPr>
                            <w:rFonts w:ascii="Calibri" w:eastAsia="Calibri" w:hAnsi="Calibri" w:cs="Calibri"/>
                            <w:color w:val="FFFFFF"/>
                            <w:sz w:val="22"/>
                          </w:rPr>
                          <w:t xml:space="preserve"> </w:t>
                        </w:r>
                      </w:p>
                    </w:txbxContent>
                  </v:textbox>
                </v:rect>
                <v:rect id="Rectangle 3373" o:spid="_x0000_s1135" style="position:absolute;left:62904;top:1863;width:419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" filled="f" stroked="f">
                  <v:textbox inset="0,0,0,0">
                    <w:txbxContent>
                      <w:p w14:paraId="7A4A713B" w14:textId="77777777" w:rsidR="003C31AF" w:rsidRDefault="003C31AF">
                        <w:pPr>
                          <w:spacing w:after="160" w:line="259" w:lineRule="auto"/>
                          <w:ind w:left="0" w:right="0" w:firstLine="0"/>
                          <w:jc w:val="left"/>
                        </w:pPr>
                        <w:r>
                          <w:rPr>
                            <w:rFonts w:ascii="Calibri" w:eastAsia="Calibri" w:hAnsi="Calibri" w:cs="Calibri"/>
                            <w:color w:val="FFFFFF"/>
                            <w:sz w:val="22"/>
                          </w:rPr>
                          <w:t xml:space="preserve">must </w:t>
                        </w:r>
                      </w:p>
                    </w:txbxContent>
                  </v:textbox>
                </v:rect>
                <v:rect id="Rectangle 3374" o:spid="_x0000_s1136" style="position:absolute;left:45999;top:3829;width:2635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" filled="f" stroked="f">
                  <v:textbox inset="0,0,0,0">
                    <w:txbxContent>
                      <w:p w14:paraId="75BEF6E9" w14:textId="77777777" w:rsidR="003C31AF" w:rsidRDefault="003C31AF">
                        <w:pPr>
                          <w:spacing w:after="160" w:line="259" w:lineRule="auto"/>
                          <w:ind w:left="0" w:right="0" w:firstLine="0"/>
                          <w:jc w:val="left"/>
                        </w:pPr>
                        <w:r>
                          <w:rPr>
                            <w:rFonts w:ascii="Calibri" w:eastAsia="Calibri" w:hAnsi="Calibri" w:cs="Calibri"/>
                            <w:color w:val="FFFFFF"/>
                            <w:sz w:val="22"/>
                          </w:rPr>
                          <w:t xml:space="preserve">convene a meeting to consider the </w:t>
                        </w:r>
                      </w:p>
                    </w:txbxContent>
                  </v:textbox>
                </v:rect>
                <v:rect id="Rectangle 3375" o:spid="_x0000_s1137" style="position:absolute;left:44155;top:5795;width:3122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" filled="f" stroked="f">
                  <v:textbox inset="0,0,0,0">
                    <w:txbxContent>
                      <w:p w14:paraId="110F5C4F" w14:textId="77777777" w:rsidR="003C31AF" w:rsidRDefault="003C31AF">
                        <w:pPr>
                          <w:spacing w:after="160" w:line="259" w:lineRule="auto"/>
                          <w:ind w:left="0" w:right="0" w:firstLine="0"/>
                          <w:jc w:val="left"/>
                        </w:pPr>
                        <w:r>
                          <w:rPr>
                            <w:rFonts w:ascii="Calibri" w:eastAsia="Calibri" w:hAnsi="Calibri" w:cs="Calibri"/>
                            <w:color w:val="FFFFFF"/>
                            <w:sz w:val="22"/>
                          </w:rPr>
                          <w:t xml:space="preserve">reinstatement of the pupil within 15 days </w:t>
                        </w:r>
                      </w:p>
                    </w:txbxContent>
                  </v:textbox>
                </v:rect>
                <v:rect id="Rectangle 3376" o:spid="_x0000_s1138" style="position:absolute;left:47645;top:7745;width:2194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" filled="f" stroked="f">
                  <v:textbox inset="0,0,0,0">
                    <w:txbxContent>
                      <w:p w14:paraId="78638348" w14:textId="77777777" w:rsidR="003C31AF" w:rsidRDefault="003C31AF">
                        <w:pPr>
                          <w:spacing w:after="160" w:line="259" w:lineRule="auto"/>
                          <w:ind w:left="0" w:right="0" w:firstLine="0"/>
                          <w:jc w:val="left"/>
                        </w:pPr>
                        <w:r>
                          <w:rPr>
                            <w:rFonts w:ascii="Calibri" w:eastAsia="Calibri" w:hAnsi="Calibri" w:cs="Calibri"/>
                            <w:color w:val="FFFFFF"/>
                            <w:sz w:val="22"/>
                          </w:rPr>
                          <w:t xml:space="preserve">of receiving the notice of the </w:t>
                        </w:r>
                      </w:p>
                    </w:txbxContent>
                  </v:textbox>
                </v:rect>
                <v:rect id="Rectangle 3377" o:spid="_x0000_s1139" style="position:absolute;left:44246;top:9711;width:899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" filled="f" stroked="f">
                  <v:textbox inset="0,0,0,0">
                    <w:txbxContent>
                      <w:p w14:paraId="35FE334F" w14:textId="77777777" w:rsidR="003C31AF" w:rsidRDefault="003C31AF">
                        <w:pPr>
                          <w:spacing w:after="160" w:line="259" w:lineRule="auto"/>
                          <w:ind w:left="0" w:right="0" w:firstLine="0"/>
                          <w:jc w:val="left"/>
                        </w:pPr>
                        <w:r>
                          <w:rPr>
                            <w:rFonts w:ascii="Calibri" w:eastAsia="Calibri" w:hAnsi="Calibri" w:cs="Calibri"/>
                            <w:color w:val="FFFFFF"/>
                            <w:sz w:val="22"/>
                          </w:rPr>
                          <w:t>suspension/</w:t>
                        </w:r>
                      </w:p>
                    </w:txbxContent>
                  </v:textbox>
                </v:rect>
                <v:rect id="Rectangle 3378" o:spid="_x0000_s1140" style="position:absolute;left:51013;top:9711;width:1099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" filled="f" stroked="f">
                  <v:textbox inset="0,0,0,0">
                    <w:txbxContent>
                      <w:p w14:paraId="3A8A99E6" w14:textId="77777777" w:rsidR="003C31AF" w:rsidRDefault="003C31AF">
                        <w:pPr>
                          <w:spacing w:after="160" w:line="259" w:lineRule="auto"/>
                          <w:ind w:left="0" w:right="0" w:firstLine="0"/>
                          <w:jc w:val="left"/>
                        </w:pPr>
                        <w:r>
                          <w:rPr>
                            <w:rFonts w:ascii="Calibri" w:eastAsia="Calibri" w:hAnsi="Calibri" w:cs="Calibri"/>
                            <w:color w:val="FFFFFF"/>
                            <w:sz w:val="22"/>
                          </w:rPr>
                          <w:t xml:space="preserve">exclusion. The </w:t>
                        </w:r>
                      </w:p>
                    </w:txbxContent>
                  </v:textbox>
                </v:rect>
                <v:rect id="Rectangle 3379" o:spid="_x0000_s1141" style="position:absolute;left:59292;top:9711;width:11000;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" filled="f" stroked="f">
                  <v:textbox inset="0,0,0,0">
                    <w:txbxContent>
                      <w:p w14:paraId="73783295" w14:textId="77777777" w:rsidR="003C31AF" w:rsidRDefault="003C31AF">
                        <w:pPr>
                          <w:spacing w:after="160" w:line="259" w:lineRule="auto"/>
                          <w:ind w:left="0" w:right="0" w:firstLine="0"/>
                          <w:jc w:val="left"/>
                        </w:pPr>
                        <w:r>
                          <w:rPr>
                            <w:rFonts w:ascii="Calibri" w:eastAsia="Calibri" w:hAnsi="Calibri" w:cs="Calibri"/>
                            <w:color w:val="FFFFFF"/>
                            <w:sz w:val="22"/>
                          </w:rPr>
                          <w:t xml:space="preserve">local academy </w:t>
                        </w:r>
                      </w:p>
                    </w:txbxContent>
                  </v:textbox>
                </v:rect>
                <v:rect id="Rectangle 3380" o:spid="_x0000_s1142" style="position:absolute;left:44079;top:11677;width:817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" filled="f" stroked="f">
                  <v:textbox inset="0,0,0,0">
                    <w:txbxContent>
                      <w:p w14:paraId="6903DC62" w14:textId="77777777" w:rsidR="003C31AF" w:rsidRDefault="003C31AF">
                        <w:pPr>
                          <w:spacing w:after="160" w:line="259" w:lineRule="auto"/>
                          <w:ind w:left="0" w:right="0" w:firstLine="0"/>
                          <w:jc w:val="left"/>
                        </w:pPr>
                        <w:r>
                          <w:rPr>
                            <w:rFonts w:ascii="Calibri" w:eastAsia="Calibri" w:hAnsi="Calibri" w:cs="Calibri"/>
                            <w:color w:val="FFFFFF"/>
                            <w:sz w:val="22"/>
                          </w:rPr>
                          <w:t>committee</w:t>
                        </w:r>
                      </w:p>
                    </w:txbxContent>
                  </v:textbox>
                </v:rect>
                <v:rect id="Rectangle 3381" o:spid="_x0000_s1143" style="position:absolute;left:50236;top:1167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" filled="f" stroked="f">
                  <v:textbox inset="0,0,0,0">
                    <w:txbxContent>
                      <w:p w14:paraId="7F71B8FB" w14:textId="77777777" w:rsidR="003C31AF" w:rsidRDefault="003C31AF">
                        <w:pPr>
                          <w:spacing w:after="160" w:line="259" w:lineRule="auto"/>
                          <w:ind w:left="0" w:right="0" w:firstLine="0"/>
                          <w:jc w:val="left"/>
                        </w:pPr>
                        <w:r>
                          <w:rPr>
                            <w:rFonts w:ascii="Calibri" w:eastAsia="Calibri" w:hAnsi="Calibri" w:cs="Calibri"/>
                            <w:color w:val="FFFFFF"/>
                            <w:sz w:val="22"/>
                          </w:rPr>
                          <w:t xml:space="preserve"> </w:t>
                        </w:r>
                      </w:p>
                    </w:txbxContent>
                  </v:textbox>
                </v:rect>
                <v:rect id="Rectangle 3382" o:spid="_x0000_s1144" style="position:absolute;left:50540;top:11677;width:2284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" filled="f" stroked="f">
                  <v:textbox inset="0,0,0,0">
                    <w:txbxContent>
                      <w:p w14:paraId="4DCB7EAE" w14:textId="77777777" w:rsidR="003C31AF" w:rsidRDefault="003C31AF">
                        <w:pPr>
                          <w:spacing w:after="160" w:line="259" w:lineRule="auto"/>
                          <w:ind w:left="0" w:right="0" w:firstLine="0"/>
                          <w:jc w:val="left"/>
                        </w:pPr>
                        <w:r>
                          <w:rPr>
                            <w:rFonts w:ascii="Calibri" w:eastAsia="Calibri" w:hAnsi="Calibri" w:cs="Calibri"/>
                            <w:color w:val="FFFFFF"/>
                            <w:sz w:val="22"/>
                          </w:rPr>
                          <w:t xml:space="preserve">must take reasonable steps to </w:t>
                        </w:r>
                      </w:p>
                    </w:txbxContent>
                  </v:textbox>
                </v:rect>
                <v:rect id="Rectangle 3383" o:spid="_x0000_s1145" style="position:absolute;left:44978;top:13643;width:2906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" filled="f" stroked="f">
                  <v:textbox inset="0,0,0,0">
                    <w:txbxContent>
                      <w:p w14:paraId="108BFE26" w14:textId="77777777" w:rsidR="003C31AF" w:rsidRDefault="003C31AF">
                        <w:pPr>
                          <w:spacing w:after="160" w:line="259" w:lineRule="auto"/>
                          <w:ind w:left="0" w:right="0" w:firstLine="0"/>
                          <w:jc w:val="left"/>
                        </w:pPr>
                        <w:r>
                          <w:rPr>
                            <w:rFonts w:ascii="Calibri" w:eastAsia="Calibri" w:hAnsi="Calibri" w:cs="Calibri"/>
                            <w:color w:val="FFFFFF"/>
                            <w:sz w:val="22"/>
                          </w:rPr>
                          <w:t xml:space="preserve">consider the reinstatement before the </w:t>
                        </w:r>
                      </w:p>
                    </w:txbxContent>
                  </v:textbox>
                </v:rect>
                <v:rect id="Rectangle 3384" o:spid="_x0000_s1146" style="position:absolute;left:48818;top:15594;width:18443;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" filled="f" stroked="f">
                  <v:textbox inset="0,0,0,0">
                    <w:txbxContent>
                      <w:p w14:paraId="09737575" w14:textId="77777777" w:rsidR="003C31AF" w:rsidRDefault="003C31AF">
                        <w:pPr>
                          <w:spacing w:after="160" w:line="259" w:lineRule="auto"/>
                          <w:ind w:left="0" w:right="0" w:firstLine="0"/>
                          <w:jc w:val="left"/>
                        </w:pPr>
                        <w:r>
                          <w:rPr>
                            <w:rFonts w:ascii="Calibri" w:eastAsia="Calibri" w:hAnsi="Calibri" w:cs="Calibri"/>
                            <w:color w:val="FFFFFF"/>
                            <w:sz w:val="22"/>
                          </w:rPr>
                          <w:t>examination takes place.</w:t>
                        </w:r>
                      </w:p>
                    </w:txbxContent>
                  </v:textbox>
                </v:rect>
                <v:rect id="Rectangle 3385" o:spid="_x0000_s1147" style="position:absolute;left:62691;top:1559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" filled="f" stroked="f">
                  <v:textbox inset="0,0,0,0">
                    <w:txbxContent>
                      <w:p w14:paraId="65A45E9B" w14:textId="77777777" w:rsidR="003C31AF" w:rsidRDefault="003C31AF">
                        <w:pPr>
                          <w:spacing w:after="160" w:line="259" w:lineRule="auto"/>
                          <w:ind w:left="0" w:right="0" w:firstLine="0"/>
                          <w:jc w:val="left"/>
                        </w:pPr>
                        <w:r>
                          <w:rPr>
                            <w:rFonts w:ascii="Calibri" w:eastAsia="Calibri" w:hAnsi="Calibri" w:cs="Calibri"/>
                            <w:color w:val="FFFFFF"/>
                            <w:sz w:val="22"/>
                          </w:rPr>
                          <w:t xml:space="preserve"> </w:t>
                        </w:r>
                      </w:p>
                    </w:txbxContent>
                  </v:textbox>
                </v:rect>
                <v:shape id="Shape 3386" o:spid="_x0000_s1148" style="position:absolute;left:41941;top:19760;width:27864;height:9912;visibility:visible;mso-wrap-style:square;v-text-anchor:top" coordsize="2786380,99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" path="m165227,l2621153,v91313,,165227,73914,165227,165227l2786380,826008v,91313,-73914,165227,-165227,165227l165227,991235c73914,991235,,917321,,826008l,165227c,73914,73914,,165227,xe" fillcolor="#041e42" stroked="f" strokeweight="0">
                  <v:stroke miterlimit="83231f" joinstyle="miter"/>
                  <v:path arrowok="t" textboxrect="0,0,2786380,991235"/>
                </v:shape>
                <v:shape id="Shape 3387" o:spid="_x0000_s1149" style="position:absolute;left:41941;top:19760;width:27864;height:9912;visibility:visible;mso-wrap-style:square;v-text-anchor:top" coordsize="2786380,99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" path="m,165227c,73914,73914,,165227,l2621153,v91313,,165227,73914,165227,165227l2786380,826008v,91313,-73914,165227,-165227,165227l165227,991235c73914,991235,,917321,,826008l,165227xe" filled="f" strokecolor="#041e42" strokeweight="1pt">
                  <v:stroke miterlimit="83231f" joinstyle="miter"/>
                  <v:path arrowok="t" textboxrect="0,0,2786380,991235"/>
                </v:shape>
                <v:rect id="Rectangle 3388" o:spid="_x0000_s1150" style="position:absolute;left:45892;top:21038;width:321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" filled="f" stroked="f">
                  <v:textbox inset="0,0,0,0">
                    <w:txbxContent>
                      <w:p w14:paraId="1C31EEA0" w14:textId="77777777" w:rsidR="003C31AF" w:rsidRDefault="003C31AF">
                        <w:pPr>
                          <w:spacing w:after="160" w:line="259" w:lineRule="auto"/>
                          <w:ind w:left="0" w:right="0" w:firstLine="0"/>
                          <w:jc w:val="left"/>
                        </w:pPr>
                        <w:r>
                          <w:rPr>
                            <w:rFonts w:ascii="Calibri" w:eastAsia="Calibri" w:hAnsi="Calibri" w:cs="Calibri"/>
                            <w:color w:val="FFFFFF"/>
                            <w:sz w:val="22"/>
                          </w:rPr>
                          <w:t xml:space="preserve">The </w:t>
                        </w:r>
                      </w:p>
                    </w:txbxContent>
                  </v:textbox>
                </v:rect>
                <v:rect id="Rectangle 3389" o:spid="_x0000_s1151" style="position:absolute;left:48315;top:21038;width:1915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" filled="f" stroked="f">
                  <v:textbox inset="0,0,0,0">
                    <w:txbxContent>
                      <w:p w14:paraId="7CC388F5" w14:textId="1F45D0F4" w:rsidR="003C31AF" w:rsidRDefault="003C31AF">
                        <w:pPr>
                          <w:spacing w:after="160" w:line="259" w:lineRule="auto"/>
                          <w:ind w:left="0" w:right="0" w:firstLine="0"/>
                          <w:jc w:val="left"/>
                        </w:pPr>
                        <w:r>
                          <w:rPr>
                            <w:rFonts w:ascii="Calibri" w:eastAsia="Calibri" w:hAnsi="Calibri" w:cs="Calibri"/>
                            <w:color w:val="FFFFFF"/>
                            <w:sz w:val="22"/>
                          </w:rPr>
                          <w:t>local trust committee</w:t>
                        </w:r>
                      </w:p>
                    </w:txbxContent>
                  </v:textbox>
                </v:rect>
                <v:rect id="Rectangle 3390" o:spid="_x0000_s1152" style="position:absolute;left:62721;top:21038;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" filled="f" stroked="f">
                  <v:textbox inset="0,0,0,0">
                    <w:txbxContent>
                      <w:p w14:paraId="2447DC81" w14:textId="77777777" w:rsidR="003C31AF" w:rsidRDefault="003C31AF">
                        <w:pPr>
                          <w:spacing w:after="160" w:line="259" w:lineRule="auto"/>
                          <w:ind w:left="0" w:right="0" w:firstLine="0"/>
                          <w:jc w:val="left"/>
                        </w:pPr>
                        <w:r>
                          <w:rPr>
                            <w:rFonts w:ascii="Calibri" w:eastAsia="Calibri" w:hAnsi="Calibri" w:cs="Calibri"/>
                            <w:color w:val="FFFFFF"/>
                            <w:sz w:val="22"/>
                          </w:rPr>
                          <w:t xml:space="preserve"> </w:t>
                        </w:r>
                      </w:p>
                    </w:txbxContent>
                  </v:textbox>
                </v:rect>
                <v:rect id="Rectangle 3391" o:spid="_x0000_s1153" style="position:absolute;left:63041;top:21038;width:419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" filled="f" stroked="f">
                  <v:textbox inset="0,0,0,0">
                    <w:txbxContent>
                      <w:p w14:paraId="69BB061D" w14:textId="77777777" w:rsidR="003C31AF" w:rsidRDefault="003C31AF">
                        <w:pPr>
                          <w:spacing w:after="160" w:line="259" w:lineRule="auto"/>
                          <w:ind w:left="0" w:right="0" w:firstLine="0"/>
                          <w:jc w:val="left"/>
                        </w:pPr>
                        <w:r>
                          <w:rPr>
                            <w:rFonts w:ascii="Calibri" w:eastAsia="Calibri" w:hAnsi="Calibri" w:cs="Calibri"/>
                            <w:color w:val="FFFFFF"/>
                            <w:sz w:val="22"/>
                          </w:rPr>
                          <w:t xml:space="preserve">must </w:t>
                        </w:r>
                      </w:p>
                    </w:txbxContent>
                  </v:textbox>
                </v:rect>
                <v:rect id="Rectangle 3392" o:spid="_x0000_s1154" style="position:absolute;left:46121;top:23004;width:26353;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" filled="f" stroked="f">
                  <v:textbox inset="0,0,0,0">
                    <w:txbxContent>
                      <w:p w14:paraId="11F772ED" w14:textId="77777777" w:rsidR="003C31AF" w:rsidRDefault="003C31AF">
                        <w:pPr>
                          <w:spacing w:after="160" w:line="259" w:lineRule="auto"/>
                          <w:ind w:left="0" w:right="0" w:firstLine="0"/>
                          <w:jc w:val="left"/>
                        </w:pPr>
                        <w:r>
                          <w:rPr>
                            <w:rFonts w:ascii="Calibri" w:eastAsia="Calibri" w:hAnsi="Calibri" w:cs="Calibri"/>
                            <w:color w:val="FFFFFF"/>
                            <w:sz w:val="22"/>
                          </w:rPr>
                          <w:t xml:space="preserve">convene a meeting to consider the </w:t>
                        </w:r>
                      </w:p>
                    </w:txbxContent>
                  </v:textbox>
                </v:rect>
                <v:rect id="Rectangle 3393" o:spid="_x0000_s1155" style="position:absolute;left:43561;top:24970;width:33168;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" filled="f" stroked="f">
                  <v:textbox inset="0,0,0,0">
                    <w:txbxContent>
                      <w:p w14:paraId="7C999231" w14:textId="77777777" w:rsidR="003C31AF" w:rsidRDefault="003C31AF">
                        <w:pPr>
                          <w:spacing w:after="160" w:line="259" w:lineRule="auto"/>
                          <w:ind w:left="0" w:right="0" w:firstLine="0"/>
                          <w:jc w:val="left"/>
                        </w:pPr>
                        <w:r>
                          <w:rPr>
                            <w:rFonts w:ascii="Calibri" w:eastAsia="Calibri" w:hAnsi="Calibri" w:cs="Calibri"/>
                            <w:color w:val="FFFFFF"/>
                            <w:sz w:val="22"/>
                          </w:rPr>
                          <w:t xml:space="preserve">reinstatement of the pupil within 15 days of </w:t>
                        </w:r>
                      </w:p>
                    </w:txbxContent>
                  </v:textbox>
                </v:rect>
                <v:rect id="Rectangle 3394" o:spid="_x0000_s1156" style="position:absolute;left:48498;top:26921;width:20024;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" filled="f" stroked="f">
                  <v:textbox inset="0,0,0,0">
                    <w:txbxContent>
                      <w:p w14:paraId="1885A1A2" w14:textId="77777777" w:rsidR="003C31AF" w:rsidRDefault="003C31AF">
                        <w:pPr>
                          <w:spacing w:after="160" w:line="259" w:lineRule="auto"/>
                          <w:ind w:left="0" w:right="0" w:firstLine="0"/>
                          <w:jc w:val="left"/>
                        </w:pPr>
                        <w:r>
                          <w:rPr>
                            <w:rFonts w:ascii="Calibri" w:eastAsia="Calibri" w:hAnsi="Calibri" w:cs="Calibri"/>
                            <w:color w:val="FFFFFF"/>
                            <w:sz w:val="22"/>
                          </w:rPr>
                          <w:t xml:space="preserve">receiving the notice of the </w:t>
                        </w:r>
                      </w:p>
                    </w:txbxContent>
                  </v:textbox>
                </v:rect>
                <v:shape id="Shape 3395" o:spid="_x0000_s1157" style="position:absolute;left:49593;top:56653;width:20231;height:14586;visibility:visible;mso-wrap-style:square;v-text-anchor:top" coordsize="2023110,145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" path="m243078,l1780032,v134240,,243078,108839,243078,243078l2023110,1215517v,134239,-108838,243078,-243078,243078l243078,1458595c108839,1458595,,1349756,,1215517l,243078c,108839,108839,,243078,xe" fillcolor="#041e42" stroked="f" strokeweight="0">
                  <v:stroke miterlimit="83231f" joinstyle="miter"/>
                  <v:path arrowok="t" textboxrect="0,0,2023110,1458595"/>
                </v:shape>
                <v:shape id="Shape 3396" o:spid="_x0000_s1158" style="position:absolute;left:49593;top:56653;width:20231;height:14586;visibility:visible;mso-wrap-style:square;v-text-anchor:top" coordsize="2023110,145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" path="m,243078c,108839,108839,,243078,l1780032,v134240,,243078,108839,243078,243078l2023110,1215517v,134239,-108838,243078,-243078,243078l243078,1458595c108839,1458595,,1349756,,1215517l,243078xe" filled="f" strokecolor="#041e42" strokeweight="1pt">
                  <v:stroke miterlimit="83231f" joinstyle="miter"/>
                  <v:path arrowok="t" textboxrect="0,0,2023110,1458595"/>
                </v:shape>
                <v:rect id="Rectangle 3397" o:spid="_x0000_s1159" style="position:absolute;left:51302;top:58349;width:321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" filled="f" stroked="f">
                  <v:textbox inset="0,0,0,0">
                    <w:txbxContent>
                      <w:p w14:paraId="7CC5BF2D" w14:textId="77777777" w:rsidR="003C31AF" w:rsidRDefault="003C31AF">
                        <w:pPr>
                          <w:spacing w:after="160" w:line="259" w:lineRule="auto"/>
                          <w:ind w:left="0" w:right="0" w:firstLine="0"/>
                          <w:jc w:val="left"/>
                        </w:pPr>
                        <w:r>
                          <w:rPr>
                            <w:rFonts w:ascii="Calibri" w:eastAsia="Calibri" w:hAnsi="Calibri" w:cs="Calibri"/>
                            <w:color w:val="FFFFFF"/>
                            <w:sz w:val="22"/>
                          </w:rPr>
                          <w:t xml:space="preserve">The </w:t>
                        </w:r>
                      </w:p>
                    </w:txbxContent>
                  </v:textbox>
                </v:rect>
                <v:rect id="Rectangle 3398" o:spid="_x0000_s1160" style="position:absolute;left:53726;top:58349;width:10998;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" filled="f" stroked="f">
                  <v:textbox inset="0,0,0,0">
                    <w:txbxContent>
                      <w:p w14:paraId="53D0E687" w14:textId="77777777" w:rsidR="003C31AF" w:rsidRDefault="003C31AF">
                        <w:pPr>
                          <w:spacing w:after="160" w:line="259" w:lineRule="auto"/>
                          <w:ind w:left="0" w:right="0" w:firstLine="0"/>
                          <w:jc w:val="left"/>
                        </w:pPr>
                        <w:r>
                          <w:rPr>
                            <w:rFonts w:ascii="Calibri" w:eastAsia="Calibri" w:hAnsi="Calibri" w:cs="Calibri"/>
                            <w:color w:val="FFFFFF"/>
                            <w:sz w:val="22"/>
                          </w:rPr>
                          <w:t xml:space="preserve">local academy </w:t>
                        </w:r>
                      </w:p>
                    </w:txbxContent>
                  </v:textbox>
                </v:rect>
                <v:rect id="Rectangle 3399" o:spid="_x0000_s1161" style="position:absolute;left:62005;top:58349;width:815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" filled="f" stroked="f">
                  <v:textbox inset="0,0,0,0">
                    <w:txbxContent>
                      <w:p w14:paraId="00C437E0" w14:textId="77777777" w:rsidR="003C31AF" w:rsidRDefault="003C31AF">
                        <w:pPr>
                          <w:spacing w:after="160" w:line="259" w:lineRule="auto"/>
                          <w:ind w:left="0" w:right="0" w:firstLine="0"/>
                          <w:jc w:val="left"/>
                        </w:pPr>
                        <w:r>
                          <w:rPr>
                            <w:rFonts w:ascii="Calibri" w:eastAsia="Calibri" w:hAnsi="Calibri" w:cs="Calibri"/>
                            <w:color w:val="FFFFFF"/>
                            <w:sz w:val="22"/>
                          </w:rPr>
                          <w:t>committee</w:t>
                        </w:r>
                      </w:p>
                    </w:txbxContent>
                  </v:textbox>
                </v:rect>
                <v:rect id="Rectangle 3400" o:spid="_x0000_s1162" style="position:absolute;left:68131;top:58349;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" filled="f" stroked="f">
                  <v:textbox inset="0,0,0,0">
                    <w:txbxContent>
                      <w:p w14:paraId="5700D3EA" w14:textId="77777777" w:rsidR="003C31AF" w:rsidRDefault="003C31AF">
                        <w:pPr>
                          <w:spacing w:after="160" w:line="259" w:lineRule="auto"/>
                          <w:ind w:left="0" w:right="0" w:firstLine="0"/>
                          <w:jc w:val="left"/>
                        </w:pPr>
                        <w:r>
                          <w:rPr>
                            <w:rFonts w:ascii="Calibri" w:eastAsia="Calibri" w:hAnsi="Calibri" w:cs="Calibri"/>
                            <w:color w:val="FFFFFF"/>
                            <w:sz w:val="22"/>
                          </w:rPr>
                          <w:t xml:space="preserve"> </w:t>
                        </w:r>
                      </w:p>
                    </w:txbxContent>
                  </v:textbox>
                </v:rect>
                <v:rect id="Rectangle 3401" o:spid="_x0000_s1163" style="position:absolute;left:52034;top:60315;width:208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" filled="f" stroked="f">
                  <v:textbox inset="0,0,0,0">
                    <w:txbxContent>
                      <w:p w14:paraId="7063609C" w14:textId="77777777" w:rsidR="003C31AF" w:rsidRDefault="003C31AF">
                        <w:pPr>
                          <w:spacing w:after="160" w:line="259" w:lineRule="auto"/>
                          <w:ind w:left="0" w:right="0" w:firstLine="0"/>
                          <w:jc w:val="left"/>
                        </w:pPr>
                        <w:r>
                          <w:rPr>
                            <w:rFonts w:ascii="Calibri" w:eastAsia="Calibri" w:hAnsi="Calibri" w:cs="Calibri"/>
                            <w:color w:val="FFFFFF"/>
                            <w:sz w:val="22"/>
                          </w:rPr>
                          <w:t xml:space="preserve">must convene a meeting to </w:t>
                        </w:r>
                      </w:p>
                    </w:txbxContent>
                  </v:textbox>
                </v:rect>
                <v:rect id="Rectangle 3402" o:spid="_x0000_s1164" style="position:absolute;left:51318;top:62265;width:227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" filled="f" stroked="f">
                  <v:textbox inset="0,0,0,0">
                    <w:txbxContent>
                      <w:p w14:paraId="17D0F70A" w14:textId="77777777" w:rsidR="003C31AF" w:rsidRDefault="003C31AF">
                        <w:pPr>
                          <w:spacing w:after="160" w:line="259" w:lineRule="auto"/>
                          <w:ind w:left="0" w:right="0" w:firstLine="0"/>
                          <w:jc w:val="left"/>
                        </w:pPr>
                        <w:r>
                          <w:rPr>
                            <w:rFonts w:ascii="Calibri" w:eastAsia="Calibri" w:hAnsi="Calibri" w:cs="Calibri"/>
                            <w:color w:val="FFFFFF"/>
                            <w:sz w:val="22"/>
                          </w:rPr>
                          <w:t xml:space="preserve">consider the reinstatement of </w:t>
                        </w:r>
                      </w:p>
                    </w:txbxContent>
                  </v:textbox>
                </v:rect>
                <v:rect id="Rectangle 3403" o:spid="_x0000_s1165" style="position:absolute;left:52278;top:64231;width:2017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" filled="f" stroked="f">
                  <v:textbox inset="0,0,0,0">
                    <w:txbxContent>
                      <w:p w14:paraId="5151AAA4" w14:textId="77777777" w:rsidR="003C31AF" w:rsidRDefault="003C31AF">
                        <w:pPr>
                          <w:spacing w:after="160" w:line="259" w:lineRule="auto"/>
                          <w:ind w:left="0" w:right="0" w:firstLine="0"/>
                          <w:jc w:val="left"/>
                        </w:pPr>
                        <w:r>
                          <w:rPr>
                            <w:rFonts w:ascii="Calibri" w:eastAsia="Calibri" w:hAnsi="Calibri" w:cs="Calibri"/>
                            <w:color w:val="FFFFFF"/>
                            <w:sz w:val="22"/>
                          </w:rPr>
                          <w:t xml:space="preserve">the pupil within 50 days of </w:t>
                        </w:r>
                      </w:p>
                    </w:txbxContent>
                  </v:textbox>
                </v:rect>
                <v:rect id="Rectangle 3404" o:spid="_x0000_s1166" style="position:absolute;left:52339;top:66197;width:2002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" filled="f" stroked="f">
                  <v:textbox inset="0,0,0,0">
                    <w:txbxContent>
                      <w:p w14:paraId="7E3F1C27" w14:textId="77777777" w:rsidR="003C31AF" w:rsidRDefault="003C31AF">
                        <w:pPr>
                          <w:spacing w:after="160" w:line="259" w:lineRule="auto"/>
                          <w:ind w:left="0" w:right="0" w:firstLine="0"/>
                          <w:jc w:val="left"/>
                        </w:pPr>
                        <w:r>
                          <w:rPr>
                            <w:rFonts w:ascii="Calibri" w:eastAsia="Calibri" w:hAnsi="Calibri" w:cs="Calibri"/>
                            <w:color w:val="FFFFFF"/>
                            <w:sz w:val="22"/>
                          </w:rPr>
                          <w:t xml:space="preserve">receiving the notice of the </w:t>
                        </w:r>
                      </w:p>
                    </w:txbxContent>
                  </v:textbox>
                </v:rect>
                <v:rect id="Rectangle 3405" o:spid="_x0000_s1167" style="position:absolute;left:56408;top:68152;width:877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" filled="f" stroked="f">
                  <v:textbox inset="0,0,0,0">
                    <w:txbxContent>
                      <w:p w14:paraId="58F759C7" w14:textId="77777777" w:rsidR="003C31AF" w:rsidRDefault="003C31AF">
                        <w:pPr>
                          <w:spacing w:after="160" w:line="259" w:lineRule="auto"/>
                          <w:ind w:left="0" w:right="0" w:firstLine="0"/>
                          <w:jc w:val="left"/>
                        </w:pPr>
                        <w:r>
                          <w:rPr>
                            <w:rFonts w:ascii="Calibri" w:eastAsia="Calibri" w:hAnsi="Calibri" w:cs="Calibri"/>
                            <w:color w:val="FFFFFF"/>
                            <w:sz w:val="22"/>
                          </w:rPr>
                          <w:t>suspension.</w:t>
                        </w:r>
                      </w:p>
                    </w:txbxContent>
                  </v:textbox>
                </v:rect>
                <v:rect id="Rectangle 3406" o:spid="_x0000_s1168" style="position:absolute;left:63011;top:6815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" filled="f" stroked="f">
                  <v:textbox inset="0,0,0,0">
                    <w:txbxContent>
                      <w:p w14:paraId="2D0CE6A3" w14:textId="77777777" w:rsidR="003C31AF" w:rsidRDefault="003C31AF">
                        <w:pPr>
                          <w:spacing w:after="160" w:line="259" w:lineRule="auto"/>
                          <w:ind w:left="0" w:right="0" w:firstLine="0"/>
                          <w:jc w:val="left"/>
                        </w:pPr>
                        <w:r>
                          <w:rPr>
                            <w:rFonts w:ascii="Calibri" w:eastAsia="Calibri" w:hAnsi="Calibri" w:cs="Calibri"/>
                            <w:color w:val="FFFFFF"/>
                            <w:sz w:val="22"/>
                          </w:rPr>
                          <w:t xml:space="preserve"> </w:t>
                        </w:r>
                      </w:p>
                    </w:txbxContent>
                  </v:textbox>
                </v:rect>
                <v:shape id="Shape 3407" o:spid="_x0000_s1169" style="position:absolute;left:27324;top:76418;width:25285;height:11182;visibility:visible;mso-wrap-style:square;v-text-anchor:top" coordsize="2528570,1118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" path="m186436,l2342134,v102997,,186436,83439,186436,186309l2528570,931811v,102934,-83439,186386,-186436,186386l186436,1118197c83439,1118197,,1034745,,931811l,186309c,83439,83439,,186436,xe" fillcolor="#041e42" stroked="f" strokeweight="0">
                  <v:stroke miterlimit="83231f" joinstyle="miter"/>
                  <v:path arrowok="t" textboxrect="0,0,2528570,1118197"/>
                </v:shape>
                <v:shape id="Shape 3408" o:spid="_x0000_s1170" style="position:absolute;left:27324;top:76418;width:25285;height:11182;visibility:visible;mso-wrap-style:square;v-text-anchor:top" coordsize="2528570,1118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" path="m,186309c,83439,83439,,186436,l2342134,v102997,,186436,83439,186436,186309l2528570,931811v,102934,-83439,186386,-186436,186386l186436,1118197c83439,1118197,,1034745,,931811l,186309xe" filled="f" strokecolor="#041e42" strokeweight="1pt">
                  <v:stroke miterlimit="83231f" joinstyle="miter"/>
                  <v:path arrowok="t" textboxrect="0,0,2528570,1118197"/>
                </v:shape>
                <v:rect id="Rectangle 3409" o:spid="_x0000_s1171" style="position:absolute;left:29857;top:78377;width:321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" filled="f" stroked="f">
                  <v:textbox inset="0,0,0,0">
                    <w:txbxContent>
                      <w:p w14:paraId="7D26C1DE" w14:textId="77777777" w:rsidR="003C31AF" w:rsidRDefault="003C31AF">
                        <w:pPr>
                          <w:spacing w:after="160" w:line="259" w:lineRule="auto"/>
                          <w:ind w:left="0" w:right="0" w:firstLine="0"/>
                          <w:jc w:val="left"/>
                        </w:pPr>
                        <w:r>
                          <w:rPr>
                            <w:rFonts w:ascii="Calibri" w:eastAsia="Calibri" w:hAnsi="Calibri" w:cs="Calibri"/>
                            <w:color w:val="FFFFFF"/>
                            <w:sz w:val="22"/>
                          </w:rPr>
                          <w:t xml:space="preserve">The </w:t>
                        </w:r>
                      </w:p>
                    </w:txbxContent>
                  </v:textbox>
                </v:rect>
                <v:rect id="Rectangle 3410" o:spid="_x0000_s1172" style="position:absolute;left:32280;top:78377;width:1915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" filled="f" stroked="f">
                  <v:textbox inset="0,0,0,0">
                    <w:txbxContent>
                      <w:p w14:paraId="3A0CC25A" w14:textId="17D92D42" w:rsidR="003C31AF" w:rsidRDefault="003C31AF">
                        <w:pPr>
                          <w:spacing w:after="160" w:line="259" w:lineRule="auto"/>
                          <w:ind w:left="0" w:right="0" w:firstLine="0"/>
                          <w:jc w:val="left"/>
                        </w:pPr>
                        <w:r>
                          <w:rPr>
                            <w:rFonts w:ascii="Calibri" w:eastAsia="Calibri" w:hAnsi="Calibri" w:cs="Calibri"/>
                            <w:color w:val="FFFFFF"/>
                            <w:sz w:val="22"/>
                          </w:rPr>
                          <w:t>local trust committee</w:t>
                        </w:r>
                      </w:p>
                    </w:txbxContent>
                  </v:textbox>
                </v:rect>
                <v:rect id="Rectangle 3411" o:spid="_x0000_s1173" style="position:absolute;left:46685;top:7837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" filled="f" stroked="f">
                  <v:textbox inset="0,0,0,0">
                    <w:txbxContent>
                      <w:p w14:paraId="17F19DC0" w14:textId="77777777" w:rsidR="003C31AF" w:rsidRDefault="003C31AF">
                        <w:pPr>
                          <w:spacing w:after="160" w:line="259" w:lineRule="auto"/>
                          <w:ind w:left="0" w:right="0" w:firstLine="0"/>
                          <w:jc w:val="left"/>
                        </w:pPr>
                        <w:r>
                          <w:rPr>
                            <w:rFonts w:ascii="Calibri" w:eastAsia="Calibri" w:hAnsi="Calibri" w:cs="Calibri"/>
                            <w:color w:val="FFFFFF"/>
                            <w:sz w:val="22"/>
                          </w:rPr>
                          <w:t xml:space="preserve"> </w:t>
                        </w:r>
                      </w:p>
                    </w:txbxContent>
                  </v:textbox>
                </v:rect>
                <v:rect id="Rectangle 3412" o:spid="_x0000_s1174" style="position:absolute;left:47005;top:78377;width:451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" filled="f" stroked="f">
                  <v:textbox inset="0,0,0,0">
                    <w:txbxContent>
                      <w:p w14:paraId="70E22670" w14:textId="77777777" w:rsidR="003C31AF" w:rsidRDefault="003C31AF">
                        <w:pPr>
                          <w:spacing w:after="160" w:line="259" w:lineRule="auto"/>
                          <w:ind w:left="0" w:right="0" w:firstLine="0"/>
                          <w:jc w:val="left"/>
                        </w:pPr>
                        <w:r>
                          <w:rPr>
                            <w:rFonts w:ascii="Calibri" w:eastAsia="Calibri" w:hAnsi="Calibri" w:cs="Calibri"/>
                            <w:color w:val="FFFFFF"/>
                            <w:sz w:val="22"/>
                          </w:rPr>
                          <w:t xml:space="preserve">is not </w:t>
                        </w:r>
                      </w:p>
                    </w:txbxContent>
                  </v:textbox>
                </v:rect>
                <v:rect id="Rectangle 3413" o:spid="_x0000_s1175" style="position:absolute;left:29857;top:80343;width:1855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" filled="f" stroked="f">
                  <v:textbox inset="0,0,0,0">
                    <w:txbxContent>
                      <w:p w14:paraId="529097AD" w14:textId="77777777" w:rsidR="003C31AF" w:rsidRDefault="003C31AF">
                        <w:pPr>
                          <w:spacing w:after="160" w:line="259" w:lineRule="auto"/>
                          <w:ind w:left="0" w:right="0" w:firstLine="0"/>
                          <w:jc w:val="left"/>
                        </w:pPr>
                        <w:r>
                          <w:rPr>
                            <w:rFonts w:ascii="Calibri" w:eastAsia="Calibri" w:hAnsi="Calibri" w:cs="Calibri"/>
                            <w:color w:val="FFFFFF"/>
                            <w:sz w:val="22"/>
                          </w:rPr>
                          <w:t xml:space="preserve">required to consider the </w:t>
                        </w:r>
                      </w:p>
                    </w:txbxContent>
                  </v:textbox>
                </v:rect>
                <v:rect id="Rectangle 3414" o:spid="_x0000_s1176" style="position:absolute;left:43820;top:80343;width:831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" filled="f" stroked="f">
                  <v:textbox inset="0,0,0,0">
                    <w:txbxContent>
                      <w:p w14:paraId="74F3567F" w14:textId="77777777" w:rsidR="003C31AF" w:rsidRDefault="003C31AF">
                        <w:pPr>
                          <w:spacing w:after="160" w:line="259" w:lineRule="auto"/>
                          <w:ind w:left="0" w:right="0" w:firstLine="0"/>
                          <w:jc w:val="left"/>
                        </w:pPr>
                        <w:r>
                          <w:rPr>
                            <w:rFonts w:ascii="Calibri" w:eastAsia="Calibri" w:hAnsi="Calibri" w:cs="Calibri"/>
                            <w:color w:val="FFFFFF"/>
                            <w:sz w:val="22"/>
                          </w:rPr>
                          <w:t>suspension</w:t>
                        </w:r>
                      </w:p>
                    </w:txbxContent>
                  </v:textbox>
                </v:rect>
                <v:rect id="Rectangle 3415" o:spid="_x0000_s1177" style="position:absolute;left:50083;top:8034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" filled="f" stroked="f">
                  <v:textbox inset="0,0,0,0">
                    <w:txbxContent>
                      <w:p w14:paraId="57D5C7AB" w14:textId="77777777" w:rsidR="003C31AF" w:rsidRDefault="003C31AF">
                        <w:pPr>
                          <w:spacing w:after="160" w:line="259" w:lineRule="auto"/>
                          <w:ind w:left="0" w:right="0" w:firstLine="0"/>
                          <w:jc w:val="left"/>
                        </w:pPr>
                        <w:r>
                          <w:rPr>
                            <w:rFonts w:ascii="Calibri" w:eastAsia="Calibri" w:hAnsi="Calibri" w:cs="Calibri"/>
                            <w:color w:val="FFFFFF"/>
                            <w:sz w:val="22"/>
                          </w:rPr>
                          <w:t xml:space="preserve"> </w:t>
                        </w:r>
                      </w:p>
                    </w:txbxContent>
                  </v:textbox>
                </v:rect>
                <v:rect id="Rectangle 3416" o:spid="_x0000_s1178" style="position:absolute;left:28958;top:82294;width:2969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" filled="f" stroked="f">
                  <v:textbox inset="0,0,0,0">
                    <w:txbxContent>
                      <w:p w14:paraId="733BF3A5" w14:textId="77777777" w:rsidR="003C31AF" w:rsidRDefault="003C31AF">
                        <w:pPr>
                          <w:spacing w:after="160" w:line="259" w:lineRule="auto"/>
                          <w:ind w:left="0" w:right="0" w:firstLine="0"/>
                          <w:jc w:val="left"/>
                        </w:pPr>
                        <w:r>
                          <w:rPr>
                            <w:rFonts w:ascii="Calibri" w:eastAsia="Calibri" w:hAnsi="Calibri" w:cs="Calibri"/>
                            <w:color w:val="FFFFFF"/>
                            <w:sz w:val="22"/>
                          </w:rPr>
                          <w:t xml:space="preserve">and does not have the power to decide </w:t>
                        </w:r>
                      </w:p>
                    </w:txbxContent>
                  </v:textbox>
                </v:rect>
                <v:rect id="Rectangle 3417" o:spid="_x0000_s1179" style="position:absolute;left:33881;top:84260;width:1572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" filled="f" stroked="f">
                  <v:textbox inset="0,0,0,0">
                    <w:txbxContent>
                      <w:p w14:paraId="1C098C89" w14:textId="77777777" w:rsidR="003C31AF" w:rsidRDefault="003C31AF">
                        <w:pPr>
                          <w:spacing w:after="160" w:line="259" w:lineRule="auto"/>
                          <w:ind w:left="0" w:right="0" w:firstLine="0"/>
                          <w:jc w:val="left"/>
                        </w:pPr>
                        <w:r>
                          <w:rPr>
                            <w:rFonts w:ascii="Calibri" w:eastAsia="Calibri" w:hAnsi="Calibri" w:cs="Calibri"/>
                            <w:color w:val="FFFFFF"/>
                            <w:sz w:val="22"/>
                          </w:rPr>
                          <w:t>to reinstate the pupil</w:t>
                        </w:r>
                      </w:p>
                    </w:txbxContent>
                  </v:textbox>
                </v:rect>
                <v:rect id="Rectangle 3418" o:spid="_x0000_s1180" style="position:absolute;left:45709;top:84260;width:45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" filled="f" stroked="f">
                  <v:textbox inset="0,0,0,0">
                    <w:txbxContent>
                      <w:p w14:paraId="6CD90E9C" w14:textId="77777777" w:rsidR="003C31AF" w:rsidRDefault="003C31AF">
                        <w:pPr>
                          <w:spacing w:after="160" w:line="259" w:lineRule="auto"/>
                          <w:ind w:left="0" w:right="0" w:firstLine="0"/>
                          <w:jc w:val="left"/>
                        </w:pPr>
                        <w:r>
                          <w:rPr>
                            <w:rFonts w:ascii="Calibri" w:eastAsia="Calibri" w:hAnsi="Calibri" w:cs="Calibri"/>
                            <w:color w:val="FFFFFF"/>
                            <w:sz w:val="22"/>
                          </w:rPr>
                          <w:t>.</w:t>
                        </w:r>
                      </w:p>
                    </w:txbxContent>
                  </v:textbox>
                </v:rect>
                <v:rect id="Rectangle 3419" o:spid="_x0000_s1181" style="position:absolute;left:46045;top:84260;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" filled="f" stroked="f">
                  <v:textbox inset="0,0,0,0">
                    <w:txbxContent>
                      <w:p w14:paraId="055EA170" w14:textId="77777777" w:rsidR="003C31AF" w:rsidRDefault="003C31AF">
                        <w:pPr>
                          <w:spacing w:after="160" w:line="259" w:lineRule="auto"/>
                          <w:ind w:left="0" w:right="0" w:firstLine="0"/>
                          <w:jc w:val="left"/>
                        </w:pPr>
                        <w:r>
                          <w:rPr>
                            <w:rFonts w:ascii="Calibri" w:eastAsia="Calibri" w:hAnsi="Calibri" w:cs="Calibri"/>
                            <w:color w:val="FFFFFF"/>
                            <w:sz w:val="22"/>
                          </w:rPr>
                          <w:t xml:space="preserve"> </w:t>
                        </w:r>
                      </w:p>
                    </w:txbxContent>
                  </v:textbox>
                </v:rect>
                <v:shape id="Shape 3420" o:spid="_x0000_s1182" style="position:absolute;top:76291;width:25285;height:11182;visibility:visible;mso-wrap-style:square;v-text-anchor:top" coordsize="2528570,1118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" path="m186373,l2342134,v102997,,186436,83439,186436,186309l2528570,931811v,102934,-83439,186386,-186436,186386l186373,1118197c83439,1118197,,1034745,,931811l,186309c,83439,83439,,186373,xe" fillcolor="#041e42" stroked="f" strokeweight="0">
                  <v:stroke miterlimit="83231f" joinstyle="miter"/>
                  <v:path arrowok="t" textboxrect="0,0,2528570,1118197"/>
                </v:shape>
                <v:shape id="Shape 3421" o:spid="_x0000_s1183" style="position:absolute;top:76291;width:25285;height:11182;visibility:visible;mso-wrap-style:square;v-text-anchor:top" coordsize="2528570,1118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" path="m,186309c,83439,83439,,186373,l2342134,v102997,,186436,83439,186436,186309l2528570,931811v,102934,-83439,186386,-186436,186386l186373,1118197c83439,1118197,,1034745,,931811l,186309xe" filled="f" strokecolor="#041e42" strokeweight="1pt">
                  <v:stroke miterlimit="83231f" joinstyle="miter"/>
                  <v:path arrowok="t" textboxrect="0,0,2528570,1118197"/>
                </v:shape>
                <v:rect id="Rectangle 3422" o:spid="_x0000_s1184" style="position:absolute;left:2647;top:78255;width:3215;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" filled="f" stroked="f">
                  <v:textbox inset="0,0,0,0">
                    <w:txbxContent>
                      <w:p w14:paraId="0A239D5F" w14:textId="77777777" w:rsidR="003C31AF" w:rsidRDefault="003C31AF">
                        <w:pPr>
                          <w:spacing w:after="160" w:line="259" w:lineRule="auto"/>
                          <w:ind w:left="0" w:right="0" w:firstLine="0"/>
                          <w:jc w:val="left"/>
                        </w:pPr>
                        <w:r>
                          <w:rPr>
                            <w:rFonts w:ascii="Calibri" w:eastAsia="Calibri" w:hAnsi="Calibri" w:cs="Calibri"/>
                            <w:color w:val="FFFFFF"/>
                            <w:sz w:val="22"/>
                          </w:rPr>
                          <w:t xml:space="preserve">The </w:t>
                        </w:r>
                      </w:p>
                    </w:txbxContent>
                  </v:textbox>
                </v:rect>
                <v:rect id="Rectangle 3423" o:spid="_x0000_s1185" style="position:absolute;left:5071;top:78255;width:19154;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" filled="f" stroked="f">
                  <v:textbox inset="0,0,0,0">
                    <w:txbxContent>
                      <w:p w14:paraId="56CDB9A9" w14:textId="71630DD3" w:rsidR="003C31AF" w:rsidRDefault="003C31AF">
                        <w:pPr>
                          <w:spacing w:after="160" w:line="259" w:lineRule="auto"/>
                          <w:ind w:left="0" w:right="0" w:firstLine="0"/>
                          <w:jc w:val="left"/>
                        </w:pPr>
                        <w:r>
                          <w:rPr>
                            <w:rFonts w:ascii="Calibri" w:eastAsia="Calibri" w:hAnsi="Calibri" w:cs="Calibri"/>
                            <w:color w:val="FFFFFF"/>
                            <w:sz w:val="22"/>
                          </w:rPr>
                          <w:t>local trust committee</w:t>
                        </w:r>
                      </w:p>
                    </w:txbxContent>
                  </v:textbox>
                </v:rect>
                <v:rect id="Rectangle 3424" o:spid="_x0000_s1186" style="position:absolute;left:19475;top:78255;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" filled="f" stroked="f">
                  <v:textbox inset="0,0,0,0">
                    <w:txbxContent>
                      <w:p w14:paraId="32F40703" w14:textId="77777777" w:rsidR="003C31AF" w:rsidRDefault="003C31AF">
                        <w:pPr>
                          <w:spacing w:after="160" w:line="259" w:lineRule="auto"/>
                          <w:ind w:left="0" w:right="0" w:firstLine="0"/>
                          <w:jc w:val="left"/>
                        </w:pPr>
                        <w:r>
                          <w:rPr>
                            <w:rFonts w:ascii="Calibri" w:eastAsia="Calibri" w:hAnsi="Calibri" w:cs="Calibri"/>
                            <w:color w:val="FFFFFF"/>
                            <w:sz w:val="22"/>
                          </w:rPr>
                          <w:t xml:space="preserve"> </w:t>
                        </w:r>
                      </w:p>
                    </w:txbxContent>
                  </v:textbox>
                </v:rect>
                <v:rect id="Rectangle 3425" o:spid="_x0000_s1187" style="position:absolute;left:19795;top:78255;width:419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" filled="f" stroked="f">
                  <v:textbox inset="0,0,0,0">
                    <w:txbxContent>
                      <w:p w14:paraId="4BC3FAA0" w14:textId="77777777" w:rsidR="003C31AF" w:rsidRDefault="003C31AF">
                        <w:pPr>
                          <w:spacing w:after="160" w:line="259" w:lineRule="auto"/>
                          <w:ind w:left="0" w:right="0" w:firstLine="0"/>
                          <w:jc w:val="left"/>
                        </w:pPr>
                        <w:r>
                          <w:rPr>
                            <w:rFonts w:ascii="Calibri" w:eastAsia="Calibri" w:hAnsi="Calibri" w:cs="Calibri"/>
                            <w:color w:val="FFFFFF"/>
                            <w:sz w:val="22"/>
                          </w:rPr>
                          <w:t xml:space="preserve">must </w:t>
                        </w:r>
                      </w:p>
                    </w:txbxContent>
                  </v:textbox>
                </v:rect>
                <v:rect id="Rectangle 3426" o:spid="_x0000_s1188" style="position:absolute;left:3623;top:80206;width:2436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" filled="f" stroked="f">
                  <v:textbox inset="0,0,0,0">
                    <w:txbxContent>
                      <w:p w14:paraId="20B1EDC7" w14:textId="77777777" w:rsidR="003C31AF" w:rsidRDefault="003C31AF">
                        <w:pPr>
                          <w:spacing w:after="160" w:line="259" w:lineRule="auto"/>
                          <w:ind w:left="0" w:right="0" w:firstLine="0"/>
                          <w:jc w:val="left"/>
                        </w:pPr>
                        <w:r>
                          <w:rPr>
                            <w:rFonts w:ascii="Calibri" w:eastAsia="Calibri" w:hAnsi="Calibri" w:cs="Calibri"/>
                            <w:color w:val="FFFFFF"/>
                            <w:sz w:val="22"/>
                          </w:rPr>
                          <w:t xml:space="preserve">consider any representations by </w:t>
                        </w:r>
                      </w:p>
                    </w:txbxContent>
                  </v:textbox>
                </v:rect>
                <v:rect id="Rectangle 3427" o:spid="_x0000_s1189" style="position:absolute;left:2038;top:82172;width:2860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" filled="f" stroked="f">
                  <v:textbox inset="0,0,0,0">
                    <w:txbxContent>
                      <w:p w14:paraId="24AA95DE" w14:textId="77777777" w:rsidR="003C31AF" w:rsidRDefault="003C31AF">
                        <w:pPr>
                          <w:spacing w:after="160" w:line="259" w:lineRule="auto"/>
                          <w:ind w:left="0" w:right="0" w:firstLine="0"/>
                          <w:jc w:val="left"/>
                        </w:pPr>
                        <w:r>
                          <w:rPr>
                            <w:rFonts w:ascii="Calibri" w:eastAsia="Calibri" w:hAnsi="Calibri" w:cs="Calibri"/>
                            <w:color w:val="FFFFFF"/>
                            <w:sz w:val="22"/>
                          </w:rPr>
                          <w:t xml:space="preserve">parents, but does not have the power </w:t>
                        </w:r>
                      </w:p>
                    </w:txbxContent>
                  </v:textbox>
                </v:rect>
                <v:rect id="Rectangle 3428" o:spid="_x0000_s1190" style="position:absolute;left:3775;top:84138;width:2309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" filled="f" stroked="f">
                  <v:textbox inset="0,0,0,0">
                    <w:txbxContent>
                      <w:p w14:paraId="377E1902" w14:textId="77777777" w:rsidR="003C31AF" w:rsidRDefault="003C31AF">
                        <w:pPr>
                          <w:spacing w:after="160" w:line="259" w:lineRule="auto"/>
                          <w:ind w:left="0" w:right="0" w:firstLine="0"/>
                          <w:jc w:val="left"/>
                        </w:pPr>
                        <w:r>
                          <w:rPr>
                            <w:rFonts w:ascii="Calibri" w:eastAsia="Calibri" w:hAnsi="Calibri" w:cs="Calibri"/>
                            <w:color w:val="FFFFFF"/>
                            <w:sz w:val="22"/>
                          </w:rPr>
                          <w:t>to decide to reinstate the pupil</w:t>
                        </w:r>
                      </w:p>
                    </w:txbxContent>
                  </v:textbox>
                </v:rect>
                <v:rect id="Rectangle 3429" o:spid="_x0000_s1191" style="position:absolute;left:21151;top:84138;width:457;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" filled="f" stroked="f">
                  <v:textbox inset="0,0,0,0">
                    <w:txbxContent>
                      <w:p w14:paraId="3091830D" w14:textId="77777777" w:rsidR="003C31AF" w:rsidRDefault="003C31AF">
                        <w:pPr>
                          <w:spacing w:after="160" w:line="259" w:lineRule="auto"/>
                          <w:ind w:left="0" w:right="0" w:firstLine="0"/>
                          <w:jc w:val="left"/>
                        </w:pPr>
                        <w:r>
                          <w:rPr>
                            <w:rFonts w:ascii="Calibri" w:eastAsia="Calibri" w:hAnsi="Calibri" w:cs="Calibri"/>
                            <w:color w:val="FFFFFF"/>
                            <w:sz w:val="22"/>
                          </w:rPr>
                          <w:t>.</w:t>
                        </w:r>
                      </w:p>
                    </w:txbxContent>
                  </v:textbox>
                </v:rect>
                <v:rect id="Rectangle 3430" o:spid="_x0000_s1192" style="position:absolute;left:21487;top:8413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" filled="f" stroked="f">
                  <v:textbox inset="0,0,0,0">
                    <w:txbxContent>
                      <w:p w14:paraId="6E935F0D" w14:textId="77777777" w:rsidR="003C31AF" w:rsidRDefault="003C31AF">
                        <w:pPr>
                          <w:spacing w:after="160" w:line="259" w:lineRule="auto"/>
                          <w:ind w:left="0" w:right="0" w:firstLine="0"/>
                          <w:jc w:val="left"/>
                        </w:pPr>
                        <w:r>
                          <w:rPr>
                            <w:rFonts w:ascii="Calibri" w:eastAsia="Calibri" w:hAnsi="Calibri" w:cs="Calibri"/>
                            <w:color w:val="FFFFFF"/>
                            <w:sz w:val="22"/>
                          </w:rPr>
                          <w:t xml:space="preserve"> </w:t>
                        </w:r>
                      </w:p>
                    </w:txbxContent>
                  </v:textbox>
                </v:rect>
                <v:rect id="Rectangle 3432" o:spid="_x0000_s1193" style="position:absolute;left:30238;top:3672;width:3206;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" filled="f" stroked="f">
                  <v:textbox inset="0,0,0,0">
                    <w:txbxContent>
                      <w:p w14:paraId="25B3AA3F" w14:textId="77777777" w:rsidR="003C31AF" w:rsidRDefault="003C31AF">
                        <w:pPr>
                          <w:spacing w:after="160" w:line="259" w:lineRule="auto"/>
                          <w:ind w:left="0" w:right="0" w:firstLine="0"/>
                          <w:jc w:val="left"/>
                        </w:pPr>
                        <w:r>
                          <w:rPr>
                            <w:sz w:val="22"/>
                          </w:rPr>
                          <w:t>Yes</w:t>
                        </w:r>
                      </w:p>
                    </w:txbxContent>
                  </v:textbox>
                </v:rect>
                <v:rect id="Rectangle 3433" o:spid="_x0000_s1194" style="position:absolute;left:32646;top:3672;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" filled="f" stroked="f">
                  <v:textbox inset="0,0,0,0">
                    <w:txbxContent>
                      <w:p w14:paraId="51B11CB4" w14:textId="77777777" w:rsidR="003C31AF" w:rsidRDefault="003C31AF">
                        <w:pPr>
                          <w:spacing w:after="160" w:line="259" w:lineRule="auto"/>
                          <w:ind w:left="0" w:right="0" w:firstLine="0"/>
                          <w:jc w:val="left"/>
                        </w:pPr>
                        <w:r>
                          <w:rPr>
                            <w:sz w:val="22"/>
                          </w:rPr>
                          <w:t xml:space="preserve"> </w:t>
                        </w:r>
                      </w:p>
                    </w:txbxContent>
                  </v:textbox>
                </v:rect>
                <v:rect id="Rectangle 3435" o:spid="_x0000_s1195" style="position:absolute;left:29400;top:19221;width:7952;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" filled="f" stroked="f">
                  <v:textbox inset="0,0,0,0">
                    <w:txbxContent>
                      <w:p w14:paraId="2DFBB0B1" w14:textId="77777777" w:rsidR="003C31AF" w:rsidRDefault="003C31AF">
                        <w:pPr>
                          <w:spacing w:after="160" w:line="259" w:lineRule="auto"/>
                          <w:ind w:left="0" w:right="0" w:firstLine="0"/>
                          <w:jc w:val="left"/>
                        </w:pPr>
                        <w:r>
                          <w:rPr>
                            <w:sz w:val="22"/>
                          </w:rPr>
                          <w:t>Exclusion</w:t>
                        </w:r>
                      </w:p>
                    </w:txbxContent>
                  </v:textbox>
                </v:rect>
                <v:rect id="Rectangle 3436" o:spid="_x0000_s1196" style="position:absolute;left:35374;top:1922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" filled="f" stroked="f">
                  <v:textbox inset="0,0,0,0">
                    <w:txbxContent>
                      <w:p w14:paraId="07A9BABE" w14:textId="77777777" w:rsidR="003C31AF" w:rsidRDefault="003C31AF">
                        <w:pPr>
                          <w:spacing w:after="160" w:line="259" w:lineRule="auto"/>
                          <w:ind w:left="0" w:right="0" w:firstLine="0"/>
                          <w:jc w:val="left"/>
                        </w:pPr>
                        <w:r>
                          <w:rPr>
                            <w:sz w:val="22"/>
                          </w:rPr>
                          <w:t xml:space="preserve"> </w:t>
                        </w:r>
                      </w:p>
                    </w:txbxContent>
                  </v:textbox>
                </v:rect>
                <v:rect id="Rectangle 3438" o:spid="_x0000_s1197" style="position:absolute;left:29842;top:38286;width:3205;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" filled="f" stroked="f">
                  <v:textbox inset="0,0,0,0">
                    <w:txbxContent>
                      <w:p w14:paraId="2F2EFACB" w14:textId="77777777" w:rsidR="003C31AF" w:rsidRDefault="003C31AF">
                        <w:pPr>
                          <w:spacing w:after="160" w:line="259" w:lineRule="auto"/>
                          <w:ind w:left="0" w:right="0" w:firstLine="0"/>
                          <w:jc w:val="left"/>
                        </w:pPr>
                        <w:r>
                          <w:rPr>
                            <w:sz w:val="22"/>
                          </w:rPr>
                          <w:t>Yes</w:t>
                        </w:r>
                      </w:p>
                    </w:txbxContent>
                  </v:textbox>
                </v:rect>
                <v:rect id="Rectangle 3439" o:spid="_x0000_s1198" style="position:absolute;left:32250;top:38286;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" filled="f" stroked="f">
                  <v:textbox inset="0,0,0,0">
                    <w:txbxContent>
                      <w:p w14:paraId="23E185F2" w14:textId="77777777" w:rsidR="003C31AF" w:rsidRDefault="003C31AF">
                        <w:pPr>
                          <w:spacing w:after="160" w:line="259" w:lineRule="auto"/>
                          <w:ind w:left="0" w:right="0" w:firstLine="0"/>
                          <w:jc w:val="left"/>
                        </w:pPr>
                        <w:r>
                          <w:rPr>
                            <w:sz w:val="22"/>
                          </w:rPr>
                          <w:t xml:space="preserve"> </w:t>
                        </w:r>
                      </w:p>
                    </w:txbxContent>
                  </v:textbox>
                </v:rect>
                <v:rect id="Rectangle 3441" o:spid="_x0000_s1199" style="position:absolute;left:24386;top:60432;width:3206;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" filled="f" stroked="f">
                  <v:textbox inset="0,0,0,0">
                    <w:txbxContent>
                      <w:p w14:paraId="2A025146" w14:textId="77777777" w:rsidR="003C31AF" w:rsidRDefault="003C31AF">
                        <w:pPr>
                          <w:spacing w:after="160" w:line="259" w:lineRule="auto"/>
                          <w:ind w:left="0" w:right="0" w:firstLine="0"/>
                          <w:jc w:val="left"/>
                        </w:pPr>
                        <w:r>
                          <w:rPr>
                            <w:sz w:val="22"/>
                          </w:rPr>
                          <w:t>Yes</w:t>
                        </w:r>
                      </w:p>
                    </w:txbxContent>
                  </v:textbox>
                </v:rect>
                <v:rect id="Rectangle 3442" o:spid="_x0000_s1200" style="position:absolute;left:26794;top:60432;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" filled="f" stroked="f">
                  <v:textbox inset="0,0,0,0">
                    <w:txbxContent>
                      <w:p w14:paraId="071DBF25" w14:textId="77777777" w:rsidR="003C31AF" w:rsidRDefault="003C31AF">
                        <w:pPr>
                          <w:spacing w:after="160" w:line="259" w:lineRule="auto"/>
                          <w:ind w:left="0" w:right="0" w:firstLine="0"/>
                          <w:jc w:val="left"/>
                        </w:pPr>
                        <w:r>
                          <w:rPr>
                            <w:sz w:val="22"/>
                          </w:rPr>
                          <w:t xml:space="preserve"> </w:t>
                        </w:r>
                      </w:p>
                    </w:txbxContent>
                  </v:textbox>
                </v:rect>
                <v:rect id="Rectangle 3444" o:spid="_x0000_s1201" style="position:absolute;left:45496;top:60722;width:3206;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" filled="f" stroked="f">
                  <v:textbox inset="0,0,0,0">
                    <w:txbxContent>
                      <w:p w14:paraId="30DEA303" w14:textId="77777777" w:rsidR="003C31AF" w:rsidRDefault="003C31AF">
                        <w:pPr>
                          <w:spacing w:after="160" w:line="259" w:lineRule="auto"/>
                          <w:ind w:left="0" w:right="0" w:firstLine="0"/>
                          <w:jc w:val="left"/>
                        </w:pPr>
                        <w:r>
                          <w:rPr>
                            <w:sz w:val="22"/>
                          </w:rPr>
                          <w:t>Yes</w:t>
                        </w:r>
                      </w:p>
                    </w:txbxContent>
                  </v:textbox>
                </v:rect>
                <v:rect id="Rectangle 3445" o:spid="_x0000_s1202" style="position:absolute;left:47904;top:60722;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" filled="f" stroked="f">
                  <v:textbox inset="0,0,0,0">
                    <w:txbxContent>
                      <w:p w14:paraId="42BCCFC5" w14:textId="77777777" w:rsidR="003C31AF" w:rsidRDefault="003C31AF">
                        <w:pPr>
                          <w:spacing w:after="160" w:line="259" w:lineRule="auto"/>
                          <w:ind w:left="0" w:right="0" w:firstLine="0"/>
                          <w:jc w:val="left"/>
                        </w:pPr>
                        <w:r>
                          <w:rPr>
                            <w:sz w:val="22"/>
                          </w:rPr>
                          <w:t xml:space="preserve"> </w:t>
                        </w:r>
                      </w:p>
                    </w:txbxContent>
                  </v:textbox>
                </v:rect>
                <v:rect id="Rectangle 3447" o:spid="_x0000_s1203" style="position:absolute;left:14370;top:12984;width:2374;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" filled="f" stroked="f">
                  <v:textbox inset="0,0,0,0">
                    <w:txbxContent>
                      <w:p w14:paraId="00CBE486" w14:textId="77777777" w:rsidR="003C31AF" w:rsidRDefault="003C31AF">
                        <w:pPr>
                          <w:spacing w:after="160" w:line="259" w:lineRule="auto"/>
                          <w:ind w:left="0" w:right="0" w:firstLine="0"/>
                          <w:jc w:val="left"/>
                        </w:pPr>
                        <w:r>
                          <w:rPr>
                            <w:sz w:val="22"/>
                          </w:rPr>
                          <w:t>No</w:t>
                        </w:r>
                      </w:p>
                    </w:txbxContent>
                  </v:textbox>
                </v:rect>
                <v:rect id="Rectangle 3448" o:spid="_x0000_s1204" style="position:absolute;left:16153;top:12984;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" filled="f" stroked="f">
                  <v:textbox inset="0,0,0,0">
                    <w:txbxContent>
                      <w:p w14:paraId="187FABE9" w14:textId="77777777" w:rsidR="003C31AF" w:rsidRDefault="003C31AF">
                        <w:pPr>
                          <w:spacing w:after="160" w:line="259" w:lineRule="auto"/>
                          <w:ind w:left="0" w:right="0" w:firstLine="0"/>
                          <w:jc w:val="left"/>
                        </w:pPr>
                        <w:r>
                          <w:rPr>
                            <w:sz w:val="22"/>
                          </w:rPr>
                          <w:t xml:space="preserve"> </w:t>
                        </w:r>
                      </w:p>
                    </w:txbxContent>
                  </v:textbox>
                </v:rect>
                <v:rect id="Rectangle 3450" o:spid="_x0000_s1205" style="position:absolute;left:13318;top:31382;width:9716;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" filled="f" stroked="f">
                  <v:textbox inset="0,0,0,0">
                    <w:txbxContent>
                      <w:p w14:paraId="23A23E15" w14:textId="77777777" w:rsidR="003C31AF" w:rsidRDefault="003C31AF">
                        <w:pPr>
                          <w:spacing w:after="160" w:line="259" w:lineRule="auto"/>
                          <w:ind w:left="0" w:right="0" w:firstLine="0"/>
                          <w:jc w:val="left"/>
                        </w:pPr>
                        <w:r>
                          <w:rPr>
                            <w:sz w:val="22"/>
                          </w:rPr>
                          <w:t>Suspension</w:t>
                        </w:r>
                      </w:p>
                    </w:txbxContent>
                  </v:textbox>
                </v:rect>
                <v:rect id="Rectangle 3451" o:spid="_x0000_s1206" style="position:absolute;left:20618;top:31382;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" filled="f" stroked="f">
                  <v:textbox inset="0,0,0,0">
                    <w:txbxContent>
                      <w:p w14:paraId="4EA45B4F" w14:textId="77777777" w:rsidR="003C31AF" w:rsidRDefault="003C31AF">
                        <w:pPr>
                          <w:spacing w:after="160" w:line="259" w:lineRule="auto"/>
                          <w:ind w:left="0" w:right="0" w:firstLine="0"/>
                          <w:jc w:val="left"/>
                        </w:pPr>
                        <w:r>
                          <w:rPr>
                            <w:sz w:val="22"/>
                          </w:rPr>
                          <w:t xml:space="preserve"> </w:t>
                        </w:r>
                      </w:p>
                    </w:txbxContent>
                  </v:textbox>
                </v:rect>
                <v:rect id="Rectangle 3453" o:spid="_x0000_s1207" style="position:absolute;left:13303;top:52691;width:2375;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" filled="f" stroked="f">
                  <v:textbox inset="0,0,0,0">
                    <w:txbxContent>
                      <w:p w14:paraId="16ADB73E" w14:textId="77777777" w:rsidR="003C31AF" w:rsidRDefault="003C31AF">
                        <w:pPr>
                          <w:spacing w:after="160" w:line="259" w:lineRule="auto"/>
                          <w:ind w:left="0" w:right="0" w:firstLine="0"/>
                          <w:jc w:val="left"/>
                        </w:pPr>
                        <w:r>
                          <w:rPr>
                            <w:sz w:val="22"/>
                          </w:rPr>
                          <w:t>No</w:t>
                        </w:r>
                      </w:p>
                    </w:txbxContent>
                  </v:textbox>
                </v:rect>
                <v:rect id="Rectangle 3454" o:spid="_x0000_s1208" style="position:absolute;left:15086;top:5269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" filled="f" stroked="f">
                  <v:textbox inset="0,0,0,0">
                    <w:txbxContent>
                      <w:p w14:paraId="4D044942" w14:textId="77777777" w:rsidR="003C31AF" w:rsidRDefault="003C31AF">
                        <w:pPr>
                          <w:spacing w:after="160" w:line="259" w:lineRule="auto"/>
                          <w:ind w:left="0" w:right="0" w:firstLine="0"/>
                          <w:jc w:val="left"/>
                        </w:pPr>
                        <w:r>
                          <w:rPr>
                            <w:sz w:val="22"/>
                          </w:rPr>
                          <w:t xml:space="preserve"> </w:t>
                        </w:r>
                      </w:p>
                    </w:txbxContent>
                  </v:textbox>
                </v:rect>
                <v:rect id="Rectangle 3456" o:spid="_x0000_s1209" style="position:absolute;left:13699;top:72613;width:2375;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" filled="f" stroked="f">
                  <v:textbox inset="0,0,0,0">
                    <w:txbxContent>
                      <w:p w14:paraId="6C88548B" w14:textId="77777777" w:rsidR="003C31AF" w:rsidRDefault="003C31AF">
                        <w:pPr>
                          <w:spacing w:after="160" w:line="259" w:lineRule="auto"/>
                          <w:ind w:left="0" w:right="0" w:firstLine="0"/>
                          <w:jc w:val="left"/>
                        </w:pPr>
                        <w:r>
                          <w:rPr>
                            <w:sz w:val="22"/>
                          </w:rPr>
                          <w:t>No</w:t>
                        </w:r>
                      </w:p>
                    </w:txbxContent>
                  </v:textbox>
                </v:rect>
                <v:rect id="Rectangle 3457" o:spid="_x0000_s1210" style="position:absolute;left:15482;top:7261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" filled="f" stroked="f">
                  <v:textbox inset="0,0,0,0">
                    <w:txbxContent>
                      <w:p w14:paraId="01E9BFF4" w14:textId="77777777" w:rsidR="003C31AF" w:rsidRDefault="003C31AF">
                        <w:pPr>
                          <w:spacing w:after="160" w:line="259" w:lineRule="auto"/>
                          <w:ind w:left="0" w:right="0" w:firstLine="0"/>
                          <w:jc w:val="left"/>
                        </w:pPr>
                        <w:r>
                          <w:rPr>
                            <w:sz w:val="22"/>
                          </w:rPr>
                          <w:t xml:space="preserve"> </w:t>
                        </w:r>
                      </w:p>
                    </w:txbxContent>
                  </v:textbox>
                </v:rect>
                <v:rect id="Rectangle 3459" o:spid="_x0000_s1211" style="position:absolute;left:40251;top:72323;width:2375;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" filled="f" stroked="f">
                  <v:textbox inset="0,0,0,0">
                    <w:txbxContent>
                      <w:p w14:paraId="61D501D6" w14:textId="77777777" w:rsidR="003C31AF" w:rsidRDefault="003C31AF">
                        <w:pPr>
                          <w:spacing w:after="160" w:line="259" w:lineRule="auto"/>
                          <w:ind w:left="0" w:right="0" w:firstLine="0"/>
                          <w:jc w:val="left"/>
                        </w:pPr>
                        <w:r>
                          <w:rPr>
                            <w:sz w:val="22"/>
                          </w:rPr>
                          <w:t>No</w:t>
                        </w:r>
                      </w:p>
                    </w:txbxContent>
                  </v:textbox>
                </v:rect>
                <v:rect id="Rectangle 3460" o:spid="_x0000_s1212" style="position:absolute;left:42037;top:72323;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" filled="f" stroked="f">
                  <v:textbox inset="0,0,0,0">
                    <w:txbxContent>
                      <w:p w14:paraId="7787BFD5" w14:textId="77777777" w:rsidR="003C31AF" w:rsidRDefault="003C31AF">
                        <w:pPr>
                          <w:spacing w:after="160" w:line="259" w:lineRule="auto"/>
                          <w:ind w:left="0" w:right="0" w:firstLine="0"/>
                          <w:jc w:val="left"/>
                        </w:pPr>
                        <w:r>
                          <w:rPr>
                            <w:sz w:val="22"/>
                          </w:rPr>
                          <w:t xml:space="preserve"> </w:t>
                        </w:r>
                      </w:p>
                    </w:txbxContent>
                  </v:textbox>
                </v:rect>
                <w10:anchorlock/>
              </v:group>
            </w:pict>
          </mc:Fallback>
        </mc:AlternateContent>
      </w:r>
    </w:p>
    <w:sectPr w:rsidR="001647C5" w:rsidSect="008E1AF4">
      <w:footerReference w:type="even" r:id="rId16"/>
      <w:footerReference w:type="default" r:id="rId17"/>
      <w:headerReference w:type="first" r:id="rId18"/>
      <w:footerReference w:type="first" r:id="rId19"/>
      <w:pgSz w:w="11906" w:h="16838"/>
      <w:pgMar w:top="340" w:right="340" w:bottom="1440" w:left="1134" w:header="720"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29965" w14:textId="77777777" w:rsidR="003C31AF" w:rsidRDefault="003C31AF">
      <w:pPr>
        <w:spacing w:after="0" w:line="240" w:lineRule="auto"/>
      </w:pPr>
      <w:r>
        <w:separator/>
      </w:r>
    </w:p>
  </w:endnote>
  <w:endnote w:type="continuationSeparator" w:id="0">
    <w:p w14:paraId="68920CAD" w14:textId="77777777" w:rsidR="003C31AF" w:rsidRDefault="003C3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81A8F" w14:textId="2BA4DF16" w:rsidR="003C31AF" w:rsidRDefault="003C31AF">
    <w:pPr>
      <w:spacing w:after="0" w:line="259" w:lineRule="auto"/>
      <w:ind w:left="0" w:right="5" w:firstLine="0"/>
      <w:jc w:val="right"/>
    </w:pPr>
    <w:r>
      <w:fldChar w:fldCharType="begin"/>
    </w:r>
    <w:r>
      <w:instrText xml:space="preserve"> PAGE   \* MERGEFORMAT </w:instrText>
    </w:r>
    <w:r>
      <w:fldChar w:fldCharType="separate"/>
    </w:r>
    <w:r w:rsidR="00B36452" w:rsidRPr="00B36452">
      <w:rPr>
        <w:noProof/>
        <w:sz w:val="22"/>
      </w:rPr>
      <w:t>22</w:t>
    </w:r>
    <w:r>
      <w:rPr>
        <w:sz w:val="22"/>
      </w:rPr>
      <w:fldChar w:fldCharType="end"/>
    </w:r>
    <w:r>
      <w:rPr>
        <w:sz w:val="22"/>
      </w:rPr>
      <w:t xml:space="preserve"> </w:t>
    </w:r>
  </w:p>
  <w:p w14:paraId="3C0FA6AF" w14:textId="313C36DF" w:rsidR="003C31AF" w:rsidRDefault="003C31AF">
    <w:pPr>
      <w:spacing w:after="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A145B" w14:textId="32BB2F45" w:rsidR="003C31AF" w:rsidRDefault="003C31AF">
    <w:pPr>
      <w:spacing w:after="0" w:line="259" w:lineRule="auto"/>
      <w:ind w:left="0" w:right="5" w:firstLine="0"/>
      <w:jc w:val="right"/>
    </w:pPr>
    <w:r>
      <w:fldChar w:fldCharType="begin"/>
    </w:r>
    <w:r>
      <w:instrText xml:space="preserve"> PAGE   \* MERGEFORMAT </w:instrText>
    </w:r>
    <w:r>
      <w:fldChar w:fldCharType="separate"/>
    </w:r>
    <w:r w:rsidR="00B36452" w:rsidRPr="00B36452">
      <w:rPr>
        <w:noProof/>
        <w:sz w:val="22"/>
      </w:rPr>
      <w:t>1</w:t>
    </w:r>
    <w:r>
      <w:rPr>
        <w:sz w:val="22"/>
      </w:rPr>
      <w:fldChar w:fldCharType="end"/>
    </w:r>
    <w:r>
      <w:rPr>
        <w:sz w:val="22"/>
      </w:rPr>
      <w:t xml:space="preserve"> </w:t>
    </w:r>
  </w:p>
  <w:p w14:paraId="1C1BC8D8" w14:textId="77777777" w:rsidR="003C31AF" w:rsidRDefault="003C31AF">
    <w:pPr>
      <w:spacing w:after="0" w:line="259" w:lineRule="auto"/>
      <w:ind w:left="0" w:right="0" w:firstLine="0"/>
      <w:jc w:val="left"/>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56188" w14:textId="77777777" w:rsidR="003C31AF" w:rsidRDefault="003C31AF">
    <w:pPr>
      <w:spacing w:after="0" w:line="259" w:lineRule="auto"/>
      <w:ind w:left="0" w:right="5" w:firstLine="0"/>
      <w:jc w:val="right"/>
    </w:pPr>
    <w:r>
      <w:fldChar w:fldCharType="begin"/>
    </w:r>
    <w:r>
      <w:instrText xml:space="preserve"> PAGE   \* MERGEFORMAT </w:instrText>
    </w:r>
    <w:r>
      <w:fldChar w:fldCharType="separate"/>
    </w:r>
    <w:r>
      <w:rPr>
        <w:sz w:val="22"/>
      </w:rPr>
      <w:t>2</w:t>
    </w:r>
    <w:r>
      <w:rPr>
        <w:sz w:val="22"/>
      </w:rPr>
      <w:fldChar w:fldCharType="end"/>
    </w:r>
    <w:r>
      <w:rPr>
        <w:sz w:val="22"/>
      </w:rPr>
      <w:t xml:space="preserve"> </w:t>
    </w:r>
  </w:p>
  <w:p w14:paraId="2FAB6FC8" w14:textId="77777777" w:rsidR="003C31AF" w:rsidRDefault="003C31AF">
    <w:pPr>
      <w:spacing w:after="0" w:line="259" w:lineRule="auto"/>
      <w:ind w:left="0" w:right="0" w:firstLine="0"/>
      <w:jc w:val="left"/>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32E941" w14:textId="77777777" w:rsidR="003C31AF" w:rsidRDefault="003C31AF">
      <w:pPr>
        <w:spacing w:after="0" w:line="240" w:lineRule="auto"/>
      </w:pPr>
      <w:r>
        <w:separator/>
      </w:r>
    </w:p>
  </w:footnote>
  <w:footnote w:type="continuationSeparator" w:id="0">
    <w:p w14:paraId="2F502225" w14:textId="77777777" w:rsidR="003C31AF" w:rsidRDefault="003C31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AA7DE" w14:textId="77777777" w:rsidR="003C31AF" w:rsidRDefault="003C31AF">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E3EDD"/>
    <w:multiLevelType w:val="hybridMultilevel"/>
    <w:tmpl w:val="ED44C9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E22B0D"/>
    <w:multiLevelType w:val="hybridMultilevel"/>
    <w:tmpl w:val="9EE44106"/>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2" w15:restartNumberingAfterBreak="0">
    <w:nsid w:val="0AF05539"/>
    <w:multiLevelType w:val="hybridMultilevel"/>
    <w:tmpl w:val="EB3050EA"/>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A73798"/>
    <w:multiLevelType w:val="hybridMultilevel"/>
    <w:tmpl w:val="FB464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A051F5"/>
    <w:multiLevelType w:val="hybridMultilevel"/>
    <w:tmpl w:val="A6A460B8"/>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0983E62"/>
    <w:multiLevelType w:val="hybridMultilevel"/>
    <w:tmpl w:val="F24266E0"/>
    <w:lvl w:ilvl="0" w:tplc="119C1584">
      <w:start w:val="1"/>
      <w:numFmt w:val="bullet"/>
      <w:lvlText w:val="-"/>
      <w:lvlJc w:val="left"/>
      <w:pPr>
        <w:ind w:left="360" w:hanging="360"/>
      </w:pPr>
      <w:rPr>
        <w:rFonts w:ascii="Courier New" w:eastAsia="Courier New" w:hAnsi="Courier New" w:cs="Courier New"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8C863FD"/>
    <w:multiLevelType w:val="hybridMultilevel"/>
    <w:tmpl w:val="185284E2"/>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7" w15:restartNumberingAfterBreak="0">
    <w:nsid w:val="19AE5B51"/>
    <w:multiLevelType w:val="hybridMultilevel"/>
    <w:tmpl w:val="541AE156"/>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10A2DA7"/>
    <w:multiLevelType w:val="hybridMultilevel"/>
    <w:tmpl w:val="5B2AF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365DB3"/>
    <w:multiLevelType w:val="hybridMultilevel"/>
    <w:tmpl w:val="AB2A1268"/>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10" w15:restartNumberingAfterBreak="0">
    <w:nsid w:val="229C6AE5"/>
    <w:multiLevelType w:val="hybridMultilevel"/>
    <w:tmpl w:val="50764A10"/>
    <w:lvl w:ilvl="0" w:tplc="119C1584">
      <w:start w:val="1"/>
      <w:numFmt w:val="bullet"/>
      <w:lvlText w:val="-"/>
      <w:lvlJc w:val="left"/>
      <w:pPr>
        <w:ind w:left="1080" w:hanging="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E967907"/>
    <w:multiLevelType w:val="hybridMultilevel"/>
    <w:tmpl w:val="9F6ED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F07055"/>
    <w:multiLevelType w:val="hybridMultilevel"/>
    <w:tmpl w:val="47C0E7DE"/>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820553C"/>
    <w:multiLevelType w:val="hybridMultilevel"/>
    <w:tmpl w:val="3558F4C8"/>
    <w:lvl w:ilvl="0" w:tplc="119C1584">
      <w:start w:val="1"/>
      <w:numFmt w:val="bullet"/>
      <w:lvlText w:val="-"/>
      <w:lvlJc w:val="left"/>
      <w:pPr>
        <w:ind w:left="370" w:hanging="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14" w15:restartNumberingAfterBreak="0">
    <w:nsid w:val="40C62FA1"/>
    <w:multiLevelType w:val="hybridMultilevel"/>
    <w:tmpl w:val="3AEE4E86"/>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13F4B38"/>
    <w:multiLevelType w:val="hybridMultilevel"/>
    <w:tmpl w:val="93C8DF14"/>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1B324C0"/>
    <w:multiLevelType w:val="hybridMultilevel"/>
    <w:tmpl w:val="9C04E78C"/>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2BA0B41"/>
    <w:multiLevelType w:val="hybridMultilevel"/>
    <w:tmpl w:val="FED4C0EA"/>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50058BF"/>
    <w:multiLevelType w:val="hybridMultilevel"/>
    <w:tmpl w:val="08F4E5F2"/>
    <w:lvl w:ilvl="0" w:tplc="BAEA20F0">
      <w:start w:val="1"/>
      <w:numFmt w:val="decimal"/>
      <w:lvlText w:val="%1."/>
      <w:lvlJc w:val="left"/>
      <w:pPr>
        <w:ind w:left="345" w:hanging="360"/>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19" w15:restartNumberingAfterBreak="0">
    <w:nsid w:val="4C9F35B8"/>
    <w:multiLevelType w:val="hybridMultilevel"/>
    <w:tmpl w:val="1DFCD856"/>
    <w:lvl w:ilvl="0" w:tplc="08090001">
      <w:start w:val="1"/>
      <w:numFmt w:val="bullet"/>
      <w:lvlText w:val=""/>
      <w:lvlJc w:val="left"/>
      <w:pPr>
        <w:ind w:left="70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E3506A6"/>
    <w:multiLevelType w:val="hybridMultilevel"/>
    <w:tmpl w:val="D1B495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372CCB"/>
    <w:multiLevelType w:val="hybridMultilevel"/>
    <w:tmpl w:val="25048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1219CA"/>
    <w:multiLevelType w:val="hybridMultilevel"/>
    <w:tmpl w:val="248C7E9C"/>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3" w15:restartNumberingAfterBreak="0">
    <w:nsid w:val="50575940"/>
    <w:multiLevelType w:val="hybridMultilevel"/>
    <w:tmpl w:val="7D988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6C3EE4"/>
    <w:multiLevelType w:val="hybridMultilevel"/>
    <w:tmpl w:val="C70A8498"/>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AEA0305"/>
    <w:multiLevelType w:val="hybridMultilevel"/>
    <w:tmpl w:val="EA44B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0D0C2E"/>
    <w:multiLevelType w:val="hybridMultilevel"/>
    <w:tmpl w:val="C42090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0DA51E7"/>
    <w:multiLevelType w:val="hybridMultilevel"/>
    <w:tmpl w:val="C630B682"/>
    <w:lvl w:ilvl="0" w:tplc="08090001">
      <w:start w:val="1"/>
      <w:numFmt w:val="bullet"/>
      <w:lvlText w:val=""/>
      <w:lvlJc w:val="left"/>
      <w:pPr>
        <w:ind w:left="1065" w:hanging="360"/>
      </w:pPr>
      <w:rPr>
        <w:rFonts w:ascii="Symbol" w:hAnsi="Symbol" w:hint="default"/>
      </w:rPr>
    </w:lvl>
    <w:lvl w:ilvl="1" w:tplc="08090003">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8" w15:restartNumberingAfterBreak="0">
    <w:nsid w:val="6258191C"/>
    <w:multiLevelType w:val="hybridMultilevel"/>
    <w:tmpl w:val="CF8EF19E"/>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27F699F"/>
    <w:multiLevelType w:val="hybridMultilevel"/>
    <w:tmpl w:val="816A5722"/>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30" w15:restartNumberingAfterBreak="0">
    <w:nsid w:val="67AF625E"/>
    <w:multiLevelType w:val="hybridMultilevel"/>
    <w:tmpl w:val="DE46DF48"/>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31" w15:restartNumberingAfterBreak="0">
    <w:nsid w:val="6B2B1242"/>
    <w:multiLevelType w:val="hybridMultilevel"/>
    <w:tmpl w:val="8BA25718"/>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3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0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7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4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2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9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6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DFD5D88"/>
    <w:multiLevelType w:val="hybridMultilevel"/>
    <w:tmpl w:val="4ADC2B7A"/>
    <w:lvl w:ilvl="0" w:tplc="0C74348C">
      <w:start w:val="11"/>
      <w:numFmt w:val="decimal"/>
      <w:lvlText w:val="%1."/>
      <w:lvlJc w:val="left"/>
      <w:pPr>
        <w:ind w:left="348" w:hanging="363"/>
      </w:pPr>
      <w:rPr>
        <w:rFonts w:hint="default"/>
      </w:rPr>
    </w:lvl>
    <w:lvl w:ilvl="1" w:tplc="08090019" w:tentative="1">
      <w:start w:val="1"/>
      <w:numFmt w:val="lowerLetter"/>
      <w:lvlText w:val="%2."/>
      <w:lvlJc w:val="left"/>
      <w:pPr>
        <w:ind w:left="1065" w:hanging="360"/>
      </w:pPr>
    </w:lvl>
    <w:lvl w:ilvl="2" w:tplc="0809001B" w:tentative="1">
      <w:start w:val="1"/>
      <w:numFmt w:val="lowerRoman"/>
      <w:lvlText w:val="%3."/>
      <w:lvlJc w:val="right"/>
      <w:pPr>
        <w:ind w:left="1785" w:hanging="180"/>
      </w:pPr>
    </w:lvl>
    <w:lvl w:ilvl="3" w:tplc="0809000F" w:tentative="1">
      <w:start w:val="1"/>
      <w:numFmt w:val="decimal"/>
      <w:lvlText w:val="%4."/>
      <w:lvlJc w:val="left"/>
      <w:pPr>
        <w:ind w:left="2505" w:hanging="360"/>
      </w:pPr>
    </w:lvl>
    <w:lvl w:ilvl="4" w:tplc="08090019" w:tentative="1">
      <w:start w:val="1"/>
      <w:numFmt w:val="lowerLetter"/>
      <w:lvlText w:val="%5."/>
      <w:lvlJc w:val="left"/>
      <w:pPr>
        <w:ind w:left="3225" w:hanging="360"/>
      </w:pPr>
    </w:lvl>
    <w:lvl w:ilvl="5" w:tplc="0809001B" w:tentative="1">
      <w:start w:val="1"/>
      <w:numFmt w:val="lowerRoman"/>
      <w:lvlText w:val="%6."/>
      <w:lvlJc w:val="right"/>
      <w:pPr>
        <w:ind w:left="3945" w:hanging="180"/>
      </w:pPr>
    </w:lvl>
    <w:lvl w:ilvl="6" w:tplc="0809000F" w:tentative="1">
      <w:start w:val="1"/>
      <w:numFmt w:val="decimal"/>
      <w:lvlText w:val="%7."/>
      <w:lvlJc w:val="left"/>
      <w:pPr>
        <w:ind w:left="4665" w:hanging="360"/>
      </w:pPr>
    </w:lvl>
    <w:lvl w:ilvl="7" w:tplc="08090019" w:tentative="1">
      <w:start w:val="1"/>
      <w:numFmt w:val="lowerLetter"/>
      <w:lvlText w:val="%8."/>
      <w:lvlJc w:val="left"/>
      <w:pPr>
        <w:ind w:left="5385" w:hanging="360"/>
      </w:pPr>
    </w:lvl>
    <w:lvl w:ilvl="8" w:tplc="0809001B" w:tentative="1">
      <w:start w:val="1"/>
      <w:numFmt w:val="lowerRoman"/>
      <w:lvlText w:val="%9."/>
      <w:lvlJc w:val="right"/>
      <w:pPr>
        <w:ind w:left="6105" w:hanging="180"/>
      </w:pPr>
    </w:lvl>
  </w:abstractNum>
  <w:abstractNum w:abstractNumId="33" w15:restartNumberingAfterBreak="0">
    <w:nsid w:val="6E89568B"/>
    <w:multiLevelType w:val="hybridMultilevel"/>
    <w:tmpl w:val="A2FC4376"/>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FC2352A"/>
    <w:multiLevelType w:val="hybridMultilevel"/>
    <w:tmpl w:val="42120E8A"/>
    <w:lvl w:ilvl="0" w:tplc="08090001">
      <w:start w:val="1"/>
      <w:numFmt w:val="bullet"/>
      <w:lvlText w:val=""/>
      <w:lvlJc w:val="left"/>
      <w:pPr>
        <w:ind w:left="720" w:hanging="360"/>
      </w:pPr>
      <w:rPr>
        <w:rFonts w:ascii="Symbol" w:hAnsi="Symbol" w:hint="default"/>
      </w:rPr>
    </w:lvl>
    <w:lvl w:ilvl="1" w:tplc="27A06C6A">
      <w:numFmt w:val="bullet"/>
      <w:lvlText w:val="-"/>
      <w:lvlJc w:val="left"/>
      <w:pPr>
        <w:ind w:left="1440" w:hanging="360"/>
      </w:pPr>
      <w:rPr>
        <w:rFonts w:ascii="Courier New" w:eastAsia="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900239"/>
    <w:multiLevelType w:val="hybridMultilevel"/>
    <w:tmpl w:val="16F86F56"/>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3AD7CB8"/>
    <w:multiLevelType w:val="hybridMultilevel"/>
    <w:tmpl w:val="6FD6CA36"/>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491347D"/>
    <w:multiLevelType w:val="hybridMultilevel"/>
    <w:tmpl w:val="80CEBDC8"/>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95207F0"/>
    <w:multiLevelType w:val="hybridMultilevel"/>
    <w:tmpl w:val="5C06A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D83E1B"/>
    <w:multiLevelType w:val="hybridMultilevel"/>
    <w:tmpl w:val="69FA3B72"/>
    <w:lvl w:ilvl="0" w:tplc="08090001">
      <w:start w:val="1"/>
      <w:numFmt w:val="bullet"/>
      <w:lvlText w:val=""/>
      <w:lvlJc w:val="left"/>
      <w:pPr>
        <w:ind w:left="70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18"/>
  </w:num>
  <w:num w:numId="2">
    <w:abstractNumId w:val="11"/>
  </w:num>
  <w:num w:numId="3">
    <w:abstractNumId w:val="37"/>
  </w:num>
  <w:num w:numId="4">
    <w:abstractNumId w:val="0"/>
  </w:num>
  <w:num w:numId="5">
    <w:abstractNumId w:val="31"/>
  </w:num>
  <w:num w:numId="6">
    <w:abstractNumId w:val="21"/>
  </w:num>
  <w:num w:numId="7">
    <w:abstractNumId w:val="34"/>
  </w:num>
  <w:num w:numId="8">
    <w:abstractNumId w:val="20"/>
  </w:num>
  <w:num w:numId="9">
    <w:abstractNumId w:val="9"/>
  </w:num>
  <w:num w:numId="10">
    <w:abstractNumId w:val="22"/>
  </w:num>
  <w:num w:numId="11">
    <w:abstractNumId w:val="30"/>
  </w:num>
  <w:num w:numId="12">
    <w:abstractNumId w:val="33"/>
  </w:num>
  <w:num w:numId="13">
    <w:abstractNumId w:val="35"/>
  </w:num>
  <w:num w:numId="14">
    <w:abstractNumId w:val="24"/>
  </w:num>
  <w:num w:numId="15">
    <w:abstractNumId w:val="39"/>
  </w:num>
  <w:num w:numId="16">
    <w:abstractNumId w:val="12"/>
  </w:num>
  <w:num w:numId="17">
    <w:abstractNumId w:val="7"/>
  </w:num>
  <w:num w:numId="18">
    <w:abstractNumId w:val="14"/>
  </w:num>
  <w:num w:numId="19">
    <w:abstractNumId w:val="17"/>
  </w:num>
  <w:num w:numId="20">
    <w:abstractNumId w:val="2"/>
  </w:num>
  <w:num w:numId="21">
    <w:abstractNumId w:val="29"/>
  </w:num>
  <w:num w:numId="22">
    <w:abstractNumId w:val="6"/>
  </w:num>
  <w:num w:numId="23">
    <w:abstractNumId w:val="36"/>
  </w:num>
  <w:num w:numId="24">
    <w:abstractNumId w:val="28"/>
  </w:num>
  <w:num w:numId="25">
    <w:abstractNumId w:val="27"/>
  </w:num>
  <w:num w:numId="26">
    <w:abstractNumId w:val="19"/>
  </w:num>
  <w:num w:numId="27">
    <w:abstractNumId w:val="4"/>
  </w:num>
  <w:num w:numId="28">
    <w:abstractNumId w:val="15"/>
  </w:num>
  <w:num w:numId="29">
    <w:abstractNumId w:val="16"/>
  </w:num>
  <w:num w:numId="30">
    <w:abstractNumId w:val="10"/>
  </w:num>
  <w:num w:numId="31">
    <w:abstractNumId w:val="8"/>
  </w:num>
  <w:num w:numId="32">
    <w:abstractNumId w:val="23"/>
  </w:num>
  <w:num w:numId="33">
    <w:abstractNumId w:val="32"/>
  </w:num>
  <w:num w:numId="34">
    <w:abstractNumId w:val="26"/>
  </w:num>
  <w:num w:numId="35">
    <w:abstractNumId w:val="5"/>
  </w:num>
  <w:num w:numId="36">
    <w:abstractNumId w:val="13"/>
  </w:num>
  <w:num w:numId="37">
    <w:abstractNumId w:val="38"/>
  </w:num>
  <w:num w:numId="38">
    <w:abstractNumId w:val="25"/>
  </w:num>
  <w:num w:numId="39">
    <w:abstractNumId w:val="1"/>
  </w:num>
  <w:num w:numId="40">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7C5"/>
    <w:rsid w:val="00011F1B"/>
    <w:rsid w:val="000134F6"/>
    <w:rsid w:val="00024510"/>
    <w:rsid w:val="000557F7"/>
    <w:rsid w:val="000747F8"/>
    <w:rsid w:val="00081EC7"/>
    <w:rsid w:val="000956CE"/>
    <w:rsid w:val="000B170F"/>
    <w:rsid w:val="000B2FE7"/>
    <w:rsid w:val="000C3D5F"/>
    <w:rsid w:val="00101119"/>
    <w:rsid w:val="00102F59"/>
    <w:rsid w:val="00135ED1"/>
    <w:rsid w:val="00140AAC"/>
    <w:rsid w:val="00147351"/>
    <w:rsid w:val="001511FC"/>
    <w:rsid w:val="00155BCA"/>
    <w:rsid w:val="001647C5"/>
    <w:rsid w:val="00181A0F"/>
    <w:rsid w:val="001E2758"/>
    <w:rsid w:val="001E4F0A"/>
    <w:rsid w:val="00247C01"/>
    <w:rsid w:val="0025462C"/>
    <w:rsid w:val="00273D50"/>
    <w:rsid w:val="002913DF"/>
    <w:rsid w:val="002A7E99"/>
    <w:rsid w:val="002B67B7"/>
    <w:rsid w:val="002C6D2C"/>
    <w:rsid w:val="002D27FD"/>
    <w:rsid w:val="002D65C4"/>
    <w:rsid w:val="002D7456"/>
    <w:rsid w:val="002E6477"/>
    <w:rsid w:val="002F064C"/>
    <w:rsid w:val="002F53A5"/>
    <w:rsid w:val="00305C9E"/>
    <w:rsid w:val="00313375"/>
    <w:rsid w:val="00326850"/>
    <w:rsid w:val="00351AC2"/>
    <w:rsid w:val="00362011"/>
    <w:rsid w:val="0036722F"/>
    <w:rsid w:val="003718AA"/>
    <w:rsid w:val="00394987"/>
    <w:rsid w:val="003A0FED"/>
    <w:rsid w:val="003A3F22"/>
    <w:rsid w:val="003B3B67"/>
    <w:rsid w:val="003C31AF"/>
    <w:rsid w:val="003E1E7F"/>
    <w:rsid w:val="00403387"/>
    <w:rsid w:val="004402E4"/>
    <w:rsid w:val="00461605"/>
    <w:rsid w:val="00483D72"/>
    <w:rsid w:val="00495758"/>
    <w:rsid w:val="004A7C50"/>
    <w:rsid w:val="004C4612"/>
    <w:rsid w:val="004C63D0"/>
    <w:rsid w:val="004C7E34"/>
    <w:rsid w:val="004E1B97"/>
    <w:rsid w:val="00530734"/>
    <w:rsid w:val="005322FF"/>
    <w:rsid w:val="0054326E"/>
    <w:rsid w:val="00557AA5"/>
    <w:rsid w:val="00563E70"/>
    <w:rsid w:val="00587CB6"/>
    <w:rsid w:val="005A4182"/>
    <w:rsid w:val="005A4641"/>
    <w:rsid w:val="005C3304"/>
    <w:rsid w:val="005D0B8A"/>
    <w:rsid w:val="00621C75"/>
    <w:rsid w:val="006473B0"/>
    <w:rsid w:val="006611FE"/>
    <w:rsid w:val="00677C87"/>
    <w:rsid w:val="006835A7"/>
    <w:rsid w:val="006A3A84"/>
    <w:rsid w:val="006D2AAF"/>
    <w:rsid w:val="006D7B57"/>
    <w:rsid w:val="006E7D79"/>
    <w:rsid w:val="006F7149"/>
    <w:rsid w:val="00717AF1"/>
    <w:rsid w:val="00725137"/>
    <w:rsid w:val="007252B8"/>
    <w:rsid w:val="0075545C"/>
    <w:rsid w:val="007826A8"/>
    <w:rsid w:val="007922C7"/>
    <w:rsid w:val="007B0B8C"/>
    <w:rsid w:val="007B19E9"/>
    <w:rsid w:val="007D3D42"/>
    <w:rsid w:val="007E7E63"/>
    <w:rsid w:val="008141C9"/>
    <w:rsid w:val="0083183B"/>
    <w:rsid w:val="0084261E"/>
    <w:rsid w:val="008549C4"/>
    <w:rsid w:val="0085697C"/>
    <w:rsid w:val="00862FC9"/>
    <w:rsid w:val="00867676"/>
    <w:rsid w:val="00876D8A"/>
    <w:rsid w:val="008C2A80"/>
    <w:rsid w:val="008D464C"/>
    <w:rsid w:val="008D50A6"/>
    <w:rsid w:val="008E1AF4"/>
    <w:rsid w:val="008F1BA8"/>
    <w:rsid w:val="00935D0D"/>
    <w:rsid w:val="009379CA"/>
    <w:rsid w:val="00950E35"/>
    <w:rsid w:val="009E0A0D"/>
    <w:rsid w:val="00A023B4"/>
    <w:rsid w:val="00A039B3"/>
    <w:rsid w:val="00A37FC0"/>
    <w:rsid w:val="00A453FF"/>
    <w:rsid w:val="00AD6002"/>
    <w:rsid w:val="00AE7980"/>
    <w:rsid w:val="00B36452"/>
    <w:rsid w:val="00B37A49"/>
    <w:rsid w:val="00B42C70"/>
    <w:rsid w:val="00B54A7B"/>
    <w:rsid w:val="00B6650A"/>
    <w:rsid w:val="00B7491F"/>
    <w:rsid w:val="00B761BB"/>
    <w:rsid w:val="00B94AF3"/>
    <w:rsid w:val="00BA097A"/>
    <w:rsid w:val="00BA737B"/>
    <w:rsid w:val="00BC240C"/>
    <w:rsid w:val="00BD2700"/>
    <w:rsid w:val="00BD4C03"/>
    <w:rsid w:val="00C1799C"/>
    <w:rsid w:val="00C17B2C"/>
    <w:rsid w:val="00C50A8F"/>
    <w:rsid w:val="00CB1020"/>
    <w:rsid w:val="00CB2C84"/>
    <w:rsid w:val="00CD7313"/>
    <w:rsid w:val="00CE2B57"/>
    <w:rsid w:val="00CE52A2"/>
    <w:rsid w:val="00CF46A3"/>
    <w:rsid w:val="00D242FA"/>
    <w:rsid w:val="00D43625"/>
    <w:rsid w:val="00D67288"/>
    <w:rsid w:val="00D874B6"/>
    <w:rsid w:val="00D8782A"/>
    <w:rsid w:val="00D978BB"/>
    <w:rsid w:val="00DA266B"/>
    <w:rsid w:val="00DB6BCD"/>
    <w:rsid w:val="00DF2A23"/>
    <w:rsid w:val="00DF4149"/>
    <w:rsid w:val="00E07F25"/>
    <w:rsid w:val="00E142C2"/>
    <w:rsid w:val="00E23BE9"/>
    <w:rsid w:val="00E35E84"/>
    <w:rsid w:val="00E52265"/>
    <w:rsid w:val="00E5634F"/>
    <w:rsid w:val="00E829D2"/>
    <w:rsid w:val="00E97D2F"/>
    <w:rsid w:val="00EE4198"/>
    <w:rsid w:val="00EF609D"/>
    <w:rsid w:val="00F1285F"/>
    <w:rsid w:val="00F174BC"/>
    <w:rsid w:val="00F17DB9"/>
    <w:rsid w:val="00F25C2C"/>
    <w:rsid w:val="00F26EA4"/>
    <w:rsid w:val="00F66676"/>
    <w:rsid w:val="00FA06A4"/>
    <w:rsid w:val="00FA448B"/>
    <w:rsid w:val="00FC6078"/>
    <w:rsid w:val="00FD26DC"/>
    <w:rsid w:val="00FD441B"/>
    <w:rsid w:val="00FF46FF"/>
    <w:rsid w:val="00FF5BC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136BC"/>
  <w15:docId w15:val="{CFDD3C95-10F0-4BF7-A963-4FA6DF24D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2" w:line="271" w:lineRule="auto"/>
      <w:ind w:left="10" w:right="106"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71" w:line="269" w:lineRule="auto"/>
      <w:ind w:left="730" w:hanging="10"/>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171" w:line="269" w:lineRule="auto"/>
      <w:ind w:left="730" w:hanging="10"/>
      <w:outlineLvl w:val="1"/>
    </w:pPr>
    <w:rPr>
      <w:rFonts w:ascii="Arial" w:eastAsia="Arial" w:hAnsi="Arial" w:cs="Arial"/>
      <w:b/>
      <w:color w:val="000000"/>
      <w:sz w:val="28"/>
    </w:rPr>
  </w:style>
  <w:style w:type="paragraph" w:styleId="Heading3">
    <w:name w:val="heading 3"/>
    <w:next w:val="Normal"/>
    <w:link w:val="Heading3Char"/>
    <w:uiPriority w:val="9"/>
    <w:unhideWhenUsed/>
    <w:qFormat/>
    <w:pPr>
      <w:keepNext/>
      <w:keepLines/>
      <w:spacing w:after="171" w:line="269" w:lineRule="auto"/>
      <w:ind w:left="730" w:hanging="10"/>
      <w:outlineLvl w:val="2"/>
    </w:pPr>
    <w:rPr>
      <w:rFonts w:ascii="Arial" w:eastAsia="Arial" w:hAnsi="Arial" w:cs="Arial"/>
      <w:b/>
      <w:color w:val="000000"/>
      <w:sz w:val="28"/>
    </w:rPr>
  </w:style>
  <w:style w:type="paragraph" w:styleId="Heading4">
    <w:name w:val="heading 4"/>
    <w:next w:val="Normal"/>
    <w:link w:val="Heading4Char"/>
    <w:uiPriority w:val="9"/>
    <w:unhideWhenUsed/>
    <w:qFormat/>
    <w:pPr>
      <w:keepNext/>
      <w:keepLines/>
      <w:spacing w:after="171" w:line="269" w:lineRule="auto"/>
      <w:ind w:left="730" w:hanging="10"/>
      <w:outlineLvl w:val="3"/>
    </w:pPr>
    <w:rPr>
      <w:rFonts w:ascii="Arial" w:eastAsia="Arial" w:hAnsi="Arial" w:cs="Arial"/>
      <w:b/>
      <w:color w:val="000000"/>
      <w:sz w:val="28"/>
    </w:rPr>
  </w:style>
  <w:style w:type="paragraph" w:styleId="Heading5">
    <w:name w:val="heading 5"/>
    <w:next w:val="Normal"/>
    <w:link w:val="Heading5Char"/>
    <w:uiPriority w:val="9"/>
    <w:unhideWhenUsed/>
    <w:qFormat/>
    <w:pPr>
      <w:keepNext/>
      <w:keepLines/>
      <w:spacing w:after="220" w:line="259" w:lineRule="auto"/>
      <w:ind w:left="10" w:hanging="10"/>
      <w:outlineLvl w:val="4"/>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link w:val="Heading5"/>
    <w:rPr>
      <w:rFonts w:ascii="Arial" w:eastAsia="Arial" w:hAnsi="Arial" w:cs="Arial"/>
      <w:b/>
      <w:color w:val="000000"/>
      <w:sz w:val="24"/>
    </w:rPr>
  </w:style>
  <w:style w:type="character" w:customStyle="1" w:styleId="Heading4Char">
    <w:name w:val="Heading 4 Char"/>
    <w:link w:val="Heading4"/>
    <w:rPr>
      <w:rFonts w:ascii="Arial" w:eastAsia="Arial" w:hAnsi="Arial" w:cs="Arial"/>
      <w:b/>
      <w:color w:val="000000"/>
      <w:sz w:val="28"/>
    </w:rPr>
  </w:style>
  <w:style w:type="character" w:customStyle="1" w:styleId="Heading1Char">
    <w:name w:val="Heading 1 Char"/>
    <w:link w:val="Heading1"/>
    <w:rPr>
      <w:rFonts w:ascii="Arial" w:eastAsia="Arial" w:hAnsi="Arial" w:cs="Arial"/>
      <w:b/>
      <w:color w:val="000000"/>
      <w:sz w:val="28"/>
    </w:rPr>
  </w:style>
  <w:style w:type="character" w:customStyle="1" w:styleId="Heading2Char">
    <w:name w:val="Heading 2 Char"/>
    <w:link w:val="Heading2"/>
    <w:rPr>
      <w:rFonts w:ascii="Arial" w:eastAsia="Arial" w:hAnsi="Arial" w:cs="Arial"/>
      <w:b/>
      <w:color w:val="000000"/>
      <w:sz w:val="28"/>
    </w:rPr>
  </w:style>
  <w:style w:type="character" w:customStyle="1" w:styleId="Heading3Char">
    <w:name w:val="Heading 3 Char"/>
    <w:link w:val="Heading3"/>
    <w:rPr>
      <w:rFonts w:ascii="Arial" w:eastAsia="Arial" w:hAnsi="Arial" w:cs="Arial"/>
      <w:b/>
      <w:color w:val="000000"/>
      <w:sz w:val="28"/>
    </w:rPr>
  </w:style>
  <w:style w:type="paragraph" w:styleId="TOC1">
    <w:name w:val="toc 1"/>
    <w:hidden/>
    <w:pPr>
      <w:spacing w:line="259" w:lineRule="auto"/>
      <w:ind w:left="15" w:right="15"/>
    </w:pPr>
    <w:rPr>
      <w:rFonts w:ascii="Calibri" w:eastAsia="Calibri" w:hAnsi="Calibri" w:cs="Calibri"/>
      <w:color w:val="000000"/>
      <w:sz w:val="22"/>
    </w:rPr>
  </w:style>
  <w:style w:type="paragraph" w:styleId="TOC2">
    <w:name w:val="toc 2"/>
    <w:hidden/>
    <w:uiPriority w:val="39"/>
    <w:pPr>
      <w:spacing w:line="259" w:lineRule="auto"/>
      <w:ind w:left="15" w:right="15"/>
    </w:pPr>
    <w:rPr>
      <w:rFonts w:ascii="Calibri" w:eastAsia="Calibri" w:hAnsi="Calibri" w:cs="Calibri"/>
      <w:color w:val="000000"/>
      <w:sz w:val="22"/>
    </w:rPr>
  </w:style>
  <w:style w:type="paragraph" w:styleId="TOC3">
    <w:name w:val="toc 3"/>
    <w:hidden/>
    <w:uiPriority w:val="39"/>
    <w:pPr>
      <w:spacing w:line="259" w:lineRule="auto"/>
      <w:ind w:left="15" w:right="15"/>
    </w:pPr>
    <w:rPr>
      <w:rFonts w:ascii="Calibri" w:eastAsia="Calibri" w:hAnsi="Calibri" w:cs="Calibri"/>
      <w:color w:val="000000"/>
      <w:sz w:val="22"/>
    </w:rPr>
  </w:style>
  <w:style w:type="paragraph" w:styleId="Revision">
    <w:name w:val="Revision"/>
    <w:hidden/>
    <w:uiPriority w:val="99"/>
    <w:semiHidden/>
    <w:rsid w:val="00C50A8F"/>
    <w:pPr>
      <w:spacing w:after="0" w:line="240" w:lineRule="auto"/>
    </w:pPr>
    <w:rPr>
      <w:rFonts w:ascii="Arial" w:eastAsia="Arial" w:hAnsi="Arial" w:cs="Arial"/>
      <w:color w:val="000000"/>
    </w:rPr>
  </w:style>
  <w:style w:type="paragraph" w:styleId="Header">
    <w:name w:val="header"/>
    <w:basedOn w:val="Normal"/>
    <w:link w:val="HeaderChar"/>
    <w:uiPriority w:val="99"/>
    <w:unhideWhenUsed/>
    <w:rsid w:val="000557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57F7"/>
    <w:rPr>
      <w:rFonts w:ascii="Arial" w:eastAsia="Arial" w:hAnsi="Arial" w:cs="Arial"/>
      <w:color w:val="000000"/>
    </w:rPr>
  </w:style>
  <w:style w:type="paragraph" w:styleId="ListParagraph">
    <w:name w:val="List Paragraph"/>
    <w:basedOn w:val="Normal"/>
    <w:uiPriority w:val="34"/>
    <w:qFormat/>
    <w:rsid w:val="000956CE"/>
    <w:pPr>
      <w:ind w:left="720"/>
      <w:contextualSpacing/>
    </w:pPr>
  </w:style>
  <w:style w:type="character" w:styleId="Hyperlink">
    <w:name w:val="Hyperlink"/>
    <w:basedOn w:val="DefaultParagraphFont"/>
    <w:uiPriority w:val="99"/>
    <w:unhideWhenUsed/>
    <w:rsid w:val="00D8782A"/>
    <w:rPr>
      <w:color w:val="467886" w:themeColor="hyperlink"/>
      <w:u w:val="single"/>
    </w:rPr>
  </w:style>
  <w:style w:type="character" w:customStyle="1" w:styleId="UnresolvedMention">
    <w:name w:val="Unresolved Mention"/>
    <w:basedOn w:val="DefaultParagraphFont"/>
    <w:uiPriority w:val="99"/>
    <w:semiHidden/>
    <w:unhideWhenUsed/>
    <w:rsid w:val="00D878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ssets.publishing.service.gov.uk/government/uploads/system/uploads/attachment_data/file/1162401/Suspension_and_permanent_exclusion_guidance_May_2023.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assets.publishing.service.gov.uk/government/uploads/system/uploads/attachment_data/file/1162401/Suspension_and_permanent_exclusion_guidance_May_2023.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ssets.publishing.service.gov.uk/government/uploads/system/uploads/attachment_data/file/1162401/Suspension_and_permanent_exclusion_guidance_May_2023.pdf" TargetMode="External"/><Relationship Id="rId5" Type="http://schemas.openxmlformats.org/officeDocument/2006/relationships/styles" Target="styles.xml"/><Relationship Id="rId15" Type="http://schemas.openxmlformats.org/officeDocument/2006/relationships/hyperlink" Target="https://www.gov.uk/government/publications/school-exclusions-guide-for-parents/a-guide-for-parents-on-school-behaviour-and-exclusion" TargetMode="Externa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ssets.publishing.service.gov.uk/government/uploads/system/uploads/attachment_data/file/1162401/Suspension_and_permanent_exclusion_guidance_May_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f1d325-4cb6-4428-8030-8c133dba3385">
      <Terms xmlns="http://schemas.microsoft.com/office/infopath/2007/PartnerControls"/>
    </lcf76f155ced4ddcb4097134ff3c332f>
    <TaxCatchAll xmlns="9c028657-b331-4746-bff2-5c6ab46ed24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568C9F5823BC844A011B3CDF13D093B" ma:contentTypeVersion="12" ma:contentTypeDescription="Create a new document." ma:contentTypeScope="" ma:versionID="de4394ede43c1ba32d46f297c48d1a44">
  <xsd:schema xmlns:xsd="http://www.w3.org/2001/XMLSchema" xmlns:xs="http://www.w3.org/2001/XMLSchema" xmlns:p="http://schemas.microsoft.com/office/2006/metadata/properties" xmlns:ns2="b2f1d325-4cb6-4428-8030-8c133dba3385" xmlns:ns3="9c028657-b331-4746-bff2-5c6ab46ed246" targetNamespace="http://schemas.microsoft.com/office/2006/metadata/properties" ma:root="true" ma:fieldsID="d10201b180e32b77f896674183255a45" ns2:_="" ns3:_="">
    <xsd:import namespace="b2f1d325-4cb6-4428-8030-8c133dba3385"/>
    <xsd:import namespace="9c028657-b331-4746-bff2-5c6ab46ed2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1d325-4cb6-4428-8030-8c133dba33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5a9e40-5c8f-4e4e-b4e1-dae2113df3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028657-b331-4746-bff2-5c6ab46ed24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9a7909-3b7f-4065-b879-c80572402a64}" ma:internalName="TaxCatchAll" ma:showField="CatchAllData" ma:web="9c028657-b331-4746-bff2-5c6ab46ed2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B4B31B-D22A-4977-8C88-4B11E685F67D}">
  <ds:schemaRefs>
    <ds:schemaRef ds:uri="http://purl.org/dc/elements/1.1/"/>
    <ds:schemaRef ds:uri="b2f1d325-4cb6-4428-8030-8c133dba3385"/>
    <ds:schemaRef ds:uri="http://purl.org/dc/terms/"/>
    <ds:schemaRef ds:uri="9c028657-b331-4746-bff2-5c6ab46ed246"/>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789EA2D-8D5C-405C-8DEF-A161691F77F4}">
  <ds:schemaRefs>
    <ds:schemaRef ds:uri="http://schemas.microsoft.com/sharepoint/v3/contenttype/forms"/>
  </ds:schemaRefs>
</ds:datastoreItem>
</file>

<file path=customXml/itemProps3.xml><?xml version="1.0" encoding="utf-8"?>
<ds:datastoreItem xmlns:ds="http://schemas.openxmlformats.org/officeDocument/2006/customXml" ds:itemID="{DC6915FA-6474-40E4-B3A7-1DF9EF7E4E66}"/>
</file>

<file path=docProps/app.xml><?xml version="1.0" encoding="utf-8"?>
<Properties xmlns="http://schemas.openxmlformats.org/officeDocument/2006/extended-properties" xmlns:vt="http://schemas.openxmlformats.org/officeDocument/2006/docPropsVTypes">
  <Template>Normal</Template>
  <TotalTime>33</TotalTime>
  <Pages>23</Pages>
  <Words>9103</Words>
  <Characters>51891</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Alistair Goodhead</dc:creator>
  <cp:keywords/>
  <cp:lastModifiedBy>N Stone</cp:lastModifiedBy>
  <cp:revision>7</cp:revision>
  <cp:lastPrinted>2025-08-05T08:25:00Z</cp:lastPrinted>
  <dcterms:created xsi:type="dcterms:W3CDTF">2025-09-17T10:53:00Z</dcterms:created>
  <dcterms:modified xsi:type="dcterms:W3CDTF">2026-01-30T11:06:00Z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0x0101004568C9F5823BC844A011B3CDF13D093B</vt:lpwstr>
  </property>
  <property fmtid="{D5CDD505-2E9C-101B-9397-08002B2CF9AE}" pid="3" name="MediaServiceImageTags">
    <vt:lpwstr/>
  </property>
</Properties>
</file>