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C67C6" w:rsidRPr="001C2D41" w:rsidRDefault="001C2D41">
      <w:pPr>
        <w:spacing w:line="240" w:lineRule="auto"/>
        <w:rPr>
          <w:b/>
          <w:bCs/>
          <w:sz w:val="28"/>
          <w:szCs w:val="28"/>
          <w:u w:val="single"/>
        </w:rPr>
      </w:pPr>
      <w:r w:rsidRPr="001C2D41">
        <w:rPr>
          <w:b/>
          <w:bCs/>
          <w:sz w:val="28"/>
          <w:szCs w:val="28"/>
          <w:u w:val="single"/>
        </w:rPr>
        <w:t xml:space="preserve">Nursery Admissions </w:t>
      </w:r>
    </w:p>
    <w:p w14:paraId="00000002" w14:textId="77777777" w:rsidR="002C67C6" w:rsidRDefault="002C67C6">
      <w:pPr>
        <w:spacing w:line="240" w:lineRule="auto"/>
        <w:jc w:val="both"/>
        <w:rPr>
          <w:color w:val="222222"/>
          <w:sz w:val="24"/>
          <w:szCs w:val="24"/>
        </w:rPr>
      </w:pPr>
    </w:p>
    <w:p w14:paraId="00000003" w14:textId="77777777" w:rsidR="002C67C6" w:rsidRDefault="001C2D41">
      <w:pPr>
        <w:spacing w:line="240" w:lineRule="auto"/>
        <w:jc w:val="both"/>
        <w:rPr>
          <w:color w:val="222222"/>
          <w:sz w:val="20"/>
          <w:szCs w:val="20"/>
        </w:rPr>
      </w:pPr>
      <w:r>
        <w:rPr>
          <w:color w:val="222222"/>
          <w:sz w:val="20"/>
          <w:szCs w:val="20"/>
        </w:rPr>
        <w:t xml:space="preserve">All children become eligible for our Nursery in the September </w:t>
      </w:r>
      <w:r>
        <w:rPr>
          <w:color w:val="222222"/>
          <w:sz w:val="20"/>
          <w:szCs w:val="20"/>
          <w:u w:val="single"/>
        </w:rPr>
        <w:t>after</w:t>
      </w:r>
      <w:r>
        <w:rPr>
          <w:color w:val="222222"/>
          <w:sz w:val="20"/>
          <w:szCs w:val="20"/>
        </w:rPr>
        <w:t xml:space="preserve"> their third birthday.  </w:t>
      </w:r>
    </w:p>
    <w:p w14:paraId="00000004" w14:textId="77777777" w:rsidR="002C67C6" w:rsidRDefault="002C67C6">
      <w:pPr>
        <w:spacing w:line="240" w:lineRule="auto"/>
        <w:jc w:val="both"/>
        <w:rPr>
          <w:color w:val="222222"/>
          <w:sz w:val="20"/>
          <w:szCs w:val="20"/>
        </w:rPr>
      </w:pPr>
    </w:p>
    <w:p w14:paraId="00000005" w14:textId="77777777" w:rsidR="002C67C6" w:rsidRDefault="002C67C6">
      <w:pPr>
        <w:spacing w:line="240" w:lineRule="auto"/>
        <w:jc w:val="both"/>
        <w:rPr>
          <w:b/>
          <w:bCs/>
          <w:color w:val="222222"/>
          <w:sz w:val="20"/>
          <w:szCs w:val="20"/>
          <w:u w:val="single"/>
        </w:rPr>
      </w:pPr>
    </w:p>
    <w:p w14:paraId="00000006" w14:textId="77777777" w:rsidR="002C67C6" w:rsidRDefault="001C2D41">
      <w:pPr>
        <w:spacing w:line="240" w:lineRule="auto"/>
        <w:jc w:val="both"/>
        <w:rPr>
          <w:b/>
          <w:bCs/>
          <w:color w:val="222222"/>
          <w:sz w:val="20"/>
          <w:szCs w:val="20"/>
          <w:u w:val="single"/>
        </w:rPr>
      </w:pPr>
      <w:r>
        <w:rPr>
          <w:b/>
          <w:bCs/>
          <w:color w:val="222222"/>
          <w:sz w:val="20"/>
          <w:szCs w:val="20"/>
          <w:u w:val="single"/>
        </w:rPr>
        <w:t xml:space="preserve">Nursery Places </w:t>
      </w:r>
    </w:p>
    <w:p w14:paraId="00000007" w14:textId="77777777" w:rsidR="002C67C6" w:rsidRDefault="002C67C6">
      <w:pPr>
        <w:spacing w:line="240" w:lineRule="auto"/>
        <w:jc w:val="both"/>
        <w:rPr>
          <w:color w:val="222222"/>
          <w:sz w:val="20"/>
          <w:szCs w:val="20"/>
        </w:rPr>
      </w:pPr>
    </w:p>
    <w:p w14:paraId="00000008" w14:textId="77777777" w:rsidR="002C67C6" w:rsidRDefault="001C2D41">
      <w:pPr>
        <w:spacing w:line="240" w:lineRule="auto"/>
        <w:jc w:val="both"/>
        <w:rPr>
          <w:sz w:val="20"/>
          <w:szCs w:val="20"/>
        </w:rPr>
      </w:pPr>
      <w:r>
        <w:rPr>
          <w:sz w:val="20"/>
          <w:szCs w:val="20"/>
        </w:rPr>
        <w:t xml:space="preserve">The Coppice Nursery offers structured sessions for 15 &amp; 30 hours, with three main session options, a full 30-hour day or two 15-hour patterns splitting across various days.  </w:t>
      </w:r>
      <w:r>
        <w:rPr>
          <w:sz w:val="20"/>
          <w:szCs w:val="20"/>
          <w:highlight w:val="white"/>
        </w:rPr>
        <w:t>To accommodate funding needs for 3 &amp; 4-year-olds, h</w:t>
      </w:r>
      <w:r>
        <w:rPr>
          <w:sz w:val="20"/>
          <w:szCs w:val="20"/>
        </w:rPr>
        <w:t>ere are our specific session breakdowns</w:t>
      </w:r>
    </w:p>
    <w:p w14:paraId="00000009" w14:textId="77777777" w:rsidR="002C67C6" w:rsidRDefault="002C67C6">
      <w:pPr>
        <w:spacing w:line="240" w:lineRule="auto"/>
        <w:jc w:val="both"/>
        <w:rPr>
          <w:b/>
          <w:bCs/>
          <w:color w:val="202020"/>
          <w:sz w:val="20"/>
          <w:szCs w:val="20"/>
        </w:rPr>
      </w:pPr>
    </w:p>
    <w:p w14:paraId="0000000A" w14:textId="77777777" w:rsidR="002C67C6" w:rsidRDefault="001C2D41">
      <w:pPr>
        <w:spacing w:line="240" w:lineRule="auto"/>
        <w:jc w:val="both"/>
        <w:rPr>
          <w:b/>
          <w:bCs/>
          <w:color w:val="202020"/>
          <w:sz w:val="20"/>
          <w:szCs w:val="20"/>
        </w:rPr>
      </w:pPr>
      <w:r>
        <w:rPr>
          <w:b/>
          <w:bCs/>
          <w:color w:val="202020"/>
          <w:sz w:val="20"/>
          <w:szCs w:val="20"/>
        </w:rPr>
        <w:t xml:space="preserve">Option 1: All Day Every Day Place </w:t>
      </w:r>
    </w:p>
    <w:p w14:paraId="0000000B" w14:textId="77777777" w:rsidR="002C67C6" w:rsidRDefault="001C2D41">
      <w:pPr>
        <w:spacing w:line="240" w:lineRule="auto"/>
        <w:jc w:val="both"/>
        <w:rPr>
          <w:color w:val="202020"/>
          <w:sz w:val="20"/>
          <w:szCs w:val="20"/>
        </w:rPr>
      </w:pPr>
      <w:r>
        <w:rPr>
          <w:color w:val="202020"/>
          <w:sz w:val="20"/>
          <w:szCs w:val="20"/>
        </w:rPr>
        <w:t xml:space="preserve">Monday - </w:t>
      </w:r>
      <w:proofErr w:type="gramStart"/>
      <w:r>
        <w:rPr>
          <w:color w:val="202020"/>
          <w:sz w:val="20"/>
          <w:szCs w:val="20"/>
        </w:rPr>
        <w:t>Friday  (</w:t>
      </w:r>
      <w:proofErr w:type="gramEnd"/>
      <w:r>
        <w:rPr>
          <w:color w:val="202020"/>
          <w:sz w:val="20"/>
          <w:szCs w:val="20"/>
        </w:rPr>
        <w:t>Start time 08:45 am. / End time 2:45 pm.)</w:t>
      </w:r>
    </w:p>
    <w:p w14:paraId="0000000C" w14:textId="77777777" w:rsidR="002C67C6" w:rsidRDefault="001C2D41">
      <w:pPr>
        <w:spacing w:line="240" w:lineRule="auto"/>
        <w:jc w:val="both"/>
        <w:rPr>
          <w:b/>
          <w:bCs/>
          <w:color w:val="0000FF"/>
          <w:sz w:val="20"/>
          <w:szCs w:val="20"/>
        </w:rPr>
      </w:pPr>
      <w:r>
        <w:rPr>
          <w:b/>
          <w:bCs/>
          <w:color w:val="0000FF"/>
          <w:sz w:val="20"/>
          <w:szCs w:val="20"/>
        </w:rPr>
        <w:t xml:space="preserve">30 hours per week </w:t>
      </w:r>
    </w:p>
    <w:p w14:paraId="0000000D" w14:textId="77777777" w:rsidR="002C67C6" w:rsidRDefault="002C67C6">
      <w:pPr>
        <w:spacing w:line="240" w:lineRule="auto"/>
        <w:jc w:val="both"/>
        <w:rPr>
          <w:b/>
          <w:bCs/>
          <w:color w:val="0000FF"/>
          <w:sz w:val="20"/>
          <w:szCs w:val="20"/>
        </w:rPr>
      </w:pPr>
    </w:p>
    <w:p w14:paraId="0000000E" w14:textId="77777777" w:rsidR="002C67C6" w:rsidRDefault="001C2D41">
      <w:pPr>
        <w:spacing w:line="240" w:lineRule="auto"/>
        <w:rPr>
          <w:b/>
          <w:bCs/>
          <w:sz w:val="20"/>
          <w:szCs w:val="20"/>
        </w:rPr>
      </w:pPr>
      <w:r>
        <w:rPr>
          <w:b/>
          <w:bCs/>
          <w:sz w:val="20"/>
          <w:szCs w:val="20"/>
        </w:rPr>
        <w:t xml:space="preserve">Option 2: First half of the week:  Monday - Wednesday </w:t>
      </w:r>
    </w:p>
    <w:p w14:paraId="0000000F" w14:textId="77777777" w:rsidR="002C67C6" w:rsidRDefault="001C2D41">
      <w:pPr>
        <w:spacing w:line="240" w:lineRule="auto"/>
        <w:rPr>
          <w:color w:val="202020"/>
          <w:sz w:val="20"/>
          <w:szCs w:val="20"/>
        </w:rPr>
      </w:pPr>
      <w:r>
        <w:rPr>
          <w:color w:val="202020"/>
          <w:sz w:val="20"/>
          <w:szCs w:val="20"/>
        </w:rPr>
        <w:t xml:space="preserve">Monday (Start time 08:45 am. / End time 2:45 pm.) </w:t>
      </w:r>
    </w:p>
    <w:p w14:paraId="00000010" w14:textId="77777777" w:rsidR="002C67C6" w:rsidRDefault="001C2D41">
      <w:pPr>
        <w:spacing w:line="240" w:lineRule="auto"/>
        <w:rPr>
          <w:b/>
          <w:bCs/>
          <w:sz w:val="20"/>
          <w:szCs w:val="20"/>
        </w:rPr>
      </w:pPr>
      <w:r>
        <w:rPr>
          <w:color w:val="202020"/>
          <w:sz w:val="20"/>
          <w:szCs w:val="20"/>
        </w:rPr>
        <w:t>Tuesday (Start time 08:45 am. / End time 2:45 pm.)</w:t>
      </w:r>
    </w:p>
    <w:p w14:paraId="00000011" w14:textId="77777777" w:rsidR="002C67C6" w:rsidRDefault="001C2D41">
      <w:pPr>
        <w:spacing w:line="240" w:lineRule="auto"/>
        <w:rPr>
          <w:color w:val="202020"/>
          <w:sz w:val="20"/>
          <w:szCs w:val="20"/>
        </w:rPr>
      </w:pPr>
      <w:r>
        <w:rPr>
          <w:color w:val="202020"/>
          <w:sz w:val="20"/>
          <w:szCs w:val="20"/>
        </w:rPr>
        <w:t xml:space="preserve">Wednesday (Start time 08:30 am. / End time 11:30 am.) </w:t>
      </w:r>
    </w:p>
    <w:p w14:paraId="00000012" w14:textId="77777777" w:rsidR="002C67C6" w:rsidRDefault="001C2D41">
      <w:pPr>
        <w:spacing w:line="240" w:lineRule="auto"/>
        <w:rPr>
          <w:b/>
          <w:bCs/>
          <w:sz w:val="20"/>
          <w:szCs w:val="20"/>
        </w:rPr>
      </w:pPr>
      <w:r>
        <w:rPr>
          <w:b/>
          <w:bCs/>
          <w:color w:val="0000FF"/>
          <w:sz w:val="20"/>
          <w:szCs w:val="20"/>
        </w:rPr>
        <w:t xml:space="preserve">15 hours per week </w:t>
      </w:r>
    </w:p>
    <w:p w14:paraId="00000013" w14:textId="77777777" w:rsidR="002C67C6" w:rsidRDefault="002C67C6">
      <w:pPr>
        <w:spacing w:line="240" w:lineRule="auto"/>
        <w:rPr>
          <w:b/>
          <w:bCs/>
          <w:sz w:val="20"/>
          <w:szCs w:val="20"/>
        </w:rPr>
      </w:pPr>
    </w:p>
    <w:p w14:paraId="00000014" w14:textId="77777777" w:rsidR="002C67C6" w:rsidRDefault="001C2D41">
      <w:pPr>
        <w:spacing w:line="240" w:lineRule="auto"/>
        <w:rPr>
          <w:b/>
          <w:bCs/>
          <w:sz w:val="20"/>
          <w:szCs w:val="20"/>
        </w:rPr>
      </w:pPr>
      <w:r>
        <w:rPr>
          <w:b/>
          <w:bCs/>
          <w:sz w:val="20"/>
          <w:szCs w:val="20"/>
        </w:rPr>
        <w:t xml:space="preserve">Option 3: Second half of the week: Wednesday - Friday </w:t>
      </w:r>
    </w:p>
    <w:p w14:paraId="00000015" w14:textId="77777777" w:rsidR="002C67C6" w:rsidRDefault="001C2D41">
      <w:pPr>
        <w:spacing w:line="240" w:lineRule="auto"/>
        <w:rPr>
          <w:color w:val="202020"/>
          <w:sz w:val="20"/>
          <w:szCs w:val="20"/>
        </w:rPr>
      </w:pPr>
      <w:r>
        <w:rPr>
          <w:color w:val="202020"/>
          <w:sz w:val="20"/>
          <w:szCs w:val="20"/>
        </w:rPr>
        <w:t xml:space="preserve">Wednesday (Start time 12:15 pm. / End time 3:15 pm.) </w:t>
      </w:r>
    </w:p>
    <w:p w14:paraId="00000016" w14:textId="77777777" w:rsidR="002C67C6" w:rsidRDefault="001C2D41">
      <w:pPr>
        <w:spacing w:line="240" w:lineRule="auto"/>
        <w:rPr>
          <w:color w:val="202020"/>
          <w:sz w:val="20"/>
          <w:szCs w:val="20"/>
        </w:rPr>
      </w:pPr>
      <w:r>
        <w:rPr>
          <w:color w:val="202020"/>
          <w:sz w:val="20"/>
          <w:szCs w:val="20"/>
        </w:rPr>
        <w:t xml:space="preserve">Thursday (Start time 08:45 am. / End time 2:45 pm.) </w:t>
      </w:r>
    </w:p>
    <w:p w14:paraId="00000017" w14:textId="77777777" w:rsidR="002C67C6" w:rsidRDefault="001C2D41">
      <w:pPr>
        <w:spacing w:line="240" w:lineRule="auto"/>
        <w:rPr>
          <w:color w:val="202020"/>
          <w:sz w:val="20"/>
          <w:szCs w:val="20"/>
        </w:rPr>
      </w:pPr>
      <w:proofErr w:type="gramStart"/>
      <w:r>
        <w:rPr>
          <w:color w:val="202020"/>
          <w:sz w:val="20"/>
          <w:szCs w:val="20"/>
        </w:rPr>
        <w:t>Friday  (</w:t>
      </w:r>
      <w:proofErr w:type="gramEnd"/>
      <w:r>
        <w:rPr>
          <w:color w:val="202020"/>
          <w:sz w:val="20"/>
          <w:szCs w:val="20"/>
        </w:rPr>
        <w:t xml:space="preserve">Start time 08:45 am. / End time 2:45 pm.) </w:t>
      </w:r>
    </w:p>
    <w:p w14:paraId="00000018" w14:textId="77777777" w:rsidR="002C67C6" w:rsidRDefault="001C2D41">
      <w:pPr>
        <w:spacing w:line="240" w:lineRule="auto"/>
        <w:rPr>
          <w:color w:val="202020"/>
          <w:sz w:val="20"/>
          <w:szCs w:val="20"/>
        </w:rPr>
      </w:pPr>
      <w:r>
        <w:rPr>
          <w:b/>
          <w:bCs/>
          <w:color w:val="0000FF"/>
          <w:sz w:val="20"/>
          <w:szCs w:val="20"/>
        </w:rPr>
        <w:t>15 hours per week</w:t>
      </w:r>
    </w:p>
    <w:p w14:paraId="00000019" w14:textId="77777777" w:rsidR="002C67C6" w:rsidRDefault="002C67C6">
      <w:pPr>
        <w:spacing w:line="240" w:lineRule="auto"/>
        <w:jc w:val="both"/>
        <w:rPr>
          <w:b/>
          <w:bCs/>
          <w:color w:val="0A0A0A"/>
          <w:sz w:val="20"/>
          <w:szCs w:val="20"/>
        </w:rPr>
      </w:pPr>
    </w:p>
    <w:p w14:paraId="0000001A" w14:textId="77777777" w:rsidR="002C67C6" w:rsidRDefault="001C2D41">
      <w:pPr>
        <w:spacing w:line="240" w:lineRule="auto"/>
        <w:jc w:val="both"/>
        <w:rPr>
          <w:color w:val="222222"/>
          <w:sz w:val="20"/>
          <w:szCs w:val="20"/>
        </w:rPr>
      </w:pPr>
      <w:r>
        <w:rPr>
          <w:color w:val="0A0A0A"/>
          <w:sz w:val="20"/>
          <w:szCs w:val="20"/>
        </w:rPr>
        <w:t>These options provide flexibility for parents accessing the government's early years funding, allowing you to combine full days with morning or afternoon sessions to reach 15 or 30 hours per week</w:t>
      </w:r>
      <w:r>
        <w:rPr>
          <w:color w:val="222222"/>
          <w:sz w:val="20"/>
          <w:szCs w:val="20"/>
        </w:rPr>
        <w:t xml:space="preserve">  </w:t>
      </w:r>
    </w:p>
    <w:p w14:paraId="0000001B" w14:textId="77777777" w:rsidR="002C67C6" w:rsidRDefault="002C67C6">
      <w:pPr>
        <w:spacing w:line="240" w:lineRule="auto"/>
        <w:jc w:val="both"/>
        <w:rPr>
          <w:color w:val="222222"/>
          <w:sz w:val="20"/>
          <w:szCs w:val="20"/>
        </w:rPr>
      </w:pPr>
    </w:p>
    <w:p w14:paraId="0000001C" w14:textId="77777777" w:rsidR="002C67C6" w:rsidRDefault="002C67C6">
      <w:pPr>
        <w:spacing w:line="240" w:lineRule="auto"/>
        <w:jc w:val="both"/>
        <w:rPr>
          <w:b/>
          <w:bCs/>
          <w:color w:val="222222"/>
          <w:sz w:val="20"/>
          <w:szCs w:val="20"/>
          <w:u w:val="single"/>
        </w:rPr>
      </w:pPr>
    </w:p>
    <w:p w14:paraId="0000001D" w14:textId="77777777" w:rsidR="002C67C6" w:rsidRDefault="001C2D41">
      <w:pPr>
        <w:spacing w:line="240" w:lineRule="auto"/>
        <w:jc w:val="both"/>
        <w:rPr>
          <w:color w:val="222222"/>
          <w:sz w:val="20"/>
          <w:szCs w:val="20"/>
        </w:rPr>
      </w:pPr>
      <w:r>
        <w:rPr>
          <w:b/>
          <w:bCs/>
          <w:color w:val="222222"/>
          <w:sz w:val="20"/>
          <w:szCs w:val="20"/>
          <w:u w:val="single"/>
        </w:rPr>
        <w:t xml:space="preserve">Nursery Funding </w:t>
      </w:r>
    </w:p>
    <w:p w14:paraId="0000001E" w14:textId="77777777" w:rsidR="002C67C6" w:rsidRDefault="002C67C6">
      <w:pPr>
        <w:spacing w:line="240" w:lineRule="auto"/>
        <w:jc w:val="both"/>
        <w:rPr>
          <w:color w:val="222222"/>
          <w:sz w:val="20"/>
          <w:szCs w:val="20"/>
        </w:rPr>
      </w:pPr>
    </w:p>
    <w:p w14:paraId="0000001F" w14:textId="77777777" w:rsidR="002C67C6" w:rsidRDefault="001C2D41">
      <w:pPr>
        <w:spacing w:line="240" w:lineRule="auto"/>
        <w:jc w:val="both"/>
        <w:rPr>
          <w:color w:val="0000FF"/>
          <w:sz w:val="20"/>
          <w:szCs w:val="20"/>
          <w:highlight w:val="white"/>
        </w:rPr>
      </w:pPr>
      <w:r>
        <w:rPr>
          <w:color w:val="202020"/>
          <w:sz w:val="20"/>
          <w:szCs w:val="20"/>
          <w:highlight w:val="white"/>
        </w:rPr>
        <w:t xml:space="preserve">The UK government offers 15 and 30 hours of funded childcare in England for eligible children, with 15 hours for all </w:t>
      </w:r>
      <w:proofErr w:type="gramStart"/>
      <w:r>
        <w:rPr>
          <w:color w:val="202020"/>
          <w:sz w:val="20"/>
          <w:szCs w:val="20"/>
          <w:highlight w:val="white"/>
        </w:rPr>
        <w:t>3-4 year</w:t>
      </w:r>
      <w:proofErr w:type="gramEnd"/>
      <w:r>
        <w:rPr>
          <w:color w:val="202020"/>
          <w:sz w:val="20"/>
          <w:szCs w:val="20"/>
          <w:highlight w:val="white"/>
        </w:rPr>
        <w:t xml:space="preserve"> olds (universal) and 30 hours for eligible working parents.  Applications can be made by accessing the Best Start in Life parent hub (formerly Childcare Choices).  Please click here to access the </w:t>
      </w:r>
      <w:r>
        <w:rPr>
          <w:color w:val="0000FF"/>
          <w:sz w:val="20"/>
          <w:szCs w:val="20"/>
          <w:highlight w:val="white"/>
        </w:rPr>
        <w:t xml:space="preserve">Best Start in Life Parent Hub. </w:t>
      </w:r>
    </w:p>
    <w:p w14:paraId="00000020" w14:textId="77777777" w:rsidR="002C67C6" w:rsidRDefault="002C67C6">
      <w:pPr>
        <w:spacing w:line="240" w:lineRule="auto"/>
        <w:jc w:val="both"/>
        <w:rPr>
          <w:color w:val="0000FF"/>
          <w:sz w:val="20"/>
          <w:szCs w:val="20"/>
          <w:highlight w:val="white"/>
        </w:rPr>
      </w:pPr>
    </w:p>
    <w:p w14:paraId="00000021" w14:textId="77777777" w:rsidR="002C67C6" w:rsidRDefault="001C2D41">
      <w:pPr>
        <w:numPr>
          <w:ilvl w:val="0"/>
          <w:numId w:val="1"/>
        </w:numPr>
        <w:spacing w:line="240" w:lineRule="auto"/>
        <w:jc w:val="both"/>
        <w:rPr>
          <w:b/>
          <w:bCs/>
          <w:color w:val="202020"/>
          <w:sz w:val="20"/>
          <w:szCs w:val="20"/>
          <w:highlight w:val="white"/>
        </w:rPr>
      </w:pPr>
      <w:r>
        <w:rPr>
          <w:b/>
          <w:bCs/>
          <w:color w:val="202020"/>
          <w:sz w:val="20"/>
          <w:szCs w:val="20"/>
          <w:highlight w:val="white"/>
        </w:rPr>
        <w:t>Universal 15-hour places</w:t>
      </w:r>
    </w:p>
    <w:p w14:paraId="00000022" w14:textId="77777777" w:rsidR="002C67C6" w:rsidRDefault="001C2D41">
      <w:pPr>
        <w:spacing w:line="240" w:lineRule="auto"/>
        <w:ind w:left="720"/>
        <w:jc w:val="both"/>
        <w:rPr>
          <w:color w:val="202020"/>
          <w:sz w:val="20"/>
          <w:szCs w:val="20"/>
          <w:highlight w:val="white"/>
        </w:rPr>
      </w:pPr>
      <w:r>
        <w:rPr>
          <w:color w:val="202020"/>
          <w:sz w:val="20"/>
          <w:szCs w:val="20"/>
          <w:highlight w:val="white"/>
        </w:rPr>
        <w:t xml:space="preserve">15 hours of childcare is available for </w:t>
      </w:r>
      <w:r>
        <w:rPr>
          <w:b/>
          <w:bCs/>
          <w:color w:val="202020"/>
          <w:sz w:val="20"/>
          <w:szCs w:val="20"/>
          <w:highlight w:val="white"/>
        </w:rPr>
        <w:t>all</w:t>
      </w:r>
      <w:r>
        <w:rPr>
          <w:color w:val="202020"/>
          <w:sz w:val="20"/>
          <w:szCs w:val="20"/>
          <w:highlight w:val="white"/>
        </w:rPr>
        <w:t xml:space="preserve"> families in England, for 38 weeks.  You are entitled to this offer irrespective of income levels, benefit status or family circumstances. </w:t>
      </w:r>
    </w:p>
    <w:p w14:paraId="00000023" w14:textId="77777777" w:rsidR="002C67C6" w:rsidRDefault="002C67C6">
      <w:pPr>
        <w:spacing w:line="240" w:lineRule="auto"/>
        <w:ind w:left="720"/>
        <w:jc w:val="both"/>
        <w:rPr>
          <w:color w:val="202020"/>
          <w:sz w:val="20"/>
          <w:szCs w:val="20"/>
          <w:highlight w:val="white"/>
        </w:rPr>
      </w:pPr>
    </w:p>
    <w:p w14:paraId="00000024" w14:textId="77777777" w:rsidR="002C67C6" w:rsidRDefault="001C2D41">
      <w:pPr>
        <w:numPr>
          <w:ilvl w:val="0"/>
          <w:numId w:val="1"/>
        </w:numPr>
        <w:spacing w:line="240" w:lineRule="auto"/>
        <w:jc w:val="both"/>
        <w:rPr>
          <w:b/>
          <w:bCs/>
          <w:color w:val="202020"/>
          <w:sz w:val="20"/>
          <w:szCs w:val="20"/>
          <w:highlight w:val="white"/>
        </w:rPr>
      </w:pPr>
      <w:r>
        <w:rPr>
          <w:b/>
          <w:bCs/>
          <w:color w:val="202020"/>
          <w:sz w:val="20"/>
          <w:szCs w:val="20"/>
          <w:highlight w:val="white"/>
        </w:rPr>
        <w:t xml:space="preserve">30-hour place - Working Parents </w:t>
      </w:r>
    </w:p>
    <w:p w14:paraId="00000025" w14:textId="77777777" w:rsidR="002C67C6" w:rsidRDefault="001C2D41">
      <w:pPr>
        <w:spacing w:line="240" w:lineRule="auto"/>
        <w:ind w:left="720"/>
        <w:jc w:val="both"/>
        <w:rPr>
          <w:color w:val="202020"/>
          <w:sz w:val="20"/>
          <w:szCs w:val="20"/>
          <w:highlight w:val="white"/>
        </w:rPr>
      </w:pPr>
      <w:r>
        <w:rPr>
          <w:color w:val="202020"/>
          <w:sz w:val="20"/>
          <w:szCs w:val="20"/>
          <w:highlight w:val="white"/>
        </w:rPr>
        <w:t xml:space="preserve">If you live and work in England, you may be entitled to 30 hours funded childcare support. If you wish for your child to obtain a 30-hour placement at The Coppice Nursery, in order for this to be funded via the Government's scheme, you must have a valid 30-hour code.  Parents can apply directly via </w:t>
      </w:r>
      <w:r>
        <w:rPr>
          <w:color w:val="0000FF"/>
          <w:sz w:val="20"/>
          <w:szCs w:val="20"/>
          <w:highlight w:val="white"/>
        </w:rPr>
        <w:t>Best Start in Life Parent Hub.</w:t>
      </w:r>
      <w:r>
        <w:rPr>
          <w:color w:val="202020"/>
          <w:sz w:val="20"/>
          <w:szCs w:val="20"/>
          <w:highlight w:val="white"/>
        </w:rPr>
        <w:t xml:space="preserve">  </w:t>
      </w:r>
    </w:p>
    <w:p w14:paraId="00000026" w14:textId="77777777" w:rsidR="002C67C6" w:rsidRDefault="002C67C6">
      <w:pPr>
        <w:spacing w:line="240" w:lineRule="auto"/>
        <w:ind w:left="720"/>
        <w:jc w:val="both"/>
        <w:rPr>
          <w:color w:val="202020"/>
          <w:sz w:val="20"/>
          <w:szCs w:val="20"/>
          <w:highlight w:val="white"/>
        </w:rPr>
      </w:pPr>
    </w:p>
    <w:p w14:paraId="00000027" w14:textId="77777777" w:rsidR="002C67C6" w:rsidRDefault="001C2D41">
      <w:pPr>
        <w:spacing w:line="240" w:lineRule="auto"/>
        <w:ind w:left="720"/>
        <w:jc w:val="both"/>
        <w:rPr>
          <w:sz w:val="20"/>
          <w:szCs w:val="20"/>
          <w:highlight w:val="white"/>
        </w:rPr>
      </w:pPr>
      <w:r>
        <w:rPr>
          <w:color w:val="202020"/>
          <w:sz w:val="20"/>
          <w:szCs w:val="20"/>
          <w:highlight w:val="white"/>
        </w:rPr>
        <w:t xml:space="preserve">If eligible, you will be issued with a voucher code to give to school – if you are eligible it will be necessary to renew your voucher code every three months otherwise the funding will be withdrawn, meaning you would have to pay privately for any additional hours over the universal fifteen hours.  </w:t>
      </w:r>
      <w:r>
        <w:rPr>
          <w:sz w:val="20"/>
          <w:szCs w:val="20"/>
          <w:highlight w:val="white"/>
        </w:rPr>
        <w:t xml:space="preserve">If you </w:t>
      </w:r>
      <w:r>
        <w:rPr>
          <w:sz w:val="20"/>
          <w:szCs w:val="20"/>
          <w:highlight w:val="white"/>
          <w:u w:val="single"/>
        </w:rPr>
        <w:t>do not</w:t>
      </w:r>
      <w:r>
        <w:rPr>
          <w:sz w:val="20"/>
          <w:szCs w:val="20"/>
          <w:highlight w:val="white"/>
        </w:rPr>
        <w:t xml:space="preserve"> have a valid code</w:t>
      </w:r>
      <w:r>
        <w:rPr>
          <w:color w:val="FF0000"/>
          <w:sz w:val="20"/>
          <w:szCs w:val="20"/>
          <w:highlight w:val="white"/>
        </w:rPr>
        <w:t xml:space="preserve"> </w:t>
      </w:r>
      <w:r>
        <w:rPr>
          <w:b/>
          <w:bCs/>
          <w:color w:val="FF0000"/>
          <w:sz w:val="20"/>
          <w:szCs w:val="20"/>
          <w:highlight w:val="white"/>
        </w:rPr>
        <w:t xml:space="preserve">before 1st September 2026 </w:t>
      </w:r>
      <w:r>
        <w:rPr>
          <w:sz w:val="20"/>
          <w:szCs w:val="20"/>
          <w:highlight w:val="white"/>
        </w:rPr>
        <w:t xml:space="preserve">you will have to pay privately for the Autumn term. We cannot back date any late applications for the 30-hour codes. </w:t>
      </w:r>
    </w:p>
    <w:p w14:paraId="00000028" w14:textId="77777777" w:rsidR="002C67C6" w:rsidRDefault="002C67C6">
      <w:pPr>
        <w:spacing w:line="240" w:lineRule="auto"/>
        <w:jc w:val="both"/>
        <w:rPr>
          <w:color w:val="202020"/>
          <w:sz w:val="20"/>
          <w:szCs w:val="20"/>
          <w:highlight w:val="white"/>
        </w:rPr>
      </w:pPr>
    </w:p>
    <w:p w14:paraId="00000029" w14:textId="77777777" w:rsidR="002C67C6" w:rsidRDefault="001C2D41">
      <w:pPr>
        <w:spacing w:line="240" w:lineRule="auto"/>
        <w:jc w:val="both"/>
        <w:rPr>
          <w:color w:val="0000FF"/>
          <w:sz w:val="20"/>
          <w:szCs w:val="20"/>
          <w:highlight w:val="white"/>
        </w:rPr>
      </w:pPr>
      <w:r>
        <w:rPr>
          <w:color w:val="202020"/>
          <w:sz w:val="20"/>
          <w:szCs w:val="20"/>
          <w:highlight w:val="white"/>
        </w:rPr>
        <w:t>Government funding is intended to pay for 15 hours or 30 hours a week of early education childcare.  The Government funding does not cover the costs of school meals, other consumables (such as nappies or sun cream), additional hours or additional activities (such as trips).</w:t>
      </w:r>
    </w:p>
    <w:p w14:paraId="0000002A" w14:textId="77777777" w:rsidR="002C67C6" w:rsidRDefault="002C67C6">
      <w:pPr>
        <w:spacing w:line="240" w:lineRule="auto"/>
        <w:jc w:val="both"/>
        <w:rPr>
          <w:sz w:val="20"/>
          <w:szCs w:val="20"/>
          <w:highlight w:val="white"/>
        </w:rPr>
      </w:pPr>
    </w:p>
    <w:p w14:paraId="0000002B" w14:textId="77777777" w:rsidR="002C67C6" w:rsidRDefault="001C2D41">
      <w:pPr>
        <w:shd w:val="clear" w:color="auto" w:fill="FFFFFF"/>
        <w:spacing w:line="240" w:lineRule="auto"/>
        <w:jc w:val="both"/>
        <w:rPr>
          <w:color w:val="202020"/>
          <w:sz w:val="20"/>
          <w:szCs w:val="20"/>
          <w:highlight w:val="white"/>
        </w:rPr>
      </w:pPr>
      <w:r>
        <w:rPr>
          <w:b/>
          <w:bCs/>
          <w:color w:val="202020"/>
          <w:sz w:val="20"/>
          <w:szCs w:val="20"/>
          <w:highlight w:val="white"/>
        </w:rPr>
        <w:lastRenderedPageBreak/>
        <w:t xml:space="preserve">Private Paying: </w:t>
      </w:r>
      <w:r>
        <w:rPr>
          <w:color w:val="202020"/>
          <w:sz w:val="20"/>
          <w:szCs w:val="20"/>
          <w:highlight w:val="white"/>
        </w:rPr>
        <w:t xml:space="preserve">If you are not eligible for the 30-hour government funding childcare costs, parents/carers can pay privately to make-up the additional 15 hours. Payments are made directly to school, due half-termly.  </w:t>
      </w:r>
    </w:p>
    <w:p w14:paraId="0000002C" w14:textId="77777777" w:rsidR="002C67C6" w:rsidRDefault="002C67C6">
      <w:pPr>
        <w:shd w:val="clear" w:color="auto" w:fill="FFFFFF"/>
        <w:spacing w:line="240" w:lineRule="auto"/>
        <w:jc w:val="both"/>
        <w:rPr>
          <w:color w:val="333333"/>
          <w:sz w:val="20"/>
          <w:szCs w:val="20"/>
          <w:highlight w:val="yellow"/>
        </w:rPr>
      </w:pPr>
    </w:p>
    <w:p w14:paraId="0000002D" w14:textId="77777777" w:rsidR="002C67C6" w:rsidRDefault="001C2D41">
      <w:pPr>
        <w:shd w:val="clear" w:color="auto" w:fill="FFFFFF"/>
        <w:spacing w:line="240" w:lineRule="auto"/>
        <w:jc w:val="both"/>
        <w:rPr>
          <w:color w:val="333333"/>
          <w:sz w:val="20"/>
          <w:szCs w:val="20"/>
          <w:highlight w:val="yellow"/>
        </w:rPr>
      </w:pPr>
      <w:r>
        <w:rPr>
          <w:b/>
          <w:bCs/>
          <w:color w:val="202020"/>
          <w:sz w:val="20"/>
          <w:szCs w:val="20"/>
          <w:highlight w:val="white"/>
        </w:rPr>
        <w:t xml:space="preserve">Any further queries: </w:t>
      </w:r>
      <w:r>
        <w:rPr>
          <w:color w:val="202020"/>
          <w:sz w:val="20"/>
          <w:szCs w:val="20"/>
          <w:highlight w:val="white"/>
        </w:rPr>
        <w:t>If you have any queries regarding your eligibility you may also contact your home local authority for further support. If you are a resident under the Worcestershire local authority, you may wish to contact the Advice Line on 01527 61360.</w:t>
      </w:r>
    </w:p>
    <w:p w14:paraId="0000002E" w14:textId="77777777" w:rsidR="002C67C6" w:rsidRDefault="002C67C6">
      <w:pPr>
        <w:shd w:val="clear" w:color="auto" w:fill="FFFFFF"/>
        <w:spacing w:line="240" w:lineRule="auto"/>
        <w:jc w:val="both"/>
        <w:rPr>
          <w:color w:val="333333"/>
          <w:sz w:val="20"/>
          <w:szCs w:val="20"/>
          <w:highlight w:val="yellow"/>
        </w:rPr>
      </w:pPr>
    </w:p>
    <w:p w14:paraId="0000002F" w14:textId="77777777" w:rsidR="002C67C6" w:rsidRDefault="002C67C6">
      <w:pPr>
        <w:pStyle w:val="Heading3"/>
        <w:keepNext w:val="0"/>
        <w:keepLines w:val="0"/>
        <w:shd w:val="clear" w:color="auto" w:fill="FFFFFF"/>
        <w:spacing w:before="0" w:after="0" w:line="240" w:lineRule="auto"/>
        <w:jc w:val="both"/>
        <w:rPr>
          <w:b/>
          <w:bCs/>
          <w:color w:val="000000"/>
          <w:sz w:val="20"/>
          <w:szCs w:val="20"/>
          <w:highlight w:val="white"/>
          <w:u w:val="single"/>
        </w:rPr>
      </w:pPr>
      <w:bookmarkStart w:id="0" w:name="_omf6rh1ry68o" w:colFirst="0" w:colLast="0"/>
      <w:bookmarkEnd w:id="0"/>
    </w:p>
    <w:p w14:paraId="00000030" w14:textId="77777777" w:rsidR="002C67C6" w:rsidRDefault="001C2D41">
      <w:pPr>
        <w:pStyle w:val="Heading3"/>
        <w:keepNext w:val="0"/>
        <w:keepLines w:val="0"/>
        <w:shd w:val="clear" w:color="auto" w:fill="FFFFFF"/>
        <w:spacing w:before="0" w:after="0" w:line="240" w:lineRule="auto"/>
        <w:jc w:val="both"/>
        <w:rPr>
          <w:b/>
          <w:bCs/>
          <w:color w:val="000000"/>
          <w:sz w:val="20"/>
          <w:szCs w:val="20"/>
          <w:highlight w:val="white"/>
          <w:u w:val="single"/>
        </w:rPr>
      </w:pPr>
      <w:bookmarkStart w:id="1" w:name="_xnigqdysk16" w:colFirst="0" w:colLast="0"/>
      <w:bookmarkEnd w:id="1"/>
      <w:r>
        <w:rPr>
          <w:b/>
          <w:bCs/>
          <w:color w:val="000000"/>
          <w:sz w:val="20"/>
          <w:szCs w:val="20"/>
          <w:highlight w:val="white"/>
          <w:u w:val="single"/>
        </w:rPr>
        <w:t>Nursery Applications</w:t>
      </w:r>
    </w:p>
    <w:p w14:paraId="00000031" w14:textId="77777777" w:rsidR="002C67C6" w:rsidRDefault="002C67C6">
      <w:pPr>
        <w:pStyle w:val="Heading3"/>
        <w:keepNext w:val="0"/>
        <w:keepLines w:val="0"/>
        <w:shd w:val="clear" w:color="auto" w:fill="FFFFFF"/>
        <w:spacing w:before="0" w:after="0" w:line="240" w:lineRule="auto"/>
        <w:jc w:val="both"/>
        <w:rPr>
          <w:color w:val="000000"/>
          <w:sz w:val="20"/>
          <w:szCs w:val="20"/>
          <w:highlight w:val="white"/>
          <w:u w:val="single"/>
        </w:rPr>
      </w:pPr>
      <w:bookmarkStart w:id="2" w:name="_824pnjd4qvvv" w:colFirst="0" w:colLast="0"/>
      <w:bookmarkEnd w:id="2"/>
    </w:p>
    <w:p w14:paraId="00000032" w14:textId="13BAB958" w:rsidR="002C67C6" w:rsidRDefault="001C2D41">
      <w:pPr>
        <w:shd w:val="clear" w:color="auto" w:fill="FFFFFF"/>
        <w:spacing w:line="240" w:lineRule="auto"/>
        <w:jc w:val="both"/>
        <w:rPr>
          <w:color w:val="202020"/>
          <w:sz w:val="20"/>
          <w:szCs w:val="20"/>
          <w:highlight w:val="white"/>
        </w:rPr>
      </w:pPr>
      <w:r>
        <w:rPr>
          <w:b/>
          <w:bCs/>
          <w:sz w:val="20"/>
          <w:szCs w:val="20"/>
          <w:highlight w:val="white"/>
        </w:rPr>
        <w:t>How to apply:</w:t>
      </w:r>
      <w:r>
        <w:rPr>
          <w:sz w:val="20"/>
          <w:szCs w:val="20"/>
          <w:highlight w:val="white"/>
        </w:rPr>
        <w:t xml:space="preserve"> All families who wish to apply for a place in our Nursery must apply directly to The Coppice Primary School, complet</w:t>
      </w:r>
      <w:r w:rsidR="009F10DD">
        <w:rPr>
          <w:sz w:val="20"/>
          <w:szCs w:val="20"/>
          <w:highlight w:val="white"/>
        </w:rPr>
        <w:t>ing the Nursery Application form below</w:t>
      </w:r>
      <w:r>
        <w:rPr>
          <w:color w:val="333333"/>
          <w:sz w:val="20"/>
          <w:szCs w:val="20"/>
          <w:highlight w:val="white"/>
        </w:rPr>
        <w:t xml:space="preserve">. </w:t>
      </w:r>
      <w:r>
        <w:rPr>
          <w:sz w:val="20"/>
          <w:szCs w:val="20"/>
          <w:highlight w:val="white"/>
        </w:rPr>
        <w:t xml:space="preserve">You can complete and </w:t>
      </w:r>
      <w:proofErr w:type="gramStart"/>
      <w:r>
        <w:rPr>
          <w:sz w:val="20"/>
          <w:szCs w:val="20"/>
          <w:highlight w:val="white"/>
        </w:rPr>
        <w:t>submit an application</w:t>
      </w:r>
      <w:proofErr w:type="gramEnd"/>
      <w:r>
        <w:rPr>
          <w:sz w:val="20"/>
          <w:szCs w:val="20"/>
          <w:highlight w:val="white"/>
        </w:rPr>
        <w:t xml:space="preserve"> form at any time. Once we have received your Application form, we will keep this on file, until the application window (suitable for the academic year intake) closes.</w:t>
      </w:r>
      <w:r>
        <w:rPr>
          <w:color w:val="202020"/>
          <w:sz w:val="20"/>
          <w:szCs w:val="20"/>
          <w:highlight w:val="white"/>
        </w:rPr>
        <w:t xml:space="preserve"> </w:t>
      </w:r>
    </w:p>
    <w:p w14:paraId="7D65281A" w14:textId="2CC0640F" w:rsidR="009F10DD" w:rsidRDefault="009F10DD">
      <w:pPr>
        <w:shd w:val="clear" w:color="auto" w:fill="FFFFFF"/>
        <w:spacing w:line="240" w:lineRule="auto"/>
        <w:jc w:val="both"/>
        <w:rPr>
          <w:color w:val="202020"/>
          <w:sz w:val="20"/>
          <w:szCs w:val="20"/>
          <w:highlight w:val="white"/>
        </w:rPr>
      </w:pPr>
      <w:bookmarkStart w:id="3" w:name="_GoBack"/>
      <w:bookmarkEnd w:id="3"/>
    </w:p>
    <w:p w14:paraId="6BCB5B9A" w14:textId="1749030D" w:rsidR="009F10DD" w:rsidRPr="009F10DD" w:rsidRDefault="009F10DD">
      <w:pPr>
        <w:shd w:val="clear" w:color="auto" w:fill="FFFFFF"/>
        <w:spacing w:line="240" w:lineRule="auto"/>
        <w:jc w:val="both"/>
        <w:rPr>
          <w:color w:val="202020"/>
          <w:sz w:val="20"/>
          <w:szCs w:val="20"/>
          <w:highlight w:val="yellow"/>
        </w:rPr>
      </w:pPr>
      <w:r w:rsidRPr="009F10DD">
        <w:rPr>
          <w:color w:val="202020"/>
          <w:sz w:val="20"/>
          <w:szCs w:val="20"/>
          <w:highlight w:val="yellow"/>
        </w:rPr>
        <w:t>Insert link to Nursery Application Form in sharing folder</w:t>
      </w:r>
    </w:p>
    <w:p w14:paraId="00000035" w14:textId="77777777" w:rsidR="002C67C6" w:rsidRDefault="002C67C6">
      <w:pPr>
        <w:shd w:val="clear" w:color="auto" w:fill="FFFFFF"/>
        <w:spacing w:line="240" w:lineRule="auto"/>
        <w:jc w:val="both"/>
        <w:rPr>
          <w:color w:val="0000FF"/>
          <w:sz w:val="20"/>
          <w:szCs w:val="20"/>
          <w:highlight w:val="white"/>
        </w:rPr>
      </w:pPr>
    </w:p>
    <w:p w14:paraId="00000036" w14:textId="77777777" w:rsidR="002C67C6" w:rsidRDefault="001C2D41">
      <w:pPr>
        <w:shd w:val="clear" w:color="auto" w:fill="FFFFFF"/>
        <w:spacing w:line="240" w:lineRule="auto"/>
        <w:jc w:val="both"/>
        <w:rPr>
          <w:i/>
          <w:iCs/>
          <w:sz w:val="20"/>
          <w:szCs w:val="20"/>
        </w:rPr>
      </w:pPr>
      <w:r>
        <w:rPr>
          <w:i/>
          <w:iCs/>
          <w:sz w:val="20"/>
          <w:szCs w:val="20"/>
          <w:highlight w:val="white"/>
        </w:rPr>
        <w:t>Please note that the length of time that a child’s application form has been with the school is not a criterion for admission.</w:t>
      </w:r>
    </w:p>
    <w:p w14:paraId="00000037" w14:textId="77777777" w:rsidR="002C67C6" w:rsidRDefault="002C67C6">
      <w:pPr>
        <w:shd w:val="clear" w:color="auto" w:fill="FFFFFF"/>
        <w:spacing w:line="240" w:lineRule="auto"/>
        <w:jc w:val="both"/>
        <w:rPr>
          <w:b/>
          <w:bCs/>
          <w:sz w:val="20"/>
          <w:szCs w:val="20"/>
        </w:rPr>
      </w:pPr>
    </w:p>
    <w:p w14:paraId="00000038" w14:textId="77777777" w:rsidR="002C67C6" w:rsidRDefault="001C2D41">
      <w:pPr>
        <w:shd w:val="clear" w:color="auto" w:fill="FFFFFF"/>
        <w:spacing w:line="240" w:lineRule="auto"/>
        <w:jc w:val="both"/>
        <w:rPr>
          <w:color w:val="333333"/>
          <w:sz w:val="20"/>
          <w:szCs w:val="20"/>
        </w:rPr>
      </w:pPr>
      <w:r>
        <w:rPr>
          <w:b/>
          <w:bCs/>
          <w:sz w:val="20"/>
          <w:szCs w:val="20"/>
        </w:rPr>
        <w:t xml:space="preserve">Application Information: </w:t>
      </w:r>
      <w:r>
        <w:rPr>
          <w:sz w:val="20"/>
          <w:szCs w:val="20"/>
        </w:rPr>
        <w:t xml:space="preserve">The Application Window for </w:t>
      </w:r>
      <w:r>
        <w:rPr>
          <w:b/>
          <w:bCs/>
          <w:sz w:val="20"/>
          <w:szCs w:val="20"/>
        </w:rPr>
        <w:t>Academic Year Intake September 2026/2027</w:t>
      </w:r>
      <w:r>
        <w:rPr>
          <w:sz w:val="20"/>
          <w:szCs w:val="20"/>
        </w:rPr>
        <w:t xml:space="preserve"> is now open and closes for the first round of admissions on</w:t>
      </w:r>
      <w:r>
        <w:rPr>
          <w:color w:val="333333"/>
          <w:sz w:val="20"/>
          <w:szCs w:val="20"/>
        </w:rPr>
        <w:t xml:space="preserve"> </w:t>
      </w:r>
      <w:r>
        <w:rPr>
          <w:b/>
          <w:bCs/>
          <w:color w:val="FF0000"/>
          <w:sz w:val="20"/>
          <w:szCs w:val="20"/>
        </w:rPr>
        <w:t>Friday 13th February 2026.</w:t>
      </w:r>
      <w:r>
        <w:rPr>
          <w:b/>
          <w:bCs/>
          <w:color w:val="333333"/>
          <w:sz w:val="20"/>
          <w:szCs w:val="20"/>
        </w:rPr>
        <w:t xml:space="preserve"> </w:t>
      </w:r>
      <w:r>
        <w:rPr>
          <w:color w:val="333333"/>
          <w:sz w:val="20"/>
          <w:szCs w:val="20"/>
        </w:rPr>
        <w:t xml:space="preserve"> </w:t>
      </w:r>
    </w:p>
    <w:p w14:paraId="00000039" w14:textId="77777777" w:rsidR="002C67C6" w:rsidRDefault="002C67C6">
      <w:pPr>
        <w:shd w:val="clear" w:color="auto" w:fill="FFFFFF"/>
        <w:spacing w:line="240" w:lineRule="auto"/>
        <w:jc w:val="both"/>
        <w:rPr>
          <w:color w:val="333333"/>
          <w:sz w:val="20"/>
          <w:szCs w:val="20"/>
        </w:rPr>
      </w:pPr>
    </w:p>
    <w:p w14:paraId="0000003A" w14:textId="77777777" w:rsidR="002C67C6" w:rsidRDefault="001C2D41">
      <w:pPr>
        <w:numPr>
          <w:ilvl w:val="0"/>
          <w:numId w:val="2"/>
        </w:numPr>
        <w:shd w:val="clear" w:color="auto" w:fill="FFFFFF"/>
        <w:spacing w:line="240" w:lineRule="auto"/>
        <w:jc w:val="both"/>
        <w:rPr>
          <w:sz w:val="20"/>
          <w:szCs w:val="20"/>
          <w:highlight w:val="white"/>
        </w:rPr>
      </w:pPr>
      <w:r>
        <w:rPr>
          <w:sz w:val="20"/>
          <w:szCs w:val="20"/>
          <w:highlight w:val="white"/>
        </w:rPr>
        <w:t xml:space="preserve">If applications are received after this date, they may still be accepted if spaces are available. </w:t>
      </w:r>
    </w:p>
    <w:p w14:paraId="0000003B" w14:textId="77777777" w:rsidR="002C67C6" w:rsidRDefault="001C2D41">
      <w:pPr>
        <w:numPr>
          <w:ilvl w:val="0"/>
          <w:numId w:val="2"/>
        </w:numPr>
        <w:shd w:val="clear" w:color="auto" w:fill="FFFFFF"/>
        <w:spacing w:line="240" w:lineRule="auto"/>
        <w:jc w:val="both"/>
        <w:rPr>
          <w:sz w:val="20"/>
          <w:szCs w:val="20"/>
          <w:highlight w:val="white"/>
        </w:rPr>
      </w:pPr>
      <w:r>
        <w:rPr>
          <w:sz w:val="20"/>
          <w:szCs w:val="20"/>
          <w:highlight w:val="white"/>
        </w:rPr>
        <w:t xml:space="preserve">When there are more applications than places, pupils are admitted based on the school’s admissions criteria, a copy of which can be found in our Admissions Policy at the top of the page. </w:t>
      </w:r>
    </w:p>
    <w:p w14:paraId="0000003C" w14:textId="77777777" w:rsidR="002C67C6" w:rsidRDefault="002C67C6">
      <w:pPr>
        <w:shd w:val="clear" w:color="auto" w:fill="FFFFFF"/>
        <w:spacing w:line="240" w:lineRule="auto"/>
        <w:ind w:left="720"/>
        <w:jc w:val="both"/>
        <w:rPr>
          <w:sz w:val="20"/>
          <w:szCs w:val="20"/>
          <w:highlight w:val="white"/>
        </w:rPr>
      </w:pPr>
    </w:p>
    <w:p w14:paraId="0000003D" w14:textId="77777777" w:rsidR="002C67C6" w:rsidRDefault="001C2D41">
      <w:pPr>
        <w:shd w:val="clear" w:color="auto" w:fill="FFFFFF"/>
        <w:spacing w:line="240" w:lineRule="auto"/>
        <w:jc w:val="both"/>
        <w:rPr>
          <w:b/>
          <w:bCs/>
          <w:color w:val="FF0000"/>
          <w:sz w:val="20"/>
          <w:szCs w:val="20"/>
          <w:highlight w:val="white"/>
        </w:rPr>
      </w:pPr>
      <w:r>
        <w:rPr>
          <w:b/>
          <w:bCs/>
          <w:sz w:val="20"/>
          <w:szCs w:val="20"/>
          <w:highlight w:val="white"/>
        </w:rPr>
        <w:t>Notification of nursery places:</w:t>
      </w:r>
      <w:r>
        <w:rPr>
          <w:sz w:val="20"/>
          <w:szCs w:val="20"/>
          <w:highlight w:val="white"/>
        </w:rPr>
        <w:t xml:space="preserve"> Parents will be informed via email, if a place has been allocated for their child on</w:t>
      </w:r>
      <w:r>
        <w:rPr>
          <w:color w:val="333333"/>
          <w:sz w:val="20"/>
          <w:szCs w:val="20"/>
          <w:highlight w:val="white"/>
        </w:rPr>
        <w:t xml:space="preserve"> </w:t>
      </w:r>
      <w:r>
        <w:rPr>
          <w:b/>
          <w:bCs/>
          <w:color w:val="FF0000"/>
          <w:sz w:val="20"/>
          <w:szCs w:val="20"/>
          <w:highlight w:val="white"/>
        </w:rPr>
        <w:t>Friday 27th February 2026.</w:t>
      </w:r>
    </w:p>
    <w:p w14:paraId="0000003E" w14:textId="77777777" w:rsidR="002C67C6" w:rsidRDefault="001C2D41">
      <w:pPr>
        <w:shd w:val="clear" w:color="auto" w:fill="FFFFFF"/>
        <w:spacing w:line="240" w:lineRule="auto"/>
        <w:jc w:val="both"/>
        <w:rPr>
          <w:color w:val="333333"/>
          <w:sz w:val="20"/>
          <w:szCs w:val="20"/>
          <w:highlight w:val="white"/>
        </w:rPr>
      </w:pPr>
      <w:r>
        <w:rPr>
          <w:color w:val="FF0000"/>
          <w:sz w:val="20"/>
          <w:szCs w:val="20"/>
          <w:highlight w:val="white"/>
        </w:rPr>
        <w:t xml:space="preserve"> </w:t>
      </w:r>
      <w:r>
        <w:rPr>
          <w:color w:val="333333"/>
          <w:sz w:val="20"/>
          <w:szCs w:val="20"/>
          <w:highlight w:val="white"/>
        </w:rPr>
        <w:t xml:space="preserve"> </w:t>
      </w:r>
    </w:p>
    <w:p w14:paraId="0000003F" w14:textId="77777777" w:rsidR="002C67C6" w:rsidRDefault="001C2D41">
      <w:pPr>
        <w:numPr>
          <w:ilvl w:val="0"/>
          <w:numId w:val="3"/>
        </w:numPr>
        <w:shd w:val="clear" w:color="auto" w:fill="FFFFFF"/>
        <w:spacing w:line="240" w:lineRule="auto"/>
        <w:jc w:val="both"/>
        <w:rPr>
          <w:sz w:val="20"/>
          <w:szCs w:val="20"/>
          <w:highlight w:val="white"/>
        </w:rPr>
      </w:pPr>
      <w:r>
        <w:rPr>
          <w:sz w:val="20"/>
          <w:szCs w:val="20"/>
          <w:highlight w:val="white"/>
        </w:rPr>
        <w:t>A successful offer will include a specified date to accept or decline the nursery place. You will then be invited to various ‘Stay and Play’ sessions, Meet and Greet evenings and Home Visit from May to July 2025. This will ensure a smooth transition to our Nursery, for you and your child.  We want to make sure that you will be fully informed of our Nursery setting and its environment, ready for September.</w:t>
      </w:r>
    </w:p>
    <w:p w14:paraId="00000040" w14:textId="77777777" w:rsidR="002C67C6" w:rsidRDefault="002C67C6">
      <w:pPr>
        <w:shd w:val="clear" w:color="auto" w:fill="FFFFFF"/>
        <w:spacing w:line="240" w:lineRule="auto"/>
        <w:ind w:left="720"/>
        <w:jc w:val="both"/>
        <w:rPr>
          <w:b/>
          <w:bCs/>
          <w:sz w:val="20"/>
          <w:szCs w:val="20"/>
          <w:highlight w:val="white"/>
          <w:u w:val="single"/>
        </w:rPr>
      </w:pPr>
    </w:p>
    <w:p w14:paraId="00000041" w14:textId="77777777" w:rsidR="002C67C6" w:rsidRDefault="001C2D41">
      <w:pPr>
        <w:numPr>
          <w:ilvl w:val="0"/>
          <w:numId w:val="3"/>
        </w:numPr>
        <w:shd w:val="clear" w:color="auto" w:fill="FFFFFF"/>
        <w:spacing w:line="240" w:lineRule="auto"/>
        <w:jc w:val="both"/>
        <w:rPr>
          <w:sz w:val="20"/>
          <w:szCs w:val="20"/>
        </w:rPr>
      </w:pPr>
      <w:r>
        <w:rPr>
          <w:sz w:val="20"/>
          <w:szCs w:val="20"/>
          <w:highlight w:val="white"/>
        </w:rPr>
        <w:t xml:space="preserve">If a place cannot be offered to you, waiting lists will be held by the school office and parents contacted if and when a place becomes available. </w:t>
      </w:r>
    </w:p>
    <w:p w14:paraId="00000042" w14:textId="77777777" w:rsidR="002C67C6" w:rsidRDefault="002C67C6">
      <w:pPr>
        <w:shd w:val="clear" w:color="auto" w:fill="FFFFFF"/>
        <w:spacing w:line="240" w:lineRule="auto"/>
        <w:jc w:val="both"/>
        <w:rPr>
          <w:b/>
          <w:bCs/>
          <w:sz w:val="20"/>
          <w:szCs w:val="20"/>
          <w:u w:val="single"/>
        </w:rPr>
      </w:pPr>
    </w:p>
    <w:p w14:paraId="00000043" w14:textId="77777777" w:rsidR="002C67C6" w:rsidRDefault="002C67C6">
      <w:pPr>
        <w:shd w:val="clear" w:color="auto" w:fill="FFFFFF"/>
        <w:spacing w:line="240" w:lineRule="auto"/>
        <w:jc w:val="both"/>
        <w:rPr>
          <w:b/>
          <w:bCs/>
          <w:sz w:val="20"/>
          <w:szCs w:val="20"/>
          <w:u w:val="single"/>
        </w:rPr>
      </w:pPr>
    </w:p>
    <w:p w14:paraId="00000044" w14:textId="77777777" w:rsidR="002C67C6" w:rsidRDefault="001C2D41">
      <w:pPr>
        <w:shd w:val="clear" w:color="auto" w:fill="FFFFFF"/>
        <w:spacing w:line="240" w:lineRule="auto"/>
        <w:jc w:val="both"/>
        <w:rPr>
          <w:sz w:val="20"/>
          <w:szCs w:val="20"/>
        </w:rPr>
      </w:pPr>
      <w:r>
        <w:rPr>
          <w:b/>
          <w:bCs/>
          <w:sz w:val="20"/>
          <w:szCs w:val="20"/>
          <w:u w:val="single"/>
        </w:rPr>
        <w:t xml:space="preserve">Arranging a nursery visit </w:t>
      </w:r>
    </w:p>
    <w:p w14:paraId="00000045" w14:textId="77777777" w:rsidR="002C67C6" w:rsidRDefault="002C67C6">
      <w:pPr>
        <w:shd w:val="clear" w:color="auto" w:fill="FFFFFF"/>
        <w:spacing w:line="240" w:lineRule="auto"/>
        <w:jc w:val="both"/>
        <w:rPr>
          <w:sz w:val="20"/>
          <w:szCs w:val="20"/>
        </w:rPr>
      </w:pPr>
    </w:p>
    <w:p w14:paraId="00000046" w14:textId="77777777" w:rsidR="002C67C6" w:rsidRDefault="001C2D41">
      <w:pPr>
        <w:shd w:val="clear" w:color="auto" w:fill="FFFFFF"/>
        <w:spacing w:line="240" w:lineRule="auto"/>
        <w:jc w:val="both"/>
        <w:rPr>
          <w:b/>
          <w:bCs/>
          <w:color w:val="0000FF"/>
          <w:sz w:val="20"/>
          <w:szCs w:val="20"/>
          <w:u w:val="single"/>
        </w:rPr>
      </w:pPr>
      <w:r>
        <w:rPr>
          <w:sz w:val="20"/>
          <w:szCs w:val="20"/>
        </w:rPr>
        <w:t xml:space="preserve">If you would like to arrange a nursery visit to come along and view our nursery and school settings, please contact our Admissions Officer </w:t>
      </w:r>
      <w:proofErr w:type="gramStart"/>
      <w:r>
        <w:rPr>
          <w:sz w:val="20"/>
          <w:szCs w:val="20"/>
        </w:rPr>
        <w:t xml:space="preserve">on  </w:t>
      </w:r>
      <w:proofErr w:type="spellStart"/>
      <w:r>
        <w:rPr>
          <w:sz w:val="20"/>
          <w:szCs w:val="20"/>
        </w:rPr>
        <w:t>on</w:t>
      </w:r>
      <w:proofErr w:type="spellEnd"/>
      <w:proofErr w:type="gramEnd"/>
      <w:r>
        <w:rPr>
          <w:sz w:val="20"/>
          <w:szCs w:val="20"/>
        </w:rPr>
        <w:t xml:space="preserve"> 01564 826 709, or e-mail </w:t>
      </w:r>
      <w:r>
        <w:rPr>
          <w:color w:val="0000FF"/>
          <w:sz w:val="20"/>
          <w:szCs w:val="20"/>
        </w:rPr>
        <w:t>admissions@coppice.worcs.sch.uk</w:t>
      </w:r>
    </w:p>
    <w:p w14:paraId="00000047" w14:textId="77777777" w:rsidR="002C67C6" w:rsidRDefault="002C67C6">
      <w:pPr>
        <w:spacing w:line="240" w:lineRule="auto"/>
        <w:rPr>
          <w:sz w:val="20"/>
          <w:szCs w:val="20"/>
        </w:rPr>
      </w:pPr>
    </w:p>
    <w:sectPr w:rsidR="002C67C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6206025-B380-419D-B4A9-E89E3B71B267}"/>
  </w:font>
  <w:font w:name="Cambria">
    <w:panose1 w:val="02040503050406030204"/>
    <w:charset w:val="00"/>
    <w:family w:val="roman"/>
    <w:pitch w:val="variable"/>
    <w:sig w:usb0="E00006FF" w:usb1="420024FF" w:usb2="02000000" w:usb3="00000000" w:csb0="0000019F" w:csb1="00000000"/>
    <w:embedRegular r:id="rId2" w:fontKey="{A039958B-C941-4F09-BBC3-C58430BA2DB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95626"/>
    <w:multiLevelType w:val="multilevel"/>
    <w:tmpl w:val="9106F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1E1FE7"/>
    <w:multiLevelType w:val="multilevel"/>
    <w:tmpl w:val="318AC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0276AE"/>
    <w:multiLevelType w:val="multilevel"/>
    <w:tmpl w:val="A7922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7C6"/>
    <w:rsid w:val="001C2D41"/>
    <w:rsid w:val="002C67C6"/>
    <w:rsid w:val="00917E00"/>
    <w:rsid w:val="009F1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3555"/>
  <w15:docId w15:val="{81D1A058-E279-4C79-B751-EB82348C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DC412-C71D-4324-A070-511A78AE889C}">
  <ds:schemaRef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ec6a3f8f-a9b4-40a3-93ad-5ce2638cd264"/>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A7A97D5-611E-4F0C-AA10-CAB450582B02}">
  <ds:schemaRefs>
    <ds:schemaRef ds:uri="http://schemas.microsoft.com/sharepoint/v3/contenttype/forms"/>
  </ds:schemaRefs>
</ds:datastoreItem>
</file>

<file path=customXml/itemProps3.xml><?xml version="1.0" encoding="utf-8"?>
<ds:datastoreItem xmlns:ds="http://schemas.openxmlformats.org/officeDocument/2006/customXml" ds:itemID="{02D75B60-A2C0-49D1-96F3-5127960D63FB}"/>
</file>

<file path=docProps/app.xml><?xml version="1.0" encoding="utf-8"?>
<Properties xmlns="http://schemas.openxmlformats.org/officeDocument/2006/extended-properties" xmlns:vt="http://schemas.openxmlformats.org/officeDocument/2006/docPropsVTypes">
  <Template>Normal</Template>
  <TotalTime>3</TotalTime>
  <Pages>2</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cp:lastModifiedBy>Billy Hutt</cp:lastModifiedBy>
  <cp:revision>4</cp:revision>
  <dcterms:created xsi:type="dcterms:W3CDTF">2026-03-24T06:48:00Z</dcterms:created>
  <dcterms:modified xsi:type="dcterms:W3CDTF">2026-03-24T16:25:00Z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