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B36" w:rsidRPr="00390B36" w:rsidRDefault="00390B36" w:rsidP="00390B36">
      <w:pPr>
        <w:jc w:val="center"/>
        <w:rPr>
          <w:b/>
          <w:sz w:val="28"/>
          <w:szCs w:val="28"/>
          <w:u w:val="single"/>
        </w:rPr>
      </w:pPr>
      <w:bookmarkStart w:id="0" w:name="_GoBack"/>
      <w:bookmarkEnd w:id="0"/>
      <w:r w:rsidRPr="00390B36">
        <w:rPr>
          <w:b/>
          <w:sz w:val="28"/>
          <w:szCs w:val="28"/>
          <w:u w:val="single"/>
        </w:rPr>
        <w:t>Kings Road Primary School</w:t>
      </w:r>
    </w:p>
    <w:p w:rsidR="00390B36" w:rsidRDefault="00390B36">
      <w:pPr>
        <w:rPr>
          <w:sz w:val="28"/>
          <w:szCs w:val="28"/>
        </w:rPr>
      </w:pPr>
      <w:r w:rsidRPr="00390B36">
        <w:rPr>
          <w:sz w:val="28"/>
          <w:szCs w:val="28"/>
        </w:rPr>
        <w:t>Rel</w:t>
      </w:r>
      <w:r>
        <w:rPr>
          <w:sz w:val="28"/>
          <w:szCs w:val="28"/>
        </w:rPr>
        <w:t xml:space="preserve">igious Education Policy </w:t>
      </w:r>
    </w:p>
    <w:p w:rsidR="00876208" w:rsidRPr="00F941E0" w:rsidRDefault="00876208">
      <w:pPr>
        <w:rPr>
          <w:b/>
          <w:sz w:val="28"/>
          <w:szCs w:val="28"/>
        </w:rPr>
      </w:pPr>
      <w:r w:rsidRPr="00F941E0">
        <w:rPr>
          <w:b/>
          <w:sz w:val="28"/>
          <w:szCs w:val="28"/>
        </w:rPr>
        <w:t>Rationale</w:t>
      </w:r>
    </w:p>
    <w:p w:rsidR="00876208" w:rsidRDefault="00876208">
      <w:pPr>
        <w:rPr>
          <w:sz w:val="28"/>
          <w:szCs w:val="28"/>
        </w:rPr>
      </w:pPr>
      <w:r>
        <w:rPr>
          <w:sz w:val="28"/>
          <w:szCs w:val="28"/>
        </w:rPr>
        <w:t xml:space="preserve">At Kings Road we aim to provide children with the opportunities to explore their curiosities and their questions about the different faiths, cultures and traditions that they encounter both through their local community and the wider world. The aim of our religious education curriculum is to encourage children to develop a respect and understanding of different beliefs that people have. </w:t>
      </w:r>
    </w:p>
    <w:p w:rsidR="00390B36" w:rsidRPr="00F941E0" w:rsidRDefault="00390B36">
      <w:pPr>
        <w:rPr>
          <w:b/>
          <w:sz w:val="28"/>
          <w:szCs w:val="28"/>
        </w:rPr>
      </w:pPr>
      <w:r w:rsidRPr="00F941E0">
        <w:rPr>
          <w:b/>
          <w:sz w:val="28"/>
          <w:szCs w:val="28"/>
        </w:rPr>
        <w:t>Context</w:t>
      </w:r>
    </w:p>
    <w:p w:rsidR="00390B36" w:rsidRDefault="00390B36" w:rsidP="00390B36">
      <w:pPr>
        <w:pStyle w:val="ListParagraph"/>
        <w:numPr>
          <w:ilvl w:val="0"/>
          <w:numId w:val="1"/>
        </w:numPr>
        <w:rPr>
          <w:sz w:val="28"/>
          <w:szCs w:val="28"/>
        </w:rPr>
      </w:pPr>
      <w:r w:rsidRPr="00390B36">
        <w:rPr>
          <w:sz w:val="28"/>
          <w:szCs w:val="28"/>
        </w:rPr>
        <w:t xml:space="preserve">Kings Road Primary School is a large </w:t>
      </w:r>
      <w:r w:rsidR="00830F79">
        <w:rPr>
          <w:sz w:val="28"/>
          <w:szCs w:val="28"/>
        </w:rPr>
        <w:t xml:space="preserve">multi-cultural </w:t>
      </w:r>
      <w:r w:rsidRPr="00390B36">
        <w:rPr>
          <w:sz w:val="28"/>
          <w:szCs w:val="28"/>
        </w:rPr>
        <w:t xml:space="preserve">primary school, serving children in the age range of 4- 11 years.  </w:t>
      </w:r>
    </w:p>
    <w:p w:rsidR="00390B36" w:rsidRDefault="00390B36" w:rsidP="00390B36">
      <w:pPr>
        <w:pStyle w:val="ListParagraph"/>
        <w:numPr>
          <w:ilvl w:val="0"/>
          <w:numId w:val="1"/>
        </w:numPr>
        <w:rPr>
          <w:sz w:val="28"/>
          <w:szCs w:val="28"/>
        </w:rPr>
      </w:pPr>
      <w:r w:rsidRPr="00390B36">
        <w:rPr>
          <w:sz w:val="28"/>
          <w:szCs w:val="28"/>
        </w:rPr>
        <w:t>We deliver Religious Edu</w:t>
      </w:r>
      <w:r>
        <w:rPr>
          <w:sz w:val="28"/>
          <w:szCs w:val="28"/>
        </w:rPr>
        <w:t xml:space="preserve">cation (RE) in line with the Trafford Agreed Syllabus SACRE. </w:t>
      </w:r>
      <w:r w:rsidRPr="00390B36">
        <w:rPr>
          <w:sz w:val="28"/>
          <w:szCs w:val="28"/>
        </w:rPr>
        <w:t xml:space="preserve"> </w:t>
      </w:r>
    </w:p>
    <w:p w:rsidR="00830F79" w:rsidRDefault="00390B36" w:rsidP="00390B36">
      <w:pPr>
        <w:pStyle w:val="ListParagraph"/>
        <w:numPr>
          <w:ilvl w:val="0"/>
          <w:numId w:val="1"/>
        </w:numPr>
        <w:rPr>
          <w:sz w:val="28"/>
          <w:szCs w:val="28"/>
        </w:rPr>
      </w:pPr>
      <w:r>
        <w:rPr>
          <w:sz w:val="28"/>
          <w:szCs w:val="28"/>
        </w:rPr>
        <w:t xml:space="preserve">Kings road </w:t>
      </w:r>
      <w:r w:rsidRPr="00390B36">
        <w:rPr>
          <w:sz w:val="28"/>
          <w:szCs w:val="28"/>
        </w:rPr>
        <w:t>recognises and values the religious backgrounds and n</w:t>
      </w:r>
      <w:r w:rsidR="00830F79">
        <w:rPr>
          <w:sz w:val="28"/>
          <w:szCs w:val="28"/>
        </w:rPr>
        <w:t xml:space="preserve">on-religious backgrounds of our children. We are </w:t>
      </w:r>
      <w:r w:rsidRPr="00390B36">
        <w:rPr>
          <w:sz w:val="28"/>
          <w:szCs w:val="28"/>
        </w:rPr>
        <w:t>sensitive to the home background of all and therefore work to ensure that RE is accessible to all pupils and teachers of any</w:t>
      </w:r>
      <w:r w:rsidR="00830F79">
        <w:rPr>
          <w:sz w:val="28"/>
          <w:szCs w:val="28"/>
        </w:rPr>
        <w:t xml:space="preserve"> religious persuasion or none. </w:t>
      </w:r>
      <w:r w:rsidRPr="00390B36">
        <w:rPr>
          <w:sz w:val="28"/>
          <w:szCs w:val="28"/>
        </w:rPr>
        <w:t xml:space="preserve"> </w:t>
      </w:r>
    </w:p>
    <w:p w:rsidR="00390B36" w:rsidRDefault="00390B36" w:rsidP="00390B36">
      <w:pPr>
        <w:pStyle w:val="ListParagraph"/>
        <w:numPr>
          <w:ilvl w:val="0"/>
          <w:numId w:val="1"/>
        </w:numPr>
        <w:rPr>
          <w:sz w:val="28"/>
          <w:szCs w:val="28"/>
        </w:rPr>
      </w:pPr>
      <w:r w:rsidRPr="00390B36">
        <w:rPr>
          <w:sz w:val="28"/>
          <w:szCs w:val="28"/>
        </w:rPr>
        <w:t>We have a strong understanding of how RE can play a leading role in pupils’ spiritual, moral, so</w:t>
      </w:r>
      <w:r>
        <w:rPr>
          <w:sz w:val="28"/>
          <w:szCs w:val="28"/>
        </w:rPr>
        <w:t xml:space="preserve">cial and cultural development. </w:t>
      </w:r>
    </w:p>
    <w:p w:rsidR="00390B36" w:rsidRDefault="00390B36" w:rsidP="00390B36">
      <w:pPr>
        <w:pStyle w:val="ListParagraph"/>
        <w:numPr>
          <w:ilvl w:val="0"/>
          <w:numId w:val="1"/>
        </w:numPr>
        <w:rPr>
          <w:sz w:val="28"/>
          <w:szCs w:val="28"/>
        </w:rPr>
      </w:pPr>
      <w:r>
        <w:rPr>
          <w:sz w:val="28"/>
          <w:szCs w:val="28"/>
        </w:rPr>
        <w:t xml:space="preserve"> At Kings Road School</w:t>
      </w:r>
      <w:r w:rsidRPr="00390B36">
        <w:rPr>
          <w:sz w:val="28"/>
          <w:szCs w:val="28"/>
        </w:rPr>
        <w:t xml:space="preserve"> we know how relationships with members of local communities and local faith communities can enrich pupils’ experiences in RE and we strive to cultivate and maintain these relationships. </w:t>
      </w:r>
    </w:p>
    <w:p w:rsidR="00390B36" w:rsidRPr="00F941E0" w:rsidRDefault="00390B36" w:rsidP="00390B36">
      <w:pPr>
        <w:rPr>
          <w:b/>
          <w:sz w:val="28"/>
          <w:szCs w:val="28"/>
        </w:rPr>
      </w:pPr>
      <w:r w:rsidRPr="00F941E0">
        <w:rPr>
          <w:b/>
          <w:sz w:val="28"/>
          <w:szCs w:val="28"/>
        </w:rPr>
        <w:t xml:space="preserve">Legal requirements </w:t>
      </w:r>
    </w:p>
    <w:p w:rsidR="00390B36" w:rsidRDefault="00390B36" w:rsidP="00F941E0">
      <w:pPr>
        <w:rPr>
          <w:sz w:val="28"/>
          <w:szCs w:val="28"/>
        </w:rPr>
      </w:pPr>
      <w:r>
        <w:rPr>
          <w:sz w:val="28"/>
          <w:szCs w:val="28"/>
        </w:rPr>
        <w:t>RE at Kings Road School</w:t>
      </w:r>
      <w:r w:rsidRPr="00390B36">
        <w:rPr>
          <w:sz w:val="28"/>
          <w:szCs w:val="28"/>
        </w:rPr>
        <w:t xml:space="preserve"> wi</w:t>
      </w:r>
      <w:r>
        <w:rPr>
          <w:sz w:val="28"/>
          <w:szCs w:val="28"/>
        </w:rPr>
        <w:t xml:space="preserve">ll meet legal requirements by: </w:t>
      </w:r>
    </w:p>
    <w:p w:rsidR="00A71FE0" w:rsidRDefault="00B15DF6" w:rsidP="00390B36">
      <w:pPr>
        <w:pStyle w:val="ListParagraph"/>
        <w:numPr>
          <w:ilvl w:val="0"/>
          <w:numId w:val="2"/>
        </w:numPr>
        <w:rPr>
          <w:sz w:val="28"/>
          <w:szCs w:val="28"/>
        </w:rPr>
      </w:pPr>
      <w:r>
        <w:rPr>
          <w:sz w:val="28"/>
          <w:szCs w:val="28"/>
        </w:rPr>
        <w:t>There</w:t>
      </w:r>
      <w:r w:rsidR="00390B36" w:rsidRPr="00390B36">
        <w:rPr>
          <w:sz w:val="28"/>
          <w:szCs w:val="28"/>
        </w:rPr>
        <w:t xml:space="preserve"> is </w:t>
      </w:r>
      <w:r w:rsidR="00830F79">
        <w:rPr>
          <w:sz w:val="28"/>
          <w:szCs w:val="28"/>
        </w:rPr>
        <w:t xml:space="preserve">a </w:t>
      </w:r>
      <w:r w:rsidR="00885DB8">
        <w:rPr>
          <w:sz w:val="28"/>
          <w:szCs w:val="28"/>
        </w:rPr>
        <w:t>statutory requirement for all pupils from</w:t>
      </w:r>
      <w:r w:rsidR="00390B36" w:rsidRPr="00390B36">
        <w:rPr>
          <w:sz w:val="28"/>
          <w:szCs w:val="28"/>
        </w:rPr>
        <w:t xml:space="preserve"> Reception to Year 6, but does not include children in nursery cl</w:t>
      </w:r>
      <w:r w:rsidR="00390B36">
        <w:rPr>
          <w:sz w:val="28"/>
          <w:szCs w:val="28"/>
        </w:rPr>
        <w:t>asses. However, at Kings Road</w:t>
      </w:r>
      <w:r w:rsidR="00390B36" w:rsidRPr="00390B36">
        <w:rPr>
          <w:sz w:val="28"/>
          <w:szCs w:val="28"/>
        </w:rPr>
        <w:t>, pupils in</w:t>
      </w:r>
      <w:r w:rsidR="00390B36">
        <w:rPr>
          <w:sz w:val="28"/>
          <w:szCs w:val="28"/>
        </w:rPr>
        <w:t xml:space="preserve"> nursery also take part in RE. </w:t>
      </w:r>
    </w:p>
    <w:p w:rsidR="00142923" w:rsidRDefault="00142923" w:rsidP="00390B36">
      <w:pPr>
        <w:pStyle w:val="ListParagraph"/>
        <w:numPr>
          <w:ilvl w:val="0"/>
          <w:numId w:val="2"/>
        </w:numPr>
        <w:rPr>
          <w:sz w:val="28"/>
          <w:szCs w:val="28"/>
        </w:rPr>
      </w:pPr>
      <w:r>
        <w:rPr>
          <w:sz w:val="28"/>
          <w:szCs w:val="28"/>
        </w:rPr>
        <w:t>RE is inclusive and wide-ranging exploring a range of religious and non-religious faiths.</w:t>
      </w:r>
    </w:p>
    <w:p w:rsidR="00142923" w:rsidRPr="00142923" w:rsidRDefault="00A71FE0" w:rsidP="00390B36">
      <w:pPr>
        <w:pStyle w:val="ListParagraph"/>
        <w:numPr>
          <w:ilvl w:val="0"/>
          <w:numId w:val="2"/>
        </w:numPr>
        <w:rPr>
          <w:sz w:val="28"/>
          <w:szCs w:val="28"/>
        </w:rPr>
      </w:pPr>
      <w:r w:rsidRPr="00A71FE0">
        <w:rPr>
          <w:rFonts w:cstheme="minorHAnsi"/>
          <w:color w:val="0B0C0C"/>
          <w:sz w:val="28"/>
          <w:szCs w:val="28"/>
          <w:shd w:val="clear" w:color="auto" w:fill="FFFFFF"/>
        </w:rPr>
        <w:t>Schools have to teach </w:t>
      </w:r>
      <w:r w:rsidRPr="00A71FE0">
        <w:rPr>
          <w:rFonts w:cstheme="minorHAnsi"/>
          <w:sz w:val="28"/>
          <w:szCs w:val="28"/>
        </w:rPr>
        <w:t>RE</w:t>
      </w:r>
      <w:r w:rsidR="00413C39">
        <w:rPr>
          <w:rFonts w:cstheme="minorHAnsi"/>
          <w:sz w:val="28"/>
          <w:szCs w:val="28"/>
        </w:rPr>
        <w:t>,</w:t>
      </w:r>
      <w:r w:rsidRPr="00A71FE0">
        <w:rPr>
          <w:rFonts w:cstheme="minorHAnsi"/>
          <w:color w:val="0B0C0C"/>
          <w:sz w:val="28"/>
          <w:szCs w:val="28"/>
          <w:shd w:val="clear" w:color="auto" w:fill="FFFFFF"/>
        </w:rPr>
        <w:t xml:space="preserve"> but parents </w:t>
      </w:r>
      <w:r w:rsidR="00142923">
        <w:rPr>
          <w:rFonts w:cstheme="minorHAnsi"/>
          <w:color w:val="0B0C0C"/>
          <w:sz w:val="28"/>
          <w:szCs w:val="28"/>
          <w:shd w:val="clear" w:color="auto" w:fill="FFFFFF"/>
        </w:rPr>
        <w:t xml:space="preserve">have the right to </w:t>
      </w:r>
      <w:r w:rsidRPr="00A71FE0">
        <w:rPr>
          <w:rFonts w:cstheme="minorHAnsi"/>
          <w:color w:val="0B0C0C"/>
          <w:sz w:val="28"/>
          <w:szCs w:val="28"/>
          <w:shd w:val="clear" w:color="auto" w:fill="FFFFFF"/>
        </w:rPr>
        <w:t xml:space="preserve">withdraw their children </w:t>
      </w:r>
      <w:r w:rsidR="00142923">
        <w:rPr>
          <w:rFonts w:cstheme="minorHAnsi"/>
          <w:color w:val="0B0C0C"/>
          <w:sz w:val="28"/>
          <w:szCs w:val="28"/>
          <w:shd w:val="clear" w:color="auto" w:fill="FFFFFF"/>
        </w:rPr>
        <w:t>from RE on the grounds that they wish to provide their own religious education</w:t>
      </w:r>
      <w:r w:rsidRPr="00A71FE0">
        <w:rPr>
          <w:rFonts w:cstheme="minorHAnsi"/>
          <w:color w:val="0B0C0C"/>
          <w:sz w:val="28"/>
          <w:szCs w:val="28"/>
          <w:shd w:val="clear" w:color="auto" w:fill="FFFFFF"/>
        </w:rPr>
        <w:t xml:space="preserve">. </w:t>
      </w:r>
    </w:p>
    <w:p w:rsidR="00390B36" w:rsidRDefault="00390B36" w:rsidP="00390B36">
      <w:pPr>
        <w:pStyle w:val="ListParagraph"/>
        <w:numPr>
          <w:ilvl w:val="0"/>
          <w:numId w:val="2"/>
        </w:numPr>
        <w:rPr>
          <w:sz w:val="28"/>
          <w:szCs w:val="28"/>
        </w:rPr>
      </w:pPr>
      <w:r w:rsidRPr="00390B36">
        <w:rPr>
          <w:sz w:val="28"/>
          <w:szCs w:val="28"/>
        </w:rPr>
        <w:lastRenderedPageBreak/>
        <w:t xml:space="preserve">Reflecting the fact that religious traditions in Great Britain are in the main Christian, while taking account of the teaching and practices of the other principal religious traditions represented in Great Britain. </w:t>
      </w:r>
    </w:p>
    <w:p w:rsidR="00390B36" w:rsidRDefault="00390B36" w:rsidP="00390B36">
      <w:pPr>
        <w:pStyle w:val="ListParagraph"/>
        <w:numPr>
          <w:ilvl w:val="0"/>
          <w:numId w:val="2"/>
        </w:numPr>
        <w:rPr>
          <w:sz w:val="28"/>
          <w:szCs w:val="28"/>
        </w:rPr>
      </w:pPr>
      <w:r>
        <w:rPr>
          <w:sz w:val="28"/>
          <w:szCs w:val="28"/>
        </w:rPr>
        <w:t>T</w:t>
      </w:r>
      <w:r w:rsidRPr="00390B36">
        <w:rPr>
          <w:sz w:val="28"/>
          <w:szCs w:val="28"/>
        </w:rPr>
        <w:t>e</w:t>
      </w:r>
      <w:r>
        <w:rPr>
          <w:sz w:val="28"/>
          <w:szCs w:val="28"/>
        </w:rPr>
        <w:t xml:space="preserve">aching RE in accordance with Trafford’s </w:t>
      </w:r>
      <w:r w:rsidRPr="00390B36">
        <w:rPr>
          <w:sz w:val="28"/>
          <w:szCs w:val="28"/>
        </w:rPr>
        <w:t>Locally Agreed</w:t>
      </w:r>
      <w:r>
        <w:rPr>
          <w:sz w:val="28"/>
          <w:szCs w:val="28"/>
        </w:rPr>
        <w:t xml:space="preserve"> Syllabus SACRE</w:t>
      </w:r>
      <w:r w:rsidRPr="00390B36">
        <w:rPr>
          <w:sz w:val="28"/>
          <w:szCs w:val="28"/>
        </w:rPr>
        <w:t>.</w:t>
      </w:r>
    </w:p>
    <w:p w:rsidR="00390B36" w:rsidRPr="00F941E0" w:rsidRDefault="00390B36" w:rsidP="00390B36">
      <w:pPr>
        <w:rPr>
          <w:b/>
          <w:sz w:val="28"/>
          <w:szCs w:val="28"/>
        </w:rPr>
      </w:pPr>
      <w:r w:rsidRPr="00F941E0">
        <w:rPr>
          <w:b/>
          <w:sz w:val="28"/>
          <w:szCs w:val="28"/>
        </w:rPr>
        <w:t xml:space="preserve">Aims </w:t>
      </w:r>
    </w:p>
    <w:p w:rsidR="00876208" w:rsidRDefault="00876208" w:rsidP="00876208">
      <w:pPr>
        <w:pStyle w:val="ListParagraph"/>
        <w:numPr>
          <w:ilvl w:val="0"/>
          <w:numId w:val="3"/>
        </w:numPr>
        <w:rPr>
          <w:sz w:val="28"/>
          <w:szCs w:val="28"/>
        </w:rPr>
      </w:pPr>
      <w:r>
        <w:rPr>
          <w:sz w:val="28"/>
          <w:szCs w:val="28"/>
        </w:rPr>
        <w:t xml:space="preserve">For children to leave Kings Road primary school with a sense of understanding and respect </w:t>
      </w:r>
      <w:r w:rsidR="00A53D5E">
        <w:rPr>
          <w:sz w:val="28"/>
          <w:szCs w:val="28"/>
        </w:rPr>
        <w:t>for their own an</w:t>
      </w:r>
      <w:r w:rsidR="00B15DF6">
        <w:rPr>
          <w:sz w:val="28"/>
          <w:szCs w:val="28"/>
        </w:rPr>
        <w:t>d different views of others,</w:t>
      </w:r>
      <w:r w:rsidR="00A53D5E">
        <w:rPr>
          <w:sz w:val="28"/>
          <w:szCs w:val="28"/>
        </w:rPr>
        <w:t xml:space="preserve"> in their immediate community</w:t>
      </w:r>
      <w:r w:rsidR="00B15DF6">
        <w:rPr>
          <w:sz w:val="28"/>
          <w:szCs w:val="28"/>
        </w:rPr>
        <w:t>, modern Britain</w:t>
      </w:r>
      <w:r w:rsidR="00A53D5E">
        <w:rPr>
          <w:sz w:val="28"/>
          <w:szCs w:val="28"/>
        </w:rPr>
        <w:t xml:space="preserve"> and the wider world.</w:t>
      </w:r>
    </w:p>
    <w:p w:rsidR="00A53D5E" w:rsidRDefault="00A53D5E" w:rsidP="00876208">
      <w:pPr>
        <w:pStyle w:val="ListParagraph"/>
        <w:numPr>
          <w:ilvl w:val="0"/>
          <w:numId w:val="3"/>
        </w:numPr>
        <w:rPr>
          <w:sz w:val="28"/>
          <w:szCs w:val="28"/>
        </w:rPr>
      </w:pPr>
      <w:r>
        <w:rPr>
          <w:sz w:val="28"/>
          <w:szCs w:val="28"/>
        </w:rPr>
        <w:t>For children to not only answer questions but to also ask questions about faith,</w:t>
      </w:r>
      <w:r w:rsidR="00830F79">
        <w:rPr>
          <w:sz w:val="28"/>
          <w:szCs w:val="28"/>
        </w:rPr>
        <w:t xml:space="preserve"> </w:t>
      </w:r>
      <w:r w:rsidR="00B15DF6">
        <w:rPr>
          <w:sz w:val="28"/>
          <w:szCs w:val="28"/>
        </w:rPr>
        <w:t>belief,</w:t>
      </w:r>
      <w:r>
        <w:rPr>
          <w:sz w:val="28"/>
          <w:szCs w:val="28"/>
        </w:rPr>
        <w:t xml:space="preserve"> culture and tradition in their local community and wider world.</w:t>
      </w:r>
    </w:p>
    <w:p w:rsidR="00A53D5E" w:rsidRDefault="00A53D5E" w:rsidP="00876208">
      <w:pPr>
        <w:pStyle w:val="ListParagraph"/>
        <w:numPr>
          <w:ilvl w:val="0"/>
          <w:numId w:val="3"/>
        </w:numPr>
        <w:rPr>
          <w:sz w:val="28"/>
          <w:szCs w:val="28"/>
        </w:rPr>
      </w:pPr>
      <w:r>
        <w:rPr>
          <w:sz w:val="28"/>
          <w:szCs w:val="28"/>
        </w:rPr>
        <w:t>To use an exciting and innovative curriculum that allows children to learn about other faiths, cultures and traditions in an exciting</w:t>
      </w:r>
      <w:r w:rsidR="00142923">
        <w:rPr>
          <w:sz w:val="28"/>
          <w:szCs w:val="28"/>
        </w:rPr>
        <w:t>, respectful</w:t>
      </w:r>
      <w:r>
        <w:rPr>
          <w:sz w:val="28"/>
          <w:szCs w:val="28"/>
        </w:rPr>
        <w:t xml:space="preserve"> and relevant way.</w:t>
      </w:r>
    </w:p>
    <w:p w:rsidR="00A53D5E" w:rsidRDefault="00A53D5E" w:rsidP="00876208">
      <w:pPr>
        <w:pStyle w:val="ListParagraph"/>
        <w:numPr>
          <w:ilvl w:val="0"/>
          <w:numId w:val="3"/>
        </w:numPr>
        <w:rPr>
          <w:sz w:val="28"/>
          <w:szCs w:val="28"/>
        </w:rPr>
      </w:pPr>
      <w:r>
        <w:rPr>
          <w:sz w:val="28"/>
          <w:szCs w:val="28"/>
        </w:rPr>
        <w:t>Value and evaluate different points of view and be able to articulate their own viewpoint.</w:t>
      </w:r>
    </w:p>
    <w:p w:rsidR="00A53D5E" w:rsidRPr="00F941E0" w:rsidRDefault="00A53D5E" w:rsidP="00F941E0">
      <w:pPr>
        <w:rPr>
          <w:b/>
          <w:sz w:val="28"/>
          <w:szCs w:val="28"/>
        </w:rPr>
      </w:pPr>
      <w:r w:rsidRPr="00F941E0">
        <w:rPr>
          <w:b/>
          <w:sz w:val="28"/>
          <w:szCs w:val="28"/>
        </w:rPr>
        <w:t>Planning</w:t>
      </w:r>
    </w:p>
    <w:p w:rsidR="00A53D5E" w:rsidRDefault="005402C2" w:rsidP="00F941E0">
      <w:pPr>
        <w:rPr>
          <w:sz w:val="28"/>
          <w:szCs w:val="28"/>
        </w:rPr>
      </w:pPr>
      <w:r>
        <w:rPr>
          <w:sz w:val="28"/>
          <w:szCs w:val="28"/>
        </w:rPr>
        <w:t>The RE</w:t>
      </w:r>
      <w:r w:rsidR="00A53D5E">
        <w:rPr>
          <w:sz w:val="28"/>
          <w:szCs w:val="28"/>
        </w:rPr>
        <w:t xml:space="preserve"> curriculum at kings Road Primary School</w:t>
      </w:r>
      <w:r w:rsidR="00B15DF6">
        <w:rPr>
          <w:sz w:val="28"/>
          <w:szCs w:val="28"/>
        </w:rPr>
        <w:t xml:space="preserve"> is based on the Trafford A</w:t>
      </w:r>
      <w:r w:rsidR="00C74D0F">
        <w:rPr>
          <w:sz w:val="28"/>
          <w:szCs w:val="28"/>
        </w:rPr>
        <w:t>greed</w:t>
      </w:r>
      <w:r w:rsidR="00B15DF6">
        <w:rPr>
          <w:sz w:val="28"/>
          <w:szCs w:val="28"/>
        </w:rPr>
        <w:t xml:space="preserve"> </w:t>
      </w:r>
      <w:proofErr w:type="spellStart"/>
      <w:r w:rsidR="00B15DF6">
        <w:rPr>
          <w:sz w:val="28"/>
          <w:szCs w:val="28"/>
        </w:rPr>
        <w:t>Sacre</w:t>
      </w:r>
      <w:proofErr w:type="spellEnd"/>
      <w:r w:rsidR="00B15DF6">
        <w:rPr>
          <w:sz w:val="28"/>
          <w:szCs w:val="28"/>
        </w:rPr>
        <w:t xml:space="preserve"> C</w:t>
      </w:r>
      <w:r w:rsidR="00A53D5E">
        <w:rPr>
          <w:sz w:val="28"/>
          <w:szCs w:val="28"/>
        </w:rPr>
        <w:t>urriculum fo</w:t>
      </w:r>
      <w:r w:rsidR="00B15DF6">
        <w:rPr>
          <w:sz w:val="28"/>
          <w:szCs w:val="28"/>
        </w:rPr>
        <w:t>r RE. T</w:t>
      </w:r>
      <w:r w:rsidR="00A53D5E">
        <w:rPr>
          <w:sz w:val="28"/>
          <w:szCs w:val="28"/>
        </w:rPr>
        <w:t>eachers plan for the required amount o</w:t>
      </w:r>
      <w:r w:rsidR="00B15DF6">
        <w:rPr>
          <w:sz w:val="28"/>
          <w:szCs w:val="28"/>
        </w:rPr>
        <w:t>f hours of teaching</w:t>
      </w:r>
      <w:r w:rsidR="00A53D5E">
        <w:rPr>
          <w:sz w:val="28"/>
          <w:szCs w:val="28"/>
        </w:rPr>
        <w:t>:</w:t>
      </w:r>
    </w:p>
    <w:p w:rsidR="00885DB8" w:rsidRPr="00885DB8" w:rsidRDefault="00885DB8" w:rsidP="00885DB8">
      <w:pPr>
        <w:numPr>
          <w:ilvl w:val="0"/>
          <w:numId w:val="6"/>
        </w:numPr>
        <w:spacing w:after="0" w:line="240" w:lineRule="auto"/>
        <w:ind w:left="1166"/>
        <w:contextualSpacing/>
        <w:rPr>
          <w:rFonts w:ascii="Times New Roman" w:eastAsia="Times New Roman" w:hAnsi="Times New Roman" w:cs="Times New Roman"/>
          <w:sz w:val="28"/>
          <w:szCs w:val="28"/>
          <w:lang w:eastAsia="en-GB"/>
        </w:rPr>
      </w:pPr>
      <w:r w:rsidRPr="00885DB8">
        <w:rPr>
          <w:rFonts w:eastAsiaTheme="minorEastAsia" w:hAnsi="Calibri"/>
          <w:color w:val="000000" w:themeColor="text1"/>
          <w:kern w:val="24"/>
          <w:sz w:val="28"/>
          <w:szCs w:val="28"/>
          <w:lang w:eastAsia="en-GB"/>
        </w:rPr>
        <w:t xml:space="preserve">4–5s 36 hours of RE, e.g. 50 minutes a week or some short sessions implemented through continuous provision </w:t>
      </w:r>
    </w:p>
    <w:p w:rsidR="00885DB8" w:rsidRPr="00885DB8" w:rsidRDefault="00885DB8" w:rsidP="00885DB8">
      <w:pPr>
        <w:numPr>
          <w:ilvl w:val="0"/>
          <w:numId w:val="6"/>
        </w:numPr>
        <w:spacing w:after="0" w:line="240" w:lineRule="auto"/>
        <w:ind w:left="1166"/>
        <w:contextualSpacing/>
        <w:rPr>
          <w:rFonts w:ascii="Times New Roman" w:eastAsia="Times New Roman" w:hAnsi="Times New Roman" w:cs="Times New Roman"/>
          <w:sz w:val="28"/>
          <w:szCs w:val="28"/>
          <w:lang w:eastAsia="en-GB"/>
        </w:rPr>
      </w:pPr>
      <w:r w:rsidRPr="00885DB8">
        <w:rPr>
          <w:rFonts w:eastAsiaTheme="minorEastAsia" w:hAnsi="Calibri"/>
          <w:color w:val="000000" w:themeColor="text1"/>
          <w:kern w:val="24"/>
          <w:sz w:val="28"/>
          <w:szCs w:val="28"/>
          <w:lang w:eastAsia="en-GB"/>
        </w:rPr>
        <w:t>5–7s</w:t>
      </w:r>
      <w:r w:rsidR="004F3DEF">
        <w:rPr>
          <w:rFonts w:eastAsiaTheme="minorEastAsia" w:hAnsi="Calibri"/>
          <w:color w:val="000000" w:themeColor="text1"/>
          <w:kern w:val="24"/>
          <w:sz w:val="28"/>
          <w:szCs w:val="28"/>
          <w:lang w:eastAsia="en-GB"/>
        </w:rPr>
        <w:t xml:space="preserve">: 36 hours of tuition per year </w:t>
      </w:r>
      <w:r w:rsidRPr="00885DB8">
        <w:rPr>
          <w:rFonts w:eastAsiaTheme="minorEastAsia" w:hAnsi="Calibri"/>
          <w:color w:val="000000" w:themeColor="text1"/>
          <w:kern w:val="24"/>
          <w:sz w:val="28"/>
          <w:szCs w:val="28"/>
          <w:lang w:eastAsia="en-GB"/>
        </w:rPr>
        <w:t xml:space="preserve">(e.g. an hour a week, or less than an hour a week plus a series of RE days) </w:t>
      </w:r>
    </w:p>
    <w:p w:rsidR="00885DB8" w:rsidRPr="00885DB8" w:rsidRDefault="00885DB8" w:rsidP="00885DB8">
      <w:pPr>
        <w:numPr>
          <w:ilvl w:val="0"/>
          <w:numId w:val="6"/>
        </w:numPr>
        <w:spacing w:after="0" w:line="240" w:lineRule="auto"/>
        <w:ind w:left="1166"/>
        <w:contextualSpacing/>
        <w:rPr>
          <w:rFonts w:ascii="Times New Roman" w:eastAsia="Times New Roman" w:hAnsi="Times New Roman" w:cs="Times New Roman"/>
          <w:sz w:val="28"/>
          <w:szCs w:val="28"/>
          <w:lang w:eastAsia="en-GB"/>
        </w:rPr>
      </w:pPr>
      <w:r w:rsidRPr="00885DB8">
        <w:rPr>
          <w:rFonts w:eastAsiaTheme="minorEastAsia" w:hAnsi="Calibri"/>
          <w:color w:val="000000" w:themeColor="text1"/>
          <w:kern w:val="24"/>
          <w:sz w:val="28"/>
          <w:szCs w:val="28"/>
          <w:lang w:eastAsia="en-GB"/>
        </w:rPr>
        <w:t xml:space="preserve">7–11s: 45 hours of tuition per </w:t>
      </w:r>
      <w:r w:rsidR="004F3DEF">
        <w:rPr>
          <w:rFonts w:eastAsiaTheme="minorEastAsia" w:hAnsi="Calibri"/>
          <w:color w:val="000000" w:themeColor="text1"/>
          <w:kern w:val="24"/>
          <w:sz w:val="28"/>
          <w:szCs w:val="28"/>
          <w:lang w:eastAsia="en-GB"/>
        </w:rPr>
        <w:t xml:space="preserve">year </w:t>
      </w:r>
      <w:r w:rsidRPr="00885DB8">
        <w:rPr>
          <w:rFonts w:eastAsiaTheme="minorEastAsia" w:hAnsi="Calibri"/>
          <w:color w:val="000000" w:themeColor="text1"/>
          <w:kern w:val="24"/>
          <w:sz w:val="28"/>
          <w:szCs w:val="28"/>
          <w:lang w:eastAsia="en-GB"/>
        </w:rPr>
        <w:t xml:space="preserve">(e.g. an hour a week, or a series of RE days or weeks amounting to 45+ hours of RE) </w:t>
      </w:r>
    </w:p>
    <w:p w:rsidR="00885DB8" w:rsidRDefault="00885DB8" w:rsidP="00F941E0">
      <w:pPr>
        <w:rPr>
          <w:sz w:val="28"/>
          <w:szCs w:val="28"/>
        </w:rPr>
      </w:pPr>
    </w:p>
    <w:p w:rsidR="00A53D5E" w:rsidRDefault="00885DB8" w:rsidP="00F941E0">
      <w:pPr>
        <w:rPr>
          <w:sz w:val="28"/>
          <w:szCs w:val="28"/>
        </w:rPr>
      </w:pPr>
      <w:r>
        <w:rPr>
          <w:sz w:val="28"/>
          <w:szCs w:val="28"/>
        </w:rPr>
        <w:t>T</w:t>
      </w:r>
      <w:r w:rsidR="00A53D5E">
        <w:rPr>
          <w:sz w:val="28"/>
          <w:szCs w:val="28"/>
        </w:rPr>
        <w:t>eachers are given the opportunity to deliver these lessons in a way that best suits their timetable. They may be taught as a bloc</w:t>
      </w:r>
      <w:r>
        <w:rPr>
          <w:sz w:val="28"/>
          <w:szCs w:val="28"/>
        </w:rPr>
        <w:t>k</w:t>
      </w:r>
      <w:r w:rsidR="00A53D5E">
        <w:rPr>
          <w:sz w:val="28"/>
          <w:szCs w:val="28"/>
        </w:rPr>
        <w:t xml:space="preserve"> or they may be taught as weekly lessons. Coverage of these hours and the curriculum is monitored through regular scrutiny carried out by the curriculum lead.</w:t>
      </w:r>
    </w:p>
    <w:p w:rsidR="00A53D5E" w:rsidRPr="00A53D5E" w:rsidRDefault="00A53D5E" w:rsidP="00F941E0">
      <w:pPr>
        <w:rPr>
          <w:sz w:val="28"/>
          <w:szCs w:val="28"/>
        </w:rPr>
      </w:pPr>
      <w:r>
        <w:rPr>
          <w:sz w:val="28"/>
          <w:szCs w:val="28"/>
        </w:rPr>
        <w:t>Each year group is allocated three questions to cover in</w:t>
      </w:r>
      <w:r w:rsidR="00B15DF6">
        <w:rPr>
          <w:sz w:val="28"/>
          <w:szCs w:val="28"/>
        </w:rPr>
        <w:t xml:space="preserve"> depth over the year. </w:t>
      </w:r>
      <w:r>
        <w:rPr>
          <w:sz w:val="28"/>
          <w:szCs w:val="28"/>
        </w:rPr>
        <w:t xml:space="preserve">Each </w:t>
      </w:r>
      <w:r w:rsidR="00B15DF6">
        <w:rPr>
          <w:sz w:val="28"/>
          <w:szCs w:val="28"/>
        </w:rPr>
        <w:t>Key Q</w:t>
      </w:r>
      <w:r>
        <w:rPr>
          <w:sz w:val="28"/>
          <w:szCs w:val="28"/>
        </w:rPr>
        <w:t xml:space="preserve">uestion </w:t>
      </w:r>
      <w:r w:rsidR="00B15DF6">
        <w:rPr>
          <w:sz w:val="28"/>
          <w:szCs w:val="28"/>
        </w:rPr>
        <w:t xml:space="preserve">Topic </w:t>
      </w:r>
      <w:r>
        <w:rPr>
          <w:sz w:val="28"/>
          <w:szCs w:val="28"/>
        </w:rPr>
        <w:t>ensures that all three strands (</w:t>
      </w:r>
      <w:r w:rsidR="00C74D0F">
        <w:rPr>
          <w:sz w:val="28"/>
          <w:szCs w:val="28"/>
        </w:rPr>
        <w:t xml:space="preserve">believing, expressing and living) are taught. </w:t>
      </w:r>
    </w:p>
    <w:p w:rsidR="00E044AA" w:rsidRDefault="00C74D0F" w:rsidP="00390B36">
      <w:pPr>
        <w:rPr>
          <w:sz w:val="28"/>
          <w:szCs w:val="28"/>
        </w:rPr>
      </w:pPr>
      <w:r>
        <w:rPr>
          <w:sz w:val="28"/>
          <w:szCs w:val="28"/>
        </w:rPr>
        <w:lastRenderedPageBreak/>
        <w:t xml:space="preserve">Over the planned sequence of lessons teachers are encouraged to include either a visit to a </w:t>
      </w:r>
      <w:r w:rsidR="0073745B">
        <w:rPr>
          <w:sz w:val="28"/>
          <w:szCs w:val="28"/>
        </w:rPr>
        <w:t>religious</w:t>
      </w:r>
      <w:r>
        <w:rPr>
          <w:sz w:val="28"/>
          <w:szCs w:val="28"/>
        </w:rPr>
        <w:t xml:space="preserve"> building or to organise a visit from a religious spe</w:t>
      </w:r>
      <w:r w:rsidR="00B15DF6">
        <w:rPr>
          <w:sz w:val="28"/>
          <w:szCs w:val="28"/>
        </w:rPr>
        <w:t xml:space="preserve">aker. </w:t>
      </w:r>
    </w:p>
    <w:p w:rsidR="0073745B" w:rsidRDefault="00ED68FD" w:rsidP="00390B36">
      <w:pPr>
        <w:rPr>
          <w:sz w:val="28"/>
          <w:szCs w:val="28"/>
        </w:rPr>
      </w:pPr>
      <w:r>
        <w:rPr>
          <w:sz w:val="28"/>
          <w:szCs w:val="28"/>
        </w:rPr>
        <w:t>Teachers</w:t>
      </w:r>
      <w:r w:rsidR="0073745B">
        <w:rPr>
          <w:sz w:val="28"/>
          <w:szCs w:val="28"/>
        </w:rPr>
        <w:t xml:space="preserve"> cover the religions set out in the long term plan for th</w:t>
      </w:r>
      <w:r w:rsidR="00022246">
        <w:rPr>
          <w:sz w:val="28"/>
          <w:szCs w:val="28"/>
        </w:rPr>
        <w:t>eir year group</w:t>
      </w:r>
      <w:r>
        <w:rPr>
          <w:sz w:val="28"/>
          <w:szCs w:val="28"/>
        </w:rPr>
        <w:t xml:space="preserve">. They </w:t>
      </w:r>
      <w:r w:rsidR="0073745B">
        <w:rPr>
          <w:sz w:val="28"/>
          <w:szCs w:val="28"/>
        </w:rPr>
        <w:t>consider the cohort they are teaching</w:t>
      </w:r>
      <w:r w:rsidR="005402C2">
        <w:rPr>
          <w:sz w:val="28"/>
          <w:szCs w:val="28"/>
        </w:rPr>
        <w:t xml:space="preserve"> as well as the whole school demographic</w:t>
      </w:r>
      <w:r w:rsidR="0073745B">
        <w:rPr>
          <w:sz w:val="28"/>
          <w:szCs w:val="28"/>
        </w:rPr>
        <w:t xml:space="preserve"> when planning l</w:t>
      </w:r>
      <w:r w:rsidR="00B15DF6">
        <w:rPr>
          <w:sz w:val="28"/>
          <w:szCs w:val="28"/>
        </w:rPr>
        <w:t xml:space="preserve">essons. </w:t>
      </w:r>
    </w:p>
    <w:p w:rsidR="0073745B" w:rsidRDefault="0073745B" w:rsidP="00390B36">
      <w:pPr>
        <w:rPr>
          <w:sz w:val="28"/>
          <w:szCs w:val="28"/>
        </w:rPr>
      </w:pPr>
      <w:r>
        <w:rPr>
          <w:sz w:val="28"/>
          <w:szCs w:val="28"/>
        </w:rPr>
        <w:t>Foundation</w:t>
      </w:r>
      <w:r w:rsidR="00022246">
        <w:rPr>
          <w:sz w:val="28"/>
          <w:szCs w:val="28"/>
        </w:rPr>
        <w:t xml:space="preserve"> stage: All</w:t>
      </w:r>
      <w:r w:rsidR="005402C2">
        <w:rPr>
          <w:sz w:val="28"/>
          <w:szCs w:val="28"/>
        </w:rPr>
        <w:t xml:space="preserve"> main religions</w:t>
      </w:r>
      <w:r w:rsidR="00022246">
        <w:rPr>
          <w:sz w:val="28"/>
          <w:szCs w:val="28"/>
        </w:rPr>
        <w:t xml:space="preserve"> are</w:t>
      </w:r>
      <w:r>
        <w:rPr>
          <w:sz w:val="28"/>
          <w:szCs w:val="28"/>
        </w:rPr>
        <w:t xml:space="preserve"> covered as part of their growing sense of self, their own community and their place within it.</w:t>
      </w:r>
    </w:p>
    <w:p w:rsidR="0073745B" w:rsidRDefault="00022246" w:rsidP="00390B36">
      <w:pPr>
        <w:rPr>
          <w:sz w:val="28"/>
          <w:szCs w:val="28"/>
        </w:rPr>
      </w:pPr>
      <w:r>
        <w:rPr>
          <w:sz w:val="28"/>
          <w:szCs w:val="28"/>
        </w:rPr>
        <w:t>KS1: Christians,</w:t>
      </w:r>
      <w:r w:rsidR="007B45B4">
        <w:rPr>
          <w:sz w:val="28"/>
          <w:szCs w:val="28"/>
        </w:rPr>
        <w:t xml:space="preserve"> Muslims</w:t>
      </w:r>
      <w:r w:rsidR="00F01CFC">
        <w:rPr>
          <w:sz w:val="28"/>
          <w:szCs w:val="28"/>
        </w:rPr>
        <w:t>,</w:t>
      </w:r>
      <w:r w:rsidR="0073745B">
        <w:rPr>
          <w:sz w:val="28"/>
          <w:szCs w:val="28"/>
        </w:rPr>
        <w:t xml:space="preserve"> Jewish</w:t>
      </w:r>
      <w:r w:rsidR="00F01CFC">
        <w:rPr>
          <w:sz w:val="28"/>
          <w:szCs w:val="28"/>
        </w:rPr>
        <w:t xml:space="preserve"> and Sikh</w:t>
      </w:r>
      <w:r w:rsidR="0073745B">
        <w:rPr>
          <w:sz w:val="28"/>
          <w:szCs w:val="28"/>
        </w:rPr>
        <w:t xml:space="preserve"> people.</w:t>
      </w:r>
      <w:r w:rsidR="00F01CFC">
        <w:rPr>
          <w:sz w:val="28"/>
          <w:szCs w:val="28"/>
        </w:rPr>
        <w:t xml:space="preserve"> They are also taught that not all people choose to follow a religion.</w:t>
      </w:r>
    </w:p>
    <w:p w:rsidR="0073745B" w:rsidRDefault="00022246" w:rsidP="00390B36">
      <w:pPr>
        <w:rPr>
          <w:sz w:val="28"/>
          <w:szCs w:val="28"/>
        </w:rPr>
      </w:pPr>
      <w:r>
        <w:rPr>
          <w:sz w:val="28"/>
          <w:szCs w:val="28"/>
        </w:rPr>
        <w:t>KS2: Christians, Muslims,</w:t>
      </w:r>
      <w:r w:rsidR="00ED68FD">
        <w:rPr>
          <w:sz w:val="28"/>
          <w:szCs w:val="28"/>
        </w:rPr>
        <w:t xml:space="preserve"> Jewish, Hindu</w:t>
      </w:r>
      <w:r w:rsidR="00F01CFC">
        <w:rPr>
          <w:sz w:val="28"/>
          <w:szCs w:val="28"/>
        </w:rPr>
        <w:t>, Sikh</w:t>
      </w:r>
      <w:r w:rsidR="00ED68FD">
        <w:rPr>
          <w:sz w:val="28"/>
          <w:szCs w:val="28"/>
        </w:rPr>
        <w:t xml:space="preserve"> and non-religious </w:t>
      </w:r>
      <w:r w:rsidR="0073745B">
        <w:rPr>
          <w:sz w:val="28"/>
          <w:szCs w:val="28"/>
        </w:rPr>
        <w:t>people.</w:t>
      </w:r>
    </w:p>
    <w:p w:rsidR="0073745B" w:rsidRPr="00F941E0" w:rsidRDefault="0073745B" w:rsidP="00390B36">
      <w:pPr>
        <w:rPr>
          <w:b/>
          <w:sz w:val="28"/>
          <w:szCs w:val="28"/>
        </w:rPr>
      </w:pPr>
      <w:r w:rsidRPr="00F941E0">
        <w:rPr>
          <w:b/>
          <w:sz w:val="28"/>
          <w:szCs w:val="28"/>
        </w:rPr>
        <w:t>Assessment</w:t>
      </w:r>
    </w:p>
    <w:p w:rsidR="0073745B" w:rsidRDefault="0073745B" w:rsidP="00390B36">
      <w:pPr>
        <w:rPr>
          <w:sz w:val="28"/>
          <w:szCs w:val="28"/>
        </w:rPr>
      </w:pPr>
      <w:r>
        <w:rPr>
          <w:sz w:val="28"/>
          <w:szCs w:val="28"/>
        </w:rPr>
        <w:t>Religious education is to be assessed formatively as part of marking and feedback to children, as well as through questioning and pupil interviews.</w:t>
      </w:r>
    </w:p>
    <w:p w:rsidR="0073745B" w:rsidRDefault="00022246" w:rsidP="00390B36">
      <w:pPr>
        <w:rPr>
          <w:sz w:val="28"/>
          <w:szCs w:val="28"/>
        </w:rPr>
      </w:pPr>
      <w:r>
        <w:rPr>
          <w:sz w:val="28"/>
          <w:szCs w:val="28"/>
        </w:rPr>
        <w:t>All Key Questions are assessed</w:t>
      </w:r>
      <w:r w:rsidR="001D5A9D">
        <w:rPr>
          <w:sz w:val="28"/>
          <w:szCs w:val="28"/>
        </w:rPr>
        <w:t xml:space="preserve"> at the beginning of the topic</w:t>
      </w:r>
      <w:r>
        <w:rPr>
          <w:sz w:val="28"/>
          <w:szCs w:val="28"/>
        </w:rPr>
        <w:t xml:space="preserve"> to show</w:t>
      </w:r>
      <w:r w:rsidR="001D5A9D">
        <w:rPr>
          <w:sz w:val="28"/>
          <w:szCs w:val="28"/>
        </w:rPr>
        <w:t xml:space="preserve"> </w:t>
      </w:r>
      <w:r w:rsidR="00F01CFC">
        <w:rPr>
          <w:sz w:val="28"/>
          <w:szCs w:val="28"/>
        </w:rPr>
        <w:t>prior</w:t>
      </w:r>
      <w:r>
        <w:rPr>
          <w:sz w:val="28"/>
          <w:szCs w:val="28"/>
        </w:rPr>
        <w:t xml:space="preserve"> knowledge</w:t>
      </w:r>
      <w:r w:rsidR="00F01CFC">
        <w:rPr>
          <w:sz w:val="28"/>
          <w:szCs w:val="28"/>
        </w:rPr>
        <w:t>,</w:t>
      </w:r>
      <w:r>
        <w:rPr>
          <w:sz w:val="28"/>
          <w:szCs w:val="28"/>
        </w:rPr>
        <w:t xml:space="preserve"> </w:t>
      </w:r>
      <w:r w:rsidR="001D5A9D">
        <w:rPr>
          <w:sz w:val="28"/>
          <w:szCs w:val="28"/>
        </w:rPr>
        <w:t>and then at the end to show the children’s learning journey. Summative assessment then</w:t>
      </w:r>
      <w:r w:rsidR="0073745B">
        <w:rPr>
          <w:sz w:val="28"/>
          <w:szCs w:val="28"/>
        </w:rPr>
        <w:t xml:space="preserve"> take</w:t>
      </w:r>
      <w:r w:rsidR="001D5A9D">
        <w:rPr>
          <w:sz w:val="28"/>
          <w:szCs w:val="28"/>
        </w:rPr>
        <w:t>s</w:t>
      </w:r>
      <w:r w:rsidR="0073745B">
        <w:rPr>
          <w:sz w:val="28"/>
          <w:szCs w:val="28"/>
        </w:rPr>
        <w:t xml:space="preserve"> place </w:t>
      </w:r>
      <w:r w:rsidR="001D5A9D">
        <w:rPr>
          <w:sz w:val="28"/>
          <w:szCs w:val="28"/>
        </w:rPr>
        <w:t xml:space="preserve">using </w:t>
      </w:r>
      <w:r w:rsidR="006F0874">
        <w:rPr>
          <w:sz w:val="28"/>
          <w:szCs w:val="28"/>
        </w:rPr>
        <w:t xml:space="preserve">the Impact Summary Assessment </w:t>
      </w:r>
      <w:r w:rsidR="00B15DF6">
        <w:rPr>
          <w:sz w:val="28"/>
          <w:szCs w:val="28"/>
        </w:rPr>
        <w:t>Grids after the end of each Key Question Topic</w:t>
      </w:r>
      <w:r w:rsidR="0073745B">
        <w:rPr>
          <w:sz w:val="28"/>
          <w:szCs w:val="28"/>
        </w:rPr>
        <w:t>.</w:t>
      </w:r>
    </w:p>
    <w:p w:rsidR="008F237D" w:rsidRPr="004064B5" w:rsidRDefault="008F237D" w:rsidP="008F237D">
      <w:pPr>
        <w:rPr>
          <w:rFonts w:cstheme="minorHAnsi"/>
          <w:b/>
          <w:bCs/>
          <w:sz w:val="28"/>
          <w:u w:val="single"/>
        </w:rPr>
      </w:pPr>
      <w:r w:rsidRPr="004064B5">
        <w:rPr>
          <w:rFonts w:cstheme="minorHAnsi"/>
          <w:b/>
          <w:bCs/>
          <w:sz w:val="28"/>
          <w:u w:val="single"/>
        </w:rPr>
        <w:t>Impact:</w:t>
      </w:r>
    </w:p>
    <w:p w:rsidR="008F237D" w:rsidRPr="004064B5" w:rsidRDefault="008F237D" w:rsidP="008F237D">
      <w:pPr>
        <w:rPr>
          <w:rFonts w:cstheme="minorHAnsi"/>
          <w:sz w:val="28"/>
        </w:rPr>
      </w:pPr>
      <w:r w:rsidRPr="004064B5">
        <w:rPr>
          <w:rFonts w:cstheme="minorHAnsi"/>
          <w:bCs/>
          <w:sz w:val="28"/>
        </w:rPr>
        <w:t>At Kings Road Primary we aim to ensure that our pupils are educated to develop spiritually, academically, emotionally and morally to enable them to better understand themselves and others, and to cope with the opportunities, challenges and responsibilities of living in a multicultural world.</w:t>
      </w:r>
      <w:r w:rsidRPr="004064B5">
        <w:rPr>
          <w:rFonts w:cstheme="minorHAnsi"/>
          <w:b/>
          <w:bCs/>
          <w:sz w:val="28"/>
        </w:rPr>
        <w:t xml:space="preserve"> </w:t>
      </w:r>
      <w:r w:rsidRPr="004064B5">
        <w:rPr>
          <w:rFonts w:cstheme="minorHAnsi"/>
          <w:bCs/>
          <w:sz w:val="28"/>
        </w:rPr>
        <w:t>We value and celebrate the diversity of the school community, and promote positive images of people in the wider community, including their beliefs, traditions, culture, language and history.</w:t>
      </w:r>
      <w:r w:rsidRPr="004064B5">
        <w:rPr>
          <w:rFonts w:cstheme="minorHAnsi"/>
          <w:sz w:val="28"/>
        </w:rPr>
        <w:t xml:space="preserve"> </w:t>
      </w:r>
      <w:r w:rsidRPr="004064B5">
        <w:rPr>
          <w:rFonts w:cstheme="minorHAnsi"/>
          <w:bCs/>
          <w:sz w:val="28"/>
        </w:rPr>
        <w:t>Children enjoy RE because it gives them the opportunity to develop their curiosity about their community and the world in which they live, through questions, deep thinking, debate and discussions. They develop a mutual respect for other people’s beliefs and understand how to build good relationships with people from a wide range of ethnicities, backgrounds, beliefs and cultures. Through quality teaching and learning children at Kings Road are being prepared for the next stages of their lives within a multicultural community and world.</w:t>
      </w:r>
    </w:p>
    <w:p w:rsidR="008F237D" w:rsidRDefault="008F237D" w:rsidP="00390B36">
      <w:pPr>
        <w:rPr>
          <w:b/>
          <w:sz w:val="28"/>
          <w:szCs w:val="28"/>
        </w:rPr>
      </w:pPr>
    </w:p>
    <w:p w:rsidR="0073745B" w:rsidRPr="00F941E0" w:rsidRDefault="0073745B" w:rsidP="00390B36">
      <w:pPr>
        <w:rPr>
          <w:b/>
          <w:sz w:val="28"/>
          <w:szCs w:val="28"/>
        </w:rPr>
      </w:pPr>
      <w:r w:rsidRPr="00F941E0">
        <w:rPr>
          <w:b/>
          <w:sz w:val="28"/>
          <w:szCs w:val="28"/>
        </w:rPr>
        <w:t>Inclusion and special needs.</w:t>
      </w:r>
    </w:p>
    <w:p w:rsidR="0073745B" w:rsidRPr="0073745B" w:rsidRDefault="0073745B" w:rsidP="0073745B">
      <w:pPr>
        <w:rPr>
          <w:sz w:val="28"/>
          <w:szCs w:val="28"/>
        </w:rPr>
      </w:pPr>
      <w:r>
        <w:rPr>
          <w:sz w:val="28"/>
          <w:szCs w:val="28"/>
        </w:rPr>
        <w:t xml:space="preserve">RE at Kings Road </w:t>
      </w:r>
      <w:r w:rsidRPr="0073745B">
        <w:rPr>
          <w:sz w:val="28"/>
          <w:szCs w:val="28"/>
        </w:rPr>
        <w:t>is taught in line with our school’s Equal Opp</w:t>
      </w:r>
      <w:r w:rsidR="00830F79">
        <w:rPr>
          <w:sz w:val="28"/>
          <w:szCs w:val="28"/>
        </w:rPr>
        <w:t xml:space="preserve">ortunity Policy. </w:t>
      </w:r>
      <w:r>
        <w:rPr>
          <w:sz w:val="28"/>
          <w:szCs w:val="28"/>
        </w:rPr>
        <w:t xml:space="preserve"> </w:t>
      </w:r>
      <w:r w:rsidR="00F941E0">
        <w:rPr>
          <w:sz w:val="28"/>
          <w:szCs w:val="28"/>
        </w:rPr>
        <w:t>Religious</w:t>
      </w:r>
      <w:r w:rsidR="00830F79">
        <w:rPr>
          <w:sz w:val="28"/>
          <w:szCs w:val="28"/>
        </w:rPr>
        <w:t xml:space="preserve"> Education takes into account</w:t>
      </w:r>
      <w:r w:rsidRPr="0073745B">
        <w:rPr>
          <w:sz w:val="28"/>
          <w:szCs w:val="28"/>
        </w:rPr>
        <w:t xml:space="preserve"> </w:t>
      </w:r>
      <w:r w:rsidR="00830F79">
        <w:rPr>
          <w:sz w:val="28"/>
          <w:szCs w:val="28"/>
        </w:rPr>
        <w:t xml:space="preserve">all </w:t>
      </w:r>
      <w:r w:rsidR="00F941E0" w:rsidRPr="0073745B">
        <w:rPr>
          <w:sz w:val="28"/>
          <w:szCs w:val="28"/>
        </w:rPr>
        <w:t>children’s</w:t>
      </w:r>
      <w:r w:rsidRPr="0073745B">
        <w:rPr>
          <w:sz w:val="28"/>
          <w:szCs w:val="28"/>
        </w:rPr>
        <w:t xml:space="preserve"> abilities, gender, culture</w:t>
      </w:r>
      <w:r w:rsidR="00830F79">
        <w:rPr>
          <w:sz w:val="28"/>
          <w:szCs w:val="28"/>
        </w:rPr>
        <w:t>, beliefs</w:t>
      </w:r>
      <w:r w:rsidRPr="0073745B">
        <w:rPr>
          <w:sz w:val="28"/>
          <w:szCs w:val="28"/>
        </w:rPr>
        <w:t xml:space="preserve"> and religion s</w:t>
      </w:r>
      <w:r w:rsidR="00830F79">
        <w:rPr>
          <w:sz w:val="28"/>
          <w:szCs w:val="28"/>
        </w:rPr>
        <w:t xml:space="preserve">o that it celebrates similarities </w:t>
      </w:r>
      <w:r w:rsidRPr="0073745B">
        <w:rPr>
          <w:sz w:val="28"/>
          <w:szCs w:val="28"/>
        </w:rPr>
        <w:t xml:space="preserve">and </w:t>
      </w:r>
      <w:r w:rsidR="00ED68FD" w:rsidRPr="0073745B">
        <w:rPr>
          <w:sz w:val="28"/>
          <w:szCs w:val="28"/>
        </w:rPr>
        <w:t>differenc</w:t>
      </w:r>
      <w:r w:rsidR="00ED68FD">
        <w:rPr>
          <w:sz w:val="28"/>
          <w:szCs w:val="28"/>
        </w:rPr>
        <w:t>e</w:t>
      </w:r>
      <w:r w:rsidR="00ED68FD" w:rsidRPr="0073745B">
        <w:rPr>
          <w:sz w:val="28"/>
          <w:szCs w:val="28"/>
        </w:rPr>
        <w:t>s</w:t>
      </w:r>
      <w:r w:rsidR="00ED68FD">
        <w:rPr>
          <w:sz w:val="28"/>
          <w:szCs w:val="28"/>
        </w:rPr>
        <w:t>, ensuring access and presenting positive images.</w:t>
      </w:r>
      <w:r w:rsidRPr="0073745B">
        <w:rPr>
          <w:sz w:val="28"/>
          <w:szCs w:val="28"/>
        </w:rPr>
        <w:t xml:space="preserve"> We aim to provide opportunities for all pupils to achieve, taking account of pupils with SEN or disabilities, pupils from all social, cultural and ling</w:t>
      </w:r>
      <w:r w:rsidR="004F3DEF">
        <w:rPr>
          <w:sz w:val="28"/>
          <w:szCs w:val="28"/>
        </w:rPr>
        <w:t xml:space="preserve">uistic backgrounds and the more </w:t>
      </w:r>
      <w:r w:rsidRPr="0073745B">
        <w:rPr>
          <w:sz w:val="28"/>
          <w:szCs w:val="28"/>
        </w:rPr>
        <w:t xml:space="preserve">able pupils.    </w:t>
      </w:r>
    </w:p>
    <w:p w:rsidR="0073745B" w:rsidRPr="0073745B" w:rsidRDefault="0073745B" w:rsidP="0073745B">
      <w:pPr>
        <w:rPr>
          <w:sz w:val="28"/>
          <w:szCs w:val="28"/>
        </w:rPr>
      </w:pPr>
      <w:r>
        <w:rPr>
          <w:sz w:val="28"/>
          <w:szCs w:val="28"/>
        </w:rPr>
        <w:t>L</w:t>
      </w:r>
      <w:r w:rsidRPr="0073745B">
        <w:rPr>
          <w:sz w:val="28"/>
          <w:szCs w:val="28"/>
        </w:rPr>
        <w:t xml:space="preserve">earning opportunities </w:t>
      </w:r>
      <w:r>
        <w:rPr>
          <w:sz w:val="28"/>
          <w:szCs w:val="28"/>
        </w:rPr>
        <w:t xml:space="preserve">are provided </w:t>
      </w:r>
      <w:r w:rsidRPr="0073745B">
        <w:rPr>
          <w:sz w:val="28"/>
          <w:szCs w:val="28"/>
        </w:rPr>
        <w:t>for all children by matching the challenge of the task to the ability of the child.  We achieve this in a variety of ways by:</w:t>
      </w:r>
    </w:p>
    <w:p w:rsidR="0073745B" w:rsidRPr="0073745B" w:rsidRDefault="0073745B" w:rsidP="0073745B">
      <w:pPr>
        <w:pStyle w:val="ListParagraph"/>
        <w:numPr>
          <w:ilvl w:val="0"/>
          <w:numId w:val="5"/>
        </w:numPr>
        <w:rPr>
          <w:sz w:val="28"/>
          <w:szCs w:val="28"/>
        </w:rPr>
      </w:pPr>
      <w:r w:rsidRPr="0073745B">
        <w:rPr>
          <w:sz w:val="28"/>
          <w:szCs w:val="28"/>
        </w:rPr>
        <w:t>Setting common tasks which are open-ended and can have a variety of responses.</w:t>
      </w:r>
    </w:p>
    <w:p w:rsidR="0073745B" w:rsidRPr="0073745B" w:rsidRDefault="0073745B" w:rsidP="0073745B">
      <w:pPr>
        <w:numPr>
          <w:ilvl w:val="0"/>
          <w:numId w:val="4"/>
        </w:numPr>
        <w:rPr>
          <w:sz w:val="28"/>
          <w:szCs w:val="28"/>
        </w:rPr>
      </w:pPr>
      <w:r w:rsidRPr="0073745B">
        <w:rPr>
          <w:sz w:val="28"/>
          <w:szCs w:val="28"/>
        </w:rPr>
        <w:t>Setting tasks of increasing difficulty to challenge and extend more able pupils.</w:t>
      </w:r>
    </w:p>
    <w:p w:rsidR="0073745B" w:rsidRPr="0073745B" w:rsidRDefault="0073745B" w:rsidP="0073745B">
      <w:pPr>
        <w:numPr>
          <w:ilvl w:val="0"/>
          <w:numId w:val="4"/>
        </w:numPr>
        <w:rPr>
          <w:sz w:val="28"/>
          <w:szCs w:val="28"/>
        </w:rPr>
      </w:pPr>
      <w:r w:rsidRPr="0073745B">
        <w:rPr>
          <w:sz w:val="28"/>
          <w:szCs w:val="28"/>
        </w:rPr>
        <w:t>Providing resources which are free from discrimination and stereotyping and are of different complexity, matched to the ability of the child.</w:t>
      </w:r>
    </w:p>
    <w:p w:rsidR="00F941E0" w:rsidRPr="00F941E0" w:rsidRDefault="0073745B" w:rsidP="0073745B">
      <w:pPr>
        <w:numPr>
          <w:ilvl w:val="0"/>
          <w:numId w:val="4"/>
        </w:numPr>
        <w:rPr>
          <w:sz w:val="28"/>
          <w:szCs w:val="28"/>
        </w:rPr>
      </w:pPr>
      <w:r w:rsidRPr="0073745B">
        <w:rPr>
          <w:sz w:val="28"/>
          <w:szCs w:val="28"/>
        </w:rPr>
        <w:t xml:space="preserve">Ensuring efficient use of classroom assistants, where applicable, to support the work of individual children and groups. </w:t>
      </w:r>
    </w:p>
    <w:p w:rsidR="0073745B" w:rsidRDefault="0073745B" w:rsidP="0073745B">
      <w:pPr>
        <w:numPr>
          <w:ilvl w:val="0"/>
          <w:numId w:val="4"/>
        </w:numPr>
        <w:rPr>
          <w:sz w:val="28"/>
          <w:szCs w:val="28"/>
        </w:rPr>
      </w:pPr>
      <w:r>
        <w:rPr>
          <w:sz w:val="28"/>
          <w:szCs w:val="28"/>
        </w:rPr>
        <w:t>Differentiating</w:t>
      </w:r>
      <w:r w:rsidRPr="0073745B">
        <w:rPr>
          <w:sz w:val="28"/>
          <w:szCs w:val="28"/>
        </w:rPr>
        <w:t xml:space="preserve"> work by outcome, by task, by resources used and by support given.</w:t>
      </w:r>
    </w:p>
    <w:p w:rsidR="00F941E0" w:rsidRPr="00F941E0" w:rsidRDefault="007B45B4" w:rsidP="00F941E0">
      <w:pPr>
        <w:rPr>
          <w:i/>
          <w:sz w:val="28"/>
          <w:szCs w:val="28"/>
        </w:rPr>
      </w:pPr>
      <w:r>
        <w:rPr>
          <w:i/>
          <w:sz w:val="28"/>
          <w:szCs w:val="28"/>
        </w:rPr>
        <w:t>Written by M Price</w:t>
      </w:r>
      <w:r w:rsidR="004803AD">
        <w:rPr>
          <w:i/>
          <w:sz w:val="28"/>
          <w:szCs w:val="28"/>
        </w:rPr>
        <w:t xml:space="preserve"> and V </w:t>
      </w:r>
      <w:proofErr w:type="spellStart"/>
      <w:r w:rsidR="004803AD">
        <w:rPr>
          <w:i/>
          <w:sz w:val="28"/>
          <w:szCs w:val="28"/>
        </w:rPr>
        <w:t>Surrall</w:t>
      </w:r>
      <w:proofErr w:type="spellEnd"/>
    </w:p>
    <w:p w:rsidR="00F941E0" w:rsidRPr="00F941E0" w:rsidRDefault="004803AD" w:rsidP="00F941E0">
      <w:pPr>
        <w:rPr>
          <w:i/>
          <w:sz w:val="28"/>
          <w:szCs w:val="28"/>
        </w:rPr>
      </w:pPr>
      <w:r>
        <w:rPr>
          <w:i/>
          <w:sz w:val="28"/>
          <w:szCs w:val="28"/>
        </w:rPr>
        <w:t>RE C</w:t>
      </w:r>
      <w:r w:rsidR="00F941E0" w:rsidRPr="00F941E0">
        <w:rPr>
          <w:i/>
          <w:sz w:val="28"/>
          <w:szCs w:val="28"/>
        </w:rPr>
        <w:t>urriculum Lead</w:t>
      </w:r>
      <w:r>
        <w:rPr>
          <w:i/>
          <w:sz w:val="28"/>
          <w:szCs w:val="28"/>
        </w:rPr>
        <w:t>s</w:t>
      </w:r>
    </w:p>
    <w:p w:rsidR="00A71FE0" w:rsidRDefault="00F01CFC" w:rsidP="00F941E0">
      <w:pPr>
        <w:rPr>
          <w:i/>
          <w:sz w:val="28"/>
          <w:szCs w:val="28"/>
        </w:rPr>
      </w:pPr>
      <w:r>
        <w:rPr>
          <w:i/>
          <w:sz w:val="28"/>
          <w:szCs w:val="28"/>
        </w:rPr>
        <w:t>April 2026</w:t>
      </w:r>
    </w:p>
    <w:p w:rsidR="00F941E0" w:rsidRPr="00F941E0" w:rsidRDefault="00F941E0" w:rsidP="00F941E0">
      <w:pPr>
        <w:rPr>
          <w:i/>
          <w:sz w:val="28"/>
          <w:szCs w:val="28"/>
        </w:rPr>
      </w:pPr>
      <w:r w:rsidRPr="00F941E0">
        <w:rPr>
          <w:i/>
          <w:sz w:val="28"/>
          <w:szCs w:val="28"/>
        </w:rPr>
        <w:t xml:space="preserve">To be reviewed: </w:t>
      </w:r>
      <w:r w:rsidR="00F01CFC">
        <w:rPr>
          <w:i/>
          <w:sz w:val="28"/>
          <w:szCs w:val="28"/>
        </w:rPr>
        <w:t>May</w:t>
      </w:r>
      <w:r w:rsidR="007B45B4">
        <w:rPr>
          <w:i/>
          <w:sz w:val="28"/>
          <w:szCs w:val="28"/>
        </w:rPr>
        <w:t xml:space="preserve"> 202</w:t>
      </w:r>
      <w:r w:rsidR="00F01CFC">
        <w:rPr>
          <w:i/>
          <w:sz w:val="28"/>
          <w:szCs w:val="28"/>
        </w:rPr>
        <w:t>7</w:t>
      </w:r>
    </w:p>
    <w:p w:rsidR="0073745B" w:rsidRPr="00390B36" w:rsidRDefault="0073745B" w:rsidP="00390B36">
      <w:pPr>
        <w:rPr>
          <w:sz w:val="28"/>
          <w:szCs w:val="28"/>
        </w:rPr>
      </w:pPr>
    </w:p>
    <w:sectPr w:rsidR="0073745B" w:rsidRPr="00390B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87C97"/>
    <w:multiLevelType w:val="hybridMultilevel"/>
    <w:tmpl w:val="EF98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D7715"/>
    <w:multiLevelType w:val="hybridMultilevel"/>
    <w:tmpl w:val="400C5CE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58A0495E"/>
    <w:multiLevelType w:val="hybridMultilevel"/>
    <w:tmpl w:val="113EDE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F07FC7"/>
    <w:multiLevelType w:val="hybridMultilevel"/>
    <w:tmpl w:val="B8D8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BB2A5E"/>
    <w:multiLevelType w:val="hybridMultilevel"/>
    <w:tmpl w:val="04F443DE"/>
    <w:lvl w:ilvl="0" w:tplc="21866CAA">
      <w:start w:val="1"/>
      <w:numFmt w:val="bullet"/>
      <w:lvlText w:val="•"/>
      <w:lvlJc w:val="left"/>
      <w:pPr>
        <w:tabs>
          <w:tab w:val="num" w:pos="720"/>
        </w:tabs>
        <w:ind w:left="720" w:hanging="360"/>
      </w:pPr>
      <w:rPr>
        <w:rFonts w:ascii="Arial" w:hAnsi="Arial" w:hint="default"/>
      </w:rPr>
    </w:lvl>
    <w:lvl w:ilvl="1" w:tplc="110E9734" w:tentative="1">
      <w:start w:val="1"/>
      <w:numFmt w:val="bullet"/>
      <w:lvlText w:val="•"/>
      <w:lvlJc w:val="left"/>
      <w:pPr>
        <w:tabs>
          <w:tab w:val="num" w:pos="1440"/>
        </w:tabs>
        <w:ind w:left="1440" w:hanging="360"/>
      </w:pPr>
      <w:rPr>
        <w:rFonts w:ascii="Arial" w:hAnsi="Arial" w:hint="default"/>
      </w:rPr>
    </w:lvl>
    <w:lvl w:ilvl="2" w:tplc="3578B486" w:tentative="1">
      <w:start w:val="1"/>
      <w:numFmt w:val="bullet"/>
      <w:lvlText w:val="•"/>
      <w:lvlJc w:val="left"/>
      <w:pPr>
        <w:tabs>
          <w:tab w:val="num" w:pos="2160"/>
        </w:tabs>
        <w:ind w:left="2160" w:hanging="360"/>
      </w:pPr>
      <w:rPr>
        <w:rFonts w:ascii="Arial" w:hAnsi="Arial" w:hint="default"/>
      </w:rPr>
    </w:lvl>
    <w:lvl w:ilvl="3" w:tplc="2FDC8BA2" w:tentative="1">
      <w:start w:val="1"/>
      <w:numFmt w:val="bullet"/>
      <w:lvlText w:val="•"/>
      <w:lvlJc w:val="left"/>
      <w:pPr>
        <w:tabs>
          <w:tab w:val="num" w:pos="2880"/>
        </w:tabs>
        <w:ind w:left="2880" w:hanging="360"/>
      </w:pPr>
      <w:rPr>
        <w:rFonts w:ascii="Arial" w:hAnsi="Arial" w:hint="default"/>
      </w:rPr>
    </w:lvl>
    <w:lvl w:ilvl="4" w:tplc="555041FE" w:tentative="1">
      <w:start w:val="1"/>
      <w:numFmt w:val="bullet"/>
      <w:lvlText w:val="•"/>
      <w:lvlJc w:val="left"/>
      <w:pPr>
        <w:tabs>
          <w:tab w:val="num" w:pos="3600"/>
        </w:tabs>
        <w:ind w:left="3600" w:hanging="360"/>
      </w:pPr>
      <w:rPr>
        <w:rFonts w:ascii="Arial" w:hAnsi="Arial" w:hint="default"/>
      </w:rPr>
    </w:lvl>
    <w:lvl w:ilvl="5" w:tplc="0B74E5B2" w:tentative="1">
      <w:start w:val="1"/>
      <w:numFmt w:val="bullet"/>
      <w:lvlText w:val="•"/>
      <w:lvlJc w:val="left"/>
      <w:pPr>
        <w:tabs>
          <w:tab w:val="num" w:pos="4320"/>
        </w:tabs>
        <w:ind w:left="4320" w:hanging="360"/>
      </w:pPr>
      <w:rPr>
        <w:rFonts w:ascii="Arial" w:hAnsi="Arial" w:hint="default"/>
      </w:rPr>
    </w:lvl>
    <w:lvl w:ilvl="6" w:tplc="69740936" w:tentative="1">
      <w:start w:val="1"/>
      <w:numFmt w:val="bullet"/>
      <w:lvlText w:val="•"/>
      <w:lvlJc w:val="left"/>
      <w:pPr>
        <w:tabs>
          <w:tab w:val="num" w:pos="5040"/>
        </w:tabs>
        <w:ind w:left="5040" w:hanging="360"/>
      </w:pPr>
      <w:rPr>
        <w:rFonts w:ascii="Arial" w:hAnsi="Arial" w:hint="default"/>
      </w:rPr>
    </w:lvl>
    <w:lvl w:ilvl="7" w:tplc="BDD8B590" w:tentative="1">
      <w:start w:val="1"/>
      <w:numFmt w:val="bullet"/>
      <w:lvlText w:val="•"/>
      <w:lvlJc w:val="left"/>
      <w:pPr>
        <w:tabs>
          <w:tab w:val="num" w:pos="5760"/>
        </w:tabs>
        <w:ind w:left="5760" w:hanging="360"/>
      </w:pPr>
      <w:rPr>
        <w:rFonts w:ascii="Arial" w:hAnsi="Arial" w:hint="default"/>
      </w:rPr>
    </w:lvl>
    <w:lvl w:ilvl="8" w:tplc="01E4EEA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43E4367"/>
    <w:multiLevelType w:val="hybridMultilevel"/>
    <w:tmpl w:val="FE60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36"/>
    <w:rsid w:val="00022246"/>
    <w:rsid w:val="00142923"/>
    <w:rsid w:val="001D5A9D"/>
    <w:rsid w:val="00211CD5"/>
    <w:rsid w:val="00390B36"/>
    <w:rsid w:val="004064B5"/>
    <w:rsid w:val="00413C39"/>
    <w:rsid w:val="004803AD"/>
    <w:rsid w:val="004F3DEF"/>
    <w:rsid w:val="005402C2"/>
    <w:rsid w:val="006F0874"/>
    <w:rsid w:val="0073745B"/>
    <w:rsid w:val="007B45B4"/>
    <w:rsid w:val="00830F79"/>
    <w:rsid w:val="00876208"/>
    <w:rsid w:val="00885DB8"/>
    <w:rsid w:val="008F237D"/>
    <w:rsid w:val="00A53D5E"/>
    <w:rsid w:val="00A71FE0"/>
    <w:rsid w:val="00B053E8"/>
    <w:rsid w:val="00B15DF6"/>
    <w:rsid w:val="00BF2732"/>
    <w:rsid w:val="00C1787B"/>
    <w:rsid w:val="00C561D1"/>
    <w:rsid w:val="00C74D0F"/>
    <w:rsid w:val="00DB1860"/>
    <w:rsid w:val="00E81A74"/>
    <w:rsid w:val="00EA4CD1"/>
    <w:rsid w:val="00ED68FD"/>
    <w:rsid w:val="00F01CFC"/>
    <w:rsid w:val="00F347C7"/>
    <w:rsid w:val="00F94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9D20"/>
  <w15:chartTrackingRefBased/>
  <w15:docId w15:val="{A1B3B831-AA6B-4C2F-8E26-D690C866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479965">
      <w:bodyDiv w:val="1"/>
      <w:marLeft w:val="0"/>
      <w:marRight w:val="0"/>
      <w:marTop w:val="0"/>
      <w:marBottom w:val="0"/>
      <w:divBdr>
        <w:top w:val="none" w:sz="0" w:space="0" w:color="auto"/>
        <w:left w:val="none" w:sz="0" w:space="0" w:color="auto"/>
        <w:bottom w:val="none" w:sz="0" w:space="0" w:color="auto"/>
        <w:right w:val="none" w:sz="0" w:space="0" w:color="auto"/>
      </w:divBdr>
      <w:divsChild>
        <w:div w:id="1989748810">
          <w:marLeft w:val="446"/>
          <w:marRight w:val="0"/>
          <w:marTop w:val="0"/>
          <w:marBottom w:val="0"/>
          <w:divBdr>
            <w:top w:val="none" w:sz="0" w:space="0" w:color="auto"/>
            <w:left w:val="none" w:sz="0" w:space="0" w:color="auto"/>
            <w:bottom w:val="none" w:sz="0" w:space="0" w:color="auto"/>
            <w:right w:val="none" w:sz="0" w:space="0" w:color="auto"/>
          </w:divBdr>
        </w:div>
        <w:div w:id="96483625">
          <w:marLeft w:val="446"/>
          <w:marRight w:val="0"/>
          <w:marTop w:val="0"/>
          <w:marBottom w:val="0"/>
          <w:divBdr>
            <w:top w:val="none" w:sz="0" w:space="0" w:color="auto"/>
            <w:left w:val="none" w:sz="0" w:space="0" w:color="auto"/>
            <w:bottom w:val="none" w:sz="0" w:space="0" w:color="auto"/>
            <w:right w:val="none" w:sz="0" w:space="0" w:color="auto"/>
          </w:divBdr>
        </w:div>
        <w:div w:id="6823594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Michelle Price</cp:lastModifiedBy>
  <cp:revision>2</cp:revision>
  <dcterms:created xsi:type="dcterms:W3CDTF">2026-04-28T09:15:00Z</dcterms:created>
  <dcterms:modified xsi:type="dcterms:W3CDTF">2026-04-28T09:15:00Z</dcterms:modified>
</cp:coreProperties>
</file>