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2E14FF" w:rsidRDefault="002E14FF" w14:paraId="39A0D9A7" w14:textId="49D25724"/>
    <w:p w:rsidR="002E14FF" w:rsidRDefault="00C35BDB" w14:paraId="7A49746F" w14:textId="31766D27">
      <w:r w:rsidRPr="002E14FF">
        <w:rPr>
          <w:noProof/>
        </w:rPr>
        <w:drawing>
          <wp:anchor distT="0" distB="0" distL="114300" distR="114300" simplePos="0" relativeHeight="251658240" behindDoc="0" locked="0" layoutInCell="1" allowOverlap="1" wp14:anchorId="06DAEDC4" wp14:editId="6AF692A4">
            <wp:simplePos x="0" y="0"/>
            <wp:positionH relativeFrom="column">
              <wp:posOffset>87564</wp:posOffset>
            </wp:positionH>
            <wp:positionV relativeFrom="paragraph">
              <wp:posOffset>17605</wp:posOffset>
            </wp:positionV>
            <wp:extent cx="3619500" cy="12668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19500" cy="1266825"/>
                    </a:xfrm>
                    <a:prstGeom prst="rect">
                      <a:avLst/>
                    </a:prstGeom>
                  </pic:spPr>
                </pic:pic>
              </a:graphicData>
            </a:graphic>
            <wp14:sizeRelH relativeFrom="page">
              <wp14:pctWidth>0</wp14:pctWidth>
            </wp14:sizeRelH>
            <wp14:sizeRelV relativeFrom="page">
              <wp14:pctHeight>0</wp14:pctHeight>
            </wp14:sizeRelV>
          </wp:anchor>
        </w:drawing>
      </w:r>
    </w:p>
    <w:p w:rsidR="002E14FF" w:rsidP="00551D8C" w:rsidRDefault="00551D8C" w14:paraId="6A229869" w14:textId="393322C9">
      <w:pPr>
        <w:tabs>
          <w:tab w:val="left" w:pos="7500"/>
        </w:tabs>
      </w:pPr>
      <w:r>
        <w:tab/>
      </w:r>
      <w:r w:rsidRPr="00551D8C">
        <w:rPr>
          <w:noProof/>
        </w:rPr>
        <w:drawing>
          <wp:inline distT="0" distB="0" distL="0" distR="0" wp14:anchorId="4F54876E" wp14:editId="60FABAE9">
            <wp:extent cx="1713865" cy="1713865"/>
            <wp:effectExtent l="0" t="0" r="63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3865" cy="1713865"/>
                    </a:xfrm>
                    <a:prstGeom prst="rect">
                      <a:avLst/>
                    </a:prstGeom>
                    <a:noFill/>
                    <a:ln>
                      <a:noFill/>
                    </a:ln>
                  </pic:spPr>
                </pic:pic>
              </a:graphicData>
            </a:graphic>
          </wp:inline>
        </w:drawing>
      </w:r>
    </w:p>
    <w:p w:rsidR="002E14FF" w:rsidRDefault="00C35BDB" w14:paraId="7FD3CC00" w14:textId="7FDD4670">
      <w:r w:rsidRPr="002E14FF">
        <w:rPr>
          <w:noProof/>
        </w:rPr>
        <w:drawing>
          <wp:anchor distT="0" distB="0" distL="114300" distR="114300" simplePos="0" relativeHeight="251664384" behindDoc="0" locked="0" layoutInCell="1" allowOverlap="1" wp14:anchorId="5F1A9C46" wp14:editId="66E42A60">
            <wp:simplePos x="0" y="0"/>
            <wp:positionH relativeFrom="margin">
              <wp:align>left</wp:align>
            </wp:positionH>
            <wp:positionV relativeFrom="paragraph">
              <wp:posOffset>110599</wp:posOffset>
            </wp:positionV>
            <wp:extent cx="2299603" cy="3499945"/>
            <wp:effectExtent l="0" t="0" r="5715"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299603" cy="3499945"/>
                    </a:xfrm>
                    <a:prstGeom prst="rect">
                      <a:avLst/>
                    </a:prstGeom>
                  </pic:spPr>
                </pic:pic>
              </a:graphicData>
            </a:graphic>
            <wp14:sizeRelH relativeFrom="page">
              <wp14:pctWidth>0</wp14:pctWidth>
            </wp14:sizeRelH>
            <wp14:sizeRelV relativeFrom="page">
              <wp14:pctHeight>0</wp14:pctHeight>
            </wp14:sizeRelV>
          </wp:anchor>
        </w:drawing>
      </w:r>
    </w:p>
    <w:p w:rsidR="002E14FF" w:rsidRDefault="002E14FF" w14:paraId="4BA3896A" w14:textId="7A97A867"/>
    <w:p w:rsidR="002E14FF" w:rsidRDefault="00C35BDB" w14:paraId="0DEFD12A" w14:textId="27246171">
      <w:r>
        <w:rPr>
          <w:noProof/>
        </w:rPr>
        <mc:AlternateContent>
          <mc:Choice Requires="wps">
            <w:drawing>
              <wp:anchor distT="45720" distB="45720" distL="114300" distR="114300" simplePos="0" relativeHeight="251662336" behindDoc="0" locked="0" layoutInCell="1" allowOverlap="1" wp14:anchorId="6897EDDE" wp14:editId="5359A825">
                <wp:simplePos x="0" y="0"/>
                <wp:positionH relativeFrom="page">
                  <wp:posOffset>3076115</wp:posOffset>
                </wp:positionH>
                <wp:positionV relativeFrom="paragraph">
                  <wp:posOffset>14671</wp:posOffset>
                </wp:positionV>
                <wp:extent cx="4286250" cy="1404620"/>
                <wp:effectExtent l="0" t="0" r="1905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404620"/>
                        </a:xfrm>
                        <a:prstGeom prst="rect">
                          <a:avLst/>
                        </a:prstGeom>
                        <a:solidFill>
                          <a:srgbClr val="FFFFFF"/>
                        </a:solidFill>
                        <a:ln w="9525">
                          <a:solidFill>
                            <a:srgbClr val="000000"/>
                          </a:solidFill>
                          <a:miter lim="800000"/>
                          <a:headEnd/>
                          <a:tailEnd/>
                        </a:ln>
                      </wps:spPr>
                      <wps:txbx>
                        <w:txbxContent>
                          <w:p w:rsidR="002E14FF" w:rsidP="002E14FF" w:rsidRDefault="002E14FF" w14:paraId="1954E6A3" w14:textId="77777777">
                            <w:pPr>
                              <w:jc w:val="center"/>
                              <w:rPr>
                                <w:rFonts w:ascii="Comic Sans MS" w:hAnsi="Comic Sans MS"/>
                                <w:sz w:val="96"/>
                              </w:rPr>
                            </w:pPr>
                            <w:r w:rsidRPr="002E14FF">
                              <w:rPr>
                                <w:rFonts w:ascii="Comic Sans MS" w:hAnsi="Comic Sans MS"/>
                                <w:sz w:val="96"/>
                              </w:rPr>
                              <w:t>A-Level Spanish</w:t>
                            </w:r>
                          </w:p>
                          <w:p w:rsidRPr="002E14FF" w:rsidR="002E14FF" w:rsidP="002E14FF" w:rsidRDefault="002E14FF" w14:paraId="0C85E24A" w14:textId="3B739F07">
                            <w:pPr>
                              <w:jc w:val="center"/>
                              <w:rPr>
                                <w:rFonts w:ascii="Comic Sans MS" w:hAnsi="Comic Sans MS"/>
                                <w:sz w:val="96"/>
                              </w:rPr>
                            </w:pPr>
                            <w:r w:rsidRPr="002E14FF">
                              <w:rPr>
                                <w:rFonts w:ascii="Comic Sans MS" w:hAnsi="Comic Sans MS"/>
                                <w:sz w:val="96"/>
                              </w:rPr>
                              <w:t xml:space="preserve"> 20</w:t>
                            </w:r>
                            <w:r w:rsidR="00B54BDD">
                              <w:rPr>
                                <w:rFonts w:ascii="Comic Sans MS" w:hAnsi="Comic Sans MS"/>
                                <w:sz w:val="96"/>
                              </w:rPr>
                              <w:t>2</w:t>
                            </w:r>
                            <w:r w:rsidR="00C94D22">
                              <w:rPr>
                                <w:rFonts w:ascii="Comic Sans MS" w:hAnsi="Comic Sans MS"/>
                                <w:sz w:val="96"/>
                              </w:rPr>
                              <w:t>4-2026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6897EDDE">
                <v:stroke joinstyle="miter"/>
                <v:path gradientshapeok="t" o:connecttype="rect"/>
              </v:shapetype>
              <v:shape id="Text Box 2" style="position:absolute;margin-left:242.2pt;margin-top:1.15pt;width:337.5pt;height:110.6pt;z-index:25166233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">
                <v:textbox style="mso-fit-shape-to-text:t">
                  <w:txbxContent>
                    <w:p w:rsidR="002E14FF" w:rsidP="002E14FF" w:rsidRDefault="002E14FF" w14:paraId="1954E6A3" w14:textId="77777777">
                      <w:pPr>
                        <w:jc w:val="center"/>
                        <w:rPr>
                          <w:rFonts w:ascii="Comic Sans MS" w:hAnsi="Comic Sans MS"/>
                          <w:sz w:val="96"/>
                        </w:rPr>
                      </w:pPr>
                      <w:r w:rsidRPr="002E14FF">
                        <w:rPr>
                          <w:rFonts w:ascii="Comic Sans MS" w:hAnsi="Comic Sans MS"/>
                          <w:sz w:val="96"/>
                        </w:rPr>
                        <w:t>A-Level Spanish</w:t>
                      </w:r>
                    </w:p>
                    <w:p w:rsidRPr="002E14FF" w:rsidR="002E14FF" w:rsidP="002E14FF" w:rsidRDefault="002E14FF" w14:paraId="0C85E24A" w14:textId="3B739F07">
                      <w:pPr>
                        <w:jc w:val="center"/>
                        <w:rPr>
                          <w:rFonts w:ascii="Comic Sans MS" w:hAnsi="Comic Sans MS"/>
                          <w:sz w:val="96"/>
                        </w:rPr>
                      </w:pPr>
                      <w:r w:rsidRPr="002E14FF">
                        <w:rPr>
                          <w:rFonts w:ascii="Comic Sans MS" w:hAnsi="Comic Sans MS"/>
                          <w:sz w:val="96"/>
                        </w:rPr>
                        <w:t xml:space="preserve"> 20</w:t>
                      </w:r>
                      <w:r w:rsidR="00B54BDD">
                        <w:rPr>
                          <w:rFonts w:ascii="Comic Sans MS" w:hAnsi="Comic Sans MS"/>
                          <w:sz w:val="96"/>
                        </w:rPr>
                        <w:t>2</w:t>
                      </w:r>
                      <w:r w:rsidR="00C94D22">
                        <w:rPr>
                          <w:rFonts w:ascii="Comic Sans MS" w:hAnsi="Comic Sans MS"/>
                          <w:sz w:val="96"/>
                        </w:rPr>
                        <w:t>4-2026</w:t>
                      </w:r>
                    </w:p>
                  </w:txbxContent>
                </v:textbox>
                <w10:wrap type="square" anchorx="page"/>
              </v:shape>
            </w:pict>
          </mc:Fallback>
        </mc:AlternateContent>
      </w:r>
    </w:p>
    <w:p w:rsidR="002E14FF" w:rsidRDefault="002E14FF" w14:paraId="30D9D748" w14:textId="3024A2AC"/>
    <w:p w:rsidR="002E14FF" w:rsidRDefault="002E14FF" w14:paraId="08817F33" w14:textId="6AF96B6A"/>
    <w:p w:rsidR="002E14FF" w:rsidRDefault="002E14FF" w14:paraId="7D9AC1EE" w14:textId="350ED48D"/>
    <w:p w:rsidR="002E14FF" w:rsidRDefault="002E14FF" w14:paraId="14FD0043" w14:textId="48FFD86A"/>
    <w:p w:rsidR="002E14FF" w:rsidRDefault="002E14FF" w14:paraId="1A1E3EB1" w14:textId="1557BA29"/>
    <w:p w:rsidR="002E14FF" w:rsidRDefault="002E14FF" w14:paraId="618D70AA" w14:textId="0A280553"/>
    <w:p w:rsidR="002E14FF" w:rsidRDefault="002E14FF" w14:paraId="3C60F348" w14:textId="6E61D87C"/>
    <w:p w:rsidR="002E14FF" w:rsidRDefault="002E14FF" w14:paraId="3ABB0A41" w14:textId="3485272C"/>
    <w:p w:rsidR="002E14FF" w:rsidRDefault="002E14FF" w14:paraId="733C885D" w14:textId="74485FA1"/>
    <w:p w:rsidR="002E14FF" w:rsidRDefault="002E14FF" w14:paraId="17898978" w14:textId="4F5EBE50"/>
    <w:p w:rsidR="002E14FF" w:rsidRDefault="002E14FF" w14:paraId="408CD9FC" w14:textId="1D6ED1C8"/>
    <w:p w:rsidR="002E14FF" w:rsidRDefault="00551D8C" w14:paraId="12950642" w14:textId="00B7E67F">
      <w:r w:rsidRPr="002E14FF">
        <w:rPr>
          <w:noProof/>
        </w:rPr>
        <w:drawing>
          <wp:anchor distT="0" distB="0" distL="114300" distR="114300" simplePos="0" relativeHeight="251663360" behindDoc="0" locked="0" layoutInCell="1" allowOverlap="1" wp14:anchorId="2C1CA0C0" wp14:editId="2D71C003">
            <wp:simplePos x="0" y="0"/>
            <wp:positionH relativeFrom="column">
              <wp:posOffset>110366</wp:posOffset>
            </wp:positionH>
            <wp:positionV relativeFrom="paragraph">
              <wp:posOffset>196077</wp:posOffset>
            </wp:positionV>
            <wp:extent cx="3282214" cy="246490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295844" cy="2475140"/>
                    </a:xfrm>
                    <a:prstGeom prst="rect">
                      <a:avLst/>
                    </a:prstGeom>
                  </pic:spPr>
                </pic:pic>
              </a:graphicData>
            </a:graphic>
            <wp14:sizeRelH relativeFrom="margin">
              <wp14:pctWidth>0</wp14:pctWidth>
            </wp14:sizeRelH>
            <wp14:sizeRelV relativeFrom="margin">
              <wp14:pctHeight>0</wp14:pctHeight>
            </wp14:sizeRelV>
          </wp:anchor>
        </w:drawing>
      </w:r>
    </w:p>
    <w:p w:rsidR="002E14FF" w:rsidRDefault="00C35BDB" w14:paraId="21F86B61" w14:textId="69312E69">
      <w:r w:rsidRPr="002E14FF">
        <w:rPr>
          <w:noProof/>
        </w:rPr>
        <w:drawing>
          <wp:anchor distT="0" distB="0" distL="114300" distR="114300" simplePos="0" relativeHeight="251659264" behindDoc="0" locked="0" layoutInCell="1" allowOverlap="1" wp14:anchorId="7326514C" wp14:editId="4E41BF9B">
            <wp:simplePos x="0" y="0"/>
            <wp:positionH relativeFrom="page">
              <wp:posOffset>4004419</wp:posOffset>
            </wp:positionH>
            <wp:positionV relativeFrom="paragraph">
              <wp:posOffset>18919</wp:posOffset>
            </wp:positionV>
            <wp:extent cx="3335443" cy="2601310"/>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r="454" b="9648"/>
                    <a:stretch/>
                  </pic:blipFill>
                  <pic:spPr bwMode="auto">
                    <a:xfrm>
                      <a:off x="0" y="0"/>
                      <a:ext cx="3335443" cy="2601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51D8C" w:rsidRDefault="00551D8C" w14:paraId="4EDD8E89" w14:textId="5158ED59"/>
    <w:p w:rsidR="002E14FF" w:rsidRDefault="002E14FF" w14:paraId="6858FDA2" w14:textId="16166149"/>
    <w:p w:rsidR="002E14FF" w:rsidRDefault="002E14FF" w14:paraId="5E9B5681" w14:textId="1CAAC56D"/>
    <w:p w:rsidR="002E14FF" w:rsidRDefault="002E14FF" w14:paraId="60AD5E32" w14:textId="278677E5"/>
    <w:p w:rsidR="002E14FF" w:rsidRDefault="002E14FF" w14:paraId="520CCAE6" w14:textId="00627900"/>
    <w:p w:rsidRPr="00204DAE" w:rsidR="00204DAE" w:rsidP="00204DAE" w:rsidRDefault="00204DAE" w14:paraId="3C3D32EF" w14:textId="12D7BF89"/>
    <w:p w:rsidRPr="00204DAE" w:rsidR="00204DAE" w:rsidP="00204DAE" w:rsidRDefault="00204DAE" w14:paraId="79DBB3E5" w14:textId="7C91632E"/>
    <w:p w:rsidRPr="00204DAE" w:rsidR="00204DAE" w:rsidP="00204DAE" w:rsidRDefault="00204DAE" w14:paraId="7096D9D0" w14:textId="61368C3B"/>
    <w:p w:rsidRPr="00204DAE" w:rsidR="00204DAE" w:rsidP="00204DAE" w:rsidRDefault="00204DAE" w14:paraId="3288449C" w14:textId="285A4BCC"/>
    <w:p w:rsidRPr="00204DAE" w:rsidR="00204DAE" w:rsidP="00204DAE" w:rsidRDefault="00204DAE" w14:paraId="58342A7F" w14:textId="7B5ADAC8"/>
    <w:p w:rsidRPr="00204DAE" w:rsidR="00204DAE" w:rsidP="00204DAE" w:rsidRDefault="00204DAE" w14:paraId="4E90B80C" w14:textId="1E5E3877"/>
    <w:p w:rsidRPr="00204DAE" w:rsidR="00204DAE" w:rsidP="00204DAE" w:rsidRDefault="00BE267D" w14:paraId="6CCDCD53" w14:textId="67882A1B">
      <w:r w:rsidRPr="003577FE">
        <w:rPr>
          <w:noProof/>
        </w:rPr>
        <w:lastRenderedPageBreak/>
        <w:drawing>
          <wp:anchor distT="0" distB="0" distL="114300" distR="114300" simplePos="0" relativeHeight="251665408" behindDoc="0" locked="0" layoutInCell="1" allowOverlap="1" wp14:anchorId="75683539" wp14:editId="0E182007">
            <wp:simplePos x="0" y="0"/>
            <wp:positionH relativeFrom="margin">
              <wp:posOffset>425669</wp:posOffset>
            </wp:positionH>
            <wp:positionV relativeFrom="paragraph">
              <wp:posOffset>8123</wp:posOffset>
            </wp:positionV>
            <wp:extent cx="5436059" cy="6148552"/>
            <wp:effectExtent l="0" t="0" r="0" b="50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1405" t="21492" r="32448" b="27405"/>
                    <a:stretch/>
                  </pic:blipFill>
                  <pic:spPr bwMode="auto">
                    <a:xfrm>
                      <a:off x="0" y="0"/>
                      <a:ext cx="5436059" cy="61485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204DAE" w:rsidR="00204DAE" w:rsidP="00204DAE" w:rsidRDefault="00204DAE" w14:paraId="08CD91EB" w14:textId="51639AC5"/>
    <w:p w:rsidRPr="00204DAE" w:rsidR="00204DAE" w:rsidP="00204DAE" w:rsidRDefault="00204DAE" w14:paraId="75354C75" w14:textId="4A6B408B"/>
    <w:p w:rsidRPr="00204DAE" w:rsidR="00204DAE" w:rsidP="00204DAE" w:rsidRDefault="00204DAE" w14:paraId="103BF2C0" w14:textId="66DC653F"/>
    <w:p w:rsidRPr="00204DAE" w:rsidR="00204DAE" w:rsidP="00204DAE" w:rsidRDefault="00204DAE" w14:paraId="30251640" w14:textId="19D37277"/>
    <w:p w:rsidRPr="00204DAE" w:rsidR="00204DAE" w:rsidP="00204DAE" w:rsidRDefault="00204DAE" w14:paraId="5FDAF135" w14:textId="6D645E03"/>
    <w:p w:rsidRPr="00204DAE" w:rsidR="00204DAE" w:rsidP="00204DAE" w:rsidRDefault="00204DAE" w14:paraId="3E77782D" w14:textId="084A1D29"/>
    <w:p w:rsidRPr="00204DAE" w:rsidR="00204DAE" w:rsidP="00204DAE" w:rsidRDefault="00204DAE" w14:paraId="1E4D53F6" w14:textId="07C56AD4"/>
    <w:p w:rsidRPr="00204DAE" w:rsidR="00204DAE" w:rsidP="00204DAE" w:rsidRDefault="00204DAE" w14:paraId="271E1909" w14:textId="48B34629"/>
    <w:p w:rsidRPr="00204DAE" w:rsidR="00204DAE" w:rsidP="00204DAE" w:rsidRDefault="00204DAE" w14:paraId="20976F35" w14:textId="6C9215B3"/>
    <w:p w:rsidRPr="00204DAE" w:rsidR="00204DAE" w:rsidP="00204DAE" w:rsidRDefault="00204DAE" w14:paraId="3B575EE0" w14:textId="15AD964A"/>
    <w:p w:rsidRPr="00204DAE" w:rsidR="00204DAE" w:rsidP="00204DAE" w:rsidRDefault="00204DAE" w14:paraId="18F53B1A" w14:textId="12E922C0"/>
    <w:p w:rsidRPr="00204DAE" w:rsidR="00204DAE" w:rsidP="00204DAE" w:rsidRDefault="00204DAE" w14:paraId="14E6CC1C" w14:textId="5E929864"/>
    <w:p w:rsidRPr="00204DAE" w:rsidR="00204DAE" w:rsidP="00204DAE" w:rsidRDefault="00204DAE" w14:paraId="7726EBCC" w14:textId="2B30E89F"/>
    <w:p w:rsidRPr="00204DAE" w:rsidR="00204DAE" w:rsidP="00204DAE" w:rsidRDefault="00204DAE" w14:paraId="0E58EAD0" w14:textId="0434F93E"/>
    <w:p w:rsidRPr="00204DAE" w:rsidR="00204DAE" w:rsidP="00204DAE" w:rsidRDefault="00204DAE" w14:paraId="7F4A8487" w14:textId="7F9BCCCA"/>
    <w:p w:rsidRPr="00204DAE" w:rsidR="00204DAE" w:rsidP="00204DAE" w:rsidRDefault="00204DAE" w14:paraId="578CA24A" w14:textId="493ACA0C"/>
    <w:p w:rsidRPr="00204DAE" w:rsidR="00204DAE" w:rsidP="00204DAE" w:rsidRDefault="00204DAE" w14:paraId="6F660E0A" w14:textId="01D70BB0"/>
    <w:p w:rsidRPr="00204DAE" w:rsidR="00204DAE" w:rsidP="00204DAE" w:rsidRDefault="00204DAE" w14:paraId="577FE763" w14:textId="60DCAC69"/>
    <w:p w:rsidRPr="00204DAE" w:rsidR="00204DAE" w:rsidP="00204DAE" w:rsidRDefault="00204DAE" w14:paraId="0CCF241F" w14:textId="1709C628"/>
    <w:p w:rsidRPr="00204DAE" w:rsidR="00204DAE" w:rsidP="00204DAE" w:rsidRDefault="00204DAE" w14:paraId="5A44D146" w14:textId="1D1D4698"/>
    <w:p w:rsidRPr="00204DAE" w:rsidR="00204DAE" w:rsidP="00204DAE" w:rsidRDefault="00204DAE" w14:paraId="072A0432" w14:textId="71EFB6DF"/>
    <w:p w:rsidR="00204DAE" w:rsidP="00204DAE" w:rsidRDefault="00204DAE" w14:paraId="14477882" w14:textId="14E6D17F"/>
    <w:p w:rsidR="00204DAE" w:rsidP="00204DAE" w:rsidRDefault="00204DAE" w14:paraId="75FFA670" w14:textId="55AAF8BB"/>
    <w:p w:rsidR="00204DAE" w:rsidP="00204DAE" w:rsidRDefault="00204DAE" w14:paraId="1B1505F0" w14:textId="785A47AF"/>
    <w:p w:rsidRPr="00204DAE" w:rsidR="00204DAE" w:rsidP="00204DAE" w:rsidRDefault="00204DAE" w14:paraId="6966D2FA" w14:textId="28B8B782"/>
    <w:p w:rsidRPr="00204DAE" w:rsidR="00204DAE" w:rsidP="00204DAE" w:rsidRDefault="00204DAE" w14:paraId="5164C546" w14:textId="21F10079"/>
    <w:p w:rsidRPr="00204DAE" w:rsidR="00204DAE" w:rsidP="00204DAE" w:rsidRDefault="00204DAE" w14:paraId="35ABE6F8" w14:textId="1EC876BC"/>
    <w:p w:rsidRPr="00204DAE" w:rsidR="00204DAE" w:rsidP="00204DAE" w:rsidRDefault="00204DAE" w14:paraId="0B7FDE72" w14:textId="43856E37"/>
    <w:p w:rsidRPr="00204DAE" w:rsidR="00204DAE" w:rsidP="00204DAE" w:rsidRDefault="00204DAE" w14:paraId="70E213A9" w14:textId="2C1938E0"/>
    <w:p w:rsidRPr="00204DAE" w:rsidR="00204DAE" w:rsidP="00204DAE" w:rsidRDefault="00204DAE" w14:paraId="5EA7B43A" w14:textId="62BA0084"/>
    <w:p w:rsidRPr="00204DAE" w:rsidR="00204DAE" w:rsidP="00204DAE" w:rsidRDefault="00204DAE" w14:paraId="14B2B3EE" w14:textId="4EAC43A1"/>
    <w:p w:rsidR="00204DAE" w:rsidP="00204DAE" w:rsidRDefault="00204DAE" w14:paraId="638D8DCD" w14:textId="2A124B0A"/>
    <w:p w:rsidR="00551D8C" w:rsidP="00204DAE" w:rsidRDefault="00551D8C" w14:paraId="1AD57B41" w14:textId="0AE62992"/>
    <w:p w:rsidRPr="00204DAE" w:rsidR="00551D8C" w:rsidP="00204DAE" w:rsidRDefault="00551D8C" w14:paraId="3AD583AB" w14:textId="77777777"/>
    <w:p w:rsidRPr="00204DAE" w:rsidR="00204DAE" w:rsidP="00204DAE" w:rsidRDefault="00BE267D" w14:paraId="502EA9B9" w14:textId="41AB693B">
      <w:r w:rsidRPr="00204DAE">
        <w:rPr>
          <w:noProof/>
        </w:rPr>
        <w:lastRenderedPageBreak/>
        <w:drawing>
          <wp:anchor distT="0" distB="0" distL="114300" distR="114300" simplePos="0" relativeHeight="251666432" behindDoc="0" locked="0" layoutInCell="1" allowOverlap="1" wp14:anchorId="195D7761" wp14:editId="67F0CBEE">
            <wp:simplePos x="0" y="0"/>
            <wp:positionH relativeFrom="margin">
              <wp:align>left</wp:align>
            </wp:positionH>
            <wp:positionV relativeFrom="paragraph">
              <wp:posOffset>9525</wp:posOffset>
            </wp:positionV>
            <wp:extent cx="6040120" cy="52025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30261" t="36115" r="33984" b="25390"/>
                    <a:stretch/>
                  </pic:blipFill>
                  <pic:spPr bwMode="auto">
                    <a:xfrm>
                      <a:off x="0" y="0"/>
                      <a:ext cx="6040120" cy="5202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204DAE" w:rsidR="00204DAE" w:rsidP="00204DAE" w:rsidRDefault="00204DAE" w14:paraId="00CE6A74" w14:textId="5A876A79"/>
    <w:p w:rsidRPr="00204DAE" w:rsidR="00204DAE" w:rsidP="00204DAE" w:rsidRDefault="00204DAE" w14:paraId="074A082C" w14:textId="0FD6AE2F"/>
    <w:p w:rsidRPr="00204DAE" w:rsidR="00204DAE" w:rsidP="00204DAE" w:rsidRDefault="00204DAE" w14:paraId="2746B7BC" w14:textId="5F0373B9"/>
    <w:p w:rsidRPr="00204DAE" w:rsidR="00204DAE" w:rsidP="00204DAE" w:rsidRDefault="00204DAE" w14:paraId="227B648A" w14:textId="72CCBDEC"/>
    <w:p w:rsidRPr="00204DAE" w:rsidR="00204DAE" w:rsidP="00204DAE" w:rsidRDefault="00204DAE" w14:paraId="339F04FD" w14:textId="768F3A4B"/>
    <w:p w:rsidRPr="00204DAE" w:rsidR="00204DAE" w:rsidP="00204DAE" w:rsidRDefault="00204DAE" w14:paraId="6FBC4E06" w14:textId="260A22E9"/>
    <w:p w:rsidRPr="00204DAE" w:rsidR="00204DAE" w:rsidP="00204DAE" w:rsidRDefault="00204DAE" w14:paraId="6DE9F951" w14:textId="440E8CDD"/>
    <w:p w:rsidRPr="00204DAE" w:rsidR="00204DAE" w:rsidP="00204DAE" w:rsidRDefault="00204DAE" w14:paraId="7D3EDE9C" w14:textId="6FEF0F30"/>
    <w:p w:rsidRPr="00204DAE" w:rsidR="00204DAE" w:rsidP="00204DAE" w:rsidRDefault="00204DAE" w14:paraId="4126A2D7" w14:textId="0241FC6F"/>
    <w:p w:rsidRPr="00204DAE" w:rsidR="00204DAE" w:rsidP="00204DAE" w:rsidRDefault="00204DAE" w14:paraId="387DD823" w14:textId="4ED977D4"/>
    <w:p w:rsidRPr="00204DAE" w:rsidR="00204DAE" w:rsidP="00204DAE" w:rsidRDefault="00204DAE" w14:paraId="07D6EAF1" w14:textId="5AFFDABE"/>
    <w:p w:rsidRPr="00204DAE" w:rsidR="00204DAE" w:rsidP="00204DAE" w:rsidRDefault="00204DAE" w14:paraId="247797E5" w14:textId="1B0B031C"/>
    <w:p w:rsidRPr="00204DAE" w:rsidR="00204DAE" w:rsidP="00204DAE" w:rsidRDefault="00204DAE" w14:paraId="108317A0" w14:textId="102E0F6C"/>
    <w:p w:rsidRPr="00204DAE" w:rsidR="00204DAE" w:rsidP="00204DAE" w:rsidRDefault="00204DAE" w14:paraId="521261D9" w14:textId="2640A3D7"/>
    <w:p w:rsidRPr="00204DAE" w:rsidR="00204DAE" w:rsidP="00204DAE" w:rsidRDefault="00204DAE" w14:paraId="18DA3910" w14:textId="06CBD902"/>
    <w:p w:rsidR="00204DAE" w:rsidP="00204DAE" w:rsidRDefault="00204DAE" w14:paraId="5550CC0F" w14:textId="17B14D58"/>
    <w:p w:rsidR="00204DAE" w:rsidP="00204DAE" w:rsidRDefault="00204DAE" w14:paraId="07F0E00B" w14:textId="3ECFCCE1"/>
    <w:p w:rsidR="00204DAE" w:rsidP="00204DAE" w:rsidRDefault="00204DAE" w14:paraId="44F3A722" w14:textId="73E44E0D"/>
    <w:p w:rsidR="00204DAE" w:rsidP="00204DAE" w:rsidRDefault="00204DAE" w14:paraId="189336CC" w14:textId="62A9DD24"/>
    <w:p w:rsidR="00204DAE" w:rsidP="00204DAE" w:rsidRDefault="00204DAE" w14:paraId="29958E4A" w14:textId="6980690C"/>
    <w:p w:rsidR="00204DAE" w:rsidP="00204DAE" w:rsidRDefault="00204DAE" w14:paraId="7E4AEC17" w14:textId="1B501C6D"/>
    <w:p w:rsidR="00204DAE" w:rsidP="00204DAE" w:rsidRDefault="00204DAE" w14:paraId="6B5F54FE" w14:textId="540D7667"/>
    <w:p w:rsidR="00204DAE" w:rsidP="00204DAE" w:rsidRDefault="00204DAE" w14:paraId="671D7536" w14:textId="6510C77F"/>
    <w:p w:rsidRPr="00204DAE" w:rsidR="00204DAE" w:rsidP="00204DAE" w:rsidRDefault="00204DAE" w14:paraId="4FC2372A" w14:textId="68CB32E7"/>
    <w:p w:rsidRPr="00204DAE" w:rsidR="00204DAE" w:rsidP="00204DAE" w:rsidRDefault="00204DAE" w14:paraId="566CB04B" w14:textId="22B40810"/>
    <w:p w:rsidRPr="00204DAE" w:rsidR="00204DAE" w:rsidP="00204DAE" w:rsidRDefault="00204DAE" w14:paraId="6FA606FB" w14:textId="4F66BBBA"/>
    <w:p w:rsidRPr="00204DAE" w:rsidR="00204DAE" w:rsidP="00204DAE" w:rsidRDefault="00204DAE" w14:paraId="333CA1D1" w14:textId="3818A133"/>
    <w:p w:rsidR="00204DAE" w:rsidP="00204DAE" w:rsidRDefault="00204DAE" w14:paraId="23ECE5F0" w14:textId="2C290D1A"/>
    <w:p w:rsidR="00551D8C" w:rsidP="00204DAE" w:rsidRDefault="00551D8C" w14:paraId="3DE875AA" w14:textId="19F6BEB8"/>
    <w:p w:rsidRPr="00204DAE" w:rsidR="00551D8C" w:rsidP="00204DAE" w:rsidRDefault="00551D8C" w14:paraId="29FF6905" w14:textId="77777777"/>
    <w:p w:rsidRPr="00204DAE" w:rsidR="00204DAE" w:rsidP="00204DAE" w:rsidRDefault="00204DAE" w14:paraId="2EF202F3" w14:textId="1567FA73"/>
    <w:p w:rsidRPr="00204DAE" w:rsidR="00204DAE" w:rsidP="00204DAE" w:rsidRDefault="00204DAE" w14:paraId="50FFBCE8" w14:textId="7DFEF3C8"/>
    <w:p w:rsidRPr="00204DAE" w:rsidR="00204DAE" w:rsidP="00204DAE" w:rsidRDefault="00204DAE" w14:paraId="38DB4840" w14:textId="395CB7F7"/>
    <w:p w:rsidRPr="00204DAE" w:rsidR="00204DAE" w:rsidP="00204DAE" w:rsidRDefault="00204DAE" w14:paraId="0814503D" w14:textId="283AD983"/>
    <w:p w:rsidRPr="00204DAE" w:rsidR="00204DAE" w:rsidP="00204DAE" w:rsidRDefault="00BE267D" w14:paraId="352F7ED7" w14:textId="74B73E71">
      <w:r w:rsidRPr="00204DAE">
        <w:rPr>
          <w:noProof/>
        </w:rPr>
        <w:lastRenderedPageBreak/>
        <w:drawing>
          <wp:anchor distT="0" distB="0" distL="114300" distR="114300" simplePos="0" relativeHeight="251667456" behindDoc="0" locked="0" layoutInCell="1" allowOverlap="1" wp14:anchorId="3E7CACCD" wp14:editId="34E37CAC">
            <wp:simplePos x="0" y="0"/>
            <wp:positionH relativeFrom="margin">
              <wp:align>left</wp:align>
            </wp:positionH>
            <wp:positionV relativeFrom="paragraph">
              <wp:posOffset>90564</wp:posOffset>
            </wp:positionV>
            <wp:extent cx="5864772" cy="7055106"/>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31086" t="21319" r="30958" b="21608"/>
                    <a:stretch/>
                  </pic:blipFill>
                  <pic:spPr bwMode="auto">
                    <a:xfrm>
                      <a:off x="0" y="0"/>
                      <a:ext cx="5864772" cy="70551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204DAE" w:rsidR="00204DAE" w:rsidP="00204DAE" w:rsidRDefault="00204DAE" w14:paraId="7BE558EF" w14:textId="4C06D460"/>
    <w:p w:rsidRPr="00204DAE" w:rsidR="00204DAE" w:rsidP="00204DAE" w:rsidRDefault="00204DAE" w14:paraId="790583E0" w14:textId="383AD016"/>
    <w:p w:rsidRPr="00204DAE" w:rsidR="00204DAE" w:rsidP="00204DAE" w:rsidRDefault="00204DAE" w14:paraId="3A0017AE" w14:textId="30994D5F"/>
    <w:p w:rsidRPr="00204DAE" w:rsidR="00204DAE" w:rsidP="00204DAE" w:rsidRDefault="00204DAE" w14:paraId="043A0337" w14:textId="409A1651"/>
    <w:p w:rsidRPr="00204DAE" w:rsidR="00204DAE" w:rsidP="00204DAE" w:rsidRDefault="00204DAE" w14:paraId="72570A3F" w14:textId="469B4F68"/>
    <w:p w:rsidRPr="00204DAE" w:rsidR="00204DAE" w:rsidP="00204DAE" w:rsidRDefault="00204DAE" w14:paraId="465FC38C" w14:textId="2715D4B5"/>
    <w:p w:rsidRPr="00204DAE" w:rsidR="00204DAE" w:rsidP="00204DAE" w:rsidRDefault="00204DAE" w14:paraId="6D24E2CB" w14:textId="3B1D68A7"/>
    <w:p w:rsidRPr="00204DAE" w:rsidR="00204DAE" w:rsidP="00204DAE" w:rsidRDefault="00204DAE" w14:paraId="72449F83" w14:textId="4DA8646B"/>
    <w:p w:rsidRPr="00204DAE" w:rsidR="00204DAE" w:rsidP="00204DAE" w:rsidRDefault="00204DAE" w14:paraId="50213237" w14:textId="24903D8D"/>
    <w:p w:rsidRPr="00204DAE" w:rsidR="00204DAE" w:rsidP="00204DAE" w:rsidRDefault="00204DAE" w14:paraId="4C960E55" w14:textId="33B0B0FD"/>
    <w:p w:rsidRPr="00204DAE" w:rsidR="00204DAE" w:rsidP="00204DAE" w:rsidRDefault="00204DAE" w14:paraId="1C82B926" w14:textId="5E05951C"/>
    <w:p w:rsidRPr="00204DAE" w:rsidR="00204DAE" w:rsidP="00204DAE" w:rsidRDefault="00204DAE" w14:paraId="173636C1" w14:textId="6513D3FD"/>
    <w:p w:rsidRPr="00204DAE" w:rsidR="00204DAE" w:rsidP="00204DAE" w:rsidRDefault="00204DAE" w14:paraId="3297E104" w14:textId="07A02F06"/>
    <w:p w:rsidRPr="00204DAE" w:rsidR="00204DAE" w:rsidP="00204DAE" w:rsidRDefault="00204DAE" w14:paraId="2738A11E" w14:textId="4289CE9F"/>
    <w:p w:rsidRPr="00204DAE" w:rsidR="00204DAE" w:rsidP="00204DAE" w:rsidRDefault="00204DAE" w14:paraId="3BC8719E" w14:textId="13BB9BA9"/>
    <w:p w:rsidRPr="00204DAE" w:rsidR="00204DAE" w:rsidP="00204DAE" w:rsidRDefault="00204DAE" w14:paraId="1F4F4D08" w14:textId="404AECF2"/>
    <w:p w:rsidR="00204DAE" w:rsidP="00204DAE" w:rsidRDefault="00204DAE" w14:paraId="1570CCDE" w14:textId="23702908"/>
    <w:p w:rsidR="00204DAE" w:rsidP="00204DAE" w:rsidRDefault="00204DAE" w14:paraId="20E2DD38" w14:textId="30190187"/>
    <w:p w:rsidR="00204DAE" w:rsidP="00204DAE" w:rsidRDefault="00204DAE" w14:paraId="4A5C6A8A" w14:textId="56700972"/>
    <w:p w:rsidR="00204DAE" w:rsidP="00204DAE" w:rsidRDefault="00204DAE" w14:paraId="23274809" w14:textId="72623D15"/>
    <w:p w:rsidR="00204DAE" w:rsidP="00204DAE" w:rsidRDefault="00204DAE" w14:paraId="5B4CC40B" w14:textId="073C933A"/>
    <w:p w:rsidRPr="00C35BDB" w:rsidR="00C35BDB" w:rsidP="00C35BDB" w:rsidRDefault="00C35BDB" w14:paraId="39E8D4EA" w14:textId="343CDB5E"/>
    <w:p w:rsidRPr="00C35BDB" w:rsidR="00C35BDB" w:rsidP="00C35BDB" w:rsidRDefault="00C35BDB" w14:paraId="1DB86E22" w14:textId="4765BEAE"/>
    <w:p w:rsidRPr="00C35BDB" w:rsidR="00C35BDB" w:rsidP="00C35BDB" w:rsidRDefault="00C35BDB" w14:paraId="2550F91F" w14:textId="2E71E0EC"/>
    <w:p w:rsidRPr="00C35BDB" w:rsidR="00C35BDB" w:rsidP="00C35BDB" w:rsidRDefault="00C35BDB" w14:paraId="61CE7C39" w14:textId="49808347"/>
    <w:p w:rsidRPr="00C35BDB" w:rsidR="00C35BDB" w:rsidP="00C35BDB" w:rsidRDefault="00C35BDB" w14:paraId="62391C33" w14:textId="43FBAF76"/>
    <w:p w:rsidRPr="00C35BDB" w:rsidR="00C35BDB" w:rsidP="00C35BDB" w:rsidRDefault="00C35BDB" w14:paraId="29872107" w14:textId="400AD73E"/>
    <w:p w:rsidRPr="00C35BDB" w:rsidR="00C35BDB" w:rsidP="00C35BDB" w:rsidRDefault="00C35BDB" w14:paraId="7AF04D39" w14:textId="6FCF6C87"/>
    <w:p w:rsidRPr="00C35BDB" w:rsidR="00C35BDB" w:rsidP="00C35BDB" w:rsidRDefault="00C35BDB" w14:paraId="03837BBF" w14:textId="662EF5DF"/>
    <w:p w:rsidRPr="00C35BDB" w:rsidR="00C35BDB" w:rsidP="00C35BDB" w:rsidRDefault="00C35BDB" w14:paraId="329B61A6" w14:textId="0DFDFDE4"/>
    <w:p w:rsidRPr="00C35BDB" w:rsidR="00C35BDB" w:rsidP="00C35BDB" w:rsidRDefault="00C35BDB" w14:paraId="6401CC79" w14:textId="340E2416"/>
    <w:p w:rsidRPr="00C35BDB" w:rsidR="00C35BDB" w:rsidP="00C35BDB" w:rsidRDefault="00C35BDB" w14:paraId="1D8B2993" w14:textId="164C2167"/>
    <w:p w:rsidRPr="00C35BDB" w:rsidR="00C35BDB" w:rsidP="00C35BDB" w:rsidRDefault="00C35BDB" w14:paraId="271273D7" w14:textId="0B1D3F7B"/>
    <w:p w:rsidRPr="00C35BDB" w:rsidR="00C35BDB" w:rsidP="00C35BDB" w:rsidRDefault="00C35BDB" w14:paraId="420CA985" w14:textId="7AD0347F"/>
    <w:p w:rsidRPr="00C35BDB" w:rsidR="00C35BDB" w:rsidP="00C35BDB" w:rsidRDefault="00C35BDB" w14:paraId="207ADC88" w14:textId="6895317B"/>
    <w:p w:rsidRPr="00C35BDB" w:rsidR="00C35BDB" w:rsidP="00C35BDB" w:rsidRDefault="00C35BDB" w14:paraId="3AB41141" w14:textId="01AA2957">
      <w:r w:rsidRPr="00204DAE">
        <w:rPr>
          <w:noProof/>
        </w:rPr>
        <w:drawing>
          <wp:anchor distT="0" distB="0" distL="114300" distR="114300" simplePos="0" relativeHeight="251668480" behindDoc="0" locked="0" layoutInCell="1" allowOverlap="1" wp14:anchorId="13090F42" wp14:editId="7FAD1DFF">
            <wp:simplePos x="0" y="0"/>
            <wp:positionH relativeFrom="margin">
              <wp:align>left</wp:align>
            </wp:positionH>
            <wp:positionV relativeFrom="paragraph">
              <wp:posOffset>276225</wp:posOffset>
            </wp:positionV>
            <wp:extent cx="6028284" cy="6164317"/>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31634" t="28883" r="31784" b="24358"/>
                    <a:stretch/>
                  </pic:blipFill>
                  <pic:spPr bwMode="auto">
                    <a:xfrm>
                      <a:off x="0" y="0"/>
                      <a:ext cx="6028284" cy="61643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C35BDB" w:rsidR="00C35BDB" w:rsidP="00C35BDB" w:rsidRDefault="00C35BDB" w14:paraId="0194BFDF" w14:textId="76F3C7DD"/>
    <w:p w:rsidRPr="00C35BDB" w:rsidR="00C35BDB" w:rsidP="00C35BDB" w:rsidRDefault="00C35BDB" w14:paraId="62F36C27" w14:textId="0512EBBB"/>
    <w:p w:rsidRPr="00C35BDB" w:rsidR="00C35BDB" w:rsidP="00C35BDB" w:rsidRDefault="00C35BDB" w14:paraId="33283403" w14:textId="2860241E"/>
    <w:p w:rsidRPr="00C35BDB" w:rsidR="00C35BDB" w:rsidP="00C35BDB" w:rsidRDefault="00C35BDB" w14:paraId="0B566240" w14:textId="0C03F271"/>
    <w:p w:rsidRPr="00C35BDB" w:rsidR="00C35BDB" w:rsidP="00C35BDB" w:rsidRDefault="00C35BDB" w14:paraId="0E788D94" w14:textId="41DC26E8"/>
    <w:p w:rsidRPr="00C35BDB" w:rsidR="00C35BDB" w:rsidP="00C35BDB" w:rsidRDefault="00C35BDB" w14:paraId="35CD5857" w14:textId="21C2D514"/>
    <w:p w:rsidRPr="00C35BDB" w:rsidR="00C35BDB" w:rsidP="00C35BDB" w:rsidRDefault="00C35BDB" w14:paraId="4A752114" w14:textId="0A82DAAE"/>
    <w:p w:rsidRPr="00C35BDB" w:rsidR="00C35BDB" w:rsidP="00C35BDB" w:rsidRDefault="00C35BDB" w14:paraId="590BF397" w14:textId="3A8CD267"/>
    <w:p w:rsidRPr="00C35BDB" w:rsidR="00C35BDB" w:rsidP="00C35BDB" w:rsidRDefault="00C35BDB" w14:paraId="47709E7F" w14:textId="467D4940"/>
    <w:p w:rsidR="00C35BDB" w:rsidP="00C35BDB" w:rsidRDefault="00C35BDB" w14:paraId="4F6FF14B" w14:textId="1488AA4F"/>
    <w:p w:rsidR="00C35BDB" w:rsidP="00C35BDB" w:rsidRDefault="00C35BDB" w14:paraId="59FA46EE" w14:textId="717FF512"/>
    <w:p w:rsidR="00C35BDB" w:rsidP="00C35BDB" w:rsidRDefault="00C35BDB" w14:paraId="54E9A0DC" w14:textId="4FEBA51B"/>
    <w:p w:rsidR="00C35BDB" w:rsidP="00C35BDB" w:rsidRDefault="00C35BDB" w14:paraId="1E29CE09" w14:textId="44D1DED9"/>
    <w:p w:rsidR="00C35BDB" w:rsidP="00C35BDB" w:rsidRDefault="00C35BDB" w14:paraId="535896C9" w14:textId="089D8673"/>
    <w:p w:rsidR="00C35BDB" w:rsidP="00C35BDB" w:rsidRDefault="00C35BDB" w14:paraId="76822A97" w14:textId="77777777">
      <w:pPr>
        <w:pStyle w:val="NoSpacing"/>
        <w:jc w:val="center"/>
        <w:rPr>
          <w:sz w:val="56"/>
          <w:szCs w:val="24"/>
          <w:u w:val="single"/>
          <w:lang w:eastAsia="en-GB"/>
        </w:rPr>
      </w:pPr>
    </w:p>
    <w:p w:rsidR="00C35BDB" w:rsidP="00C35BDB" w:rsidRDefault="00C35BDB" w14:paraId="3B7D6F3C" w14:textId="77777777">
      <w:pPr>
        <w:pStyle w:val="NoSpacing"/>
        <w:jc w:val="center"/>
        <w:rPr>
          <w:sz w:val="56"/>
          <w:szCs w:val="24"/>
          <w:u w:val="single"/>
          <w:lang w:eastAsia="en-GB"/>
        </w:rPr>
      </w:pPr>
    </w:p>
    <w:p w:rsidR="00C35BDB" w:rsidP="00C35BDB" w:rsidRDefault="00C35BDB" w14:paraId="50D8079C" w14:textId="77777777">
      <w:pPr>
        <w:pStyle w:val="NoSpacing"/>
        <w:jc w:val="center"/>
        <w:rPr>
          <w:sz w:val="56"/>
          <w:szCs w:val="24"/>
          <w:u w:val="single"/>
          <w:lang w:eastAsia="en-GB"/>
        </w:rPr>
      </w:pPr>
    </w:p>
    <w:p w:rsidR="00C35BDB" w:rsidP="00C35BDB" w:rsidRDefault="00C35BDB" w14:paraId="0AFB1E3E" w14:textId="77777777">
      <w:pPr>
        <w:pStyle w:val="NoSpacing"/>
        <w:jc w:val="center"/>
        <w:rPr>
          <w:sz w:val="56"/>
          <w:szCs w:val="24"/>
          <w:u w:val="single"/>
          <w:lang w:eastAsia="en-GB"/>
        </w:rPr>
      </w:pPr>
    </w:p>
    <w:p w:rsidR="00C35BDB" w:rsidP="00C35BDB" w:rsidRDefault="00C35BDB" w14:paraId="1E648AC6" w14:textId="77777777">
      <w:pPr>
        <w:pStyle w:val="NoSpacing"/>
        <w:jc w:val="center"/>
        <w:rPr>
          <w:sz w:val="56"/>
          <w:szCs w:val="24"/>
          <w:u w:val="single"/>
          <w:lang w:eastAsia="en-GB"/>
        </w:rPr>
      </w:pPr>
    </w:p>
    <w:p w:rsidR="00C35BDB" w:rsidP="00C35BDB" w:rsidRDefault="00C35BDB" w14:paraId="5421D9C6" w14:textId="77777777">
      <w:pPr>
        <w:pStyle w:val="NoSpacing"/>
        <w:jc w:val="center"/>
        <w:rPr>
          <w:sz w:val="56"/>
          <w:szCs w:val="24"/>
          <w:u w:val="single"/>
          <w:lang w:eastAsia="en-GB"/>
        </w:rPr>
      </w:pPr>
    </w:p>
    <w:p w:rsidR="00C35BDB" w:rsidP="00C35BDB" w:rsidRDefault="00C35BDB" w14:paraId="3F3C658B" w14:textId="77777777">
      <w:pPr>
        <w:pStyle w:val="NoSpacing"/>
        <w:jc w:val="center"/>
        <w:rPr>
          <w:sz w:val="56"/>
          <w:szCs w:val="24"/>
          <w:u w:val="single"/>
          <w:lang w:eastAsia="en-GB"/>
        </w:rPr>
      </w:pPr>
    </w:p>
    <w:p w:rsidR="00C35BDB" w:rsidP="00C35BDB" w:rsidRDefault="00C35BDB" w14:paraId="101A616A" w14:textId="77777777">
      <w:pPr>
        <w:pStyle w:val="NoSpacing"/>
        <w:jc w:val="center"/>
        <w:rPr>
          <w:sz w:val="56"/>
          <w:szCs w:val="24"/>
          <w:u w:val="single"/>
          <w:lang w:eastAsia="en-GB"/>
        </w:rPr>
      </w:pPr>
    </w:p>
    <w:p w:rsidR="00C35BDB" w:rsidP="00C35BDB" w:rsidRDefault="00C35BDB" w14:paraId="31BACB90" w14:textId="77777777">
      <w:pPr>
        <w:pStyle w:val="NoSpacing"/>
        <w:jc w:val="center"/>
        <w:rPr>
          <w:sz w:val="56"/>
          <w:szCs w:val="24"/>
          <w:u w:val="single"/>
          <w:lang w:eastAsia="en-GB"/>
        </w:rPr>
      </w:pPr>
    </w:p>
    <w:p w:rsidR="00C35BDB" w:rsidP="00C35BDB" w:rsidRDefault="00C35BDB" w14:paraId="797CD957" w14:textId="466CA5EE">
      <w:pPr>
        <w:pStyle w:val="NoSpacing"/>
        <w:jc w:val="center"/>
        <w:rPr>
          <w:sz w:val="56"/>
          <w:szCs w:val="24"/>
          <w:u w:val="single"/>
          <w:lang w:eastAsia="en-GB"/>
        </w:rPr>
      </w:pPr>
    </w:p>
    <w:p w:rsidR="00551D8C" w:rsidP="00C35BDB" w:rsidRDefault="00551D8C" w14:paraId="51266F61" w14:textId="4A8BC6DC">
      <w:pPr>
        <w:pStyle w:val="NoSpacing"/>
        <w:jc w:val="center"/>
        <w:rPr>
          <w:sz w:val="56"/>
          <w:szCs w:val="24"/>
          <w:u w:val="single"/>
          <w:lang w:eastAsia="en-GB"/>
        </w:rPr>
      </w:pPr>
    </w:p>
    <w:p w:rsidR="00551D8C" w:rsidP="00C35BDB" w:rsidRDefault="00551D8C" w14:paraId="5669977C" w14:textId="77777777">
      <w:pPr>
        <w:pStyle w:val="NoSpacing"/>
        <w:jc w:val="center"/>
        <w:rPr>
          <w:sz w:val="56"/>
          <w:szCs w:val="24"/>
          <w:u w:val="single"/>
          <w:lang w:eastAsia="en-GB"/>
        </w:rPr>
      </w:pPr>
    </w:p>
    <w:p w:rsidRPr="00F8666F" w:rsidR="00C35BDB" w:rsidP="00C35BDB" w:rsidRDefault="00C35BDB" w14:paraId="6D9154DD" w14:textId="6620201D">
      <w:pPr>
        <w:pStyle w:val="NoSpacing"/>
        <w:jc w:val="center"/>
        <w:rPr>
          <w:sz w:val="56"/>
          <w:szCs w:val="24"/>
          <w:u w:val="single"/>
          <w:lang w:eastAsia="en-GB"/>
        </w:rPr>
      </w:pPr>
      <w:r w:rsidRPr="00F8666F">
        <w:rPr>
          <w:sz w:val="56"/>
          <w:szCs w:val="24"/>
          <w:u w:val="single"/>
          <w:lang w:eastAsia="en-GB"/>
        </w:rPr>
        <w:lastRenderedPageBreak/>
        <w:t>Grammar</w:t>
      </w:r>
    </w:p>
    <w:p w:rsidRPr="00F8666F" w:rsidR="00C35BDB" w:rsidP="00C35BDB" w:rsidRDefault="00C35BDB" w14:paraId="7B719812" w14:textId="77777777">
      <w:pPr>
        <w:pStyle w:val="NoSpacing"/>
        <w:rPr>
          <w:sz w:val="40"/>
          <w:szCs w:val="24"/>
          <w:u w:val="single"/>
          <w:lang w:eastAsia="en-GB"/>
        </w:rPr>
      </w:pPr>
      <w:r w:rsidRPr="00F8666F">
        <w:rPr>
          <w:sz w:val="40"/>
          <w:szCs w:val="24"/>
          <w:u w:val="single"/>
          <w:lang w:eastAsia="en-GB"/>
        </w:rPr>
        <w:t>Nouns</w:t>
      </w:r>
    </w:p>
    <w:p w:rsidRPr="00F8666F" w:rsidR="00C35BDB" w:rsidP="00C35BDB" w:rsidRDefault="00C35BDB" w14:paraId="4FE3D90F" w14:textId="77777777">
      <w:pPr>
        <w:pStyle w:val="NoSpacing"/>
        <w:rPr>
          <w:color w:val="4C4C4B"/>
          <w:sz w:val="24"/>
          <w:szCs w:val="24"/>
          <w:lang w:eastAsia="en-GB"/>
        </w:rPr>
      </w:pPr>
      <w:r w:rsidRPr="00F8666F">
        <w:rPr>
          <w:color w:val="4C4C4B"/>
          <w:sz w:val="24"/>
          <w:szCs w:val="24"/>
          <w:lang w:eastAsia="en-GB"/>
        </w:rPr>
        <w:t>Gender</w:t>
      </w:r>
    </w:p>
    <w:p w:rsidRPr="00F8666F" w:rsidR="00C35BDB" w:rsidP="00C35BDB" w:rsidRDefault="00C35BDB" w14:paraId="730AEB4A" w14:textId="77777777">
      <w:pPr>
        <w:pStyle w:val="NoSpacing"/>
        <w:rPr>
          <w:color w:val="4C4C4B"/>
          <w:sz w:val="24"/>
          <w:szCs w:val="24"/>
          <w:lang w:eastAsia="en-GB"/>
        </w:rPr>
      </w:pPr>
      <w:r w:rsidRPr="00F8666F">
        <w:rPr>
          <w:color w:val="4C4C4B"/>
          <w:sz w:val="24"/>
          <w:szCs w:val="24"/>
          <w:lang w:eastAsia="en-GB"/>
        </w:rPr>
        <w:t>Singular and plural forms</w:t>
      </w:r>
    </w:p>
    <w:p w:rsidRPr="00F8666F" w:rsidR="00C35BDB" w:rsidP="00C35BDB" w:rsidRDefault="00C35BDB" w14:paraId="04F163BB" w14:textId="77777777">
      <w:pPr>
        <w:pStyle w:val="NoSpacing"/>
        <w:rPr>
          <w:color w:val="4C4C4B"/>
          <w:sz w:val="24"/>
          <w:szCs w:val="24"/>
          <w:lang w:eastAsia="en-GB"/>
        </w:rPr>
      </w:pPr>
      <w:r w:rsidRPr="00F8666F">
        <w:rPr>
          <w:color w:val="4C4C4B"/>
          <w:sz w:val="24"/>
          <w:szCs w:val="24"/>
          <w:lang w:eastAsia="en-GB"/>
        </w:rPr>
        <w:t>Plural of male/female pairs (eg </w:t>
      </w:r>
      <w:r w:rsidRPr="00F8666F">
        <w:rPr>
          <w:i/>
          <w:iCs/>
          <w:color w:val="4C4C4B"/>
          <w:sz w:val="24"/>
          <w:szCs w:val="24"/>
          <w:bdr w:val="none" w:color="auto" w:sz="0" w:space="0" w:frame="1"/>
          <w:lang w:eastAsia="en-GB"/>
        </w:rPr>
        <w:t>los Reyes</w:t>
      </w:r>
      <w:r w:rsidRPr="00F8666F">
        <w:rPr>
          <w:color w:val="4C4C4B"/>
          <w:sz w:val="24"/>
          <w:szCs w:val="24"/>
          <w:lang w:eastAsia="en-GB"/>
        </w:rPr>
        <w:t>)</w:t>
      </w:r>
    </w:p>
    <w:p w:rsidRPr="00F8666F" w:rsidR="00C35BDB" w:rsidP="00C35BDB" w:rsidRDefault="00C35BDB" w14:paraId="3B8BBB80" w14:textId="77777777">
      <w:pPr>
        <w:pStyle w:val="NoSpacing"/>
        <w:rPr>
          <w:color w:val="4C4C4B"/>
          <w:sz w:val="24"/>
          <w:szCs w:val="24"/>
          <w:lang w:eastAsia="en-GB"/>
        </w:rPr>
      </w:pPr>
      <w:r w:rsidRPr="00F8666F">
        <w:rPr>
          <w:color w:val="4C4C4B"/>
          <w:sz w:val="24"/>
          <w:szCs w:val="24"/>
          <w:lang w:eastAsia="en-GB"/>
        </w:rPr>
        <w:t>Affective suffixes (R)</w:t>
      </w:r>
    </w:p>
    <w:p w:rsidRPr="00F8666F" w:rsidR="00C35BDB" w:rsidP="00C35BDB" w:rsidRDefault="00C35BDB" w14:paraId="7AA4EAAC" w14:textId="77777777">
      <w:pPr>
        <w:pStyle w:val="NoSpacing"/>
        <w:rPr>
          <w:sz w:val="36"/>
          <w:szCs w:val="24"/>
          <w:u w:val="single"/>
          <w:lang w:eastAsia="en-GB"/>
        </w:rPr>
      </w:pPr>
      <w:r w:rsidRPr="00F8666F">
        <w:rPr>
          <w:sz w:val="40"/>
          <w:szCs w:val="24"/>
          <w:u w:val="single"/>
          <w:lang w:eastAsia="en-GB"/>
        </w:rPr>
        <w:t>Articles</w:t>
      </w:r>
    </w:p>
    <w:p w:rsidRPr="00F8666F" w:rsidR="00C35BDB" w:rsidP="00C35BDB" w:rsidRDefault="00C35BDB" w14:paraId="23CBCC23" w14:textId="77777777">
      <w:pPr>
        <w:pStyle w:val="NoSpacing"/>
        <w:rPr>
          <w:color w:val="4C4C4B"/>
          <w:sz w:val="24"/>
          <w:szCs w:val="24"/>
          <w:lang w:eastAsia="en-GB"/>
        </w:rPr>
      </w:pPr>
      <w:r w:rsidRPr="00F8666F">
        <w:rPr>
          <w:color w:val="4C4C4B"/>
          <w:sz w:val="24"/>
          <w:szCs w:val="24"/>
          <w:lang w:eastAsia="en-GB"/>
        </w:rPr>
        <w:t>Definite and indefinite</w:t>
      </w:r>
    </w:p>
    <w:p w:rsidRPr="00F8666F" w:rsidR="00C35BDB" w:rsidP="00C35BDB" w:rsidRDefault="00C35BDB" w14:paraId="5C6313BC" w14:textId="77777777">
      <w:pPr>
        <w:pStyle w:val="NoSpacing"/>
        <w:rPr>
          <w:color w:val="4C4C4B"/>
          <w:sz w:val="24"/>
          <w:szCs w:val="24"/>
          <w:lang w:eastAsia="en-GB"/>
        </w:rPr>
      </w:pPr>
      <w:r w:rsidRPr="00F8666F">
        <w:rPr>
          <w:i/>
          <w:iCs/>
          <w:color w:val="4C4C4B"/>
          <w:sz w:val="24"/>
          <w:szCs w:val="24"/>
          <w:bdr w:val="none" w:color="auto" w:sz="0" w:space="0" w:frame="1"/>
          <w:lang w:eastAsia="en-GB"/>
        </w:rPr>
        <w:t>El </w:t>
      </w:r>
      <w:r w:rsidRPr="00F8666F">
        <w:rPr>
          <w:color w:val="4C4C4B"/>
          <w:sz w:val="24"/>
          <w:szCs w:val="24"/>
          <w:lang w:eastAsia="en-GB"/>
        </w:rPr>
        <w:t>with feminine nouns beginning with stressed </w:t>
      </w:r>
      <w:r w:rsidRPr="00F8666F">
        <w:rPr>
          <w:i/>
          <w:iCs/>
          <w:color w:val="4C4C4B"/>
          <w:sz w:val="24"/>
          <w:szCs w:val="24"/>
          <w:bdr w:val="none" w:color="auto" w:sz="0" w:space="0" w:frame="1"/>
          <w:lang w:eastAsia="en-GB"/>
        </w:rPr>
        <w:t>a</w:t>
      </w:r>
      <w:r w:rsidRPr="00F8666F">
        <w:rPr>
          <w:color w:val="4C4C4B"/>
          <w:sz w:val="24"/>
          <w:szCs w:val="24"/>
          <w:lang w:eastAsia="en-GB"/>
        </w:rPr>
        <w:t> (</w:t>
      </w:r>
      <w:r w:rsidRPr="00F8666F">
        <w:rPr>
          <w:i/>
          <w:iCs/>
          <w:color w:val="4C4C4B"/>
          <w:sz w:val="24"/>
          <w:szCs w:val="24"/>
          <w:bdr w:val="none" w:color="auto" w:sz="0" w:space="0" w:frame="1"/>
          <w:lang w:eastAsia="en-GB"/>
        </w:rPr>
        <w:t>el agua</w:t>
      </w:r>
      <w:r w:rsidRPr="00F8666F">
        <w:rPr>
          <w:color w:val="4C4C4B"/>
          <w:sz w:val="24"/>
          <w:szCs w:val="24"/>
          <w:lang w:eastAsia="en-GB"/>
        </w:rPr>
        <w:t>)</w:t>
      </w:r>
    </w:p>
    <w:p w:rsidRPr="00B54BDD" w:rsidR="00C35BDB" w:rsidP="41A93196" w:rsidRDefault="00C35BDB" w14:paraId="5FF8F5E7" w14:textId="77777777">
      <w:pPr>
        <w:pStyle w:val="NoSpacing"/>
        <w:rPr>
          <w:color w:val="4C4C4B"/>
          <w:sz w:val="24"/>
          <w:szCs w:val="24"/>
          <w:lang w:val="es-ES" w:eastAsia="en-GB"/>
        </w:rPr>
      </w:pPr>
      <w:r w:rsidRPr="41A93196" w:rsidR="00C35BDB">
        <w:rPr>
          <w:i w:val="1"/>
          <w:iCs w:val="1"/>
          <w:color w:val="4C4C4B"/>
          <w:sz w:val="24"/>
          <w:szCs w:val="24"/>
          <w:bdr w:val="none" w:color="auto" w:sz="0" w:space="0" w:frame="1"/>
          <w:lang w:val="es-ES" w:eastAsia="en-GB"/>
        </w:rPr>
        <w:t>Lo</w:t>
      </w:r>
      <w:r w:rsidRPr="41A93196" w:rsidR="00C35BDB">
        <w:rPr>
          <w:color w:val="4C4C4B"/>
          <w:sz w:val="24"/>
          <w:szCs w:val="24"/>
          <w:lang w:val="es-ES" w:eastAsia="en-GB"/>
        </w:rPr>
        <w:t xml:space="preserve"> + adjective</w:t>
      </w:r>
    </w:p>
    <w:p w:rsidRPr="00B54BDD" w:rsidR="00C35BDB" w:rsidP="41A93196" w:rsidRDefault="00C35BDB" w14:paraId="6CFE7A41" w14:textId="77777777">
      <w:pPr>
        <w:pStyle w:val="NoSpacing"/>
        <w:rPr>
          <w:sz w:val="36"/>
          <w:szCs w:val="36"/>
          <w:u w:val="single"/>
          <w:lang w:val="es-ES" w:eastAsia="en-GB"/>
        </w:rPr>
      </w:pPr>
      <w:r w:rsidRPr="41A93196" w:rsidR="00C35BDB">
        <w:rPr>
          <w:sz w:val="40"/>
          <w:szCs w:val="40"/>
          <w:u w:val="single"/>
          <w:lang w:val="es-ES" w:eastAsia="en-GB"/>
        </w:rPr>
        <w:t>Adjectives</w:t>
      </w:r>
    </w:p>
    <w:p w:rsidRPr="00B54BDD" w:rsidR="00C35BDB" w:rsidP="41A93196" w:rsidRDefault="00C35BDB" w14:paraId="79A4F98F" w14:textId="77777777">
      <w:pPr>
        <w:pStyle w:val="NoSpacing"/>
        <w:rPr>
          <w:color w:val="4C4C4B"/>
          <w:sz w:val="24"/>
          <w:szCs w:val="24"/>
          <w:lang w:val="es-ES" w:eastAsia="en-GB"/>
        </w:rPr>
      </w:pPr>
      <w:r w:rsidRPr="41A93196" w:rsidR="00C35BDB">
        <w:rPr>
          <w:color w:val="4C4C4B"/>
          <w:sz w:val="24"/>
          <w:szCs w:val="24"/>
          <w:lang w:val="es-ES" w:eastAsia="en-GB"/>
        </w:rPr>
        <w:t>Agreement</w:t>
      </w:r>
    </w:p>
    <w:p w:rsidRPr="00B54BDD" w:rsidR="00C35BDB" w:rsidP="00C35BDB" w:rsidRDefault="00C35BDB" w14:paraId="4906DD28" w14:textId="77777777">
      <w:pPr>
        <w:pStyle w:val="NoSpacing"/>
        <w:rPr>
          <w:color w:val="4C4C4B"/>
          <w:sz w:val="24"/>
          <w:szCs w:val="24"/>
          <w:lang w:val="es-ES_tradnl" w:eastAsia="en-GB"/>
        </w:rPr>
      </w:pPr>
      <w:r w:rsidRPr="00B54BDD">
        <w:rPr>
          <w:color w:val="4C4C4B"/>
          <w:sz w:val="24"/>
          <w:szCs w:val="24"/>
          <w:lang w:val="es-ES_tradnl" w:eastAsia="en-GB"/>
        </w:rPr>
        <w:t>Position</w:t>
      </w:r>
    </w:p>
    <w:p w:rsidRPr="00B54BDD" w:rsidR="00C35BDB" w:rsidP="00C35BDB" w:rsidRDefault="00C35BDB" w14:paraId="275F2B43" w14:textId="77777777">
      <w:pPr>
        <w:pStyle w:val="NoSpacing"/>
        <w:rPr>
          <w:color w:val="4C4C4B"/>
          <w:sz w:val="24"/>
          <w:szCs w:val="24"/>
          <w:lang w:val="es-ES_tradnl" w:eastAsia="en-GB"/>
        </w:rPr>
      </w:pPr>
      <w:r w:rsidRPr="00B54BDD">
        <w:rPr>
          <w:color w:val="4C4C4B"/>
          <w:sz w:val="24"/>
          <w:szCs w:val="24"/>
          <w:lang w:val="es-ES_tradnl" w:eastAsia="en-GB"/>
        </w:rPr>
        <w:t>Relative (</w:t>
      </w:r>
      <w:r w:rsidRPr="00B54BDD">
        <w:rPr>
          <w:i/>
          <w:iCs/>
          <w:color w:val="4C4C4B"/>
          <w:sz w:val="24"/>
          <w:szCs w:val="24"/>
          <w:bdr w:val="none" w:color="auto" w:sz="0" w:space="0" w:frame="1"/>
          <w:lang w:val="es-ES_tradnl" w:eastAsia="en-GB"/>
        </w:rPr>
        <w:t>cuyo</w:t>
      </w:r>
      <w:r w:rsidRPr="00B54BDD">
        <w:rPr>
          <w:color w:val="4C4C4B"/>
          <w:sz w:val="24"/>
          <w:szCs w:val="24"/>
          <w:lang w:val="es-ES_tradnl" w:eastAsia="en-GB"/>
        </w:rPr>
        <w:t>)</w:t>
      </w:r>
    </w:p>
    <w:p w:rsidRPr="00F8666F" w:rsidR="00C35BDB" w:rsidP="41A93196" w:rsidRDefault="00C35BDB" w14:paraId="090B7A1E" w14:textId="77777777">
      <w:pPr>
        <w:pStyle w:val="NoSpacing"/>
        <w:rPr>
          <w:color w:val="4C4C4B"/>
          <w:sz w:val="24"/>
          <w:szCs w:val="24"/>
          <w:lang w:val="es-ES" w:eastAsia="en-GB"/>
        </w:rPr>
      </w:pPr>
      <w:r w:rsidRPr="41A93196" w:rsidR="00C35BDB">
        <w:rPr>
          <w:color w:val="4C4C4B"/>
          <w:sz w:val="24"/>
          <w:szCs w:val="24"/>
          <w:lang w:val="es-ES" w:eastAsia="en-GB"/>
        </w:rPr>
        <w:t>Apocopation (eg </w:t>
      </w:r>
      <w:r w:rsidRPr="41A93196" w:rsidR="00C35BDB">
        <w:rPr>
          <w:i w:val="1"/>
          <w:iCs w:val="1"/>
          <w:color w:val="4C4C4B"/>
          <w:sz w:val="24"/>
          <w:szCs w:val="24"/>
          <w:bdr w:val="none" w:color="auto" w:sz="0" w:space="0" w:frame="1"/>
          <w:lang w:val="es-ES" w:eastAsia="en-GB"/>
        </w:rPr>
        <w:t>gran, buen, mal, primer</w:t>
      </w:r>
      <w:r w:rsidRPr="41A93196" w:rsidR="00C35BDB">
        <w:rPr>
          <w:color w:val="4C4C4B"/>
          <w:sz w:val="24"/>
          <w:szCs w:val="24"/>
          <w:lang w:val="es-ES" w:eastAsia="en-GB"/>
        </w:rPr>
        <w:t>)</w:t>
      </w:r>
    </w:p>
    <w:p w:rsidRPr="00F8666F" w:rsidR="00C35BDB" w:rsidP="41A93196" w:rsidRDefault="00C35BDB" w14:paraId="18587D09" w14:textId="77777777">
      <w:pPr>
        <w:pStyle w:val="NoSpacing"/>
        <w:rPr>
          <w:color w:val="4C4C4B"/>
          <w:sz w:val="24"/>
          <w:szCs w:val="24"/>
          <w:lang w:val="es-ES" w:eastAsia="en-GB"/>
        </w:rPr>
      </w:pPr>
      <w:r w:rsidRPr="41A93196" w:rsidR="00C35BDB">
        <w:rPr>
          <w:color w:val="4C4C4B"/>
          <w:sz w:val="24"/>
          <w:szCs w:val="24"/>
          <w:lang w:val="es-ES" w:eastAsia="en-GB"/>
        </w:rPr>
        <w:t>Comparative and superlative (eg </w:t>
      </w:r>
      <w:r w:rsidRPr="41A93196" w:rsidR="00C35BDB">
        <w:rPr>
          <w:i w:val="1"/>
          <w:iCs w:val="1"/>
          <w:color w:val="4C4C4B"/>
          <w:sz w:val="24"/>
          <w:szCs w:val="24"/>
          <w:bdr w:val="none" w:color="auto" w:sz="0" w:space="0" w:frame="1"/>
          <w:lang w:val="es-ES" w:eastAsia="en-GB"/>
        </w:rPr>
        <w:t>más fuerte; mejor, peor, mayor, menor</w:t>
      </w:r>
      <w:r w:rsidRPr="41A93196" w:rsidR="00C35BDB">
        <w:rPr>
          <w:color w:val="4C4C4B"/>
          <w:sz w:val="24"/>
          <w:szCs w:val="24"/>
          <w:lang w:val="es-ES" w:eastAsia="en-GB"/>
        </w:rPr>
        <w:t>)</w:t>
      </w:r>
    </w:p>
    <w:p w:rsidRPr="00F8666F" w:rsidR="00C35BDB" w:rsidP="41A93196" w:rsidRDefault="00C35BDB" w14:paraId="15C17539" w14:textId="77777777">
      <w:pPr>
        <w:pStyle w:val="NoSpacing"/>
        <w:rPr>
          <w:color w:val="4C4C4B"/>
          <w:sz w:val="24"/>
          <w:szCs w:val="24"/>
          <w:lang w:val="es-ES" w:eastAsia="en-GB"/>
        </w:rPr>
      </w:pPr>
      <w:r w:rsidRPr="41A93196" w:rsidR="00C35BDB">
        <w:rPr>
          <w:color w:val="4C4C4B"/>
          <w:sz w:val="24"/>
          <w:szCs w:val="24"/>
          <w:lang w:val="es-ES" w:eastAsia="en-GB"/>
        </w:rPr>
        <w:t>Use of adjectives as nouns (eg </w:t>
      </w:r>
      <w:r w:rsidRPr="41A93196" w:rsidR="00C35BDB">
        <w:rPr>
          <w:i w:val="1"/>
          <w:iCs w:val="1"/>
          <w:color w:val="4C4C4B"/>
          <w:sz w:val="24"/>
          <w:szCs w:val="24"/>
          <w:bdr w:val="none" w:color="auto" w:sz="0" w:space="0" w:frame="1"/>
          <w:lang w:val="es-ES" w:eastAsia="en-GB"/>
        </w:rPr>
        <w:t>una triste, la roja, las norteamericanas</w:t>
      </w:r>
      <w:r w:rsidRPr="41A93196" w:rsidR="00C35BDB">
        <w:rPr>
          <w:color w:val="4C4C4B"/>
          <w:sz w:val="24"/>
          <w:szCs w:val="24"/>
          <w:lang w:val="es-ES" w:eastAsia="en-GB"/>
        </w:rPr>
        <w:t>)</w:t>
      </w:r>
    </w:p>
    <w:p w:rsidRPr="00F8666F" w:rsidR="00C35BDB" w:rsidP="41A93196" w:rsidRDefault="00C35BDB" w14:paraId="39BAD2F7" w14:textId="77777777">
      <w:pPr>
        <w:pStyle w:val="NoSpacing"/>
        <w:rPr>
          <w:color w:val="4C4C4B"/>
          <w:sz w:val="24"/>
          <w:szCs w:val="24"/>
          <w:lang w:val="es-ES" w:eastAsia="en-GB"/>
        </w:rPr>
      </w:pPr>
      <w:r w:rsidRPr="41A93196" w:rsidR="00C35BDB">
        <w:rPr>
          <w:color w:val="4C4C4B"/>
          <w:sz w:val="24"/>
          <w:szCs w:val="24"/>
          <w:lang w:val="es-ES" w:eastAsia="en-GB"/>
        </w:rPr>
        <w:t>Demonstrative (eg </w:t>
      </w:r>
      <w:r w:rsidRPr="41A93196" w:rsidR="00C35BDB">
        <w:rPr>
          <w:i w:val="1"/>
          <w:iCs w:val="1"/>
          <w:color w:val="4C4C4B"/>
          <w:sz w:val="24"/>
          <w:szCs w:val="24"/>
          <w:bdr w:val="none" w:color="auto" w:sz="0" w:space="0" w:frame="1"/>
          <w:lang w:val="es-ES" w:eastAsia="en-GB"/>
        </w:rPr>
        <w:t>este, ese, aquel</w:t>
      </w:r>
      <w:r w:rsidRPr="41A93196" w:rsidR="00C35BDB">
        <w:rPr>
          <w:color w:val="4C4C4B"/>
          <w:sz w:val="24"/>
          <w:szCs w:val="24"/>
          <w:lang w:val="es-ES" w:eastAsia="en-GB"/>
        </w:rPr>
        <w:t>)</w:t>
      </w:r>
    </w:p>
    <w:p w:rsidRPr="00F8666F" w:rsidR="00C35BDB" w:rsidP="41A93196" w:rsidRDefault="00C35BDB" w14:paraId="4F3C1D9A" w14:textId="77777777">
      <w:pPr>
        <w:pStyle w:val="NoSpacing"/>
        <w:rPr>
          <w:color w:val="4C4C4B"/>
          <w:sz w:val="24"/>
          <w:szCs w:val="24"/>
          <w:lang w:val="es-ES" w:eastAsia="en-GB"/>
        </w:rPr>
      </w:pPr>
      <w:r w:rsidRPr="41A93196" w:rsidR="00C35BDB">
        <w:rPr>
          <w:color w:val="4C4C4B"/>
          <w:sz w:val="24"/>
          <w:szCs w:val="24"/>
          <w:lang w:val="es-ES" w:eastAsia="en-GB"/>
        </w:rPr>
        <w:t>Indefinite (eg </w:t>
      </w:r>
      <w:r w:rsidRPr="41A93196" w:rsidR="00C35BDB">
        <w:rPr>
          <w:i w:val="1"/>
          <w:iCs w:val="1"/>
          <w:color w:val="4C4C4B"/>
          <w:sz w:val="24"/>
          <w:szCs w:val="24"/>
          <w:bdr w:val="none" w:color="auto" w:sz="0" w:space="0" w:frame="1"/>
          <w:lang w:val="es-ES" w:eastAsia="en-GB"/>
        </w:rPr>
        <w:t>alguno, cualquiera, otro</w:t>
      </w:r>
      <w:r w:rsidRPr="41A93196" w:rsidR="00C35BDB">
        <w:rPr>
          <w:color w:val="4C4C4B"/>
          <w:sz w:val="24"/>
          <w:szCs w:val="24"/>
          <w:lang w:val="es-ES" w:eastAsia="en-GB"/>
        </w:rPr>
        <w:t>)</w:t>
      </w:r>
    </w:p>
    <w:p w:rsidRPr="00F8666F" w:rsidR="00C35BDB" w:rsidP="00C35BDB" w:rsidRDefault="00C35BDB" w14:paraId="50488EE9" w14:textId="77777777">
      <w:pPr>
        <w:pStyle w:val="NoSpacing"/>
        <w:rPr>
          <w:color w:val="4C4C4B"/>
          <w:sz w:val="24"/>
          <w:szCs w:val="24"/>
          <w:lang w:eastAsia="en-GB"/>
        </w:rPr>
      </w:pPr>
      <w:r w:rsidRPr="00F8666F">
        <w:rPr>
          <w:color w:val="4C4C4B"/>
          <w:sz w:val="24"/>
          <w:szCs w:val="24"/>
          <w:lang w:eastAsia="en-GB"/>
        </w:rPr>
        <w:t>Possessive (weak and strong forms) (eg </w:t>
      </w:r>
      <w:r w:rsidRPr="00F8666F">
        <w:rPr>
          <w:i/>
          <w:iCs/>
          <w:color w:val="4C4C4B"/>
          <w:sz w:val="24"/>
          <w:szCs w:val="24"/>
          <w:bdr w:val="none" w:color="auto" w:sz="0" w:space="0" w:frame="1"/>
          <w:lang w:eastAsia="en-GB"/>
        </w:rPr>
        <w:t>mi / mío</w:t>
      </w:r>
      <w:r w:rsidRPr="00F8666F">
        <w:rPr>
          <w:color w:val="4C4C4B"/>
          <w:sz w:val="24"/>
          <w:szCs w:val="24"/>
          <w:lang w:eastAsia="en-GB"/>
        </w:rPr>
        <w:t>)</w:t>
      </w:r>
    </w:p>
    <w:p w:rsidRPr="00F8666F" w:rsidR="00C35BDB" w:rsidP="41A93196" w:rsidRDefault="00C35BDB" w14:paraId="0A9F650D" w14:textId="77777777">
      <w:pPr>
        <w:pStyle w:val="NoSpacing"/>
        <w:rPr>
          <w:color w:val="4C4C4B"/>
          <w:sz w:val="24"/>
          <w:szCs w:val="24"/>
          <w:lang w:val="es-ES" w:eastAsia="en-GB"/>
        </w:rPr>
      </w:pPr>
      <w:r w:rsidRPr="41A93196" w:rsidR="00C35BDB">
        <w:rPr>
          <w:color w:val="4C4C4B"/>
          <w:sz w:val="24"/>
          <w:szCs w:val="24"/>
          <w:lang w:val="es-ES" w:eastAsia="en-GB"/>
        </w:rPr>
        <w:t>Interrogative and exclamatory (eg </w:t>
      </w:r>
      <w:r w:rsidRPr="41A93196" w:rsidR="00C35BDB">
        <w:rPr>
          <w:i w:val="1"/>
          <w:iCs w:val="1"/>
          <w:color w:val="4C4C4B"/>
          <w:sz w:val="24"/>
          <w:szCs w:val="24"/>
          <w:bdr w:val="none" w:color="auto" w:sz="0" w:space="0" w:frame="1"/>
          <w:lang w:val="es-ES" w:eastAsia="en-GB"/>
        </w:rPr>
        <w:t>¿cuánto? / ¡cuánto!</w:t>
      </w:r>
      <w:r w:rsidRPr="41A93196" w:rsidR="00C35BDB">
        <w:rPr>
          <w:color w:val="4C4C4B"/>
          <w:sz w:val="24"/>
          <w:szCs w:val="24"/>
          <w:lang w:val="es-ES" w:eastAsia="en-GB"/>
        </w:rPr>
        <w:t>, etc, including use of </w:t>
      </w:r>
      <w:r w:rsidRPr="41A93196" w:rsidR="00C35BDB">
        <w:rPr>
          <w:i w:val="1"/>
          <w:iCs w:val="1"/>
          <w:color w:val="4C4C4B"/>
          <w:sz w:val="24"/>
          <w:szCs w:val="24"/>
          <w:bdr w:val="none" w:color="auto" w:sz="0" w:space="0" w:frame="1"/>
          <w:lang w:val="es-ES" w:eastAsia="en-GB"/>
        </w:rPr>
        <w:t>¿qué? / ¡qué!</w:t>
      </w:r>
      <w:r w:rsidRPr="41A93196" w:rsidR="00C35BDB">
        <w:rPr>
          <w:color w:val="4C4C4B"/>
          <w:sz w:val="24"/>
          <w:szCs w:val="24"/>
          <w:lang w:val="es-ES" w:eastAsia="en-GB"/>
        </w:rPr>
        <w:t>)</w:t>
      </w:r>
    </w:p>
    <w:p w:rsidRPr="00F8666F" w:rsidR="00C35BDB" w:rsidP="00C35BDB" w:rsidRDefault="00C35BDB" w14:paraId="1FF4667C" w14:textId="77777777">
      <w:pPr>
        <w:pStyle w:val="NoSpacing"/>
        <w:rPr>
          <w:color w:val="4C4C4B"/>
          <w:sz w:val="24"/>
          <w:szCs w:val="24"/>
          <w:lang w:val="es-ES_tradnl" w:eastAsia="en-GB"/>
        </w:rPr>
      </w:pPr>
      <w:r w:rsidRPr="00F8666F">
        <w:rPr>
          <w:color w:val="4C4C4B"/>
          <w:sz w:val="24"/>
          <w:szCs w:val="24"/>
          <w:lang w:val="es-ES_tradnl" w:eastAsia="en-GB"/>
        </w:rPr>
        <w:t>Relative (</w:t>
      </w:r>
      <w:r w:rsidRPr="00F8666F">
        <w:rPr>
          <w:i/>
          <w:iCs/>
          <w:color w:val="4C4C4B"/>
          <w:sz w:val="24"/>
          <w:szCs w:val="24"/>
          <w:bdr w:val="none" w:color="auto" w:sz="0" w:space="0" w:frame="1"/>
          <w:lang w:val="es-ES_tradnl" w:eastAsia="en-GB"/>
        </w:rPr>
        <w:t>cuyo</w:t>
      </w:r>
      <w:r w:rsidRPr="00F8666F">
        <w:rPr>
          <w:color w:val="4C4C4B"/>
          <w:sz w:val="24"/>
          <w:szCs w:val="24"/>
          <w:lang w:val="es-ES_tradnl" w:eastAsia="en-GB"/>
        </w:rPr>
        <w:t>) (R)</w:t>
      </w:r>
    </w:p>
    <w:p w:rsidRPr="00F8666F" w:rsidR="00C35BDB" w:rsidP="41A93196" w:rsidRDefault="00C35BDB" w14:paraId="7E0C76D0" w14:textId="77777777">
      <w:pPr>
        <w:pStyle w:val="NoSpacing"/>
        <w:rPr>
          <w:sz w:val="24"/>
          <w:szCs w:val="24"/>
          <w:lang w:val="es-ES" w:eastAsia="en-GB"/>
        </w:rPr>
      </w:pPr>
      <w:r w:rsidRPr="41A93196" w:rsidR="00C35BDB">
        <w:rPr>
          <w:sz w:val="24"/>
          <w:szCs w:val="24"/>
          <w:lang w:val="es-ES" w:eastAsia="en-GB"/>
        </w:rPr>
        <w:t>Numerals</w:t>
      </w:r>
    </w:p>
    <w:p w:rsidRPr="00F8666F" w:rsidR="00C35BDB" w:rsidP="41A93196" w:rsidRDefault="00C35BDB" w14:paraId="3F370C9D" w14:textId="77777777">
      <w:pPr>
        <w:pStyle w:val="NoSpacing"/>
        <w:rPr>
          <w:color w:val="4C4C4B"/>
          <w:sz w:val="24"/>
          <w:szCs w:val="24"/>
          <w:lang w:val="es-ES" w:eastAsia="en-GB"/>
        </w:rPr>
      </w:pPr>
      <w:r w:rsidRPr="41A93196" w:rsidR="00C35BDB">
        <w:rPr>
          <w:color w:val="4C4C4B"/>
          <w:sz w:val="24"/>
          <w:szCs w:val="24"/>
          <w:lang w:val="es-ES" w:eastAsia="en-GB"/>
        </w:rPr>
        <w:t>Cardinal (eg </w:t>
      </w:r>
      <w:r w:rsidRPr="41A93196" w:rsidR="00C35BDB">
        <w:rPr>
          <w:i w:val="1"/>
          <w:iCs w:val="1"/>
          <w:color w:val="4C4C4B"/>
          <w:sz w:val="24"/>
          <w:szCs w:val="24"/>
          <w:bdr w:val="none" w:color="auto" w:sz="0" w:space="0" w:frame="1"/>
          <w:lang w:val="es-ES" w:eastAsia="en-GB"/>
        </w:rPr>
        <w:t>uno, dos</w:t>
      </w:r>
      <w:r w:rsidRPr="41A93196" w:rsidR="00C35BDB">
        <w:rPr>
          <w:color w:val="4C4C4B"/>
          <w:sz w:val="24"/>
          <w:szCs w:val="24"/>
          <w:lang w:val="es-ES" w:eastAsia="en-GB"/>
        </w:rPr>
        <w:t>)</w:t>
      </w:r>
    </w:p>
    <w:p w:rsidRPr="00F8666F" w:rsidR="00C35BDB" w:rsidP="41A93196" w:rsidRDefault="00C35BDB" w14:paraId="3DEBB109" w14:textId="77777777">
      <w:pPr>
        <w:pStyle w:val="NoSpacing"/>
        <w:rPr>
          <w:color w:val="4C4C4B"/>
          <w:sz w:val="24"/>
          <w:szCs w:val="24"/>
          <w:lang w:val="es-ES" w:eastAsia="en-GB"/>
        </w:rPr>
      </w:pPr>
      <w:r w:rsidRPr="41A93196" w:rsidR="00C35BDB">
        <w:rPr>
          <w:color w:val="4C4C4B"/>
          <w:sz w:val="24"/>
          <w:szCs w:val="24"/>
          <w:lang w:val="es-ES" w:eastAsia="en-GB"/>
        </w:rPr>
        <w:t>Ordinal 1–10 (eg </w:t>
      </w:r>
      <w:r w:rsidRPr="41A93196" w:rsidR="00C35BDB">
        <w:rPr>
          <w:i w:val="1"/>
          <w:iCs w:val="1"/>
          <w:color w:val="4C4C4B"/>
          <w:sz w:val="24"/>
          <w:szCs w:val="24"/>
          <w:bdr w:val="none" w:color="auto" w:sz="0" w:space="0" w:frame="1"/>
          <w:lang w:val="es-ES" w:eastAsia="en-GB"/>
        </w:rPr>
        <w:t>primero, segundo</w:t>
      </w:r>
      <w:r w:rsidRPr="41A93196" w:rsidR="00C35BDB">
        <w:rPr>
          <w:color w:val="4C4C4B"/>
          <w:sz w:val="24"/>
          <w:szCs w:val="24"/>
          <w:lang w:val="es-ES" w:eastAsia="en-GB"/>
        </w:rPr>
        <w:t>)</w:t>
      </w:r>
    </w:p>
    <w:p w:rsidRPr="00B54BDD" w:rsidR="00C35BDB" w:rsidP="41A93196" w:rsidRDefault="00C35BDB" w14:paraId="15F3837C" w14:textId="77777777">
      <w:pPr>
        <w:pStyle w:val="NoSpacing"/>
        <w:rPr>
          <w:color w:val="4C4C4B"/>
          <w:sz w:val="24"/>
          <w:szCs w:val="24"/>
          <w:lang w:val="es-ES" w:eastAsia="en-GB"/>
        </w:rPr>
      </w:pPr>
      <w:r w:rsidRPr="41A93196" w:rsidR="00C35BDB">
        <w:rPr>
          <w:color w:val="4C4C4B"/>
          <w:sz w:val="24"/>
          <w:szCs w:val="24"/>
          <w:lang w:val="es-ES" w:eastAsia="en-GB"/>
        </w:rPr>
        <w:t>Agreement (eg </w:t>
      </w:r>
      <w:r w:rsidRPr="41A93196" w:rsidR="00C35BDB">
        <w:rPr>
          <w:i w:val="1"/>
          <w:iCs w:val="1"/>
          <w:color w:val="4C4C4B"/>
          <w:sz w:val="24"/>
          <w:szCs w:val="24"/>
          <w:bdr w:val="none" w:color="auto" w:sz="0" w:space="0" w:frame="1"/>
          <w:lang w:val="es-ES" w:eastAsia="en-GB"/>
        </w:rPr>
        <w:t>cuatrocientas chicas</w:t>
      </w:r>
      <w:r w:rsidRPr="41A93196" w:rsidR="00C35BDB">
        <w:rPr>
          <w:color w:val="4C4C4B"/>
          <w:sz w:val="24"/>
          <w:szCs w:val="24"/>
          <w:lang w:val="es-ES" w:eastAsia="en-GB"/>
        </w:rPr>
        <w:t>)</w:t>
      </w:r>
    </w:p>
    <w:p w:rsidRPr="00F8666F" w:rsidR="00C35BDB" w:rsidP="00C35BDB" w:rsidRDefault="00C35BDB" w14:paraId="3A07DE06" w14:textId="77777777">
      <w:pPr>
        <w:pStyle w:val="NoSpacing"/>
        <w:rPr>
          <w:color w:val="4C4C4B"/>
          <w:sz w:val="24"/>
          <w:szCs w:val="24"/>
          <w:lang w:eastAsia="en-GB"/>
        </w:rPr>
      </w:pPr>
      <w:r w:rsidRPr="00F8666F">
        <w:rPr>
          <w:color w:val="4C4C4B"/>
          <w:sz w:val="24"/>
          <w:szCs w:val="24"/>
          <w:lang w:eastAsia="en-GB"/>
        </w:rPr>
        <w:t>Expression of time and date</w:t>
      </w:r>
    </w:p>
    <w:p w:rsidRPr="00F8666F" w:rsidR="00C35BDB" w:rsidP="00C35BDB" w:rsidRDefault="00C35BDB" w14:paraId="5ADD6BF0" w14:textId="77777777">
      <w:pPr>
        <w:pStyle w:val="NoSpacing"/>
        <w:rPr>
          <w:sz w:val="36"/>
          <w:szCs w:val="24"/>
          <w:u w:val="single"/>
          <w:lang w:eastAsia="en-GB"/>
        </w:rPr>
      </w:pPr>
      <w:r w:rsidRPr="00F8666F">
        <w:rPr>
          <w:sz w:val="40"/>
          <w:szCs w:val="24"/>
          <w:u w:val="single"/>
          <w:lang w:eastAsia="en-GB"/>
        </w:rPr>
        <w:t>Adverbs</w:t>
      </w:r>
    </w:p>
    <w:p w:rsidRPr="00F8666F" w:rsidR="00C35BDB" w:rsidP="00C35BDB" w:rsidRDefault="00C35BDB" w14:paraId="7B82B545" w14:textId="77777777">
      <w:pPr>
        <w:pStyle w:val="NoSpacing"/>
        <w:rPr>
          <w:color w:val="4C4C4B"/>
          <w:sz w:val="24"/>
          <w:szCs w:val="24"/>
          <w:lang w:eastAsia="en-GB"/>
        </w:rPr>
      </w:pPr>
      <w:r w:rsidRPr="00F8666F">
        <w:rPr>
          <w:color w:val="4C4C4B"/>
          <w:sz w:val="24"/>
          <w:szCs w:val="24"/>
          <w:lang w:eastAsia="en-GB"/>
        </w:rPr>
        <w:t>Formation of adverbs in </w:t>
      </w:r>
      <w:r w:rsidRPr="00F8666F">
        <w:rPr>
          <w:i/>
          <w:iCs/>
          <w:color w:val="4C4C4B"/>
          <w:sz w:val="24"/>
          <w:szCs w:val="24"/>
          <w:bdr w:val="none" w:color="auto" w:sz="0" w:space="0" w:frame="1"/>
          <w:lang w:eastAsia="en-GB"/>
        </w:rPr>
        <w:t>-mente</w:t>
      </w:r>
    </w:p>
    <w:p w:rsidRPr="00F8666F" w:rsidR="00C35BDB" w:rsidP="00C35BDB" w:rsidRDefault="00C35BDB" w14:paraId="60710529" w14:textId="77777777">
      <w:pPr>
        <w:pStyle w:val="NoSpacing"/>
        <w:rPr>
          <w:color w:val="4C4C4B"/>
          <w:sz w:val="24"/>
          <w:szCs w:val="24"/>
          <w:lang w:eastAsia="en-GB"/>
        </w:rPr>
      </w:pPr>
      <w:r w:rsidRPr="00F8666F">
        <w:rPr>
          <w:color w:val="4C4C4B"/>
          <w:sz w:val="24"/>
          <w:szCs w:val="24"/>
          <w:lang w:eastAsia="en-GB"/>
        </w:rPr>
        <w:t>Comparative and superlative (eg </w:t>
      </w:r>
      <w:r w:rsidRPr="00F8666F">
        <w:rPr>
          <w:i/>
          <w:iCs/>
          <w:color w:val="4C4C4B"/>
          <w:sz w:val="24"/>
          <w:szCs w:val="24"/>
          <w:bdr w:val="none" w:color="auto" w:sz="0" w:space="0" w:frame="1"/>
          <w:lang w:eastAsia="en-GB"/>
        </w:rPr>
        <w:t>más despacio</w:t>
      </w:r>
      <w:r w:rsidRPr="00F8666F">
        <w:rPr>
          <w:color w:val="4C4C4B"/>
          <w:sz w:val="24"/>
          <w:szCs w:val="24"/>
          <w:lang w:eastAsia="en-GB"/>
        </w:rPr>
        <w:t>)</w:t>
      </w:r>
    </w:p>
    <w:p w:rsidRPr="00F8666F" w:rsidR="00C35BDB" w:rsidP="00C35BDB" w:rsidRDefault="00C35BDB" w14:paraId="6ADFE1B7" w14:textId="77777777">
      <w:pPr>
        <w:pStyle w:val="NoSpacing"/>
        <w:rPr>
          <w:color w:val="4C4C4B"/>
          <w:sz w:val="24"/>
          <w:szCs w:val="24"/>
          <w:lang w:eastAsia="en-GB"/>
        </w:rPr>
      </w:pPr>
      <w:r w:rsidRPr="00F8666F">
        <w:rPr>
          <w:color w:val="4C4C4B"/>
          <w:sz w:val="24"/>
          <w:szCs w:val="24"/>
          <w:lang w:eastAsia="en-GB"/>
        </w:rPr>
        <w:t>Use of adjectives as adverbs (eg </w:t>
      </w:r>
      <w:r w:rsidRPr="00F8666F">
        <w:rPr>
          <w:i/>
          <w:iCs/>
          <w:color w:val="4C4C4B"/>
          <w:sz w:val="24"/>
          <w:szCs w:val="24"/>
          <w:bdr w:val="none" w:color="auto" w:sz="0" w:space="0" w:frame="1"/>
          <w:lang w:eastAsia="en-GB"/>
        </w:rPr>
        <w:t>rápido, claro</w:t>
      </w:r>
      <w:r w:rsidRPr="00F8666F">
        <w:rPr>
          <w:color w:val="4C4C4B"/>
          <w:sz w:val="24"/>
          <w:szCs w:val="24"/>
          <w:lang w:eastAsia="en-GB"/>
        </w:rPr>
        <w:t>)</w:t>
      </w:r>
    </w:p>
    <w:p w:rsidRPr="00F8666F" w:rsidR="00C35BDB" w:rsidP="00C35BDB" w:rsidRDefault="00C35BDB" w14:paraId="29E311EF" w14:textId="77777777">
      <w:pPr>
        <w:pStyle w:val="NoSpacing"/>
        <w:rPr>
          <w:color w:val="4C4C4B"/>
          <w:sz w:val="24"/>
          <w:szCs w:val="24"/>
          <w:lang w:eastAsia="en-GB"/>
        </w:rPr>
      </w:pPr>
      <w:r w:rsidRPr="00F8666F">
        <w:rPr>
          <w:color w:val="4C4C4B"/>
          <w:sz w:val="24"/>
          <w:szCs w:val="24"/>
          <w:lang w:eastAsia="en-GB"/>
        </w:rPr>
        <w:t>Adjectives as equivalents of English adverbs (eg </w:t>
      </w:r>
      <w:r w:rsidRPr="00F8666F">
        <w:rPr>
          <w:i/>
          <w:iCs/>
          <w:color w:val="4C4C4B"/>
          <w:sz w:val="24"/>
          <w:szCs w:val="24"/>
          <w:bdr w:val="none" w:color="auto" w:sz="0" w:space="0" w:frame="1"/>
          <w:lang w:eastAsia="en-GB"/>
        </w:rPr>
        <w:t>Salió contenta</w:t>
      </w:r>
      <w:r w:rsidRPr="00F8666F">
        <w:rPr>
          <w:color w:val="4C4C4B"/>
          <w:sz w:val="24"/>
          <w:szCs w:val="24"/>
          <w:lang w:eastAsia="en-GB"/>
        </w:rPr>
        <w:t>)</w:t>
      </w:r>
    </w:p>
    <w:p w:rsidRPr="00F8666F" w:rsidR="00C35BDB" w:rsidP="41A93196" w:rsidRDefault="00C35BDB" w14:paraId="0733B965" w14:textId="77777777">
      <w:pPr>
        <w:pStyle w:val="NoSpacing"/>
        <w:rPr>
          <w:color w:val="4C4C4B"/>
          <w:sz w:val="24"/>
          <w:szCs w:val="24"/>
          <w:lang w:val="es-ES" w:eastAsia="en-GB"/>
        </w:rPr>
      </w:pPr>
      <w:r w:rsidRPr="41A93196" w:rsidR="00C35BDB">
        <w:rPr>
          <w:color w:val="4C4C4B"/>
          <w:sz w:val="24"/>
          <w:szCs w:val="24"/>
          <w:lang w:val="es-ES" w:eastAsia="en-GB"/>
        </w:rPr>
        <w:t>Interrogative (eg </w:t>
      </w:r>
      <w:r w:rsidRPr="41A93196" w:rsidR="00C35BDB">
        <w:rPr>
          <w:i w:val="1"/>
          <w:iCs w:val="1"/>
          <w:color w:val="4C4C4B"/>
          <w:sz w:val="24"/>
          <w:szCs w:val="24"/>
          <w:bdr w:val="none" w:color="auto" w:sz="0" w:space="0" w:frame="1"/>
          <w:lang w:val="es-ES" w:eastAsia="en-GB"/>
        </w:rPr>
        <w:t>¿cómo?, ¿cuándo?, ¿dónde?</w:t>
      </w:r>
      <w:r w:rsidRPr="41A93196" w:rsidR="00C35BDB">
        <w:rPr>
          <w:color w:val="4C4C4B"/>
          <w:sz w:val="24"/>
          <w:szCs w:val="24"/>
          <w:lang w:val="es-ES" w:eastAsia="en-GB"/>
        </w:rPr>
        <w:t>)</w:t>
      </w:r>
    </w:p>
    <w:p w:rsidRPr="00F8666F" w:rsidR="00C35BDB" w:rsidP="41A93196" w:rsidRDefault="00C35BDB" w14:paraId="665C1AAD" w14:textId="77777777">
      <w:pPr>
        <w:pStyle w:val="NoSpacing"/>
        <w:rPr>
          <w:sz w:val="24"/>
          <w:szCs w:val="24"/>
          <w:lang w:val="es-ES" w:eastAsia="en-GB"/>
        </w:rPr>
      </w:pPr>
      <w:r w:rsidRPr="41A93196" w:rsidR="00C35BDB">
        <w:rPr>
          <w:sz w:val="24"/>
          <w:szCs w:val="24"/>
          <w:lang w:val="es-ES" w:eastAsia="en-GB"/>
        </w:rPr>
        <w:t>Quantifiers/intensifiers</w:t>
      </w:r>
    </w:p>
    <w:p w:rsidRPr="00F8666F" w:rsidR="00C35BDB" w:rsidP="41A93196" w:rsidRDefault="00C35BDB" w14:paraId="76784785" w14:textId="77777777">
      <w:pPr>
        <w:pStyle w:val="NoSpacing"/>
        <w:rPr>
          <w:color w:val="4C4C4B"/>
          <w:sz w:val="24"/>
          <w:szCs w:val="24"/>
          <w:lang w:val="es-ES" w:eastAsia="en-GB"/>
        </w:rPr>
      </w:pPr>
      <w:r w:rsidRPr="41A93196" w:rsidR="00C35BDB">
        <w:rPr>
          <w:color w:val="4C4C4B"/>
          <w:sz w:val="24"/>
          <w:szCs w:val="24"/>
          <w:lang w:val="es-ES" w:eastAsia="en-GB"/>
        </w:rPr>
        <w:t>(eg</w:t>
      </w:r>
      <w:r w:rsidRPr="41A93196" w:rsidR="00C35BDB">
        <w:rPr>
          <w:i w:val="1"/>
          <w:iCs w:val="1"/>
          <w:color w:val="4C4C4B"/>
          <w:sz w:val="24"/>
          <w:szCs w:val="24"/>
          <w:bdr w:val="none" w:color="auto" w:sz="0" w:space="0" w:frame="1"/>
          <w:lang w:val="es-ES" w:eastAsia="en-GB"/>
        </w:rPr>
        <w:t> muy, bastante, poco, mucho</w:t>
      </w:r>
      <w:r w:rsidRPr="41A93196" w:rsidR="00C35BDB">
        <w:rPr>
          <w:color w:val="4C4C4B"/>
          <w:sz w:val="24"/>
          <w:szCs w:val="24"/>
          <w:lang w:val="es-ES" w:eastAsia="en-GB"/>
        </w:rPr>
        <w:t>)</w:t>
      </w:r>
    </w:p>
    <w:p w:rsidRPr="00F8666F" w:rsidR="00C35BDB" w:rsidP="00C35BDB" w:rsidRDefault="00C35BDB" w14:paraId="7F5CB000" w14:textId="77777777">
      <w:pPr>
        <w:pStyle w:val="NoSpacing"/>
        <w:rPr>
          <w:sz w:val="36"/>
          <w:szCs w:val="24"/>
          <w:u w:val="single"/>
          <w:lang w:eastAsia="en-GB"/>
        </w:rPr>
      </w:pPr>
      <w:r w:rsidRPr="00F8666F">
        <w:rPr>
          <w:sz w:val="40"/>
          <w:szCs w:val="24"/>
          <w:u w:val="single"/>
          <w:lang w:eastAsia="en-GB"/>
        </w:rPr>
        <w:t>Pronouns</w:t>
      </w:r>
    </w:p>
    <w:p w:rsidRPr="00F8666F" w:rsidR="00C35BDB" w:rsidP="00C35BDB" w:rsidRDefault="00C35BDB" w14:paraId="21D8E56A" w14:textId="77777777">
      <w:pPr>
        <w:pStyle w:val="NoSpacing"/>
        <w:rPr>
          <w:color w:val="4C4C4B"/>
          <w:sz w:val="24"/>
          <w:szCs w:val="24"/>
          <w:lang w:eastAsia="en-GB"/>
        </w:rPr>
      </w:pPr>
      <w:r w:rsidRPr="00F8666F">
        <w:rPr>
          <w:color w:val="4C4C4B"/>
          <w:sz w:val="24"/>
          <w:szCs w:val="24"/>
          <w:lang w:eastAsia="en-GB"/>
        </w:rPr>
        <w:t>Subject</w:t>
      </w:r>
    </w:p>
    <w:p w:rsidRPr="00F8666F" w:rsidR="00C35BDB" w:rsidP="00C35BDB" w:rsidRDefault="00C35BDB" w14:paraId="18E5DF43" w14:textId="77777777">
      <w:pPr>
        <w:pStyle w:val="NoSpacing"/>
        <w:rPr>
          <w:color w:val="4C4C4B"/>
          <w:sz w:val="24"/>
          <w:szCs w:val="24"/>
          <w:lang w:eastAsia="en-GB"/>
        </w:rPr>
      </w:pPr>
      <w:r w:rsidRPr="00F8666F">
        <w:rPr>
          <w:color w:val="4C4C4B"/>
          <w:sz w:val="24"/>
          <w:szCs w:val="24"/>
          <w:lang w:eastAsia="en-GB"/>
        </w:rPr>
        <w:t>Object: direct and indirect; use of </w:t>
      </w:r>
      <w:r w:rsidRPr="00F8666F">
        <w:rPr>
          <w:i/>
          <w:iCs/>
          <w:color w:val="4C4C4B"/>
          <w:sz w:val="24"/>
          <w:szCs w:val="24"/>
          <w:bdr w:val="none" w:color="auto" w:sz="0" w:space="0" w:frame="1"/>
          <w:lang w:eastAsia="en-GB"/>
        </w:rPr>
        <w:t>se</w:t>
      </w:r>
      <w:r w:rsidRPr="00F8666F">
        <w:rPr>
          <w:color w:val="4C4C4B"/>
          <w:sz w:val="24"/>
          <w:szCs w:val="24"/>
          <w:lang w:eastAsia="en-GB"/>
        </w:rPr>
        <w:t> for </w:t>
      </w:r>
      <w:r w:rsidRPr="00F8666F">
        <w:rPr>
          <w:i/>
          <w:iCs/>
          <w:color w:val="4C4C4B"/>
          <w:sz w:val="24"/>
          <w:szCs w:val="24"/>
          <w:bdr w:val="none" w:color="auto" w:sz="0" w:space="0" w:frame="1"/>
          <w:lang w:eastAsia="en-GB"/>
        </w:rPr>
        <w:t>le(s)</w:t>
      </w:r>
      <w:r w:rsidRPr="00F8666F">
        <w:rPr>
          <w:color w:val="4C4C4B"/>
          <w:sz w:val="24"/>
          <w:szCs w:val="24"/>
          <w:lang w:eastAsia="en-GB"/>
        </w:rPr>
        <w:t>; ‘redundant’ use of indirect object (eg </w:t>
      </w:r>
      <w:r w:rsidRPr="00F8666F">
        <w:rPr>
          <w:i/>
          <w:iCs/>
          <w:color w:val="4C4C4B"/>
          <w:sz w:val="24"/>
          <w:szCs w:val="24"/>
          <w:bdr w:val="none" w:color="auto" w:sz="0" w:space="0" w:frame="1"/>
          <w:lang w:eastAsia="en-GB"/>
        </w:rPr>
        <w:t>Dale un beso a tu papá</w:t>
      </w:r>
      <w:r w:rsidRPr="00F8666F">
        <w:rPr>
          <w:color w:val="4C4C4B"/>
          <w:sz w:val="24"/>
          <w:szCs w:val="24"/>
          <w:lang w:eastAsia="en-GB"/>
        </w:rPr>
        <w:t>)</w:t>
      </w:r>
    </w:p>
    <w:p w:rsidRPr="00F8666F" w:rsidR="00C35BDB" w:rsidP="00C35BDB" w:rsidRDefault="00C35BDB" w14:paraId="45B2D951" w14:textId="77777777">
      <w:pPr>
        <w:pStyle w:val="NoSpacing"/>
        <w:rPr>
          <w:color w:val="4C4C4B"/>
          <w:sz w:val="24"/>
          <w:szCs w:val="24"/>
          <w:lang w:eastAsia="en-GB"/>
        </w:rPr>
      </w:pPr>
      <w:r w:rsidRPr="00F8666F">
        <w:rPr>
          <w:color w:val="4C4C4B"/>
          <w:sz w:val="24"/>
          <w:szCs w:val="24"/>
          <w:lang w:eastAsia="en-GB"/>
        </w:rPr>
        <w:t>Reflexive</w:t>
      </w:r>
    </w:p>
    <w:p w:rsidRPr="00F8666F" w:rsidR="00C35BDB" w:rsidP="00C35BDB" w:rsidRDefault="00C35BDB" w14:paraId="7947D94E" w14:textId="77777777">
      <w:pPr>
        <w:pStyle w:val="NoSpacing"/>
        <w:rPr>
          <w:color w:val="4C4C4B"/>
          <w:sz w:val="24"/>
          <w:szCs w:val="24"/>
          <w:lang w:eastAsia="en-GB"/>
        </w:rPr>
      </w:pPr>
      <w:r w:rsidRPr="00F8666F">
        <w:rPr>
          <w:color w:val="4C4C4B"/>
          <w:sz w:val="24"/>
          <w:szCs w:val="24"/>
          <w:lang w:eastAsia="en-GB"/>
        </w:rPr>
        <w:t>Unstressed/stressed forms (eg </w:t>
      </w:r>
      <w:r w:rsidRPr="00F8666F">
        <w:rPr>
          <w:i/>
          <w:iCs/>
          <w:color w:val="4C4C4B"/>
          <w:sz w:val="24"/>
          <w:szCs w:val="24"/>
          <w:bdr w:val="none" w:color="auto" w:sz="0" w:space="0" w:frame="1"/>
          <w:lang w:eastAsia="en-GB"/>
        </w:rPr>
        <w:t>me/mí</w:t>
      </w:r>
      <w:r w:rsidRPr="00F8666F">
        <w:rPr>
          <w:color w:val="4C4C4B"/>
          <w:sz w:val="24"/>
          <w:szCs w:val="24"/>
          <w:lang w:eastAsia="en-GB"/>
        </w:rPr>
        <w:t>)</w:t>
      </w:r>
    </w:p>
    <w:p w:rsidRPr="00F8666F" w:rsidR="00C35BDB" w:rsidP="41A93196" w:rsidRDefault="00C35BDB" w14:paraId="54688038" w14:textId="77777777">
      <w:pPr>
        <w:pStyle w:val="NoSpacing"/>
        <w:rPr>
          <w:color w:val="4C4C4B"/>
          <w:sz w:val="24"/>
          <w:szCs w:val="24"/>
          <w:lang w:val="es-ES" w:eastAsia="en-GB"/>
        </w:rPr>
      </w:pPr>
      <w:r w:rsidRPr="41A93196" w:rsidR="00C35BDB">
        <w:rPr>
          <w:color w:val="4C4C4B"/>
          <w:sz w:val="24"/>
          <w:szCs w:val="24"/>
          <w:lang w:val="es-ES" w:eastAsia="en-GB"/>
        </w:rPr>
        <w:t>Position and order</w:t>
      </w:r>
    </w:p>
    <w:p w:rsidRPr="00F8666F" w:rsidR="00C35BDB" w:rsidP="00C35BDB" w:rsidRDefault="00C35BDB" w14:paraId="480BB9FD" w14:textId="77777777">
      <w:pPr>
        <w:pStyle w:val="NoSpacing"/>
        <w:rPr>
          <w:color w:val="4C4C4B"/>
          <w:sz w:val="24"/>
          <w:szCs w:val="24"/>
          <w:lang w:val="es-ES_tradnl" w:eastAsia="en-GB"/>
        </w:rPr>
      </w:pPr>
      <w:r w:rsidRPr="00F8666F">
        <w:rPr>
          <w:color w:val="4C4C4B"/>
          <w:sz w:val="24"/>
          <w:szCs w:val="24"/>
          <w:lang w:val="es-ES_tradnl" w:eastAsia="en-GB"/>
        </w:rPr>
        <w:t>Relative (</w:t>
      </w:r>
      <w:r w:rsidRPr="00F8666F">
        <w:rPr>
          <w:i/>
          <w:iCs/>
          <w:color w:val="4C4C4B"/>
          <w:sz w:val="24"/>
          <w:szCs w:val="24"/>
          <w:bdr w:val="none" w:color="auto" w:sz="0" w:space="0" w:frame="1"/>
          <w:lang w:val="es-ES_tradnl" w:eastAsia="en-GB"/>
        </w:rPr>
        <w:t>que, quien, el que, el cual</w:t>
      </w:r>
      <w:r w:rsidRPr="00F8666F">
        <w:rPr>
          <w:color w:val="4C4C4B"/>
          <w:sz w:val="24"/>
          <w:szCs w:val="24"/>
          <w:lang w:val="es-ES_tradnl" w:eastAsia="en-GB"/>
        </w:rPr>
        <w:t>)</w:t>
      </w:r>
    </w:p>
    <w:p w:rsidRPr="00F8666F" w:rsidR="00C35BDB" w:rsidP="41A93196" w:rsidRDefault="00C35BDB" w14:paraId="04EAE9FE" w14:textId="77777777">
      <w:pPr>
        <w:pStyle w:val="NoSpacing"/>
        <w:rPr>
          <w:color w:val="4C4C4B"/>
          <w:sz w:val="24"/>
          <w:szCs w:val="24"/>
          <w:lang w:val="es-ES" w:eastAsia="en-GB"/>
        </w:rPr>
      </w:pPr>
      <w:r w:rsidRPr="41A93196" w:rsidR="00C35BDB">
        <w:rPr>
          <w:color w:val="4C4C4B"/>
          <w:sz w:val="24"/>
          <w:szCs w:val="24"/>
          <w:lang w:val="es-ES" w:eastAsia="en-GB"/>
        </w:rPr>
        <w:t>Demonstrative (</w:t>
      </w:r>
      <w:r w:rsidRPr="41A93196" w:rsidR="00C35BDB">
        <w:rPr>
          <w:i w:val="1"/>
          <w:iCs w:val="1"/>
          <w:color w:val="4C4C4B"/>
          <w:sz w:val="24"/>
          <w:szCs w:val="24"/>
          <w:bdr w:val="none" w:color="auto" w:sz="0" w:space="0" w:frame="1"/>
          <w:lang w:val="es-ES" w:eastAsia="en-GB"/>
        </w:rPr>
        <w:t>este, ese, aquel; esto, eso, aquello</w:t>
      </w:r>
      <w:r w:rsidRPr="41A93196" w:rsidR="00C35BDB">
        <w:rPr>
          <w:color w:val="4C4C4B"/>
          <w:sz w:val="24"/>
          <w:szCs w:val="24"/>
          <w:lang w:val="es-ES" w:eastAsia="en-GB"/>
        </w:rPr>
        <w:t>)</w:t>
      </w:r>
    </w:p>
    <w:p w:rsidRPr="00F8666F" w:rsidR="00C35BDB" w:rsidP="41A93196" w:rsidRDefault="00C35BDB" w14:paraId="431F68E6" w14:textId="77777777">
      <w:pPr>
        <w:pStyle w:val="NoSpacing"/>
        <w:rPr>
          <w:color w:val="4C4C4B"/>
          <w:sz w:val="24"/>
          <w:szCs w:val="24"/>
          <w:lang w:val="es-ES" w:eastAsia="en-GB"/>
        </w:rPr>
      </w:pPr>
      <w:r w:rsidRPr="41A93196" w:rsidR="00C35BDB">
        <w:rPr>
          <w:color w:val="4C4C4B"/>
          <w:sz w:val="24"/>
          <w:szCs w:val="24"/>
          <w:lang w:val="es-ES" w:eastAsia="en-GB"/>
        </w:rPr>
        <w:t>Indefinite (eg </w:t>
      </w:r>
      <w:r w:rsidRPr="41A93196" w:rsidR="00C35BDB">
        <w:rPr>
          <w:i w:val="1"/>
          <w:iCs w:val="1"/>
          <w:color w:val="4C4C4B"/>
          <w:sz w:val="24"/>
          <w:szCs w:val="24"/>
          <w:bdr w:val="none" w:color="auto" w:sz="0" w:space="0" w:frame="1"/>
          <w:lang w:val="es-ES" w:eastAsia="en-GB"/>
        </w:rPr>
        <w:t>algo, alguien</w:t>
      </w:r>
      <w:r w:rsidRPr="41A93196" w:rsidR="00C35BDB">
        <w:rPr>
          <w:color w:val="4C4C4B"/>
          <w:sz w:val="24"/>
          <w:szCs w:val="24"/>
          <w:lang w:val="es-ES" w:eastAsia="en-GB"/>
        </w:rPr>
        <w:t>)</w:t>
      </w:r>
    </w:p>
    <w:p w:rsidRPr="00F8666F" w:rsidR="00C35BDB" w:rsidP="00C35BDB" w:rsidRDefault="00C35BDB" w14:paraId="27081F2A" w14:textId="77777777">
      <w:pPr>
        <w:pStyle w:val="NoSpacing"/>
        <w:rPr>
          <w:color w:val="4C4C4B"/>
          <w:sz w:val="24"/>
          <w:szCs w:val="24"/>
          <w:lang w:eastAsia="en-GB"/>
        </w:rPr>
      </w:pPr>
      <w:r w:rsidRPr="00B54BDD">
        <w:rPr>
          <w:color w:val="4C4C4B"/>
          <w:sz w:val="24"/>
          <w:szCs w:val="24"/>
          <w:lang w:eastAsia="en-GB"/>
        </w:rPr>
        <w:t>Possessive (eg </w:t>
      </w:r>
      <w:r w:rsidRPr="00B54BDD">
        <w:rPr>
          <w:i/>
          <w:iCs/>
          <w:color w:val="4C4C4B"/>
          <w:sz w:val="24"/>
          <w:szCs w:val="24"/>
          <w:bdr w:val="none" w:color="auto" w:sz="0" w:space="0" w:frame="1"/>
          <w:lang w:eastAsia="en-GB"/>
        </w:rPr>
        <w:t>el mío, la mía</w:t>
      </w:r>
      <w:r w:rsidRPr="00B54BDD">
        <w:rPr>
          <w:color w:val="4C4C4B"/>
          <w:sz w:val="24"/>
          <w:szCs w:val="24"/>
          <w:lang w:eastAsia="en-GB"/>
        </w:rPr>
        <w:t xml:space="preserve">). </w:t>
      </w:r>
      <w:r w:rsidRPr="00F8666F">
        <w:rPr>
          <w:color w:val="4C4C4B"/>
          <w:sz w:val="24"/>
          <w:szCs w:val="24"/>
          <w:lang w:eastAsia="en-GB"/>
        </w:rPr>
        <w:t>Expression of possession by the use of the indirect object pronoun (</w:t>
      </w:r>
      <w:r w:rsidRPr="00F8666F">
        <w:rPr>
          <w:i/>
          <w:iCs/>
          <w:color w:val="4C4C4B"/>
          <w:sz w:val="24"/>
          <w:szCs w:val="24"/>
          <w:bdr w:val="none" w:color="auto" w:sz="0" w:space="0" w:frame="1"/>
          <w:lang w:eastAsia="en-GB"/>
        </w:rPr>
        <w:t>Le rompió el brazo</w:t>
      </w:r>
      <w:r w:rsidRPr="00F8666F">
        <w:rPr>
          <w:color w:val="4C4C4B"/>
          <w:sz w:val="24"/>
          <w:szCs w:val="24"/>
          <w:lang w:eastAsia="en-GB"/>
        </w:rPr>
        <w:t>) must also be included.</w:t>
      </w:r>
    </w:p>
    <w:p w:rsidR="00C35BDB" w:rsidP="00C35BDB" w:rsidRDefault="00C35BDB" w14:paraId="7DA05F67" w14:textId="77777777">
      <w:pPr>
        <w:pStyle w:val="NoSpacing"/>
        <w:rPr>
          <w:color w:val="4C4C4B"/>
          <w:sz w:val="24"/>
          <w:szCs w:val="24"/>
          <w:lang w:eastAsia="en-GB"/>
        </w:rPr>
      </w:pPr>
      <w:r w:rsidRPr="00F8666F">
        <w:rPr>
          <w:color w:val="4C4C4B"/>
          <w:sz w:val="24"/>
          <w:szCs w:val="24"/>
          <w:lang w:eastAsia="en-GB"/>
        </w:rPr>
        <w:t>Interrogative</w:t>
      </w:r>
    </w:p>
    <w:p w:rsidRPr="00F8666F" w:rsidR="00C35BDB" w:rsidP="00C35BDB" w:rsidRDefault="00C35BDB" w14:paraId="0C78E7C2" w14:textId="77777777">
      <w:pPr>
        <w:pStyle w:val="NoSpacing"/>
        <w:rPr>
          <w:color w:val="4C4C4B"/>
          <w:sz w:val="24"/>
          <w:szCs w:val="24"/>
          <w:lang w:eastAsia="en-GB"/>
        </w:rPr>
      </w:pPr>
      <w:r w:rsidRPr="00F8666F">
        <w:rPr>
          <w:sz w:val="40"/>
          <w:szCs w:val="24"/>
          <w:u w:val="single"/>
          <w:lang w:eastAsia="en-GB"/>
        </w:rPr>
        <w:t>Verbs</w:t>
      </w:r>
    </w:p>
    <w:p w:rsidRPr="00F8666F" w:rsidR="00C35BDB" w:rsidP="00C35BDB" w:rsidRDefault="00C35BDB" w14:paraId="155FC257" w14:textId="77777777">
      <w:pPr>
        <w:pStyle w:val="NoSpacing"/>
        <w:rPr>
          <w:color w:val="4C4C4B"/>
          <w:sz w:val="24"/>
          <w:szCs w:val="24"/>
          <w:lang w:eastAsia="en-GB"/>
        </w:rPr>
      </w:pPr>
      <w:r w:rsidRPr="00F8666F">
        <w:rPr>
          <w:color w:val="4C4C4B"/>
          <w:sz w:val="24"/>
          <w:szCs w:val="24"/>
          <w:lang w:eastAsia="en-GB"/>
        </w:rPr>
        <w:lastRenderedPageBreak/>
        <w:t>Regular and irregular verbs, in all tenses and moods, finite and non-finite forms</w:t>
      </w:r>
    </w:p>
    <w:p w:rsidRPr="00F8666F" w:rsidR="00C35BDB" w:rsidP="00C35BDB" w:rsidRDefault="00C35BDB" w14:paraId="15AF3450" w14:textId="77777777">
      <w:pPr>
        <w:pStyle w:val="NoSpacing"/>
        <w:rPr>
          <w:color w:val="4C4C4B"/>
          <w:sz w:val="24"/>
          <w:szCs w:val="24"/>
          <w:lang w:eastAsia="en-GB"/>
        </w:rPr>
      </w:pPr>
      <w:r w:rsidRPr="00F8666F">
        <w:rPr>
          <w:color w:val="4C4C4B"/>
          <w:sz w:val="24"/>
          <w:szCs w:val="24"/>
          <w:lang w:eastAsia="en-GB"/>
        </w:rPr>
        <w:t>Agreement of verb and subject</w:t>
      </w:r>
    </w:p>
    <w:p w:rsidRPr="00F8666F" w:rsidR="00C35BDB" w:rsidP="00C35BDB" w:rsidRDefault="00C35BDB" w14:paraId="7D769715" w14:textId="77777777">
      <w:pPr>
        <w:pStyle w:val="NoSpacing"/>
        <w:rPr>
          <w:color w:val="4C4C4B"/>
          <w:sz w:val="24"/>
          <w:szCs w:val="24"/>
          <w:lang w:eastAsia="en-GB"/>
        </w:rPr>
      </w:pPr>
      <w:r w:rsidRPr="00F8666F">
        <w:rPr>
          <w:color w:val="4C4C4B"/>
          <w:sz w:val="24"/>
          <w:szCs w:val="24"/>
          <w:lang w:eastAsia="en-GB"/>
        </w:rPr>
        <w:t>Use of </w:t>
      </w:r>
      <w:r w:rsidRPr="00F8666F">
        <w:rPr>
          <w:i/>
          <w:iCs/>
          <w:color w:val="4C4C4B"/>
          <w:sz w:val="24"/>
          <w:szCs w:val="24"/>
          <w:bdr w:val="none" w:color="auto" w:sz="0" w:space="0" w:frame="1"/>
          <w:lang w:eastAsia="en-GB"/>
        </w:rPr>
        <w:t>hay que</w:t>
      </w:r>
      <w:r w:rsidRPr="00F8666F">
        <w:rPr>
          <w:color w:val="4C4C4B"/>
          <w:sz w:val="24"/>
          <w:szCs w:val="24"/>
          <w:lang w:eastAsia="en-GB"/>
        </w:rPr>
        <w:t> in all tenses</w:t>
      </w:r>
    </w:p>
    <w:p w:rsidRPr="00F8666F" w:rsidR="00C35BDB" w:rsidP="00C35BDB" w:rsidRDefault="00C35BDB" w14:paraId="498EFF68" w14:textId="77777777">
      <w:pPr>
        <w:pStyle w:val="NoSpacing"/>
        <w:rPr>
          <w:color w:val="4C4C4B"/>
          <w:sz w:val="24"/>
          <w:szCs w:val="24"/>
          <w:lang w:eastAsia="en-GB"/>
        </w:rPr>
      </w:pPr>
      <w:r w:rsidRPr="00F8666F">
        <w:rPr>
          <w:color w:val="4C4C4B"/>
          <w:sz w:val="24"/>
          <w:szCs w:val="24"/>
          <w:lang w:eastAsia="en-GB"/>
        </w:rPr>
        <w:t>Use of tenses:</w:t>
      </w:r>
    </w:p>
    <w:p w:rsidRPr="00F8666F" w:rsidR="00C35BDB" w:rsidP="00C35BDB" w:rsidRDefault="00C35BDB" w14:paraId="0DE91F83" w14:textId="77777777">
      <w:pPr>
        <w:pStyle w:val="NoSpacing"/>
        <w:rPr>
          <w:color w:val="4C4C4B"/>
          <w:sz w:val="24"/>
          <w:szCs w:val="24"/>
          <w:lang w:eastAsia="en-GB"/>
        </w:rPr>
      </w:pPr>
      <w:r w:rsidRPr="00F8666F">
        <w:rPr>
          <w:color w:val="4C4C4B"/>
          <w:sz w:val="24"/>
          <w:szCs w:val="24"/>
          <w:lang w:eastAsia="en-GB"/>
        </w:rPr>
        <w:t>present</w:t>
      </w:r>
    </w:p>
    <w:p w:rsidRPr="00F8666F" w:rsidR="00C35BDB" w:rsidP="00C35BDB" w:rsidRDefault="00C35BDB" w14:paraId="436A9931" w14:textId="77777777">
      <w:pPr>
        <w:pStyle w:val="NoSpacing"/>
        <w:rPr>
          <w:color w:val="4C4C4B"/>
          <w:sz w:val="24"/>
          <w:szCs w:val="24"/>
          <w:lang w:eastAsia="en-GB"/>
        </w:rPr>
      </w:pPr>
      <w:r w:rsidRPr="00F8666F">
        <w:rPr>
          <w:color w:val="4C4C4B"/>
          <w:sz w:val="24"/>
          <w:szCs w:val="24"/>
          <w:lang w:eastAsia="en-GB"/>
        </w:rPr>
        <w:t>preterite</w:t>
      </w:r>
    </w:p>
    <w:p w:rsidRPr="00F8666F" w:rsidR="00C35BDB" w:rsidP="00C35BDB" w:rsidRDefault="00C35BDB" w14:paraId="6B83B3E8" w14:textId="77777777">
      <w:pPr>
        <w:pStyle w:val="NoSpacing"/>
        <w:rPr>
          <w:color w:val="4C4C4B"/>
          <w:sz w:val="24"/>
          <w:szCs w:val="24"/>
          <w:lang w:eastAsia="en-GB"/>
        </w:rPr>
      </w:pPr>
      <w:r w:rsidRPr="00F8666F">
        <w:rPr>
          <w:color w:val="4C4C4B"/>
          <w:sz w:val="24"/>
          <w:szCs w:val="24"/>
          <w:lang w:eastAsia="en-GB"/>
        </w:rPr>
        <w:t>imperfect</w:t>
      </w:r>
    </w:p>
    <w:p w:rsidRPr="00F8666F" w:rsidR="00C35BDB" w:rsidP="00C35BDB" w:rsidRDefault="00C35BDB" w14:paraId="3699B395" w14:textId="77777777">
      <w:pPr>
        <w:pStyle w:val="NoSpacing"/>
        <w:rPr>
          <w:color w:val="4C4C4B"/>
          <w:sz w:val="24"/>
          <w:szCs w:val="24"/>
          <w:lang w:eastAsia="en-GB"/>
        </w:rPr>
      </w:pPr>
      <w:r w:rsidRPr="00F8666F">
        <w:rPr>
          <w:color w:val="4C4C4B"/>
          <w:sz w:val="24"/>
          <w:szCs w:val="24"/>
          <w:lang w:eastAsia="en-GB"/>
        </w:rPr>
        <w:t>future</w:t>
      </w:r>
    </w:p>
    <w:p w:rsidRPr="00F8666F" w:rsidR="00C35BDB" w:rsidP="00C35BDB" w:rsidRDefault="00C35BDB" w14:paraId="418B2EF9" w14:textId="77777777">
      <w:pPr>
        <w:pStyle w:val="NoSpacing"/>
        <w:rPr>
          <w:color w:val="4C4C4B"/>
          <w:sz w:val="24"/>
          <w:szCs w:val="24"/>
          <w:lang w:eastAsia="en-GB"/>
        </w:rPr>
      </w:pPr>
      <w:r w:rsidRPr="00F8666F">
        <w:rPr>
          <w:color w:val="4C4C4B"/>
          <w:sz w:val="24"/>
          <w:szCs w:val="24"/>
          <w:lang w:eastAsia="en-GB"/>
        </w:rPr>
        <w:t>conditional</w:t>
      </w:r>
    </w:p>
    <w:p w:rsidRPr="00F8666F" w:rsidR="00C35BDB" w:rsidP="00C35BDB" w:rsidRDefault="00C35BDB" w14:paraId="1395EA1D" w14:textId="77777777">
      <w:pPr>
        <w:pStyle w:val="NoSpacing"/>
        <w:rPr>
          <w:color w:val="4C4C4B"/>
          <w:sz w:val="24"/>
          <w:szCs w:val="24"/>
          <w:lang w:eastAsia="en-GB"/>
        </w:rPr>
      </w:pPr>
      <w:r w:rsidRPr="00F8666F">
        <w:rPr>
          <w:color w:val="4C4C4B"/>
          <w:sz w:val="24"/>
          <w:szCs w:val="24"/>
          <w:lang w:eastAsia="en-GB"/>
        </w:rPr>
        <w:t>perfect</w:t>
      </w:r>
    </w:p>
    <w:p w:rsidRPr="00F8666F" w:rsidR="00C35BDB" w:rsidP="00C35BDB" w:rsidRDefault="00C35BDB" w14:paraId="79432456" w14:textId="77777777">
      <w:pPr>
        <w:pStyle w:val="NoSpacing"/>
        <w:rPr>
          <w:color w:val="4C4C4B"/>
          <w:sz w:val="24"/>
          <w:szCs w:val="24"/>
          <w:lang w:eastAsia="en-GB"/>
        </w:rPr>
      </w:pPr>
      <w:r w:rsidRPr="00F8666F">
        <w:rPr>
          <w:color w:val="4C4C4B"/>
          <w:sz w:val="24"/>
          <w:szCs w:val="24"/>
          <w:lang w:eastAsia="en-GB"/>
        </w:rPr>
        <w:t>future perfect</w:t>
      </w:r>
    </w:p>
    <w:p w:rsidRPr="00F8666F" w:rsidR="00C35BDB" w:rsidP="00C35BDB" w:rsidRDefault="00C35BDB" w14:paraId="1FD5F43A" w14:textId="77777777">
      <w:pPr>
        <w:pStyle w:val="NoSpacing"/>
        <w:rPr>
          <w:color w:val="4C4C4B"/>
          <w:sz w:val="24"/>
          <w:szCs w:val="24"/>
          <w:lang w:eastAsia="en-GB"/>
        </w:rPr>
      </w:pPr>
      <w:r w:rsidRPr="00F8666F">
        <w:rPr>
          <w:color w:val="4C4C4B"/>
          <w:sz w:val="24"/>
          <w:szCs w:val="24"/>
          <w:lang w:eastAsia="en-GB"/>
        </w:rPr>
        <w:t>conditional perfect</w:t>
      </w:r>
    </w:p>
    <w:p w:rsidRPr="00F8666F" w:rsidR="00C35BDB" w:rsidP="00C35BDB" w:rsidRDefault="00C35BDB" w14:paraId="6E0707A5" w14:textId="77777777">
      <w:pPr>
        <w:pStyle w:val="NoSpacing"/>
        <w:rPr>
          <w:color w:val="4C4C4B"/>
          <w:sz w:val="24"/>
          <w:szCs w:val="24"/>
          <w:lang w:eastAsia="en-GB"/>
        </w:rPr>
      </w:pPr>
      <w:r w:rsidRPr="00F8666F">
        <w:rPr>
          <w:color w:val="4C4C4B"/>
          <w:sz w:val="24"/>
          <w:szCs w:val="24"/>
          <w:lang w:eastAsia="en-GB"/>
        </w:rPr>
        <w:t>pluperfect.</w:t>
      </w:r>
    </w:p>
    <w:p w:rsidRPr="00F8666F" w:rsidR="00C35BDB" w:rsidP="00C35BDB" w:rsidRDefault="00C35BDB" w14:paraId="1EBD3616" w14:textId="77777777">
      <w:pPr>
        <w:pStyle w:val="NoSpacing"/>
        <w:rPr>
          <w:color w:val="4C4C4B"/>
          <w:sz w:val="24"/>
          <w:szCs w:val="24"/>
          <w:lang w:eastAsia="en-GB"/>
        </w:rPr>
      </w:pPr>
      <w:r w:rsidRPr="00F8666F">
        <w:rPr>
          <w:color w:val="4C4C4B"/>
          <w:sz w:val="24"/>
          <w:szCs w:val="24"/>
          <w:lang w:eastAsia="en-GB"/>
        </w:rPr>
        <w:t>Use of the infinitive, the gerund and the past participle</w:t>
      </w:r>
    </w:p>
    <w:p w:rsidRPr="00F8666F" w:rsidR="00C35BDB" w:rsidP="00C35BDB" w:rsidRDefault="00C35BDB" w14:paraId="5BD0A842" w14:textId="77777777">
      <w:pPr>
        <w:pStyle w:val="NoSpacing"/>
        <w:rPr>
          <w:color w:val="4C4C4B"/>
          <w:sz w:val="24"/>
          <w:szCs w:val="24"/>
          <w:lang w:eastAsia="en-GB"/>
        </w:rPr>
      </w:pPr>
      <w:r w:rsidRPr="00F8666F">
        <w:rPr>
          <w:color w:val="4C4C4B"/>
          <w:sz w:val="24"/>
          <w:szCs w:val="24"/>
          <w:lang w:eastAsia="en-GB"/>
        </w:rPr>
        <w:t>Verbal paraphrases and their uses. These include but are not limited to the following:</w:t>
      </w:r>
    </w:p>
    <w:p w:rsidRPr="00C35BDB" w:rsidR="00C35BDB" w:rsidP="41A93196" w:rsidRDefault="00C35BDB" w14:paraId="6ED3C3A4" w14:textId="77777777">
      <w:pPr>
        <w:pStyle w:val="NoSpacing"/>
        <w:rPr>
          <w:color w:val="4C4C4B"/>
          <w:sz w:val="24"/>
          <w:szCs w:val="24"/>
          <w:lang w:val="es-ES" w:eastAsia="en-GB"/>
        </w:rPr>
      </w:pPr>
      <w:r w:rsidRPr="41A93196" w:rsidR="00C35BDB">
        <w:rPr>
          <w:i w:val="1"/>
          <w:iCs w:val="1"/>
          <w:color w:val="4C4C4B"/>
          <w:sz w:val="24"/>
          <w:szCs w:val="24"/>
          <w:bdr w:val="none" w:color="auto" w:sz="0" w:space="0" w:frame="1"/>
          <w:lang w:val="es-ES" w:eastAsia="en-GB"/>
        </w:rPr>
        <w:t>ir a</w:t>
      </w:r>
      <w:r w:rsidRPr="41A93196" w:rsidR="00C35BDB">
        <w:rPr>
          <w:color w:val="4C4C4B"/>
          <w:sz w:val="24"/>
          <w:szCs w:val="24"/>
          <w:lang w:val="es-ES" w:eastAsia="en-GB"/>
        </w:rPr>
        <w:t> + gerund</w:t>
      </w:r>
    </w:p>
    <w:p w:rsidRPr="00C35BDB" w:rsidR="00C35BDB" w:rsidP="41A93196" w:rsidRDefault="00C35BDB" w14:paraId="4D055859" w14:textId="77777777">
      <w:pPr>
        <w:pStyle w:val="NoSpacing"/>
        <w:rPr>
          <w:color w:val="4C4C4B"/>
          <w:sz w:val="24"/>
          <w:szCs w:val="24"/>
          <w:lang w:val="es-ES" w:eastAsia="en-GB"/>
        </w:rPr>
      </w:pPr>
      <w:r w:rsidRPr="41A93196" w:rsidR="00C35BDB">
        <w:rPr>
          <w:i w:val="1"/>
          <w:iCs w:val="1"/>
          <w:color w:val="4C4C4B"/>
          <w:sz w:val="24"/>
          <w:szCs w:val="24"/>
          <w:bdr w:val="none" w:color="auto" w:sz="0" w:space="0" w:frame="1"/>
          <w:lang w:val="es-ES" w:eastAsia="en-GB"/>
        </w:rPr>
        <w:t>estar</w:t>
      </w:r>
      <w:r w:rsidRPr="41A93196" w:rsidR="00C35BDB">
        <w:rPr>
          <w:color w:val="4C4C4B"/>
          <w:sz w:val="24"/>
          <w:szCs w:val="24"/>
          <w:lang w:val="es-ES" w:eastAsia="en-GB"/>
        </w:rPr>
        <w:t> + gerund</w:t>
      </w:r>
    </w:p>
    <w:p w:rsidRPr="00C35BDB" w:rsidR="00C35BDB" w:rsidP="00C35BDB" w:rsidRDefault="00C35BDB" w14:paraId="611B2C37" w14:textId="77777777">
      <w:pPr>
        <w:pStyle w:val="NoSpacing"/>
        <w:rPr>
          <w:color w:val="4C4C4B"/>
          <w:sz w:val="24"/>
          <w:szCs w:val="24"/>
          <w:lang w:val="es-ES_tradnl" w:eastAsia="en-GB"/>
        </w:rPr>
      </w:pPr>
      <w:r w:rsidRPr="00C35BDB">
        <w:rPr>
          <w:i/>
          <w:iCs/>
          <w:color w:val="4C4C4B"/>
          <w:sz w:val="24"/>
          <w:szCs w:val="24"/>
          <w:bdr w:val="none" w:color="auto" w:sz="0" w:space="0" w:frame="1"/>
          <w:lang w:val="es-ES_tradnl" w:eastAsia="en-GB"/>
        </w:rPr>
        <w:t>acabar de</w:t>
      </w:r>
      <w:r w:rsidRPr="00C35BDB">
        <w:rPr>
          <w:color w:val="4C4C4B"/>
          <w:sz w:val="24"/>
          <w:szCs w:val="24"/>
          <w:lang w:val="es-ES_tradnl" w:eastAsia="en-GB"/>
        </w:rPr>
        <w:t> + infinitive</w:t>
      </w:r>
    </w:p>
    <w:p w:rsidRPr="00C35BDB" w:rsidR="00C35BDB" w:rsidP="00C35BDB" w:rsidRDefault="00C35BDB" w14:paraId="6A7C2AAC" w14:textId="77777777">
      <w:pPr>
        <w:pStyle w:val="NoSpacing"/>
        <w:rPr>
          <w:color w:val="4C4C4B"/>
          <w:sz w:val="24"/>
          <w:szCs w:val="24"/>
          <w:lang w:val="es-ES_tradnl" w:eastAsia="en-GB"/>
        </w:rPr>
      </w:pPr>
      <w:r w:rsidRPr="00C35BDB">
        <w:rPr>
          <w:i/>
          <w:iCs/>
          <w:color w:val="4C4C4B"/>
          <w:sz w:val="24"/>
          <w:szCs w:val="24"/>
          <w:bdr w:val="none" w:color="auto" w:sz="0" w:space="0" w:frame="1"/>
          <w:lang w:val="es-ES_tradnl" w:eastAsia="en-GB"/>
        </w:rPr>
        <w:t>estar para</w:t>
      </w:r>
      <w:r w:rsidRPr="00C35BDB">
        <w:rPr>
          <w:color w:val="4C4C4B"/>
          <w:sz w:val="24"/>
          <w:szCs w:val="24"/>
          <w:lang w:val="es-ES_tradnl" w:eastAsia="en-GB"/>
        </w:rPr>
        <w:t> + infinitive</w:t>
      </w:r>
    </w:p>
    <w:p w:rsidRPr="00C35BDB" w:rsidR="00C35BDB" w:rsidP="41A93196" w:rsidRDefault="00C35BDB" w14:paraId="387DE984" w14:textId="77777777">
      <w:pPr>
        <w:pStyle w:val="NoSpacing"/>
        <w:rPr>
          <w:color w:val="4C4C4B"/>
          <w:sz w:val="24"/>
          <w:szCs w:val="24"/>
          <w:lang w:val="es-ES" w:eastAsia="en-GB"/>
        </w:rPr>
      </w:pPr>
      <w:r w:rsidRPr="41A93196" w:rsidR="00C35BDB">
        <w:rPr>
          <w:i w:val="1"/>
          <w:iCs w:val="1"/>
          <w:color w:val="4C4C4B"/>
          <w:sz w:val="24"/>
          <w:szCs w:val="24"/>
          <w:bdr w:val="none" w:color="auto" w:sz="0" w:space="0" w:frame="1"/>
          <w:lang w:val="es-ES" w:eastAsia="en-GB"/>
        </w:rPr>
        <w:t>llevar</w:t>
      </w:r>
      <w:r w:rsidRPr="41A93196" w:rsidR="00C35BDB">
        <w:rPr>
          <w:color w:val="4C4C4B"/>
          <w:sz w:val="24"/>
          <w:szCs w:val="24"/>
          <w:lang w:val="es-ES" w:eastAsia="en-GB"/>
        </w:rPr>
        <w:t> + gerund</w:t>
      </w:r>
    </w:p>
    <w:p w:rsidRPr="00C35BDB" w:rsidR="00C35BDB" w:rsidP="41A93196" w:rsidRDefault="00C35BDB" w14:paraId="51744F68" w14:textId="77777777">
      <w:pPr>
        <w:pStyle w:val="NoSpacing"/>
        <w:rPr>
          <w:color w:val="4C4C4B"/>
          <w:sz w:val="24"/>
          <w:szCs w:val="24"/>
          <w:lang w:val="es-ES" w:eastAsia="en-GB"/>
        </w:rPr>
      </w:pPr>
      <w:r w:rsidRPr="41A93196" w:rsidR="00C35BDB">
        <w:rPr>
          <w:i w:val="1"/>
          <w:iCs w:val="1"/>
          <w:color w:val="4C4C4B"/>
          <w:sz w:val="24"/>
          <w:szCs w:val="24"/>
          <w:bdr w:val="none" w:color="auto" w:sz="0" w:space="0" w:frame="1"/>
          <w:lang w:val="es-ES" w:eastAsia="en-GB"/>
        </w:rPr>
        <w:t>ir</w:t>
      </w:r>
      <w:r w:rsidRPr="41A93196" w:rsidR="00C35BDB">
        <w:rPr>
          <w:color w:val="4C4C4B"/>
          <w:sz w:val="24"/>
          <w:szCs w:val="24"/>
          <w:lang w:val="es-ES" w:eastAsia="en-GB"/>
        </w:rPr>
        <w:t> + gerund (R)</w:t>
      </w:r>
    </w:p>
    <w:p w:rsidRPr="00F8666F" w:rsidR="00C35BDB" w:rsidP="00C35BDB" w:rsidRDefault="00C35BDB" w14:paraId="76173C8B" w14:textId="77777777">
      <w:pPr>
        <w:pStyle w:val="NoSpacing"/>
        <w:rPr>
          <w:color w:val="4C4C4B"/>
          <w:sz w:val="24"/>
          <w:szCs w:val="24"/>
          <w:lang w:eastAsia="en-GB"/>
        </w:rPr>
      </w:pPr>
      <w:r w:rsidRPr="00F8666F">
        <w:rPr>
          <w:i/>
          <w:iCs/>
          <w:color w:val="4C4C4B"/>
          <w:sz w:val="24"/>
          <w:szCs w:val="24"/>
          <w:bdr w:val="none" w:color="auto" w:sz="0" w:space="0" w:frame="1"/>
          <w:lang w:eastAsia="en-GB"/>
        </w:rPr>
        <w:t>venir</w:t>
      </w:r>
      <w:r w:rsidRPr="00F8666F">
        <w:rPr>
          <w:color w:val="4C4C4B"/>
          <w:sz w:val="24"/>
          <w:szCs w:val="24"/>
          <w:lang w:eastAsia="en-GB"/>
        </w:rPr>
        <w:t> + gerund (R).</w:t>
      </w:r>
    </w:p>
    <w:p w:rsidRPr="00F8666F" w:rsidR="00C35BDB" w:rsidP="00C35BDB" w:rsidRDefault="00C35BDB" w14:paraId="747A92AF" w14:textId="77777777">
      <w:pPr>
        <w:pStyle w:val="NoSpacing"/>
        <w:rPr>
          <w:color w:val="4C4C4B"/>
          <w:sz w:val="24"/>
          <w:szCs w:val="24"/>
          <w:lang w:eastAsia="en-GB"/>
        </w:rPr>
      </w:pPr>
      <w:r w:rsidRPr="00F8666F">
        <w:rPr>
          <w:color w:val="4C4C4B"/>
          <w:sz w:val="24"/>
          <w:szCs w:val="24"/>
          <w:lang w:eastAsia="en-GB"/>
        </w:rPr>
        <w:t>Use of the subjunctive</w:t>
      </w:r>
    </w:p>
    <w:p w:rsidRPr="00F8666F" w:rsidR="00C35BDB" w:rsidP="00C35BDB" w:rsidRDefault="00C35BDB" w14:paraId="1D5A3CE3" w14:textId="77777777">
      <w:pPr>
        <w:pStyle w:val="NoSpacing"/>
        <w:rPr>
          <w:color w:val="4C4C4B"/>
          <w:sz w:val="24"/>
          <w:szCs w:val="24"/>
          <w:lang w:eastAsia="en-GB"/>
        </w:rPr>
      </w:pPr>
      <w:r w:rsidRPr="00F8666F">
        <w:rPr>
          <w:color w:val="4C4C4B"/>
          <w:sz w:val="24"/>
          <w:szCs w:val="24"/>
          <w:lang w:eastAsia="en-GB"/>
        </w:rPr>
        <w:t>Commands</w:t>
      </w:r>
    </w:p>
    <w:p w:rsidRPr="00F8666F" w:rsidR="00C35BDB" w:rsidP="00C35BDB" w:rsidRDefault="00C35BDB" w14:paraId="29DE86F0" w14:textId="77777777">
      <w:pPr>
        <w:pStyle w:val="NoSpacing"/>
        <w:rPr>
          <w:color w:val="4C4C4B"/>
          <w:sz w:val="24"/>
          <w:szCs w:val="24"/>
          <w:lang w:eastAsia="en-GB"/>
        </w:rPr>
      </w:pPr>
      <w:r w:rsidRPr="00F8666F">
        <w:rPr>
          <w:color w:val="4C4C4B"/>
          <w:sz w:val="24"/>
          <w:szCs w:val="24"/>
          <w:lang w:eastAsia="en-GB"/>
        </w:rPr>
        <w:t>Conditional sentences</w:t>
      </w:r>
    </w:p>
    <w:p w:rsidRPr="00F8666F" w:rsidR="00C35BDB" w:rsidP="00C35BDB" w:rsidRDefault="00C35BDB" w14:paraId="58EB810C" w14:textId="77777777">
      <w:pPr>
        <w:pStyle w:val="NoSpacing"/>
        <w:rPr>
          <w:color w:val="4C4C4B"/>
          <w:sz w:val="24"/>
          <w:szCs w:val="24"/>
          <w:lang w:eastAsia="en-GB"/>
        </w:rPr>
      </w:pPr>
      <w:r w:rsidRPr="00F8666F">
        <w:rPr>
          <w:color w:val="4C4C4B"/>
          <w:sz w:val="24"/>
          <w:szCs w:val="24"/>
          <w:lang w:eastAsia="en-GB"/>
        </w:rPr>
        <w:t>After conjunctions of time</w:t>
      </w:r>
    </w:p>
    <w:p w:rsidRPr="00C35BDB" w:rsidR="00C35BDB" w:rsidP="00C35BDB" w:rsidRDefault="00C35BDB" w14:paraId="5DC29DB9" w14:textId="77777777">
      <w:pPr>
        <w:pStyle w:val="NoSpacing"/>
        <w:rPr>
          <w:color w:val="4C4C4B"/>
          <w:sz w:val="24"/>
          <w:szCs w:val="24"/>
          <w:lang w:val="es-ES_tradnl" w:eastAsia="en-GB"/>
        </w:rPr>
      </w:pPr>
      <w:r w:rsidRPr="00C35BDB">
        <w:rPr>
          <w:color w:val="4C4C4B"/>
          <w:sz w:val="24"/>
          <w:szCs w:val="24"/>
          <w:lang w:val="es-ES_tradnl" w:eastAsia="en-GB"/>
        </w:rPr>
        <w:t>After</w:t>
      </w:r>
      <w:r w:rsidRPr="00C35BDB">
        <w:rPr>
          <w:i/>
          <w:iCs/>
          <w:color w:val="4C4C4B"/>
          <w:sz w:val="24"/>
          <w:szCs w:val="24"/>
          <w:bdr w:val="none" w:color="auto" w:sz="0" w:space="0" w:frame="1"/>
          <w:lang w:val="es-ES_tradnl" w:eastAsia="en-GB"/>
        </w:rPr>
        <w:t> para que, sin que</w:t>
      </w:r>
    </w:p>
    <w:p w:rsidRPr="00C35BDB" w:rsidR="00C35BDB" w:rsidP="41A93196" w:rsidRDefault="00C35BDB" w14:paraId="0E299F6C" w14:textId="77777777">
      <w:pPr>
        <w:pStyle w:val="NoSpacing"/>
        <w:rPr>
          <w:color w:val="4C4C4B"/>
          <w:sz w:val="24"/>
          <w:szCs w:val="24"/>
          <w:lang w:val="es-ES" w:eastAsia="en-GB"/>
        </w:rPr>
      </w:pPr>
      <w:r w:rsidRPr="41A93196" w:rsidR="00C35BDB">
        <w:rPr>
          <w:color w:val="4C4C4B"/>
          <w:sz w:val="24"/>
          <w:szCs w:val="24"/>
          <w:lang w:val="es-ES" w:eastAsia="en-GB"/>
        </w:rPr>
        <w:t>In relative clauses (R)</w:t>
      </w:r>
    </w:p>
    <w:p w:rsidRPr="00F8666F" w:rsidR="00C35BDB" w:rsidP="00C35BDB" w:rsidRDefault="00C35BDB" w14:paraId="6DD5A436" w14:textId="77777777">
      <w:pPr>
        <w:pStyle w:val="NoSpacing"/>
        <w:rPr>
          <w:color w:val="4C4C4B"/>
          <w:sz w:val="24"/>
          <w:szCs w:val="24"/>
          <w:lang w:eastAsia="en-GB"/>
        </w:rPr>
      </w:pPr>
      <w:r w:rsidRPr="00F8666F">
        <w:rPr>
          <w:color w:val="4C4C4B"/>
          <w:sz w:val="24"/>
          <w:szCs w:val="24"/>
          <w:lang w:eastAsia="en-GB"/>
        </w:rPr>
        <w:t>After other subordinating conjunctions (R)</w:t>
      </w:r>
    </w:p>
    <w:p w:rsidRPr="00F8666F" w:rsidR="00C35BDB" w:rsidP="00C35BDB" w:rsidRDefault="00C35BDB" w14:paraId="38098B60" w14:textId="77777777">
      <w:pPr>
        <w:pStyle w:val="NoSpacing"/>
        <w:rPr>
          <w:color w:val="4C4C4B"/>
          <w:sz w:val="24"/>
          <w:szCs w:val="24"/>
          <w:lang w:eastAsia="en-GB"/>
        </w:rPr>
      </w:pPr>
      <w:r w:rsidRPr="00F8666F">
        <w:rPr>
          <w:color w:val="4C4C4B"/>
          <w:sz w:val="24"/>
          <w:szCs w:val="24"/>
          <w:lang w:eastAsia="en-GB"/>
        </w:rPr>
        <w:t>With verbs and verbal expressions of wishing, commanding, influencing, emotional reaction, doubt, denial, possibility, probability (R)</w:t>
      </w:r>
    </w:p>
    <w:p w:rsidRPr="00F8666F" w:rsidR="00C35BDB" w:rsidP="00C35BDB" w:rsidRDefault="00C35BDB" w14:paraId="6134C11B" w14:textId="77777777">
      <w:pPr>
        <w:pStyle w:val="NoSpacing"/>
        <w:rPr>
          <w:color w:val="4C4C4B"/>
          <w:sz w:val="24"/>
          <w:szCs w:val="24"/>
          <w:lang w:eastAsia="en-GB"/>
        </w:rPr>
      </w:pPr>
      <w:r w:rsidRPr="00F8666F">
        <w:rPr>
          <w:color w:val="4C4C4B"/>
          <w:sz w:val="24"/>
          <w:szCs w:val="24"/>
          <w:lang w:eastAsia="en-GB"/>
        </w:rPr>
        <w:t>Sequence of tense in indirect speech and other subordinate clauses</w:t>
      </w:r>
    </w:p>
    <w:p w:rsidRPr="00F8666F" w:rsidR="00C35BDB" w:rsidP="41A93196" w:rsidRDefault="00C35BDB" w14:paraId="3FE123D7" w14:textId="77777777">
      <w:pPr>
        <w:pStyle w:val="NoSpacing"/>
        <w:rPr>
          <w:color w:val="4C4C4B"/>
          <w:sz w:val="24"/>
          <w:szCs w:val="24"/>
          <w:lang w:val="es-ES" w:eastAsia="en-GB"/>
        </w:rPr>
      </w:pPr>
      <w:r w:rsidRPr="41A93196" w:rsidR="00C35BDB">
        <w:rPr>
          <w:color w:val="4C4C4B"/>
          <w:sz w:val="24"/>
          <w:szCs w:val="24"/>
          <w:lang w:val="es-ES" w:eastAsia="en-GB"/>
        </w:rPr>
        <w:t>Voice</w:t>
      </w:r>
    </w:p>
    <w:p w:rsidRPr="00F8666F" w:rsidR="00C35BDB" w:rsidP="41A93196" w:rsidRDefault="00C35BDB" w14:paraId="3B28D2B0" w14:textId="77777777">
      <w:pPr>
        <w:pStyle w:val="NoSpacing"/>
        <w:rPr>
          <w:color w:val="4C4C4B"/>
          <w:sz w:val="24"/>
          <w:szCs w:val="24"/>
          <w:lang w:val="es-ES" w:eastAsia="en-GB"/>
        </w:rPr>
      </w:pPr>
      <w:r w:rsidRPr="41A93196" w:rsidR="00C35BDB">
        <w:rPr>
          <w:color w:val="4C4C4B"/>
          <w:sz w:val="24"/>
          <w:szCs w:val="24"/>
          <w:lang w:val="es-ES" w:eastAsia="en-GB"/>
        </w:rPr>
        <w:t>Use of the reflexive as a passive (eg </w:t>
      </w:r>
      <w:r w:rsidRPr="41A93196" w:rsidR="00C35BDB">
        <w:rPr>
          <w:i w:val="1"/>
          <w:iCs w:val="1"/>
          <w:color w:val="4C4C4B"/>
          <w:sz w:val="24"/>
          <w:szCs w:val="24"/>
          <w:bdr w:val="none" w:color="auto" w:sz="0" w:space="0" w:frame="1"/>
          <w:lang w:val="es-ES" w:eastAsia="en-GB"/>
        </w:rPr>
        <w:t>El puente se construyó para unir a lascomunidades</w:t>
      </w:r>
      <w:r w:rsidRPr="41A93196" w:rsidR="00C35BDB">
        <w:rPr>
          <w:color w:val="4C4C4B"/>
          <w:sz w:val="24"/>
          <w:szCs w:val="24"/>
          <w:lang w:val="es-ES" w:eastAsia="en-GB"/>
        </w:rPr>
        <w:t>)</w:t>
      </w:r>
    </w:p>
    <w:p w:rsidRPr="00F8666F" w:rsidR="00C35BDB" w:rsidP="41A93196" w:rsidRDefault="00C35BDB" w14:paraId="28276CC6" w14:textId="77777777">
      <w:pPr>
        <w:pStyle w:val="NoSpacing"/>
        <w:rPr>
          <w:color w:val="4C4C4B"/>
          <w:sz w:val="24"/>
          <w:szCs w:val="24"/>
          <w:lang w:val="es-ES" w:eastAsia="en-GB"/>
        </w:rPr>
      </w:pPr>
      <w:r w:rsidRPr="41A93196" w:rsidR="00C35BDB">
        <w:rPr>
          <w:color w:val="4C4C4B"/>
          <w:sz w:val="24"/>
          <w:szCs w:val="24"/>
          <w:lang w:val="es-ES" w:eastAsia="en-GB"/>
        </w:rPr>
        <w:t>Use of the reflexive to express an impersonal subject (eg </w:t>
      </w:r>
      <w:r w:rsidRPr="41A93196" w:rsidR="00C35BDB">
        <w:rPr>
          <w:i w:val="1"/>
          <w:iCs w:val="1"/>
          <w:color w:val="4C4C4B"/>
          <w:sz w:val="24"/>
          <w:szCs w:val="24"/>
          <w:bdr w:val="none" w:color="auto" w:sz="0" w:space="0" w:frame="1"/>
          <w:lang w:val="es-ES" w:eastAsia="en-GB"/>
        </w:rPr>
        <w:t>¿Cómo se llega a la estación?</w:t>
      </w:r>
      <w:r w:rsidRPr="41A93196" w:rsidR="00C35BDB">
        <w:rPr>
          <w:color w:val="4C4C4B"/>
          <w:sz w:val="24"/>
          <w:szCs w:val="24"/>
          <w:lang w:val="es-ES" w:eastAsia="en-GB"/>
        </w:rPr>
        <w:t>)</w:t>
      </w:r>
    </w:p>
    <w:p w:rsidRPr="00F8666F" w:rsidR="00C35BDB" w:rsidP="41A93196" w:rsidRDefault="00C35BDB" w14:paraId="0B84C2AC" w14:textId="77777777">
      <w:pPr>
        <w:pStyle w:val="NoSpacing"/>
        <w:rPr>
          <w:color w:val="4C4C4B"/>
          <w:sz w:val="24"/>
          <w:szCs w:val="24"/>
          <w:lang w:val="es-ES" w:eastAsia="en-GB"/>
        </w:rPr>
      </w:pPr>
      <w:r w:rsidRPr="41A93196" w:rsidR="00C35BDB">
        <w:rPr>
          <w:color w:val="4C4C4B"/>
          <w:sz w:val="24"/>
          <w:szCs w:val="24"/>
          <w:lang w:val="es-ES" w:eastAsia="en-GB"/>
        </w:rPr>
        <w:t>Use of </w:t>
      </w:r>
      <w:r w:rsidRPr="41A93196" w:rsidR="00C35BDB">
        <w:rPr>
          <w:i w:val="1"/>
          <w:iCs w:val="1"/>
          <w:color w:val="4C4C4B"/>
          <w:sz w:val="24"/>
          <w:szCs w:val="24"/>
          <w:bdr w:val="none" w:color="auto" w:sz="0" w:space="0" w:frame="1"/>
          <w:lang w:val="es-ES" w:eastAsia="en-GB"/>
        </w:rPr>
        <w:t>ser</w:t>
      </w:r>
      <w:r w:rsidRPr="41A93196" w:rsidR="00C35BDB">
        <w:rPr>
          <w:color w:val="4C4C4B"/>
          <w:sz w:val="24"/>
          <w:szCs w:val="24"/>
          <w:lang w:val="es-ES" w:eastAsia="en-GB"/>
        </w:rPr>
        <w:t> + past participle</w:t>
      </w:r>
    </w:p>
    <w:p w:rsidRPr="00F8666F" w:rsidR="00C35BDB" w:rsidP="00C35BDB" w:rsidRDefault="00C35BDB" w14:paraId="7F2CF2AF" w14:textId="77777777">
      <w:pPr>
        <w:pStyle w:val="NoSpacing"/>
        <w:rPr>
          <w:color w:val="4C4C4B"/>
          <w:sz w:val="24"/>
          <w:szCs w:val="24"/>
          <w:lang w:eastAsia="en-GB"/>
        </w:rPr>
      </w:pPr>
      <w:r w:rsidRPr="00F8666F">
        <w:rPr>
          <w:color w:val="4C4C4B"/>
          <w:sz w:val="24"/>
          <w:szCs w:val="24"/>
          <w:lang w:eastAsia="en-GB"/>
        </w:rPr>
        <w:t>Use of </w:t>
      </w:r>
      <w:r w:rsidRPr="00F8666F">
        <w:rPr>
          <w:i/>
          <w:iCs/>
          <w:color w:val="4C4C4B"/>
          <w:sz w:val="24"/>
          <w:szCs w:val="24"/>
          <w:bdr w:val="none" w:color="auto" w:sz="0" w:space="0" w:frame="1"/>
          <w:lang w:eastAsia="en-GB"/>
        </w:rPr>
        <w:t>estar</w:t>
      </w:r>
      <w:r w:rsidRPr="00F8666F">
        <w:rPr>
          <w:color w:val="4C4C4B"/>
          <w:sz w:val="24"/>
          <w:szCs w:val="24"/>
          <w:lang w:eastAsia="en-GB"/>
        </w:rPr>
        <w:t> + past participle</w:t>
      </w:r>
    </w:p>
    <w:p w:rsidRPr="00F8666F" w:rsidR="00C35BDB" w:rsidP="00C35BDB" w:rsidRDefault="00C35BDB" w14:paraId="7A67183C" w14:textId="77777777">
      <w:pPr>
        <w:pStyle w:val="NoSpacing"/>
        <w:rPr>
          <w:color w:val="4C4C4B"/>
          <w:sz w:val="24"/>
          <w:szCs w:val="24"/>
          <w:lang w:eastAsia="en-GB"/>
        </w:rPr>
      </w:pPr>
      <w:r w:rsidRPr="00F8666F">
        <w:rPr>
          <w:color w:val="4C4C4B"/>
          <w:sz w:val="24"/>
          <w:szCs w:val="24"/>
          <w:lang w:eastAsia="en-GB"/>
        </w:rPr>
        <w:t>‘Nuance’ reflexive verbs (eg </w:t>
      </w:r>
      <w:r w:rsidRPr="00F8666F">
        <w:rPr>
          <w:i/>
          <w:iCs/>
          <w:color w:val="4C4C4B"/>
          <w:sz w:val="24"/>
          <w:szCs w:val="24"/>
          <w:bdr w:val="none" w:color="auto" w:sz="0" w:space="0" w:frame="1"/>
          <w:lang w:eastAsia="en-GB"/>
        </w:rPr>
        <w:t>caerse, pararse</w:t>
      </w:r>
      <w:r w:rsidRPr="00F8666F">
        <w:rPr>
          <w:color w:val="4C4C4B"/>
          <w:sz w:val="24"/>
          <w:szCs w:val="24"/>
          <w:lang w:eastAsia="en-GB"/>
        </w:rPr>
        <w:t>)</w:t>
      </w:r>
    </w:p>
    <w:p w:rsidRPr="00F8666F" w:rsidR="00C35BDB" w:rsidP="00C35BDB" w:rsidRDefault="00C35BDB" w14:paraId="6019AEF4" w14:textId="77777777">
      <w:pPr>
        <w:pStyle w:val="NoSpacing"/>
        <w:rPr>
          <w:color w:val="4C4C4B"/>
          <w:sz w:val="24"/>
          <w:szCs w:val="24"/>
          <w:lang w:eastAsia="en-GB"/>
        </w:rPr>
      </w:pPr>
      <w:r w:rsidRPr="00F8666F">
        <w:rPr>
          <w:color w:val="4C4C4B"/>
          <w:sz w:val="24"/>
          <w:szCs w:val="24"/>
          <w:lang w:eastAsia="en-GB"/>
        </w:rPr>
        <w:t>Modes of address (</w:t>
      </w:r>
      <w:r w:rsidRPr="00F8666F">
        <w:rPr>
          <w:i/>
          <w:iCs/>
          <w:color w:val="4C4C4B"/>
          <w:sz w:val="24"/>
          <w:szCs w:val="24"/>
          <w:bdr w:val="none" w:color="auto" w:sz="0" w:space="0" w:frame="1"/>
          <w:lang w:eastAsia="en-GB"/>
        </w:rPr>
        <w:t>tú, usted; vos </w:t>
      </w:r>
      <w:r w:rsidRPr="00F8666F">
        <w:rPr>
          <w:color w:val="4C4C4B"/>
          <w:sz w:val="24"/>
          <w:szCs w:val="24"/>
          <w:lang w:eastAsia="en-GB"/>
        </w:rPr>
        <w:t>(R))</w:t>
      </w:r>
    </w:p>
    <w:p w:rsidRPr="00F8666F" w:rsidR="00C35BDB" w:rsidP="00C35BDB" w:rsidRDefault="00C35BDB" w14:paraId="5459BBE7" w14:textId="77777777">
      <w:pPr>
        <w:pStyle w:val="NoSpacing"/>
        <w:rPr>
          <w:color w:val="4C4C4B"/>
          <w:sz w:val="24"/>
          <w:szCs w:val="24"/>
          <w:lang w:eastAsia="en-GB"/>
        </w:rPr>
      </w:pPr>
      <w:r w:rsidRPr="00F8666F">
        <w:rPr>
          <w:color w:val="4C4C4B"/>
          <w:sz w:val="24"/>
          <w:szCs w:val="24"/>
          <w:lang w:eastAsia="en-GB"/>
        </w:rPr>
        <w:t>Constructions with verbs</w:t>
      </w:r>
    </w:p>
    <w:p w:rsidRPr="00F8666F" w:rsidR="00C35BDB" w:rsidP="00C35BDB" w:rsidRDefault="00C35BDB" w14:paraId="118A7106" w14:textId="77777777">
      <w:pPr>
        <w:pStyle w:val="NoSpacing"/>
        <w:rPr>
          <w:color w:val="4C4C4B"/>
          <w:sz w:val="24"/>
          <w:szCs w:val="24"/>
          <w:lang w:eastAsia="en-GB"/>
        </w:rPr>
      </w:pPr>
      <w:r w:rsidRPr="00F8666F">
        <w:rPr>
          <w:color w:val="4C4C4B"/>
          <w:sz w:val="24"/>
          <w:szCs w:val="24"/>
          <w:lang w:eastAsia="en-GB"/>
        </w:rPr>
        <w:t>Verbs followed directly by an infinitive (eg </w:t>
      </w:r>
      <w:r w:rsidRPr="00F8666F">
        <w:rPr>
          <w:i/>
          <w:iCs/>
          <w:color w:val="4C4C4B"/>
          <w:sz w:val="24"/>
          <w:szCs w:val="24"/>
          <w:bdr w:val="none" w:color="auto" w:sz="0" w:space="0" w:frame="1"/>
          <w:lang w:eastAsia="en-GB"/>
        </w:rPr>
        <w:t>querer, poder</w:t>
      </w:r>
      <w:r w:rsidRPr="00F8666F">
        <w:rPr>
          <w:color w:val="4C4C4B"/>
          <w:sz w:val="24"/>
          <w:szCs w:val="24"/>
          <w:lang w:eastAsia="en-GB"/>
        </w:rPr>
        <w:t>)</w:t>
      </w:r>
    </w:p>
    <w:p w:rsidRPr="00F8666F" w:rsidR="00C35BDB" w:rsidP="00C35BDB" w:rsidRDefault="00C35BDB" w14:paraId="071EC06F" w14:textId="77777777">
      <w:pPr>
        <w:pStyle w:val="NoSpacing"/>
        <w:rPr>
          <w:color w:val="4C4C4B"/>
          <w:sz w:val="24"/>
          <w:szCs w:val="24"/>
          <w:lang w:eastAsia="en-GB"/>
        </w:rPr>
      </w:pPr>
      <w:r w:rsidRPr="00F8666F">
        <w:rPr>
          <w:color w:val="4C4C4B"/>
          <w:sz w:val="24"/>
          <w:szCs w:val="24"/>
          <w:lang w:eastAsia="en-GB"/>
        </w:rPr>
        <w:t>Verbs followed by a preposition plus an infinitive or noun phrase (eg </w:t>
      </w:r>
      <w:r w:rsidRPr="00F8666F">
        <w:rPr>
          <w:i/>
          <w:iCs/>
          <w:color w:val="4C4C4B"/>
          <w:sz w:val="24"/>
          <w:szCs w:val="24"/>
          <w:bdr w:val="none" w:color="auto" w:sz="0" w:space="0" w:frame="1"/>
          <w:lang w:eastAsia="en-GB"/>
        </w:rPr>
        <w:t>insistiren, negarse a</w:t>
      </w:r>
      <w:r w:rsidRPr="00F8666F">
        <w:rPr>
          <w:color w:val="4C4C4B"/>
          <w:sz w:val="24"/>
          <w:szCs w:val="24"/>
          <w:lang w:eastAsia="en-GB"/>
        </w:rPr>
        <w:t>)</w:t>
      </w:r>
    </w:p>
    <w:p w:rsidRPr="00F8666F" w:rsidR="00C35BDB" w:rsidP="00C35BDB" w:rsidRDefault="00C35BDB" w14:paraId="41C92037" w14:textId="77777777">
      <w:pPr>
        <w:pStyle w:val="NoSpacing"/>
        <w:rPr>
          <w:color w:val="4C4C4B"/>
          <w:sz w:val="24"/>
          <w:szCs w:val="24"/>
          <w:lang w:eastAsia="en-GB"/>
        </w:rPr>
      </w:pPr>
      <w:r w:rsidRPr="00F8666F">
        <w:rPr>
          <w:color w:val="4C4C4B"/>
          <w:sz w:val="24"/>
          <w:szCs w:val="24"/>
          <w:lang w:eastAsia="en-GB"/>
        </w:rPr>
        <w:t>Verbs followed by a gerund (eg</w:t>
      </w:r>
      <w:r w:rsidRPr="00F8666F">
        <w:rPr>
          <w:i/>
          <w:iCs/>
          <w:color w:val="4C4C4B"/>
          <w:sz w:val="24"/>
          <w:szCs w:val="24"/>
          <w:bdr w:val="none" w:color="auto" w:sz="0" w:space="0" w:frame="1"/>
          <w:lang w:eastAsia="en-GB"/>
        </w:rPr>
        <w:t> seguir</w:t>
      </w:r>
      <w:r w:rsidRPr="00F8666F">
        <w:rPr>
          <w:color w:val="4C4C4B"/>
          <w:sz w:val="24"/>
          <w:szCs w:val="24"/>
          <w:lang w:eastAsia="en-GB"/>
        </w:rPr>
        <w:t>)</w:t>
      </w:r>
    </w:p>
    <w:p w:rsidRPr="00F8666F" w:rsidR="00C35BDB" w:rsidP="74B2CE8D" w:rsidRDefault="00C35BDB" w14:paraId="5BE5B92B" w14:textId="77777777">
      <w:pPr>
        <w:pStyle w:val="NoSpacing"/>
        <w:rPr>
          <w:color w:val="4C4C4B"/>
          <w:sz w:val="24"/>
          <w:szCs w:val="24"/>
          <w:lang w:val="es-ES" w:eastAsia="en-GB"/>
        </w:rPr>
      </w:pPr>
      <w:r w:rsidRPr="74B2CE8D">
        <w:rPr>
          <w:color w:val="4C4C4B"/>
          <w:sz w:val="24"/>
          <w:szCs w:val="24"/>
          <w:lang w:val="es-ES" w:eastAsia="en-GB"/>
        </w:rPr>
        <w:t>Verbs of perception (eg </w:t>
      </w:r>
      <w:r w:rsidRPr="74B2CE8D">
        <w:rPr>
          <w:i/>
          <w:iCs/>
          <w:color w:val="4C4C4B"/>
          <w:sz w:val="24"/>
          <w:szCs w:val="24"/>
          <w:bdr w:val="none" w:color="auto" w:sz="0" w:space="0" w:frame="1"/>
          <w:lang w:val="es-ES" w:eastAsia="en-GB"/>
        </w:rPr>
        <w:t>Vi asfaltar la calle</w:t>
      </w:r>
      <w:r w:rsidRPr="74B2CE8D">
        <w:rPr>
          <w:color w:val="4C4C4B"/>
          <w:sz w:val="24"/>
          <w:szCs w:val="24"/>
          <w:lang w:val="es-ES" w:eastAsia="en-GB"/>
        </w:rPr>
        <w:t>)</w:t>
      </w:r>
    </w:p>
    <w:p w:rsidRPr="00F8666F" w:rsidR="00C35BDB" w:rsidP="00C35BDB" w:rsidRDefault="00C35BDB" w14:paraId="16FD82A3" w14:textId="77777777">
      <w:pPr>
        <w:pStyle w:val="NoSpacing"/>
        <w:rPr>
          <w:i/>
          <w:iCs/>
          <w:color w:val="4C4C4B"/>
          <w:sz w:val="24"/>
          <w:szCs w:val="24"/>
          <w:bdr w:val="none" w:color="auto" w:sz="0" w:space="0" w:frame="1"/>
          <w:lang w:eastAsia="en-GB"/>
        </w:rPr>
      </w:pPr>
      <w:r w:rsidRPr="00F8666F">
        <w:rPr>
          <w:color w:val="4C4C4B"/>
          <w:sz w:val="24"/>
          <w:szCs w:val="24"/>
          <w:lang w:eastAsia="en-GB"/>
        </w:rPr>
        <w:t>Uses of </w:t>
      </w:r>
      <w:r w:rsidRPr="00F8666F">
        <w:rPr>
          <w:i/>
          <w:iCs/>
          <w:color w:val="4C4C4B"/>
          <w:sz w:val="24"/>
          <w:szCs w:val="24"/>
          <w:bdr w:val="none" w:color="auto" w:sz="0" w:space="0" w:frame="1"/>
          <w:lang w:eastAsia="en-GB"/>
        </w:rPr>
        <w:t>ser</w:t>
      </w:r>
      <w:r w:rsidRPr="00F8666F">
        <w:rPr>
          <w:color w:val="4C4C4B"/>
          <w:sz w:val="24"/>
          <w:szCs w:val="24"/>
          <w:lang w:eastAsia="en-GB"/>
        </w:rPr>
        <w:t> and </w:t>
      </w:r>
      <w:r w:rsidRPr="00F8666F">
        <w:rPr>
          <w:i/>
          <w:iCs/>
          <w:color w:val="4C4C4B"/>
          <w:sz w:val="24"/>
          <w:szCs w:val="24"/>
          <w:bdr w:val="none" w:color="auto" w:sz="0" w:space="0" w:frame="1"/>
          <w:lang w:eastAsia="en-GB"/>
        </w:rPr>
        <w:t>estar</w:t>
      </w:r>
    </w:p>
    <w:p w:rsidRPr="00F8666F" w:rsidR="00C35BDB" w:rsidP="00C35BDB" w:rsidRDefault="00C35BDB" w14:paraId="16895CCB" w14:textId="77777777">
      <w:pPr>
        <w:pStyle w:val="NoSpacing"/>
        <w:rPr>
          <w:color w:val="4C4C4B"/>
          <w:sz w:val="24"/>
          <w:szCs w:val="24"/>
          <w:lang w:eastAsia="en-GB"/>
        </w:rPr>
      </w:pPr>
      <w:r w:rsidRPr="00F8666F">
        <w:rPr>
          <w:color w:val="4C4C4B"/>
          <w:sz w:val="24"/>
          <w:szCs w:val="24"/>
          <w:lang w:eastAsia="en-GB"/>
        </w:rPr>
        <w:t>Use of the subjunctive:</w:t>
      </w:r>
    </w:p>
    <w:p w:rsidRPr="00F8666F" w:rsidR="00C35BDB" w:rsidP="00C35BDB" w:rsidRDefault="00C35BDB" w14:paraId="2EB9865A" w14:textId="77777777">
      <w:pPr>
        <w:pStyle w:val="NoSpacing"/>
        <w:rPr>
          <w:color w:val="4C4C4B"/>
          <w:sz w:val="24"/>
          <w:szCs w:val="24"/>
          <w:lang w:eastAsia="en-GB"/>
        </w:rPr>
      </w:pPr>
      <w:r w:rsidRPr="00F8666F">
        <w:rPr>
          <w:color w:val="4C4C4B"/>
          <w:sz w:val="24"/>
          <w:szCs w:val="24"/>
          <w:lang w:eastAsia="en-GB"/>
        </w:rPr>
        <w:t>in relative clauses</w:t>
      </w:r>
    </w:p>
    <w:p w:rsidRPr="00F8666F" w:rsidR="00C35BDB" w:rsidP="00C35BDB" w:rsidRDefault="00C35BDB" w14:paraId="1E6403CA" w14:textId="77777777">
      <w:pPr>
        <w:pStyle w:val="NoSpacing"/>
        <w:rPr>
          <w:color w:val="4C4C4B"/>
          <w:sz w:val="24"/>
          <w:szCs w:val="24"/>
          <w:lang w:eastAsia="en-GB"/>
        </w:rPr>
      </w:pPr>
      <w:r w:rsidRPr="00F8666F">
        <w:rPr>
          <w:color w:val="4C4C4B"/>
          <w:sz w:val="24"/>
          <w:szCs w:val="24"/>
          <w:lang w:eastAsia="en-GB"/>
        </w:rPr>
        <w:t>after other subordinating conjunctions</w:t>
      </w:r>
    </w:p>
    <w:p w:rsidRPr="00F8666F" w:rsidR="00C35BDB" w:rsidP="00C35BDB" w:rsidRDefault="00C35BDB" w14:paraId="7DF20EBB" w14:textId="77777777">
      <w:pPr>
        <w:pStyle w:val="NoSpacing"/>
        <w:rPr>
          <w:color w:val="4C4C4B"/>
          <w:sz w:val="24"/>
          <w:szCs w:val="24"/>
          <w:lang w:eastAsia="en-GB"/>
        </w:rPr>
      </w:pPr>
      <w:r w:rsidRPr="00F8666F">
        <w:rPr>
          <w:color w:val="4C4C4B"/>
          <w:sz w:val="24"/>
          <w:szCs w:val="24"/>
          <w:lang w:eastAsia="en-GB"/>
        </w:rPr>
        <w:t>with verbs and verbal expressions of wishing, commanding, influencing, emotional reaction, doubt, denial, possibility, probability.</w:t>
      </w:r>
    </w:p>
    <w:p w:rsidRPr="00F8666F" w:rsidR="00C35BDB" w:rsidP="00C35BDB" w:rsidRDefault="00C35BDB" w14:paraId="4A2C1E89" w14:textId="77777777">
      <w:pPr>
        <w:pStyle w:val="NoSpacing"/>
        <w:rPr>
          <w:color w:val="4C4C4B"/>
          <w:sz w:val="24"/>
          <w:szCs w:val="24"/>
          <w:lang w:eastAsia="en-GB"/>
        </w:rPr>
      </w:pPr>
    </w:p>
    <w:p w:rsidRPr="00F8666F" w:rsidR="00C35BDB" w:rsidP="00C35BDB" w:rsidRDefault="00C35BDB" w14:paraId="199C3853" w14:textId="77777777">
      <w:pPr>
        <w:pStyle w:val="NoSpacing"/>
        <w:rPr>
          <w:sz w:val="36"/>
          <w:szCs w:val="24"/>
          <w:u w:val="single"/>
          <w:lang w:eastAsia="en-GB"/>
        </w:rPr>
      </w:pPr>
      <w:r w:rsidRPr="00F8666F">
        <w:rPr>
          <w:sz w:val="40"/>
          <w:szCs w:val="24"/>
          <w:u w:val="single"/>
          <w:lang w:eastAsia="en-GB"/>
        </w:rPr>
        <w:t>Prepositions</w:t>
      </w:r>
    </w:p>
    <w:p w:rsidRPr="00F8666F" w:rsidR="00C35BDB" w:rsidP="00C35BDB" w:rsidRDefault="00C35BDB" w14:paraId="192997BB" w14:textId="77777777">
      <w:pPr>
        <w:pStyle w:val="NoSpacing"/>
        <w:rPr>
          <w:color w:val="4C4C4B"/>
          <w:sz w:val="24"/>
          <w:szCs w:val="24"/>
          <w:lang w:eastAsia="en-GB"/>
        </w:rPr>
      </w:pPr>
      <w:r w:rsidRPr="00F8666F">
        <w:rPr>
          <w:color w:val="4C4C4B"/>
          <w:sz w:val="24"/>
          <w:szCs w:val="24"/>
          <w:lang w:eastAsia="en-GB"/>
        </w:rPr>
        <w:t>All prepositions, both simple (eg </w:t>
      </w:r>
      <w:r w:rsidRPr="00F8666F">
        <w:rPr>
          <w:i/>
          <w:iCs/>
          <w:color w:val="4C4C4B"/>
          <w:sz w:val="24"/>
          <w:szCs w:val="24"/>
          <w:bdr w:val="none" w:color="auto" w:sz="0" w:space="0" w:frame="1"/>
          <w:lang w:eastAsia="en-GB"/>
        </w:rPr>
        <w:t>bajo</w:t>
      </w:r>
      <w:r w:rsidRPr="00F8666F">
        <w:rPr>
          <w:color w:val="4C4C4B"/>
          <w:sz w:val="24"/>
          <w:szCs w:val="24"/>
          <w:lang w:eastAsia="en-GB"/>
        </w:rPr>
        <w:t>) and complex (eg</w:t>
      </w:r>
      <w:r w:rsidRPr="00F8666F">
        <w:rPr>
          <w:i/>
          <w:iCs/>
          <w:color w:val="4C4C4B"/>
          <w:sz w:val="24"/>
          <w:szCs w:val="24"/>
          <w:bdr w:val="none" w:color="auto" w:sz="0" w:space="0" w:frame="1"/>
          <w:lang w:eastAsia="en-GB"/>
        </w:rPr>
        <w:t> encima de</w:t>
      </w:r>
      <w:r w:rsidRPr="00F8666F">
        <w:rPr>
          <w:color w:val="4C4C4B"/>
          <w:sz w:val="24"/>
          <w:szCs w:val="24"/>
          <w:lang w:eastAsia="en-GB"/>
        </w:rPr>
        <w:t>)</w:t>
      </w:r>
    </w:p>
    <w:p w:rsidRPr="00F8666F" w:rsidR="00C35BDB" w:rsidP="00C35BDB" w:rsidRDefault="00C35BDB" w14:paraId="6BAE90A9" w14:textId="77777777">
      <w:pPr>
        <w:pStyle w:val="NoSpacing"/>
        <w:rPr>
          <w:color w:val="4C4C4B"/>
          <w:sz w:val="24"/>
          <w:szCs w:val="24"/>
          <w:lang w:eastAsia="en-GB"/>
        </w:rPr>
      </w:pPr>
      <w:r w:rsidRPr="00F8666F">
        <w:rPr>
          <w:color w:val="4C4C4B"/>
          <w:sz w:val="24"/>
          <w:szCs w:val="24"/>
          <w:lang w:eastAsia="en-GB"/>
        </w:rPr>
        <w:lastRenderedPageBreak/>
        <w:t>‘Personal’ a</w:t>
      </w:r>
    </w:p>
    <w:p w:rsidRPr="00F8666F" w:rsidR="00C35BDB" w:rsidP="00C35BDB" w:rsidRDefault="00C35BDB" w14:paraId="22F09849" w14:textId="77777777">
      <w:pPr>
        <w:pStyle w:val="NoSpacing"/>
        <w:rPr>
          <w:color w:val="4C4C4B"/>
          <w:sz w:val="24"/>
          <w:szCs w:val="24"/>
          <w:lang w:eastAsia="en-GB"/>
        </w:rPr>
      </w:pPr>
      <w:r w:rsidRPr="00F8666F">
        <w:rPr>
          <w:color w:val="4C4C4B"/>
          <w:sz w:val="24"/>
          <w:szCs w:val="24"/>
          <w:lang w:eastAsia="en-GB"/>
        </w:rPr>
        <w:t>Discrimination of</w:t>
      </w:r>
      <w:r w:rsidRPr="00F8666F">
        <w:rPr>
          <w:i/>
          <w:iCs/>
          <w:color w:val="4C4C4B"/>
          <w:sz w:val="24"/>
          <w:szCs w:val="24"/>
          <w:bdr w:val="none" w:color="auto" w:sz="0" w:space="0" w:frame="1"/>
          <w:lang w:eastAsia="en-GB"/>
        </w:rPr>
        <w:t> por</w:t>
      </w:r>
      <w:r w:rsidRPr="00F8666F">
        <w:rPr>
          <w:color w:val="4C4C4B"/>
          <w:sz w:val="24"/>
          <w:szCs w:val="24"/>
          <w:lang w:eastAsia="en-GB"/>
        </w:rPr>
        <w:t> and </w:t>
      </w:r>
      <w:r w:rsidRPr="00F8666F">
        <w:rPr>
          <w:i/>
          <w:iCs/>
          <w:color w:val="4C4C4B"/>
          <w:sz w:val="24"/>
          <w:szCs w:val="24"/>
          <w:bdr w:val="none" w:color="auto" w:sz="0" w:space="0" w:frame="1"/>
          <w:lang w:eastAsia="en-GB"/>
        </w:rPr>
        <w:t>para</w:t>
      </w:r>
    </w:p>
    <w:p w:rsidR="00C35BDB" w:rsidP="00C35BDB" w:rsidRDefault="00C35BDB" w14:paraId="030EE9C9" w14:textId="77777777">
      <w:pPr>
        <w:pStyle w:val="NoSpacing"/>
        <w:rPr>
          <w:sz w:val="40"/>
          <w:szCs w:val="24"/>
          <w:u w:val="single"/>
          <w:lang w:eastAsia="en-GB"/>
        </w:rPr>
      </w:pPr>
    </w:p>
    <w:p w:rsidRPr="00F8666F" w:rsidR="00C35BDB" w:rsidP="00C35BDB" w:rsidRDefault="00C35BDB" w14:paraId="6E2B7F83" w14:textId="77777777">
      <w:pPr>
        <w:pStyle w:val="NoSpacing"/>
        <w:rPr>
          <w:sz w:val="36"/>
          <w:szCs w:val="24"/>
          <w:u w:val="single"/>
          <w:lang w:eastAsia="en-GB"/>
        </w:rPr>
      </w:pPr>
      <w:r w:rsidRPr="00F8666F">
        <w:rPr>
          <w:sz w:val="40"/>
          <w:szCs w:val="24"/>
          <w:u w:val="single"/>
          <w:lang w:eastAsia="en-GB"/>
        </w:rPr>
        <w:t>Conjunctions</w:t>
      </w:r>
    </w:p>
    <w:p w:rsidRPr="00F8666F" w:rsidR="00C35BDB" w:rsidP="00C35BDB" w:rsidRDefault="00C35BDB" w14:paraId="15C7A6FA" w14:textId="77777777">
      <w:pPr>
        <w:pStyle w:val="NoSpacing"/>
        <w:rPr>
          <w:color w:val="4C4C4B"/>
          <w:sz w:val="24"/>
          <w:szCs w:val="24"/>
          <w:lang w:eastAsia="en-GB"/>
        </w:rPr>
      </w:pPr>
      <w:r w:rsidRPr="00F8666F">
        <w:rPr>
          <w:color w:val="4C4C4B"/>
          <w:sz w:val="24"/>
          <w:szCs w:val="24"/>
          <w:lang w:eastAsia="en-GB"/>
        </w:rPr>
        <w:t>Coordinating conjunctions (eg </w:t>
      </w:r>
      <w:r w:rsidRPr="00F8666F">
        <w:rPr>
          <w:i/>
          <w:iCs/>
          <w:color w:val="4C4C4B"/>
          <w:sz w:val="24"/>
          <w:szCs w:val="24"/>
          <w:bdr w:val="none" w:color="auto" w:sz="0" w:space="0" w:frame="1"/>
          <w:lang w:eastAsia="en-GB"/>
        </w:rPr>
        <w:t>y, o, pero</w:t>
      </w:r>
      <w:r w:rsidRPr="00F8666F">
        <w:rPr>
          <w:color w:val="4C4C4B"/>
          <w:sz w:val="24"/>
          <w:szCs w:val="24"/>
          <w:lang w:eastAsia="en-GB"/>
        </w:rPr>
        <w:t>)</w:t>
      </w:r>
    </w:p>
    <w:p w:rsidRPr="00F8666F" w:rsidR="00C35BDB" w:rsidP="00C35BDB" w:rsidRDefault="00C35BDB" w14:paraId="275D7BE5" w14:textId="77777777">
      <w:pPr>
        <w:pStyle w:val="NoSpacing"/>
        <w:rPr>
          <w:color w:val="4C4C4B"/>
          <w:sz w:val="24"/>
          <w:szCs w:val="24"/>
          <w:lang w:eastAsia="en-GB"/>
        </w:rPr>
      </w:pPr>
      <w:r w:rsidRPr="00F8666F">
        <w:rPr>
          <w:color w:val="4C4C4B"/>
          <w:sz w:val="24"/>
          <w:szCs w:val="24"/>
          <w:lang w:eastAsia="en-GB"/>
        </w:rPr>
        <w:t>Subordinating conjunctions. These include but are not limited to the following:</w:t>
      </w:r>
    </w:p>
    <w:p w:rsidRPr="00C35BDB" w:rsidR="00C35BDB" w:rsidP="00C35BDB" w:rsidRDefault="00C35BDB" w14:paraId="4866C713" w14:textId="77777777">
      <w:pPr>
        <w:pStyle w:val="NoSpacing"/>
        <w:rPr>
          <w:color w:val="4C4C4B"/>
          <w:sz w:val="24"/>
          <w:szCs w:val="24"/>
          <w:lang w:val="es-ES_tradnl" w:eastAsia="en-GB"/>
        </w:rPr>
      </w:pPr>
      <w:r w:rsidRPr="00C35BDB">
        <w:rPr>
          <w:color w:val="4C4C4B"/>
          <w:sz w:val="24"/>
          <w:szCs w:val="24"/>
          <w:lang w:val="es-ES_tradnl" w:eastAsia="en-GB"/>
        </w:rPr>
        <w:t>cause (</w:t>
      </w:r>
      <w:r w:rsidRPr="00C35BDB">
        <w:rPr>
          <w:i/>
          <w:iCs/>
          <w:color w:val="4C4C4B"/>
          <w:sz w:val="24"/>
          <w:szCs w:val="24"/>
          <w:bdr w:val="none" w:color="auto" w:sz="0" w:space="0" w:frame="1"/>
          <w:lang w:val="es-ES_tradnl" w:eastAsia="en-GB"/>
        </w:rPr>
        <w:t>porque</w:t>
      </w:r>
      <w:r w:rsidRPr="00C35BDB">
        <w:rPr>
          <w:color w:val="4C4C4B"/>
          <w:sz w:val="24"/>
          <w:szCs w:val="24"/>
          <w:lang w:val="es-ES_tradnl" w:eastAsia="en-GB"/>
        </w:rPr>
        <w:t>)</w:t>
      </w:r>
    </w:p>
    <w:p w:rsidRPr="00C35BDB" w:rsidR="00C35BDB" w:rsidP="41A93196" w:rsidRDefault="00C35BDB" w14:paraId="29EFF74D" w14:textId="77777777">
      <w:pPr>
        <w:pStyle w:val="NoSpacing"/>
        <w:rPr>
          <w:color w:val="4C4C4B"/>
          <w:sz w:val="24"/>
          <w:szCs w:val="24"/>
          <w:lang w:val="es-ES" w:eastAsia="en-GB"/>
        </w:rPr>
      </w:pPr>
      <w:r w:rsidRPr="41A93196" w:rsidR="00C35BDB">
        <w:rPr>
          <w:color w:val="4C4C4B"/>
          <w:sz w:val="24"/>
          <w:szCs w:val="24"/>
          <w:lang w:val="es-ES" w:eastAsia="en-GB"/>
        </w:rPr>
        <w:t>purpose (</w:t>
      </w:r>
      <w:r w:rsidRPr="41A93196" w:rsidR="00C35BDB">
        <w:rPr>
          <w:i w:val="1"/>
          <w:iCs w:val="1"/>
          <w:color w:val="4C4C4B"/>
          <w:sz w:val="24"/>
          <w:szCs w:val="24"/>
          <w:bdr w:val="none" w:color="auto" w:sz="0" w:space="0" w:frame="1"/>
          <w:lang w:val="es-ES" w:eastAsia="en-GB"/>
        </w:rPr>
        <w:t>para que</w:t>
      </w:r>
      <w:r w:rsidRPr="41A93196" w:rsidR="00C35BDB">
        <w:rPr>
          <w:color w:val="4C4C4B"/>
          <w:sz w:val="24"/>
          <w:szCs w:val="24"/>
          <w:lang w:val="es-ES" w:eastAsia="en-GB"/>
        </w:rPr>
        <w:t>)</w:t>
      </w:r>
    </w:p>
    <w:p w:rsidRPr="00C35BDB" w:rsidR="00C35BDB" w:rsidP="00C35BDB" w:rsidRDefault="00C35BDB" w14:paraId="75EEFED0" w14:textId="77777777">
      <w:pPr>
        <w:pStyle w:val="NoSpacing"/>
        <w:rPr>
          <w:color w:val="4C4C4B"/>
          <w:sz w:val="24"/>
          <w:szCs w:val="24"/>
          <w:lang w:val="es-ES_tradnl" w:eastAsia="en-GB"/>
        </w:rPr>
      </w:pPr>
      <w:r w:rsidRPr="00C35BDB">
        <w:rPr>
          <w:color w:val="4C4C4B"/>
          <w:sz w:val="24"/>
          <w:szCs w:val="24"/>
          <w:lang w:val="es-ES_tradnl" w:eastAsia="en-GB"/>
        </w:rPr>
        <w:t>proviso (</w:t>
      </w:r>
      <w:r w:rsidRPr="00C35BDB">
        <w:rPr>
          <w:i/>
          <w:iCs/>
          <w:color w:val="4C4C4B"/>
          <w:sz w:val="24"/>
          <w:szCs w:val="24"/>
          <w:bdr w:val="none" w:color="auto" w:sz="0" w:space="0" w:frame="1"/>
          <w:lang w:val="es-ES_tradnl" w:eastAsia="en-GB"/>
        </w:rPr>
        <w:t>con tal que</w:t>
      </w:r>
      <w:r w:rsidRPr="00C35BDB">
        <w:rPr>
          <w:color w:val="4C4C4B"/>
          <w:sz w:val="24"/>
          <w:szCs w:val="24"/>
          <w:lang w:val="es-ES_tradnl" w:eastAsia="en-GB"/>
        </w:rPr>
        <w:t>)</w:t>
      </w:r>
    </w:p>
    <w:p w:rsidRPr="00F8666F" w:rsidR="00C35BDB" w:rsidP="41A93196" w:rsidRDefault="00C35BDB" w14:paraId="6CB27A74" w14:textId="77777777">
      <w:pPr>
        <w:pStyle w:val="NoSpacing"/>
        <w:rPr>
          <w:color w:val="4C4C4B"/>
          <w:sz w:val="24"/>
          <w:szCs w:val="24"/>
          <w:lang w:val="es-ES" w:eastAsia="en-GB"/>
        </w:rPr>
      </w:pPr>
      <w:r w:rsidRPr="41A93196" w:rsidR="00C35BDB">
        <w:rPr>
          <w:color w:val="4C4C4B"/>
          <w:sz w:val="24"/>
          <w:szCs w:val="24"/>
          <w:lang w:val="es-ES" w:eastAsia="en-GB"/>
        </w:rPr>
        <w:t>supposition (</w:t>
      </w:r>
      <w:r w:rsidRPr="41A93196" w:rsidR="00C35BDB">
        <w:rPr>
          <w:i w:val="1"/>
          <w:iCs w:val="1"/>
          <w:color w:val="4C4C4B"/>
          <w:sz w:val="24"/>
          <w:szCs w:val="24"/>
          <w:bdr w:val="none" w:color="auto" w:sz="0" w:space="0" w:frame="1"/>
          <w:lang w:val="es-ES" w:eastAsia="en-GB"/>
        </w:rPr>
        <w:t>a no ser que</w:t>
      </w:r>
      <w:r w:rsidRPr="41A93196" w:rsidR="00C35BDB">
        <w:rPr>
          <w:color w:val="4C4C4B"/>
          <w:sz w:val="24"/>
          <w:szCs w:val="24"/>
          <w:lang w:val="es-ES" w:eastAsia="en-GB"/>
        </w:rPr>
        <w:t>)</w:t>
      </w:r>
    </w:p>
    <w:p w:rsidRPr="00C35BDB" w:rsidR="00C35BDB" w:rsidP="00C35BDB" w:rsidRDefault="00C35BDB" w14:paraId="1610AEF3" w14:textId="77777777">
      <w:pPr>
        <w:pStyle w:val="NoSpacing"/>
        <w:rPr>
          <w:color w:val="4C4C4B"/>
          <w:sz w:val="24"/>
          <w:szCs w:val="24"/>
          <w:lang w:val="es-ES_tradnl" w:eastAsia="en-GB"/>
        </w:rPr>
      </w:pPr>
      <w:r w:rsidRPr="00C35BDB">
        <w:rPr>
          <w:color w:val="4C4C4B"/>
          <w:sz w:val="24"/>
          <w:szCs w:val="24"/>
          <w:lang w:val="es-ES_tradnl" w:eastAsia="en-GB"/>
        </w:rPr>
        <w:t>time (</w:t>
      </w:r>
      <w:r w:rsidRPr="00C35BDB">
        <w:rPr>
          <w:i/>
          <w:iCs/>
          <w:color w:val="4C4C4B"/>
          <w:sz w:val="24"/>
          <w:szCs w:val="24"/>
          <w:bdr w:val="none" w:color="auto" w:sz="0" w:space="0" w:frame="1"/>
          <w:lang w:val="es-ES_tradnl" w:eastAsia="en-GB"/>
        </w:rPr>
        <w:t>cuando</w:t>
      </w:r>
      <w:r w:rsidRPr="00C35BDB">
        <w:rPr>
          <w:color w:val="4C4C4B"/>
          <w:sz w:val="24"/>
          <w:szCs w:val="24"/>
          <w:lang w:val="es-ES_tradnl" w:eastAsia="en-GB"/>
        </w:rPr>
        <w:t>)</w:t>
      </w:r>
    </w:p>
    <w:p w:rsidRPr="00C35BDB" w:rsidR="00C35BDB" w:rsidP="41A93196" w:rsidRDefault="00C35BDB" w14:paraId="19146F08" w14:textId="77777777">
      <w:pPr>
        <w:pStyle w:val="NoSpacing"/>
        <w:rPr>
          <w:color w:val="4C4C4B"/>
          <w:sz w:val="24"/>
          <w:szCs w:val="24"/>
          <w:lang w:val="es-ES" w:eastAsia="en-GB"/>
        </w:rPr>
      </w:pPr>
      <w:r w:rsidRPr="41A93196" w:rsidR="00C35BDB">
        <w:rPr>
          <w:color w:val="4C4C4B"/>
          <w:sz w:val="24"/>
          <w:szCs w:val="24"/>
          <w:lang w:val="es-ES" w:eastAsia="en-GB"/>
        </w:rPr>
        <w:t>concession (</w:t>
      </w:r>
      <w:r w:rsidRPr="41A93196" w:rsidR="00C35BDB">
        <w:rPr>
          <w:i w:val="1"/>
          <w:iCs w:val="1"/>
          <w:color w:val="4C4C4B"/>
          <w:sz w:val="24"/>
          <w:szCs w:val="24"/>
          <w:bdr w:val="none" w:color="auto" w:sz="0" w:space="0" w:frame="1"/>
          <w:lang w:val="es-ES" w:eastAsia="en-GB"/>
        </w:rPr>
        <w:t>aunque</w:t>
      </w:r>
      <w:r w:rsidRPr="41A93196" w:rsidR="00C35BDB">
        <w:rPr>
          <w:color w:val="4C4C4B"/>
          <w:sz w:val="24"/>
          <w:szCs w:val="24"/>
          <w:lang w:val="es-ES" w:eastAsia="en-GB"/>
        </w:rPr>
        <w:t>).</w:t>
      </w:r>
    </w:p>
    <w:p w:rsidRPr="00F8666F" w:rsidR="00C35BDB" w:rsidP="41A93196" w:rsidRDefault="00C35BDB" w14:paraId="3FF435B6" w14:textId="77777777">
      <w:pPr>
        <w:pStyle w:val="NoSpacing"/>
        <w:rPr>
          <w:color w:val="4C4C4B"/>
          <w:sz w:val="24"/>
          <w:szCs w:val="24"/>
          <w:lang w:val="es-ES" w:eastAsia="en-GB"/>
        </w:rPr>
      </w:pPr>
      <w:r w:rsidRPr="41A93196" w:rsidR="00C35BDB">
        <w:rPr>
          <w:color w:val="4C4C4B"/>
          <w:sz w:val="24"/>
          <w:szCs w:val="24"/>
          <w:lang w:val="es-ES" w:eastAsia="en-GB"/>
        </w:rPr>
        <w:t>Use of </w:t>
      </w:r>
      <w:r w:rsidRPr="41A93196" w:rsidR="00C35BDB">
        <w:rPr>
          <w:i w:val="1"/>
          <w:iCs w:val="1"/>
          <w:color w:val="4C4C4B"/>
          <w:sz w:val="24"/>
          <w:szCs w:val="24"/>
          <w:bdr w:val="none" w:color="auto" w:sz="0" w:space="0" w:frame="1"/>
          <w:lang w:val="es-ES" w:eastAsia="en-GB"/>
        </w:rPr>
        <w:t>que</w:t>
      </w:r>
      <w:r w:rsidRPr="41A93196" w:rsidR="00C35BDB">
        <w:rPr>
          <w:color w:val="4C4C4B"/>
          <w:sz w:val="24"/>
          <w:szCs w:val="24"/>
          <w:lang w:val="es-ES" w:eastAsia="en-GB"/>
        </w:rPr>
        <w:t> to introduce a clause (eg </w:t>
      </w:r>
      <w:r w:rsidRPr="41A93196" w:rsidR="00C35BDB">
        <w:rPr>
          <w:i w:val="1"/>
          <w:iCs w:val="1"/>
          <w:color w:val="4C4C4B"/>
          <w:sz w:val="24"/>
          <w:szCs w:val="24"/>
          <w:bdr w:val="none" w:color="auto" w:sz="0" w:space="0" w:frame="1"/>
          <w:lang w:val="es-ES" w:eastAsia="en-GB"/>
        </w:rPr>
        <w:t>¡Cuidado, que se va a quemar la tortilla!</w:t>
      </w:r>
      <w:r w:rsidRPr="41A93196" w:rsidR="00C35BDB">
        <w:rPr>
          <w:color w:val="4C4C4B"/>
          <w:sz w:val="24"/>
          <w:szCs w:val="24"/>
          <w:lang w:val="es-ES" w:eastAsia="en-GB"/>
        </w:rPr>
        <w:t>) (R)</w:t>
      </w:r>
    </w:p>
    <w:p w:rsidRPr="00F8666F" w:rsidR="00C35BDB" w:rsidP="41A93196" w:rsidRDefault="00C35BDB" w14:paraId="16BD5C9D" w14:textId="77777777">
      <w:pPr>
        <w:pStyle w:val="NoSpacing"/>
        <w:rPr>
          <w:color w:val="4C4C4B"/>
          <w:sz w:val="24"/>
          <w:szCs w:val="24"/>
          <w:lang w:val="es-ES" w:eastAsia="en-GB"/>
        </w:rPr>
      </w:pPr>
      <w:r w:rsidRPr="41A93196" w:rsidR="00C35BDB">
        <w:rPr>
          <w:color w:val="4C4C4B"/>
          <w:sz w:val="24"/>
          <w:szCs w:val="24"/>
          <w:lang w:val="es-ES" w:eastAsia="en-GB"/>
        </w:rPr>
        <w:t>Use of </w:t>
      </w:r>
      <w:r w:rsidRPr="41A93196" w:rsidR="00C35BDB">
        <w:rPr>
          <w:i w:val="1"/>
          <w:iCs w:val="1"/>
          <w:color w:val="4C4C4B"/>
          <w:sz w:val="24"/>
          <w:szCs w:val="24"/>
          <w:bdr w:val="none" w:color="auto" w:sz="0" w:space="0" w:frame="1"/>
          <w:lang w:val="es-ES" w:eastAsia="en-GB"/>
        </w:rPr>
        <w:t>que</w:t>
      </w:r>
      <w:r w:rsidRPr="41A93196" w:rsidR="00C35BDB">
        <w:rPr>
          <w:color w:val="4C4C4B"/>
          <w:sz w:val="24"/>
          <w:szCs w:val="24"/>
          <w:lang w:val="es-ES" w:eastAsia="en-GB"/>
        </w:rPr>
        <w:t> to introduce a clause (</w:t>
      </w:r>
      <w:r w:rsidRPr="41A93196" w:rsidR="00C35BDB">
        <w:rPr>
          <w:i w:val="1"/>
          <w:iCs w:val="1"/>
          <w:color w:val="4C4C4B"/>
          <w:sz w:val="24"/>
          <w:szCs w:val="24"/>
          <w:bdr w:val="none" w:color="auto" w:sz="0" w:space="0" w:frame="1"/>
          <w:lang w:val="es-ES" w:eastAsia="en-GB"/>
        </w:rPr>
        <w:t>¡Cuidado, que se va a quemar la tortilla!</w:t>
      </w:r>
      <w:r w:rsidRPr="41A93196" w:rsidR="00C35BDB">
        <w:rPr>
          <w:color w:val="4C4C4B"/>
          <w:sz w:val="24"/>
          <w:szCs w:val="24"/>
          <w:lang w:val="es-ES" w:eastAsia="en-GB"/>
        </w:rPr>
        <w:t>)</w:t>
      </w:r>
    </w:p>
    <w:p w:rsidRPr="00F8666F" w:rsidR="00C35BDB" w:rsidP="41A93196" w:rsidRDefault="00C35BDB" w14:paraId="7996B02C" w14:textId="77777777">
      <w:pPr>
        <w:pStyle w:val="NoSpacing"/>
        <w:rPr>
          <w:sz w:val="24"/>
          <w:szCs w:val="24"/>
          <w:lang w:val="es-ES" w:eastAsia="en-GB"/>
        </w:rPr>
      </w:pPr>
      <w:r w:rsidRPr="41A93196" w:rsidR="00C35BDB">
        <w:rPr>
          <w:sz w:val="24"/>
          <w:szCs w:val="24"/>
          <w:lang w:val="es-ES" w:eastAsia="en-GB"/>
        </w:rPr>
        <w:t>Negation</w:t>
      </w:r>
    </w:p>
    <w:p w:rsidRPr="00F8666F" w:rsidR="00C35BDB" w:rsidP="41A93196" w:rsidRDefault="00C35BDB" w14:paraId="24F19095" w14:textId="77777777">
      <w:pPr>
        <w:pStyle w:val="NoSpacing"/>
        <w:rPr>
          <w:sz w:val="24"/>
          <w:szCs w:val="24"/>
          <w:lang w:val="es-ES" w:eastAsia="en-GB"/>
        </w:rPr>
      </w:pPr>
      <w:r w:rsidRPr="41A93196" w:rsidR="00C35BDB">
        <w:rPr>
          <w:sz w:val="24"/>
          <w:szCs w:val="24"/>
          <w:lang w:val="es-ES" w:eastAsia="en-GB"/>
        </w:rPr>
        <w:t>Questions</w:t>
      </w:r>
    </w:p>
    <w:p w:rsidRPr="00F8666F" w:rsidR="00C35BDB" w:rsidP="41A93196" w:rsidRDefault="00C35BDB" w14:paraId="62445CB3" w14:textId="77777777">
      <w:pPr>
        <w:pStyle w:val="NoSpacing"/>
        <w:rPr>
          <w:sz w:val="24"/>
          <w:szCs w:val="24"/>
          <w:lang w:val="es-ES" w:eastAsia="en-GB"/>
        </w:rPr>
      </w:pPr>
      <w:r w:rsidRPr="41A93196" w:rsidR="00C35BDB">
        <w:rPr>
          <w:sz w:val="24"/>
          <w:szCs w:val="24"/>
          <w:lang w:val="es-ES" w:eastAsia="en-GB"/>
        </w:rPr>
        <w:t>Commands</w:t>
      </w:r>
    </w:p>
    <w:p w:rsidRPr="00F8666F" w:rsidR="00C35BDB" w:rsidP="41A93196" w:rsidRDefault="00C35BDB" w14:paraId="73A51E2F" w14:textId="77777777">
      <w:pPr>
        <w:pStyle w:val="NoSpacing"/>
        <w:rPr>
          <w:sz w:val="24"/>
          <w:szCs w:val="24"/>
          <w:lang w:val="es-ES" w:eastAsia="en-GB"/>
        </w:rPr>
      </w:pPr>
      <w:r w:rsidRPr="41A93196" w:rsidR="00C35BDB">
        <w:rPr>
          <w:sz w:val="24"/>
          <w:szCs w:val="24"/>
          <w:lang w:val="es-ES" w:eastAsia="en-GB"/>
        </w:rPr>
        <w:t>Word order</w:t>
      </w:r>
    </w:p>
    <w:p w:rsidRPr="00F8666F" w:rsidR="00C35BDB" w:rsidP="41A93196" w:rsidRDefault="00C35BDB" w14:paraId="2083E524" w14:textId="77777777">
      <w:pPr>
        <w:pStyle w:val="NoSpacing"/>
        <w:rPr>
          <w:color w:val="4C4C4B"/>
          <w:sz w:val="24"/>
          <w:szCs w:val="24"/>
          <w:lang w:val="es-ES" w:eastAsia="en-GB"/>
        </w:rPr>
      </w:pPr>
      <w:r w:rsidRPr="41A93196" w:rsidR="00C35BDB">
        <w:rPr>
          <w:color w:val="4C4C4B"/>
          <w:sz w:val="24"/>
          <w:szCs w:val="24"/>
          <w:lang w:val="es-ES" w:eastAsia="en-GB"/>
        </w:rPr>
        <w:t>Subject following verb (</w:t>
      </w:r>
      <w:r w:rsidRPr="41A93196" w:rsidR="00C35BDB">
        <w:rPr>
          <w:i w:val="1"/>
          <w:iCs w:val="1"/>
          <w:color w:val="4C4C4B"/>
          <w:sz w:val="24"/>
          <w:szCs w:val="24"/>
          <w:bdr w:val="none" w:color="auto" w:sz="0" w:space="0" w:frame="1"/>
          <w:lang w:val="es-ES" w:eastAsia="en-GB"/>
        </w:rPr>
        <w:t>Ha llegado el profesor; Me gustan las patatas</w:t>
      </w:r>
      <w:r w:rsidRPr="41A93196" w:rsidR="00C35BDB">
        <w:rPr>
          <w:color w:val="4C4C4B"/>
          <w:sz w:val="24"/>
          <w:szCs w:val="24"/>
          <w:lang w:val="es-ES" w:eastAsia="en-GB"/>
        </w:rPr>
        <w:t>)</w:t>
      </w:r>
    </w:p>
    <w:p w:rsidRPr="00F8666F" w:rsidR="00C35BDB" w:rsidP="41A93196" w:rsidRDefault="00C35BDB" w14:paraId="7EFA577D" w14:textId="77777777">
      <w:pPr>
        <w:pStyle w:val="NoSpacing"/>
        <w:rPr>
          <w:color w:val="4C4C4B"/>
          <w:sz w:val="24"/>
          <w:szCs w:val="24"/>
          <w:lang w:val="es-ES" w:eastAsia="en-GB"/>
        </w:rPr>
      </w:pPr>
      <w:r w:rsidRPr="41A93196" w:rsidR="00C35BDB">
        <w:rPr>
          <w:color w:val="4C4C4B"/>
          <w:sz w:val="24"/>
          <w:szCs w:val="24"/>
          <w:lang w:val="es-ES" w:eastAsia="en-GB"/>
        </w:rPr>
        <w:t>Focalisation (</w:t>
      </w:r>
      <w:r w:rsidRPr="41A93196" w:rsidR="00C35BDB">
        <w:rPr>
          <w:i w:val="1"/>
          <w:iCs w:val="1"/>
          <w:color w:val="4C4C4B"/>
          <w:sz w:val="24"/>
          <w:szCs w:val="24"/>
          <w:bdr w:val="none" w:color="auto" w:sz="0" w:space="0" w:frame="1"/>
          <w:lang w:val="es-ES" w:eastAsia="en-GB"/>
        </w:rPr>
        <w:t>Tú ¿qué opinas?; A Cristiano lo odian</w:t>
      </w:r>
      <w:r w:rsidRPr="41A93196" w:rsidR="00C35BDB">
        <w:rPr>
          <w:color w:val="4C4C4B"/>
          <w:sz w:val="24"/>
          <w:szCs w:val="24"/>
          <w:lang w:val="es-ES" w:eastAsia="en-GB"/>
        </w:rPr>
        <w:t>) (R)</w:t>
      </w:r>
    </w:p>
    <w:p w:rsidRPr="00C35BDB" w:rsidR="00C35BDB" w:rsidP="00C35BDB" w:rsidRDefault="00C35BDB" w14:paraId="64FB4634" w14:textId="77777777">
      <w:pPr>
        <w:pStyle w:val="NoSpacing"/>
        <w:rPr>
          <w:sz w:val="40"/>
          <w:szCs w:val="24"/>
          <w:u w:val="single"/>
          <w:lang w:val="es-ES_tradnl" w:eastAsia="en-GB"/>
        </w:rPr>
      </w:pPr>
    </w:p>
    <w:p w:rsidRPr="00F8666F" w:rsidR="00C35BDB" w:rsidP="00C35BDB" w:rsidRDefault="00C35BDB" w14:paraId="16C11308" w14:textId="77777777">
      <w:pPr>
        <w:pStyle w:val="NoSpacing"/>
        <w:rPr>
          <w:sz w:val="40"/>
          <w:szCs w:val="24"/>
          <w:u w:val="single"/>
          <w:lang w:eastAsia="en-GB"/>
        </w:rPr>
      </w:pPr>
      <w:r w:rsidRPr="00F8666F">
        <w:rPr>
          <w:sz w:val="40"/>
          <w:szCs w:val="24"/>
          <w:u w:val="single"/>
          <w:lang w:eastAsia="en-GB"/>
        </w:rPr>
        <w:t>Other constructions</w:t>
      </w:r>
    </w:p>
    <w:p w:rsidRPr="00F8666F" w:rsidR="00C35BDB" w:rsidP="00C35BDB" w:rsidRDefault="00C35BDB" w14:paraId="0803E118" w14:textId="77777777">
      <w:pPr>
        <w:pStyle w:val="NoSpacing"/>
        <w:rPr>
          <w:color w:val="4C4C4B"/>
          <w:sz w:val="24"/>
          <w:szCs w:val="24"/>
          <w:lang w:eastAsia="en-GB"/>
        </w:rPr>
      </w:pPr>
      <w:r w:rsidRPr="00F8666F">
        <w:rPr>
          <w:color w:val="4C4C4B"/>
          <w:sz w:val="24"/>
          <w:szCs w:val="24"/>
          <w:lang w:eastAsia="en-GB"/>
        </w:rPr>
        <w:t>Time expressions with </w:t>
      </w:r>
      <w:r w:rsidRPr="00F8666F">
        <w:rPr>
          <w:i/>
          <w:iCs/>
          <w:color w:val="4C4C4B"/>
          <w:sz w:val="24"/>
          <w:szCs w:val="24"/>
          <w:bdr w:val="none" w:color="auto" w:sz="0" w:space="0" w:frame="1"/>
          <w:lang w:eastAsia="en-GB"/>
        </w:rPr>
        <w:t>hace/hacía</w:t>
      </w:r>
      <w:r w:rsidRPr="00F8666F">
        <w:rPr>
          <w:color w:val="4C4C4B"/>
          <w:sz w:val="24"/>
          <w:szCs w:val="24"/>
          <w:lang w:eastAsia="en-GB"/>
        </w:rPr>
        <w:t> and </w:t>
      </w:r>
      <w:r w:rsidRPr="00F8666F">
        <w:rPr>
          <w:i/>
          <w:iCs/>
          <w:color w:val="4C4C4B"/>
          <w:sz w:val="24"/>
          <w:szCs w:val="24"/>
          <w:bdr w:val="none" w:color="auto" w:sz="0" w:space="0" w:frame="1"/>
          <w:lang w:eastAsia="en-GB"/>
        </w:rPr>
        <w:t>desde hace/hacía</w:t>
      </w:r>
    </w:p>
    <w:p w:rsidRPr="00F8666F" w:rsidR="00C35BDB" w:rsidP="41A93196" w:rsidRDefault="00C35BDB" w14:paraId="17DEF843" w14:textId="77777777">
      <w:pPr>
        <w:pStyle w:val="NoSpacing"/>
        <w:rPr>
          <w:color w:val="4C4C4B"/>
          <w:sz w:val="24"/>
          <w:szCs w:val="24"/>
          <w:lang w:val="es-ES" w:eastAsia="en-GB"/>
        </w:rPr>
      </w:pPr>
      <w:r w:rsidRPr="41A93196" w:rsidR="00C35BDB">
        <w:rPr>
          <w:color w:val="4C4C4B"/>
          <w:sz w:val="24"/>
          <w:szCs w:val="24"/>
          <w:lang w:val="es-ES" w:eastAsia="en-GB"/>
        </w:rPr>
        <w:t>Cleft sentences (</w:t>
      </w:r>
      <w:r w:rsidRPr="41A93196" w:rsidR="00C35BDB">
        <w:rPr>
          <w:i w:val="1"/>
          <w:iCs w:val="1"/>
          <w:color w:val="4C4C4B"/>
          <w:sz w:val="24"/>
          <w:szCs w:val="24"/>
          <w:bdr w:val="none" w:color="auto" w:sz="0" w:space="0" w:frame="1"/>
          <w:lang w:val="es-ES" w:eastAsia="en-GB"/>
        </w:rPr>
        <w:t>Fue en Madrid donde nos conocimos</w:t>
      </w:r>
      <w:r w:rsidRPr="41A93196" w:rsidR="00C35BDB">
        <w:rPr>
          <w:color w:val="4C4C4B"/>
          <w:sz w:val="24"/>
          <w:szCs w:val="24"/>
          <w:lang w:val="es-ES" w:eastAsia="en-GB"/>
        </w:rPr>
        <w:t>)</w:t>
      </w:r>
    </w:p>
    <w:p w:rsidRPr="00F8666F" w:rsidR="00C35BDB" w:rsidP="00C35BDB" w:rsidRDefault="00C35BDB" w14:paraId="5FE6F210" w14:textId="77777777">
      <w:pPr>
        <w:pStyle w:val="NoSpacing"/>
        <w:rPr>
          <w:color w:val="4C4C4B"/>
          <w:sz w:val="24"/>
          <w:szCs w:val="24"/>
          <w:lang w:eastAsia="en-GB"/>
        </w:rPr>
      </w:pPr>
      <w:r w:rsidRPr="00F8666F">
        <w:rPr>
          <w:color w:val="4C4C4B"/>
          <w:sz w:val="24"/>
          <w:szCs w:val="24"/>
          <w:lang w:eastAsia="en-GB"/>
        </w:rPr>
        <w:t>Comparative constructions. These include but are not limited to the following:</w:t>
      </w:r>
    </w:p>
    <w:p w:rsidRPr="00C35BDB" w:rsidR="00C35BDB" w:rsidP="41A93196" w:rsidRDefault="00C35BDB" w14:paraId="39E133D8" w14:textId="77777777">
      <w:pPr>
        <w:pStyle w:val="NoSpacing"/>
        <w:rPr>
          <w:color w:val="4C4C4B"/>
          <w:sz w:val="24"/>
          <w:szCs w:val="24"/>
          <w:lang w:val="es-ES" w:eastAsia="en-GB"/>
        </w:rPr>
      </w:pPr>
      <w:r w:rsidRPr="41A93196" w:rsidR="00C35BDB">
        <w:rPr>
          <w:i w:val="1"/>
          <w:iCs w:val="1"/>
          <w:color w:val="4C4C4B"/>
          <w:sz w:val="24"/>
          <w:szCs w:val="24"/>
          <w:bdr w:val="none" w:color="auto" w:sz="0" w:space="0" w:frame="1"/>
          <w:lang w:val="es-ES" w:eastAsia="en-GB"/>
        </w:rPr>
        <w:t>tan... como</w:t>
      </w:r>
      <w:r w:rsidRPr="41A93196" w:rsidR="00C35BDB">
        <w:rPr>
          <w:color w:val="4C4C4B"/>
          <w:sz w:val="24"/>
          <w:szCs w:val="24"/>
          <w:lang w:val="es-ES" w:eastAsia="en-GB"/>
        </w:rPr>
        <w:t>..., etc</w:t>
      </w:r>
    </w:p>
    <w:p w:rsidRPr="00C35BDB" w:rsidR="00C35BDB" w:rsidP="00C35BDB" w:rsidRDefault="00C35BDB" w14:paraId="0F8EABC1" w14:textId="77777777">
      <w:pPr>
        <w:pStyle w:val="NoSpacing"/>
        <w:rPr>
          <w:color w:val="4C4C4B"/>
          <w:sz w:val="24"/>
          <w:szCs w:val="24"/>
          <w:lang w:val="es-ES_tradnl" w:eastAsia="en-GB"/>
        </w:rPr>
      </w:pPr>
      <w:r w:rsidRPr="00C35BDB">
        <w:rPr>
          <w:i/>
          <w:iCs/>
          <w:color w:val="4C4C4B"/>
          <w:sz w:val="24"/>
          <w:szCs w:val="24"/>
          <w:bdr w:val="none" w:color="auto" w:sz="0" w:space="0" w:frame="1"/>
          <w:lang w:val="es-ES_tradnl" w:eastAsia="en-GB"/>
        </w:rPr>
        <w:t>más... que</w:t>
      </w:r>
      <w:r w:rsidRPr="00C35BDB">
        <w:rPr>
          <w:color w:val="4C4C4B"/>
          <w:sz w:val="24"/>
          <w:szCs w:val="24"/>
          <w:lang w:val="es-ES_tradnl" w:eastAsia="en-GB"/>
        </w:rPr>
        <w:t>..., etc.</w:t>
      </w:r>
    </w:p>
    <w:p w:rsidRPr="00F8666F" w:rsidR="00C35BDB" w:rsidP="00C35BDB" w:rsidRDefault="00C35BDB" w14:paraId="6F5FCD1F" w14:textId="77777777">
      <w:pPr>
        <w:pStyle w:val="NoSpacing"/>
        <w:rPr>
          <w:color w:val="4C4C4B"/>
          <w:sz w:val="24"/>
          <w:szCs w:val="24"/>
          <w:lang w:val="es-ES_tradnl" w:eastAsia="en-GB"/>
        </w:rPr>
      </w:pPr>
      <w:r w:rsidRPr="00F8666F">
        <w:rPr>
          <w:i/>
          <w:iCs/>
          <w:color w:val="4C4C4B"/>
          <w:sz w:val="24"/>
          <w:szCs w:val="24"/>
          <w:bdr w:val="none" w:color="auto" w:sz="0" w:space="0" w:frame="1"/>
          <w:lang w:val="es-ES_tradnl" w:eastAsia="en-GB"/>
        </w:rPr>
        <w:t>Tiene más dinero de lo que creía</w:t>
      </w:r>
      <w:r w:rsidRPr="00F8666F">
        <w:rPr>
          <w:color w:val="4C4C4B"/>
          <w:sz w:val="24"/>
          <w:szCs w:val="24"/>
          <w:lang w:val="es-ES_tradnl" w:eastAsia="en-GB"/>
        </w:rPr>
        <w:t> (R)</w:t>
      </w:r>
    </w:p>
    <w:p w:rsidRPr="00F8666F" w:rsidR="00C35BDB" w:rsidP="41A93196" w:rsidRDefault="00C35BDB" w14:paraId="494D1F70" w14:textId="77777777">
      <w:pPr>
        <w:pStyle w:val="NoSpacing"/>
        <w:rPr>
          <w:color w:val="4C4C4B"/>
          <w:sz w:val="24"/>
          <w:szCs w:val="24"/>
          <w:lang w:val="es-ES" w:eastAsia="en-GB"/>
        </w:rPr>
      </w:pPr>
      <w:r w:rsidRPr="41A93196" w:rsidR="00C35BDB">
        <w:rPr>
          <w:color w:val="4C4C4B"/>
          <w:sz w:val="24"/>
          <w:szCs w:val="24"/>
          <w:lang w:val="es-ES" w:eastAsia="en-GB"/>
        </w:rPr>
        <w:t>Indirect speech</w:t>
      </w:r>
    </w:p>
    <w:p w:rsidRPr="00F8666F" w:rsidR="00C35BDB" w:rsidP="41A93196" w:rsidRDefault="00C35BDB" w14:paraId="2EBBEB39" w14:textId="77777777">
      <w:pPr>
        <w:pStyle w:val="NoSpacing"/>
        <w:rPr>
          <w:color w:val="4C4C4B"/>
          <w:sz w:val="24"/>
          <w:szCs w:val="24"/>
          <w:lang w:val="es-ES" w:eastAsia="en-GB"/>
        </w:rPr>
      </w:pPr>
      <w:r w:rsidRPr="41A93196" w:rsidR="00C35BDB">
        <w:rPr>
          <w:color w:val="4C4C4B"/>
          <w:sz w:val="24"/>
          <w:szCs w:val="24"/>
          <w:lang w:val="es-ES" w:eastAsia="en-GB"/>
        </w:rPr>
        <w:t>Comparative constructions</w:t>
      </w:r>
    </w:p>
    <w:p w:rsidRPr="00F8666F" w:rsidR="00C35BDB" w:rsidP="00C35BDB" w:rsidRDefault="00C35BDB" w14:paraId="7A3BB3E2" w14:textId="77777777">
      <w:pPr>
        <w:pStyle w:val="NoSpacing"/>
        <w:rPr>
          <w:color w:val="4C4C4B"/>
          <w:sz w:val="24"/>
          <w:szCs w:val="24"/>
          <w:lang w:val="es-ES_tradnl" w:eastAsia="en-GB"/>
        </w:rPr>
      </w:pPr>
      <w:r w:rsidRPr="00F8666F">
        <w:rPr>
          <w:i/>
          <w:iCs/>
          <w:color w:val="4C4C4B"/>
          <w:sz w:val="24"/>
          <w:szCs w:val="24"/>
          <w:bdr w:val="none" w:color="auto" w:sz="0" w:space="0" w:frame="1"/>
          <w:lang w:val="es-ES_tradnl" w:eastAsia="en-GB"/>
        </w:rPr>
        <w:t>Tiene más dinero de lo que creía</w:t>
      </w:r>
    </w:p>
    <w:p w:rsidRPr="00F8666F" w:rsidR="00C35BDB" w:rsidP="00C35BDB" w:rsidRDefault="00C35BDB" w14:paraId="5F70DE8F" w14:textId="77777777">
      <w:pPr>
        <w:pStyle w:val="NoSpacing"/>
        <w:rPr>
          <w:color w:val="4C4C4B"/>
          <w:sz w:val="24"/>
          <w:szCs w:val="24"/>
          <w:lang w:eastAsia="en-GB"/>
        </w:rPr>
      </w:pPr>
      <w:r w:rsidRPr="00F8666F">
        <w:rPr>
          <w:color w:val="4C4C4B"/>
          <w:sz w:val="24"/>
          <w:szCs w:val="24"/>
          <w:lang w:eastAsia="en-GB"/>
        </w:rPr>
        <w:t>Expression of concession other than by aunque (</w:t>
      </w:r>
      <w:r w:rsidRPr="00F8666F">
        <w:rPr>
          <w:i/>
          <w:iCs/>
          <w:color w:val="4C4C4B"/>
          <w:sz w:val="24"/>
          <w:szCs w:val="24"/>
          <w:bdr w:val="none" w:color="auto" w:sz="0" w:space="0" w:frame="1"/>
          <w:lang w:eastAsia="en-GB"/>
        </w:rPr>
        <w:t>por muy</w:t>
      </w:r>
      <w:r w:rsidRPr="00F8666F">
        <w:rPr>
          <w:color w:val="4C4C4B"/>
          <w:sz w:val="24"/>
          <w:szCs w:val="24"/>
          <w:lang w:eastAsia="en-GB"/>
        </w:rPr>
        <w:t> adjective </w:t>
      </w:r>
      <w:r w:rsidRPr="00F8666F">
        <w:rPr>
          <w:i/>
          <w:iCs/>
          <w:color w:val="4C4C4B"/>
          <w:sz w:val="24"/>
          <w:szCs w:val="24"/>
          <w:bdr w:val="none" w:color="auto" w:sz="0" w:space="0" w:frame="1"/>
          <w:lang w:eastAsia="en-GB"/>
        </w:rPr>
        <w:t>que, pormucho que</w:t>
      </w:r>
      <w:r w:rsidRPr="00F8666F">
        <w:rPr>
          <w:color w:val="4C4C4B"/>
          <w:sz w:val="24"/>
          <w:szCs w:val="24"/>
          <w:lang w:eastAsia="en-GB"/>
        </w:rPr>
        <w:t>) (R)</w:t>
      </w:r>
    </w:p>
    <w:p w:rsidRPr="00F8666F" w:rsidR="00C35BDB" w:rsidP="00C35BDB" w:rsidRDefault="00C35BDB" w14:paraId="0816FEBA" w14:textId="77777777">
      <w:pPr>
        <w:pStyle w:val="NoSpacing"/>
        <w:rPr>
          <w:color w:val="4C4C4B"/>
          <w:sz w:val="24"/>
          <w:szCs w:val="24"/>
          <w:lang w:eastAsia="en-GB"/>
        </w:rPr>
      </w:pPr>
    </w:p>
    <w:p w:rsidRPr="00C35BDB" w:rsidR="00C35BDB" w:rsidP="00C35BDB" w:rsidRDefault="00C35BDB" w14:paraId="7536D2D3" w14:textId="77777777">
      <w:pPr>
        <w:pStyle w:val="NoSpacing"/>
        <w:rPr>
          <w:sz w:val="36"/>
          <w:szCs w:val="24"/>
          <w:u w:val="single"/>
          <w:lang w:eastAsia="en-GB"/>
        </w:rPr>
      </w:pPr>
    </w:p>
    <w:p w:rsidRPr="00C35BDB" w:rsidR="00C35BDB" w:rsidP="00C35BDB" w:rsidRDefault="00C35BDB" w14:paraId="5342DDC4" w14:textId="77777777">
      <w:pPr>
        <w:pStyle w:val="NoSpacing"/>
        <w:rPr>
          <w:sz w:val="36"/>
          <w:szCs w:val="24"/>
          <w:u w:val="single"/>
          <w:lang w:eastAsia="en-GB"/>
        </w:rPr>
      </w:pPr>
      <w:r w:rsidRPr="00C35BDB">
        <w:rPr>
          <w:sz w:val="36"/>
          <w:szCs w:val="24"/>
          <w:u w:val="single"/>
          <w:lang w:eastAsia="en-GB"/>
        </w:rPr>
        <w:t>Discourse markers</w:t>
      </w:r>
    </w:p>
    <w:p w:rsidRPr="00F8666F" w:rsidR="00C35BDB" w:rsidP="41A93196" w:rsidRDefault="00C35BDB" w14:paraId="47427E72" w14:textId="77777777">
      <w:pPr>
        <w:pStyle w:val="NoSpacing"/>
        <w:rPr>
          <w:color w:val="4C4C4B"/>
          <w:sz w:val="24"/>
          <w:szCs w:val="24"/>
          <w:lang w:val="es-ES" w:eastAsia="en-GB"/>
        </w:rPr>
      </w:pPr>
      <w:r w:rsidRPr="41A93196" w:rsidR="00C35BDB">
        <w:rPr>
          <w:color w:val="4C4C4B"/>
          <w:sz w:val="24"/>
          <w:szCs w:val="24"/>
          <w:lang w:val="es-ES" w:eastAsia="en-GB"/>
        </w:rPr>
        <w:t>(eg </w:t>
      </w:r>
      <w:r w:rsidRPr="41A93196" w:rsidR="00C35BDB">
        <w:rPr>
          <w:i w:val="1"/>
          <w:iCs w:val="1"/>
          <w:color w:val="4C4C4B"/>
          <w:sz w:val="24"/>
          <w:szCs w:val="24"/>
          <w:bdr w:val="none" w:color="auto" w:sz="0" w:space="0" w:frame="1"/>
          <w:lang w:val="es-ES" w:eastAsia="en-GB"/>
        </w:rPr>
        <w:t>Es que..., Por ejemplo, Ahora bien</w:t>
      </w:r>
      <w:r w:rsidRPr="41A93196" w:rsidR="00C35BDB">
        <w:rPr>
          <w:color w:val="4C4C4B"/>
          <w:sz w:val="24"/>
          <w:szCs w:val="24"/>
          <w:lang w:val="es-ES" w:eastAsia="en-GB"/>
        </w:rPr>
        <w:t>...)</w:t>
      </w:r>
    </w:p>
    <w:p w:rsidRPr="00F8666F" w:rsidR="00C35BDB" w:rsidP="00C35BDB" w:rsidRDefault="00C35BDB" w14:paraId="5CF9B7E0" w14:textId="77777777">
      <w:pPr>
        <w:pStyle w:val="NoSpacing"/>
        <w:rPr>
          <w:sz w:val="24"/>
          <w:szCs w:val="24"/>
          <w:lang w:eastAsia="en-GB"/>
        </w:rPr>
      </w:pPr>
      <w:r w:rsidRPr="00F8666F">
        <w:rPr>
          <w:sz w:val="24"/>
          <w:szCs w:val="24"/>
          <w:lang w:eastAsia="en-GB"/>
        </w:rPr>
        <w:t>Fillers</w:t>
      </w:r>
    </w:p>
    <w:p w:rsidRPr="00F8666F" w:rsidR="00C35BDB" w:rsidP="00C35BDB" w:rsidRDefault="00C35BDB" w14:paraId="730FEBC2" w14:textId="77777777">
      <w:pPr>
        <w:pStyle w:val="NoSpacing"/>
        <w:rPr>
          <w:color w:val="4C4C4B"/>
          <w:sz w:val="24"/>
          <w:szCs w:val="24"/>
          <w:lang w:eastAsia="en-GB"/>
        </w:rPr>
      </w:pPr>
      <w:r w:rsidRPr="00F8666F">
        <w:rPr>
          <w:color w:val="4C4C4B"/>
          <w:sz w:val="24"/>
          <w:szCs w:val="24"/>
          <w:lang w:eastAsia="en-GB"/>
        </w:rPr>
        <w:t>(eg </w:t>
      </w:r>
      <w:r w:rsidRPr="00F8666F">
        <w:rPr>
          <w:i/>
          <w:iCs/>
          <w:color w:val="4C4C4B"/>
          <w:sz w:val="24"/>
          <w:szCs w:val="24"/>
          <w:bdr w:val="none" w:color="auto" w:sz="0" w:space="0" w:frame="1"/>
          <w:lang w:eastAsia="en-GB"/>
        </w:rPr>
        <w:t>pues, bueno</w:t>
      </w:r>
      <w:r w:rsidRPr="00F8666F">
        <w:rPr>
          <w:color w:val="4C4C4B"/>
          <w:sz w:val="24"/>
          <w:szCs w:val="24"/>
          <w:lang w:eastAsia="en-GB"/>
        </w:rPr>
        <w:t>)</w:t>
      </w:r>
    </w:p>
    <w:p w:rsidR="00C35BDB" w:rsidP="00C35BDB" w:rsidRDefault="00C35BDB" w14:paraId="1E3B8CB2" w14:textId="0C6345FE"/>
    <w:p w:rsidR="008C4955" w:rsidP="00C35BDB" w:rsidRDefault="008C4955" w14:paraId="5780E622" w14:textId="07097D6C"/>
    <w:p w:rsidR="008C4955" w:rsidP="00C35BDB" w:rsidRDefault="008C4955" w14:paraId="121D4E43" w14:textId="09501265"/>
    <w:p w:rsidR="008C4955" w:rsidP="00C35BDB" w:rsidRDefault="008C4955" w14:paraId="5FDE6D0E" w14:textId="730A8D0C"/>
    <w:p w:rsidR="008C4955" w:rsidP="00C35BDB" w:rsidRDefault="008C4955" w14:paraId="76D1F2D4" w14:textId="6F5D9763"/>
    <w:p w:rsidR="00551D8C" w:rsidP="008C4955" w:rsidRDefault="00551D8C" w14:paraId="17C32A75" w14:textId="77777777">
      <w:pPr>
        <w:jc w:val="center"/>
        <w:rPr>
          <w:sz w:val="48"/>
          <w:u w:val="single"/>
        </w:rPr>
      </w:pPr>
    </w:p>
    <w:p w:rsidR="008C4955" w:rsidP="008C4955" w:rsidRDefault="008C4955" w14:paraId="7485B237" w14:textId="2BE5538E">
      <w:pPr>
        <w:jc w:val="center"/>
        <w:rPr>
          <w:sz w:val="48"/>
          <w:u w:val="single"/>
        </w:rPr>
      </w:pPr>
      <w:r w:rsidRPr="008C4955">
        <w:rPr>
          <w:sz w:val="48"/>
          <w:u w:val="single"/>
        </w:rPr>
        <w:lastRenderedPageBreak/>
        <w:t>Works</w:t>
      </w:r>
    </w:p>
    <w:p w:rsidR="008C4955" w:rsidP="008C4955" w:rsidRDefault="008C4955" w14:paraId="016A72EC" w14:textId="6BC776B6">
      <w:pPr>
        <w:jc w:val="center"/>
        <w:rPr>
          <w:sz w:val="48"/>
          <w:u w:val="single"/>
        </w:rPr>
      </w:pPr>
    </w:p>
    <w:p w:rsidR="008C4955" w:rsidP="008C4955" w:rsidRDefault="000F0C82" w14:paraId="5E22200C" w14:textId="5B520EA3">
      <w:pPr>
        <w:rPr>
          <w:sz w:val="48"/>
          <w:u w:val="single"/>
        </w:rPr>
      </w:pPr>
      <w:r>
        <w:rPr>
          <w:sz w:val="48"/>
          <w:u w:val="single"/>
        </w:rPr>
        <w:t>Literary t</w:t>
      </w:r>
      <w:r w:rsidR="008C4955">
        <w:rPr>
          <w:sz w:val="48"/>
          <w:u w:val="single"/>
        </w:rPr>
        <w:t>ext</w:t>
      </w:r>
    </w:p>
    <w:p w:rsidRPr="008C4955" w:rsidR="008C4955" w:rsidP="008C4955" w:rsidRDefault="008C4955" w14:paraId="2334612D" w14:textId="77777777">
      <w:pPr>
        <w:numPr>
          <w:ilvl w:val="0"/>
          <w:numId w:val="1"/>
        </w:numPr>
        <w:spacing w:after="0" w:line="360" w:lineRule="atLeast"/>
        <w:ind w:left="0"/>
        <w:textAlignment w:val="baseline"/>
        <w:rPr>
          <w:rFonts w:ascii="Helvetica" w:hAnsi="Helvetica" w:eastAsia="Times New Roman" w:cs="Helvetica"/>
          <w:color w:val="4C4C4B"/>
          <w:sz w:val="36"/>
          <w:szCs w:val="20"/>
          <w:lang w:val="es-ES_tradnl" w:eastAsia="en-GB"/>
        </w:rPr>
      </w:pPr>
      <w:r w:rsidRPr="008C4955">
        <w:rPr>
          <w:rFonts w:ascii="Helvetica" w:hAnsi="Helvetica" w:eastAsia="Times New Roman" w:cs="Helvetica"/>
          <w:color w:val="4C4C4B"/>
          <w:sz w:val="36"/>
          <w:szCs w:val="20"/>
          <w:lang w:val="es-ES_tradnl" w:eastAsia="en-GB"/>
        </w:rPr>
        <w:t>Gabriel García Márquez </w:t>
      </w:r>
      <w:r w:rsidRPr="008C4955">
        <w:rPr>
          <w:rFonts w:ascii="Helvetica" w:hAnsi="Helvetica" w:eastAsia="Times New Roman" w:cs="Helvetica"/>
          <w:i/>
          <w:iCs/>
          <w:color w:val="4C4C4B"/>
          <w:sz w:val="36"/>
          <w:szCs w:val="20"/>
          <w:bdr w:val="none" w:color="auto" w:sz="0" w:space="0" w:frame="1"/>
          <w:lang w:val="es-ES_tradnl" w:eastAsia="en-GB"/>
        </w:rPr>
        <w:t>El coronel no tiene quien le escriba</w:t>
      </w:r>
    </w:p>
    <w:p w:rsidR="008C4955" w:rsidP="008C4955" w:rsidRDefault="008C4955" w14:paraId="396F677E" w14:textId="71CD2B57">
      <w:pPr>
        <w:rPr>
          <w:sz w:val="48"/>
          <w:lang w:val="es-ES_tradnl"/>
        </w:rPr>
      </w:pPr>
      <w:r w:rsidRPr="002E14FF">
        <w:rPr>
          <w:noProof/>
        </w:rPr>
        <w:drawing>
          <wp:anchor distT="0" distB="0" distL="114300" distR="114300" simplePos="0" relativeHeight="251670528" behindDoc="0" locked="0" layoutInCell="1" allowOverlap="1" wp14:anchorId="65675BF3" wp14:editId="67049A7F">
            <wp:simplePos x="0" y="0"/>
            <wp:positionH relativeFrom="margin">
              <wp:align>left</wp:align>
            </wp:positionH>
            <wp:positionV relativeFrom="paragraph">
              <wp:posOffset>497949</wp:posOffset>
            </wp:positionV>
            <wp:extent cx="1939159" cy="2951357"/>
            <wp:effectExtent l="0" t="0" r="4445"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939159" cy="2951357"/>
                    </a:xfrm>
                    <a:prstGeom prst="rect">
                      <a:avLst/>
                    </a:prstGeom>
                  </pic:spPr>
                </pic:pic>
              </a:graphicData>
            </a:graphic>
            <wp14:sizeRelH relativeFrom="page">
              <wp14:pctWidth>0</wp14:pctWidth>
            </wp14:sizeRelH>
            <wp14:sizeRelV relativeFrom="page">
              <wp14:pctHeight>0</wp14:pctHeight>
            </wp14:sizeRelV>
          </wp:anchor>
        </w:drawing>
      </w:r>
    </w:p>
    <w:p w:rsidR="008C4955" w:rsidP="008C4955" w:rsidRDefault="008C4955" w14:paraId="7A6D1F8D" w14:textId="1AEBDBEB">
      <w:pPr>
        <w:rPr>
          <w:sz w:val="48"/>
          <w:lang w:val="es-ES_tradnl"/>
        </w:rPr>
      </w:pPr>
    </w:p>
    <w:p w:rsidRPr="008C4955" w:rsidR="008C4955" w:rsidP="008C4955" w:rsidRDefault="008C4955" w14:paraId="06EADF14" w14:textId="65607859">
      <w:pPr>
        <w:rPr>
          <w:sz w:val="48"/>
          <w:lang w:val="es-ES_tradnl"/>
        </w:rPr>
      </w:pPr>
      <w:r w:rsidRPr="008C4955">
        <w:rPr>
          <w:noProof/>
        </w:rPr>
        <w:drawing>
          <wp:anchor distT="0" distB="0" distL="114300" distR="114300" simplePos="0" relativeHeight="251671552" behindDoc="0" locked="0" layoutInCell="1" allowOverlap="1" wp14:anchorId="53FEDBCF" wp14:editId="4D36919F">
            <wp:simplePos x="0" y="0"/>
            <wp:positionH relativeFrom="column">
              <wp:posOffset>2962844</wp:posOffset>
            </wp:positionH>
            <wp:positionV relativeFrom="paragraph">
              <wp:posOffset>11343</wp:posOffset>
            </wp:positionV>
            <wp:extent cx="2916622" cy="1749973"/>
            <wp:effectExtent l="0" t="0" r="0" b="31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916622" cy="1749973"/>
                    </a:xfrm>
                    <a:prstGeom prst="rect">
                      <a:avLst/>
                    </a:prstGeom>
                  </pic:spPr>
                </pic:pic>
              </a:graphicData>
            </a:graphic>
            <wp14:sizeRelH relativeFrom="page">
              <wp14:pctWidth>0</wp14:pctWidth>
            </wp14:sizeRelH>
            <wp14:sizeRelV relativeFrom="page">
              <wp14:pctHeight>0</wp14:pctHeight>
            </wp14:sizeRelV>
          </wp:anchor>
        </w:drawing>
      </w:r>
    </w:p>
    <w:p w:rsidRPr="008C4955" w:rsidR="008C4955" w:rsidP="008C4955" w:rsidRDefault="008C4955" w14:paraId="7CD60EDA" w14:textId="3B04C2BF">
      <w:pPr>
        <w:rPr>
          <w:sz w:val="48"/>
          <w:lang w:val="es-ES_tradnl"/>
        </w:rPr>
      </w:pPr>
    </w:p>
    <w:p w:rsidRPr="008C4955" w:rsidR="008C4955" w:rsidP="008C4955" w:rsidRDefault="008C4955" w14:paraId="40AFF579" w14:textId="396905DD">
      <w:pPr>
        <w:rPr>
          <w:sz w:val="48"/>
          <w:lang w:val="es-ES_tradnl"/>
        </w:rPr>
      </w:pPr>
    </w:p>
    <w:p w:rsidRPr="008C4955" w:rsidR="008C4955" w:rsidP="008C4955" w:rsidRDefault="008C4955" w14:paraId="0D12C023" w14:textId="2361B1D1">
      <w:pPr>
        <w:rPr>
          <w:sz w:val="48"/>
          <w:lang w:val="es-ES_tradnl"/>
        </w:rPr>
      </w:pPr>
    </w:p>
    <w:p w:rsidRPr="008C4955" w:rsidR="008C4955" w:rsidP="008C4955" w:rsidRDefault="008C4955" w14:paraId="75EF741E" w14:textId="34628B8A">
      <w:pPr>
        <w:rPr>
          <w:sz w:val="48"/>
          <w:lang w:val="es-ES_tradnl"/>
        </w:rPr>
      </w:pPr>
    </w:p>
    <w:p w:rsidR="008C4955" w:rsidP="008C4955" w:rsidRDefault="008C4955" w14:paraId="01FB79C9" w14:textId="3874DF6C">
      <w:pPr>
        <w:rPr>
          <w:sz w:val="48"/>
          <w:lang w:val="es-ES_tradnl"/>
        </w:rPr>
      </w:pPr>
    </w:p>
    <w:p w:rsidR="008C4955" w:rsidP="008C4955" w:rsidRDefault="008C4955" w14:paraId="0EFAEED4" w14:textId="5D6538FC">
      <w:pPr>
        <w:rPr>
          <w:sz w:val="48"/>
          <w:u w:val="single"/>
        </w:rPr>
      </w:pPr>
      <w:r>
        <w:rPr>
          <w:sz w:val="48"/>
          <w:u w:val="single"/>
        </w:rPr>
        <w:t>Film</w:t>
      </w:r>
    </w:p>
    <w:p w:rsidRPr="00810B06" w:rsidR="008C4955" w:rsidP="008C4955" w:rsidRDefault="008C4955" w14:paraId="708C6824" w14:textId="45EC801C">
      <w:pPr>
        <w:numPr>
          <w:ilvl w:val="0"/>
          <w:numId w:val="2"/>
        </w:numPr>
        <w:spacing w:after="0" w:line="360" w:lineRule="atLeast"/>
        <w:ind w:left="0"/>
        <w:textAlignment w:val="baseline"/>
        <w:rPr>
          <w:rFonts w:ascii="Helvetica" w:hAnsi="Helvetica" w:eastAsia="Times New Roman" w:cs="Helvetica"/>
          <w:color w:val="4C4C4B"/>
          <w:sz w:val="36"/>
          <w:szCs w:val="20"/>
          <w:lang w:val="es-ES_tradnl" w:eastAsia="en-GB"/>
        </w:rPr>
      </w:pPr>
      <w:r w:rsidRPr="008C4955">
        <w:rPr>
          <w:rFonts w:ascii="Helvetica" w:hAnsi="Helvetica" w:eastAsia="Times New Roman" w:cs="Helvetica"/>
          <w:i/>
          <w:iCs/>
          <w:color w:val="4C4C4B"/>
          <w:sz w:val="36"/>
          <w:szCs w:val="20"/>
          <w:bdr w:val="none" w:color="auto" w:sz="0" w:space="0" w:frame="1"/>
          <w:lang w:val="es-ES_tradnl" w:eastAsia="en-GB"/>
        </w:rPr>
        <w:t>El laberinto del fauno</w:t>
      </w:r>
      <w:r w:rsidRPr="008C4955">
        <w:rPr>
          <w:rFonts w:ascii="Helvetica" w:hAnsi="Helvetica" w:eastAsia="Times New Roman" w:cs="Helvetica"/>
          <w:color w:val="4C4C4B"/>
          <w:sz w:val="36"/>
          <w:szCs w:val="20"/>
          <w:lang w:val="es-ES_tradnl" w:eastAsia="en-GB"/>
        </w:rPr>
        <w:t> </w:t>
      </w:r>
      <w:r w:rsidRPr="008C4955">
        <w:rPr>
          <w:rFonts w:ascii="Helvetica" w:hAnsi="Helvetica" w:eastAsia="Times New Roman" w:cs="Helvetica"/>
          <w:color w:val="4C4C4B"/>
          <w:sz w:val="36"/>
          <w:szCs w:val="20"/>
          <w:bdr w:val="none" w:color="auto" w:sz="0" w:space="0" w:frame="1"/>
          <w:lang w:val="es-ES_tradnl" w:eastAsia="en-GB"/>
        </w:rPr>
        <w:t>Guillermo del Toro (2006)</w:t>
      </w:r>
    </w:p>
    <w:p w:rsidR="00810B06" w:rsidP="00810B06" w:rsidRDefault="00810B06" w14:paraId="5B2CDF71" w14:textId="084902B5">
      <w:pPr>
        <w:spacing w:after="0" w:line="360" w:lineRule="atLeast"/>
        <w:textAlignment w:val="baseline"/>
        <w:rPr>
          <w:rFonts w:ascii="Helvetica" w:hAnsi="Helvetica" w:eastAsia="Times New Roman" w:cs="Helvetica"/>
          <w:color w:val="4C4C4B"/>
          <w:sz w:val="36"/>
          <w:szCs w:val="20"/>
          <w:lang w:val="es-ES_tradnl" w:eastAsia="en-GB"/>
        </w:rPr>
      </w:pPr>
    </w:p>
    <w:p w:rsidR="00810B06" w:rsidP="00810B06" w:rsidRDefault="00810B06" w14:paraId="7D3D6591" w14:textId="57B5424E">
      <w:pPr>
        <w:spacing w:after="0" w:line="360" w:lineRule="atLeast"/>
        <w:textAlignment w:val="baseline"/>
        <w:rPr>
          <w:rFonts w:ascii="Helvetica" w:hAnsi="Helvetica" w:eastAsia="Times New Roman" w:cs="Helvetica"/>
          <w:color w:val="4C4C4B"/>
          <w:sz w:val="36"/>
          <w:szCs w:val="20"/>
          <w:lang w:val="es-ES_tradnl" w:eastAsia="en-GB"/>
        </w:rPr>
      </w:pPr>
      <w:r w:rsidRPr="002E14FF">
        <w:rPr>
          <w:noProof/>
        </w:rPr>
        <w:drawing>
          <wp:anchor distT="0" distB="0" distL="114300" distR="114300" simplePos="0" relativeHeight="251673600" behindDoc="0" locked="0" layoutInCell="1" allowOverlap="1" wp14:anchorId="16A1B1A3" wp14:editId="3A169309">
            <wp:simplePos x="0" y="0"/>
            <wp:positionH relativeFrom="margin">
              <wp:posOffset>-305873</wp:posOffset>
            </wp:positionH>
            <wp:positionV relativeFrom="paragraph">
              <wp:posOffset>240161</wp:posOffset>
            </wp:positionV>
            <wp:extent cx="3333519" cy="2503433"/>
            <wp:effectExtent l="0" t="0" r="63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333519" cy="2503433"/>
                    </a:xfrm>
                    <a:prstGeom prst="rect">
                      <a:avLst/>
                    </a:prstGeom>
                  </pic:spPr>
                </pic:pic>
              </a:graphicData>
            </a:graphic>
            <wp14:sizeRelH relativeFrom="margin">
              <wp14:pctWidth>0</wp14:pctWidth>
            </wp14:sizeRelH>
            <wp14:sizeRelV relativeFrom="margin">
              <wp14:pctHeight>0</wp14:pctHeight>
            </wp14:sizeRelV>
          </wp:anchor>
        </w:drawing>
      </w:r>
    </w:p>
    <w:p w:rsidR="00810B06" w:rsidP="00810B06" w:rsidRDefault="00810B06" w14:paraId="2349FBC2" w14:textId="2C15B45E">
      <w:pPr>
        <w:spacing w:after="0" w:line="360" w:lineRule="atLeast"/>
        <w:textAlignment w:val="baseline"/>
        <w:rPr>
          <w:rFonts w:ascii="Helvetica" w:hAnsi="Helvetica" w:eastAsia="Times New Roman" w:cs="Helvetica"/>
          <w:color w:val="4C4C4B"/>
          <w:sz w:val="36"/>
          <w:szCs w:val="20"/>
          <w:lang w:val="es-ES_tradnl" w:eastAsia="en-GB"/>
        </w:rPr>
      </w:pPr>
    </w:p>
    <w:p w:rsidR="00810B06" w:rsidP="00810B06" w:rsidRDefault="00810B06" w14:paraId="491FF6DA" w14:textId="41EDBC1E">
      <w:pPr>
        <w:spacing w:after="0" w:line="360" w:lineRule="atLeast"/>
        <w:textAlignment w:val="baseline"/>
        <w:rPr>
          <w:rFonts w:ascii="Helvetica" w:hAnsi="Helvetica" w:eastAsia="Times New Roman" w:cs="Helvetica"/>
          <w:color w:val="4C4C4B"/>
          <w:sz w:val="36"/>
          <w:szCs w:val="20"/>
          <w:lang w:val="es-ES_tradnl" w:eastAsia="en-GB"/>
        </w:rPr>
      </w:pPr>
      <w:r w:rsidRPr="008C4955">
        <w:rPr>
          <w:noProof/>
        </w:rPr>
        <w:drawing>
          <wp:anchor distT="0" distB="0" distL="114300" distR="114300" simplePos="0" relativeHeight="251674624" behindDoc="0" locked="0" layoutInCell="1" allowOverlap="1" wp14:anchorId="373AA6B9" wp14:editId="275FAA83">
            <wp:simplePos x="0" y="0"/>
            <wp:positionH relativeFrom="margin">
              <wp:posOffset>3192145</wp:posOffset>
            </wp:positionH>
            <wp:positionV relativeFrom="paragraph">
              <wp:posOffset>6306</wp:posOffset>
            </wp:positionV>
            <wp:extent cx="3454124" cy="2002221"/>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454124" cy="2002221"/>
                    </a:xfrm>
                    <a:prstGeom prst="rect">
                      <a:avLst/>
                    </a:prstGeom>
                  </pic:spPr>
                </pic:pic>
              </a:graphicData>
            </a:graphic>
            <wp14:sizeRelH relativeFrom="page">
              <wp14:pctWidth>0</wp14:pctWidth>
            </wp14:sizeRelH>
            <wp14:sizeRelV relativeFrom="page">
              <wp14:pctHeight>0</wp14:pctHeight>
            </wp14:sizeRelV>
          </wp:anchor>
        </w:drawing>
      </w:r>
    </w:p>
    <w:p w:rsidR="00810B06" w:rsidP="00810B06" w:rsidRDefault="00810B06" w14:paraId="468A9EC8" w14:textId="737A9D34">
      <w:pPr>
        <w:spacing w:after="0" w:line="360" w:lineRule="atLeast"/>
        <w:textAlignment w:val="baseline"/>
        <w:rPr>
          <w:rFonts w:ascii="Helvetica" w:hAnsi="Helvetica" w:eastAsia="Times New Roman" w:cs="Helvetica"/>
          <w:color w:val="4C4C4B"/>
          <w:sz w:val="36"/>
          <w:szCs w:val="20"/>
          <w:lang w:val="es-ES_tradnl" w:eastAsia="en-GB"/>
        </w:rPr>
      </w:pPr>
    </w:p>
    <w:p w:rsidR="00810B06" w:rsidP="00810B06" w:rsidRDefault="00810B06" w14:paraId="7002D58E" w14:textId="377ABFDE">
      <w:pPr>
        <w:spacing w:after="0" w:line="360" w:lineRule="atLeast"/>
        <w:textAlignment w:val="baseline"/>
        <w:rPr>
          <w:rFonts w:ascii="Helvetica" w:hAnsi="Helvetica" w:eastAsia="Times New Roman" w:cs="Helvetica"/>
          <w:color w:val="4C4C4B"/>
          <w:sz w:val="36"/>
          <w:szCs w:val="20"/>
          <w:lang w:val="es-ES_tradnl" w:eastAsia="en-GB"/>
        </w:rPr>
      </w:pPr>
    </w:p>
    <w:p w:rsidR="00810B06" w:rsidP="00810B06" w:rsidRDefault="00810B06" w14:paraId="023B7834" w14:textId="6DAA7B50">
      <w:pPr>
        <w:spacing w:after="0" w:line="360" w:lineRule="atLeast"/>
        <w:textAlignment w:val="baseline"/>
        <w:rPr>
          <w:rFonts w:ascii="Helvetica" w:hAnsi="Helvetica" w:eastAsia="Times New Roman" w:cs="Helvetica"/>
          <w:color w:val="4C4C4B"/>
          <w:sz w:val="36"/>
          <w:szCs w:val="20"/>
          <w:lang w:val="es-ES_tradnl" w:eastAsia="en-GB"/>
        </w:rPr>
      </w:pPr>
    </w:p>
    <w:p w:rsidR="00810B06" w:rsidP="00810B06" w:rsidRDefault="00810B06" w14:paraId="2E3BF24C" w14:textId="4E6E9171">
      <w:pPr>
        <w:spacing w:after="0" w:line="360" w:lineRule="atLeast"/>
        <w:textAlignment w:val="baseline"/>
        <w:rPr>
          <w:rFonts w:ascii="Helvetica" w:hAnsi="Helvetica" w:eastAsia="Times New Roman" w:cs="Helvetica"/>
          <w:color w:val="4C4C4B"/>
          <w:sz w:val="36"/>
          <w:szCs w:val="20"/>
          <w:lang w:val="es-ES_tradnl" w:eastAsia="en-GB"/>
        </w:rPr>
      </w:pPr>
    </w:p>
    <w:p w:rsidRPr="008C4955" w:rsidR="00810B06" w:rsidP="00810B06" w:rsidRDefault="00810B06" w14:paraId="2511E25A" w14:textId="42A6AE18">
      <w:pPr>
        <w:spacing w:after="0" w:line="360" w:lineRule="atLeast"/>
        <w:textAlignment w:val="baseline"/>
        <w:rPr>
          <w:rFonts w:ascii="Helvetica" w:hAnsi="Helvetica" w:eastAsia="Times New Roman" w:cs="Helvetica"/>
          <w:color w:val="4C4C4B"/>
          <w:sz w:val="36"/>
          <w:szCs w:val="20"/>
          <w:lang w:val="es-ES_tradnl" w:eastAsia="en-GB"/>
        </w:rPr>
      </w:pPr>
    </w:p>
    <w:p w:rsidRPr="008C4955" w:rsidR="008C4955" w:rsidP="008C4955" w:rsidRDefault="008C4955" w14:paraId="6B861C68" w14:textId="5D64FC52">
      <w:pPr>
        <w:rPr>
          <w:sz w:val="48"/>
          <w:u w:val="single"/>
          <w:lang w:val="es-ES_tradnl"/>
        </w:rPr>
      </w:pPr>
    </w:p>
    <w:p w:rsidR="00551D8C" w:rsidP="00810B06" w:rsidRDefault="00551D8C" w14:paraId="06EE6F32" w14:textId="77777777">
      <w:pPr>
        <w:jc w:val="center"/>
        <w:rPr>
          <w:sz w:val="48"/>
          <w:u w:val="single"/>
        </w:rPr>
      </w:pPr>
    </w:p>
    <w:p w:rsidRPr="00B54BDD" w:rsidR="008C4955" w:rsidP="00810B06" w:rsidRDefault="00810B06" w14:paraId="52B543E8" w14:textId="35408300">
      <w:pPr>
        <w:jc w:val="center"/>
        <w:rPr>
          <w:sz w:val="48"/>
          <w:u w:val="single"/>
        </w:rPr>
      </w:pPr>
      <w:r w:rsidRPr="00B54BDD">
        <w:rPr>
          <w:sz w:val="48"/>
          <w:u w:val="single"/>
        </w:rPr>
        <w:lastRenderedPageBreak/>
        <w:t>Individual Research Project</w:t>
      </w:r>
    </w:p>
    <w:p w:rsidRPr="00B54BDD" w:rsidR="00810B06" w:rsidP="00810B06" w:rsidRDefault="00810B06" w14:paraId="224126B0" w14:textId="3875FFD6">
      <w:pPr>
        <w:jc w:val="center"/>
        <w:rPr>
          <w:sz w:val="48"/>
          <w:u w:val="single"/>
        </w:rPr>
      </w:pPr>
    </w:p>
    <w:p w:rsidRPr="00810B06" w:rsidR="00810B06" w:rsidP="00810B06" w:rsidRDefault="00810B06" w14:paraId="49411C8F" w14:textId="77777777">
      <w:pPr>
        <w:pStyle w:val="NormalWeb"/>
        <w:shd w:val="clear" w:color="auto" w:fill="FFFFFF"/>
        <w:spacing w:before="0" w:beforeAutospacing="0" w:after="240" w:afterAutospacing="0" w:line="360" w:lineRule="atLeast"/>
        <w:textAlignment w:val="baseline"/>
        <w:rPr>
          <w:rFonts w:ascii="Calibri" w:hAnsi="Calibri" w:cs="Helvetica"/>
          <w:color w:val="4C4C4B"/>
          <w:sz w:val="40"/>
          <w:szCs w:val="20"/>
        </w:rPr>
      </w:pPr>
      <w:r w:rsidRPr="00810B06">
        <w:rPr>
          <w:rFonts w:ascii="Calibri" w:hAnsi="Calibri" w:cs="Helvetica"/>
          <w:color w:val="4C4C4B"/>
          <w:sz w:val="40"/>
          <w:szCs w:val="20"/>
        </w:rPr>
        <w:t>Students must identify a subject or a key question which is of interest to them and which relates to a country or countries where Spanish is spoken. They must select relevant information in Spanish from a range of sources including the internet. The aim of the research project is to develop research skills. Students will demonstrate their ability to initiate and conduct individual research by analysing and summarising their findings, in order to present and discuss them in the speaking assessment.</w:t>
      </w:r>
    </w:p>
    <w:p w:rsidRPr="00810B06" w:rsidR="00810B06" w:rsidP="00810B06" w:rsidRDefault="00810B06" w14:paraId="61F162ED" w14:textId="77777777">
      <w:pPr>
        <w:pStyle w:val="NormalWeb"/>
        <w:shd w:val="clear" w:color="auto" w:fill="FFFFFF"/>
        <w:spacing w:before="0" w:beforeAutospacing="0" w:after="240" w:afterAutospacing="0" w:line="360" w:lineRule="atLeast"/>
        <w:textAlignment w:val="baseline"/>
        <w:rPr>
          <w:rFonts w:ascii="Calibri" w:hAnsi="Calibri" w:cs="Helvetica"/>
          <w:color w:val="4C4C4B"/>
          <w:sz w:val="40"/>
          <w:szCs w:val="20"/>
        </w:rPr>
      </w:pPr>
      <w:r w:rsidRPr="00810B06">
        <w:rPr>
          <w:rFonts w:ascii="Calibri" w:hAnsi="Calibri" w:cs="Helvetica"/>
          <w:color w:val="4C4C4B"/>
          <w:sz w:val="40"/>
          <w:szCs w:val="20"/>
        </w:rPr>
        <w:t>Students may choose a subject linked to one of the themes or sub-themes or to one of the works. However, students must not base their research on the same literary text or film that they refer to in their written assessment.</w:t>
      </w:r>
    </w:p>
    <w:p w:rsidRPr="00810B06" w:rsidR="00810B06" w:rsidP="00810B06" w:rsidRDefault="00810B06" w14:paraId="046D1B28" w14:textId="77777777">
      <w:pPr>
        <w:pStyle w:val="NormalWeb"/>
        <w:shd w:val="clear" w:color="auto" w:fill="FFFFFF"/>
        <w:spacing w:before="0" w:beforeAutospacing="0" w:after="240" w:afterAutospacing="0" w:line="360" w:lineRule="atLeast"/>
        <w:textAlignment w:val="baseline"/>
        <w:rPr>
          <w:rFonts w:ascii="Calibri" w:hAnsi="Calibri" w:cs="Helvetica"/>
          <w:color w:val="4C4C4B"/>
          <w:sz w:val="40"/>
          <w:szCs w:val="20"/>
        </w:rPr>
      </w:pPr>
      <w:r w:rsidRPr="00810B06">
        <w:rPr>
          <w:rFonts w:ascii="Calibri" w:hAnsi="Calibri" w:cs="Helvetica"/>
          <w:color w:val="4C4C4B"/>
          <w:sz w:val="40"/>
          <w:szCs w:val="20"/>
        </w:rPr>
        <w:t>Students within a school or college should each choose a different subject for their research. However, if more than one student selects the same general subject area, the title of their research and their approach must be different.</w:t>
      </w:r>
    </w:p>
    <w:p w:rsidR="00810B06" w:rsidP="00810B06" w:rsidRDefault="00810B06" w14:paraId="21E47CAD" w14:textId="663B2F90">
      <w:pPr>
        <w:rPr>
          <w:sz w:val="48"/>
        </w:rPr>
      </w:pPr>
    </w:p>
    <w:p w:rsidR="00E9267B" w:rsidP="00810B06" w:rsidRDefault="00E9267B" w14:paraId="079C9FA7" w14:textId="1EA57235">
      <w:pPr>
        <w:rPr>
          <w:sz w:val="48"/>
        </w:rPr>
      </w:pPr>
    </w:p>
    <w:p w:rsidR="00E9267B" w:rsidP="00810B06" w:rsidRDefault="00E9267B" w14:paraId="4C1B18FF" w14:textId="469ABBE3">
      <w:pPr>
        <w:rPr>
          <w:sz w:val="48"/>
        </w:rPr>
      </w:pPr>
    </w:p>
    <w:p w:rsidR="00E9267B" w:rsidP="00810B06" w:rsidRDefault="00E9267B" w14:paraId="3926D7B8" w14:textId="222E8909">
      <w:pPr>
        <w:rPr>
          <w:sz w:val="48"/>
        </w:rPr>
      </w:pPr>
    </w:p>
    <w:p w:rsidR="00E9267B" w:rsidP="00810B06" w:rsidRDefault="00E9267B" w14:paraId="6E4BD3EA" w14:textId="6E0DBA4E">
      <w:pPr>
        <w:rPr>
          <w:sz w:val="48"/>
        </w:rPr>
      </w:pPr>
    </w:p>
    <w:p w:rsidR="00E9267B" w:rsidP="00810B06" w:rsidRDefault="00E9267B" w14:paraId="1FB13DBF" w14:textId="6D9A8227">
      <w:pPr>
        <w:rPr>
          <w:sz w:val="48"/>
        </w:rPr>
      </w:pPr>
    </w:p>
    <w:p w:rsidR="00E9267B" w:rsidP="00810B06" w:rsidRDefault="00E9267B" w14:paraId="7C645CAB" w14:textId="06E10416">
      <w:pPr>
        <w:rPr>
          <w:sz w:val="48"/>
        </w:rPr>
      </w:pPr>
      <w:r w:rsidRPr="00E9267B">
        <w:rPr>
          <w:noProof/>
        </w:rPr>
        <w:lastRenderedPageBreak/>
        <w:drawing>
          <wp:anchor distT="0" distB="0" distL="114300" distR="114300" simplePos="0" relativeHeight="251675648" behindDoc="0" locked="0" layoutInCell="1" allowOverlap="1" wp14:anchorId="3CA6E9D5" wp14:editId="1AB5FD49">
            <wp:simplePos x="0" y="0"/>
            <wp:positionH relativeFrom="margin">
              <wp:posOffset>566989</wp:posOffset>
            </wp:positionH>
            <wp:positionV relativeFrom="paragraph">
              <wp:posOffset>154</wp:posOffset>
            </wp:positionV>
            <wp:extent cx="5312980" cy="9164063"/>
            <wp:effectExtent l="0" t="0" r="254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30839" t="7116" r="31206" b="9265"/>
                    <a:stretch/>
                  </pic:blipFill>
                  <pic:spPr bwMode="auto">
                    <a:xfrm>
                      <a:off x="0" y="0"/>
                      <a:ext cx="5312980" cy="91640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9267B" w:rsidP="00810B06" w:rsidRDefault="00E9267B" w14:paraId="1B37B6DD" w14:textId="2D9C588C">
      <w:pPr>
        <w:rPr>
          <w:sz w:val="48"/>
        </w:rPr>
      </w:pPr>
    </w:p>
    <w:p w:rsidR="00E9267B" w:rsidP="00810B06" w:rsidRDefault="00E9267B" w14:paraId="147D6028" w14:textId="77777777">
      <w:pPr>
        <w:rPr>
          <w:sz w:val="48"/>
        </w:rPr>
      </w:pPr>
    </w:p>
    <w:p w:rsidR="00E9267B" w:rsidP="00810B06" w:rsidRDefault="00E9267B" w14:paraId="010C6071" w14:textId="77777777">
      <w:pPr>
        <w:rPr>
          <w:sz w:val="48"/>
        </w:rPr>
      </w:pPr>
    </w:p>
    <w:p w:rsidR="00E9267B" w:rsidP="00810B06" w:rsidRDefault="00E9267B" w14:paraId="6F5A744B" w14:textId="77777777">
      <w:pPr>
        <w:rPr>
          <w:sz w:val="48"/>
        </w:rPr>
      </w:pPr>
    </w:p>
    <w:p w:rsidR="00E9267B" w:rsidP="00810B06" w:rsidRDefault="00E9267B" w14:paraId="4B25273C" w14:textId="77777777">
      <w:pPr>
        <w:rPr>
          <w:sz w:val="48"/>
        </w:rPr>
      </w:pPr>
    </w:p>
    <w:p w:rsidR="00E9267B" w:rsidP="00810B06" w:rsidRDefault="00E9267B" w14:paraId="3711B798" w14:textId="77777777">
      <w:pPr>
        <w:rPr>
          <w:sz w:val="48"/>
        </w:rPr>
      </w:pPr>
    </w:p>
    <w:p w:rsidR="00E9267B" w:rsidP="00810B06" w:rsidRDefault="00E9267B" w14:paraId="1A6BC2D0" w14:textId="77777777">
      <w:pPr>
        <w:rPr>
          <w:sz w:val="48"/>
        </w:rPr>
      </w:pPr>
    </w:p>
    <w:p w:rsidR="00E9267B" w:rsidP="00810B06" w:rsidRDefault="00E9267B" w14:paraId="0C09B6FA" w14:textId="77777777">
      <w:pPr>
        <w:rPr>
          <w:sz w:val="48"/>
        </w:rPr>
      </w:pPr>
    </w:p>
    <w:p w:rsidR="00E9267B" w:rsidP="00810B06" w:rsidRDefault="00E9267B" w14:paraId="55A87302" w14:textId="77777777">
      <w:pPr>
        <w:rPr>
          <w:sz w:val="48"/>
        </w:rPr>
      </w:pPr>
    </w:p>
    <w:p w:rsidR="00E9267B" w:rsidP="00810B06" w:rsidRDefault="00E9267B" w14:paraId="4DF022C3" w14:textId="77777777">
      <w:pPr>
        <w:rPr>
          <w:sz w:val="48"/>
        </w:rPr>
      </w:pPr>
    </w:p>
    <w:p w:rsidR="00E9267B" w:rsidP="00810B06" w:rsidRDefault="00E9267B" w14:paraId="0FD46B7E" w14:textId="77777777">
      <w:pPr>
        <w:rPr>
          <w:sz w:val="48"/>
        </w:rPr>
      </w:pPr>
    </w:p>
    <w:p w:rsidR="00E9267B" w:rsidP="00810B06" w:rsidRDefault="00E9267B" w14:paraId="3A499A5F" w14:textId="77777777">
      <w:pPr>
        <w:rPr>
          <w:sz w:val="48"/>
        </w:rPr>
      </w:pPr>
    </w:p>
    <w:p w:rsidR="00E9267B" w:rsidP="00810B06" w:rsidRDefault="00E9267B" w14:paraId="7A9CEBC2" w14:textId="77777777">
      <w:pPr>
        <w:rPr>
          <w:sz w:val="48"/>
        </w:rPr>
      </w:pPr>
    </w:p>
    <w:p w:rsidR="00E9267B" w:rsidP="00810B06" w:rsidRDefault="00E9267B" w14:paraId="2CD76610" w14:textId="77777777">
      <w:pPr>
        <w:rPr>
          <w:sz w:val="48"/>
        </w:rPr>
      </w:pPr>
    </w:p>
    <w:p w:rsidR="00E9267B" w:rsidP="00810B06" w:rsidRDefault="00E9267B" w14:paraId="0460806B" w14:textId="77777777">
      <w:pPr>
        <w:rPr>
          <w:sz w:val="48"/>
        </w:rPr>
      </w:pPr>
    </w:p>
    <w:p w:rsidR="00E9267B" w:rsidP="00810B06" w:rsidRDefault="00E9267B" w14:paraId="673B2E0E" w14:textId="77777777">
      <w:pPr>
        <w:rPr>
          <w:sz w:val="48"/>
        </w:rPr>
      </w:pPr>
    </w:p>
    <w:p w:rsidR="00E9267B" w:rsidP="00810B06" w:rsidRDefault="00E9267B" w14:paraId="383C5AAB" w14:textId="77777777">
      <w:pPr>
        <w:rPr>
          <w:sz w:val="48"/>
        </w:rPr>
      </w:pPr>
    </w:p>
    <w:p w:rsidR="00E9267B" w:rsidP="00810B06" w:rsidRDefault="00E9267B" w14:paraId="06923519" w14:textId="77777777">
      <w:pPr>
        <w:rPr>
          <w:sz w:val="48"/>
        </w:rPr>
      </w:pPr>
    </w:p>
    <w:p w:rsidR="00E9267B" w:rsidP="00810B06" w:rsidRDefault="00E9267B" w14:paraId="086CAA2C" w14:textId="77777777">
      <w:pPr>
        <w:rPr>
          <w:sz w:val="48"/>
        </w:rPr>
      </w:pPr>
    </w:p>
    <w:p w:rsidR="00E9267B" w:rsidP="00810B06" w:rsidRDefault="00E9267B" w14:paraId="7D216200" w14:textId="2863A585">
      <w:pPr>
        <w:rPr>
          <w:sz w:val="48"/>
        </w:rPr>
      </w:pPr>
      <w:r w:rsidRPr="00E9267B">
        <w:rPr>
          <w:noProof/>
        </w:rPr>
        <w:lastRenderedPageBreak/>
        <w:drawing>
          <wp:anchor distT="0" distB="0" distL="114300" distR="114300" simplePos="0" relativeHeight="251676672" behindDoc="0" locked="0" layoutInCell="1" allowOverlap="1" wp14:anchorId="0E4F31FB" wp14:editId="78C215EF">
            <wp:simplePos x="0" y="0"/>
            <wp:positionH relativeFrom="margin">
              <wp:align>left</wp:align>
            </wp:positionH>
            <wp:positionV relativeFrom="paragraph">
              <wp:posOffset>80119</wp:posOffset>
            </wp:positionV>
            <wp:extent cx="5738648" cy="7274550"/>
            <wp:effectExtent l="0" t="0" r="0" b="317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32264" t="17496" r="30494" b="23498"/>
                    <a:stretch/>
                  </pic:blipFill>
                  <pic:spPr bwMode="auto">
                    <a:xfrm>
                      <a:off x="0" y="0"/>
                      <a:ext cx="5744477" cy="72819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9267B" w:rsidP="00810B06" w:rsidRDefault="00E9267B" w14:paraId="5B801418" w14:textId="456B69D9">
      <w:pPr>
        <w:rPr>
          <w:sz w:val="48"/>
        </w:rPr>
      </w:pPr>
    </w:p>
    <w:p w:rsidRPr="00E9267B" w:rsidR="00E9267B" w:rsidP="00E9267B" w:rsidRDefault="00E9267B" w14:paraId="44C8785B" w14:textId="59BE22AF">
      <w:pPr>
        <w:rPr>
          <w:sz w:val="48"/>
        </w:rPr>
      </w:pPr>
    </w:p>
    <w:p w:rsidRPr="00E9267B" w:rsidR="00E9267B" w:rsidP="00E9267B" w:rsidRDefault="00E9267B" w14:paraId="6E45756E" w14:textId="79B6DF57">
      <w:pPr>
        <w:rPr>
          <w:sz w:val="48"/>
        </w:rPr>
      </w:pPr>
    </w:p>
    <w:p w:rsidRPr="00E9267B" w:rsidR="00E9267B" w:rsidP="00E9267B" w:rsidRDefault="00E9267B" w14:paraId="77A2F979" w14:textId="42499450">
      <w:pPr>
        <w:rPr>
          <w:sz w:val="48"/>
        </w:rPr>
      </w:pPr>
    </w:p>
    <w:p w:rsidRPr="00E9267B" w:rsidR="00E9267B" w:rsidP="00E9267B" w:rsidRDefault="00E9267B" w14:paraId="1BCB968F" w14:textId="6C5BA917">
      <w:pPr>
        <w:rPr>
          <w:sz w:val="48"/>
        </w:rPr>
      </w:pPr>
    </w:p>
    <w:p w:rsidRPr="00E9267B" w:rsidR="00E9267B" w:rsidP="00E9267B" w:rsidRDefault="00E9267B" w14:paraId="1372B997" w14:textId="33468E6D">
      <w:pPr>
        <w:rPr>
          <w:sz w:val="48"/>
        </w:rPr>
      </w:pPr>
    </w:p>
    <w:p w:rsidRPr="00E9267B" w:rsidR="00E9267B" w:rsidP="00E9267B" w:rsidRDefault="00E9267B" w14:paraId="34D2CAC2" w14:textId="15B9422E">
      <w:pPr>
        <w:rPr>
          <w:sz w:val="48"/>
        </w:rPr>
      </w:pPr>
    </w:p>
    <w:p w:rsidRPr="00E9267B" w:rsidR="00E9267B" w:rsidP="00E9267B" w:rsidRDefault="00E9267B" w14:paraId="7F2CA00B" w14:textId="6E04D52E">
      <w:pPr>
        <w:rPr>
          <w:sz w:val="48"/>
        </w:rPr>
      </w:pPr>
    </w:p>
    <w:p w:rsidRPr="00E9267B" w:rsidR="00E9267B" w:rsidP="00E9267B" w:rsidRDefault="00E9267B" w14:paraId="4A734A69" w14:textId="43FA6BFF">
      <w:pPr>
        <w:rPr>
          <w:sz w:val="48"/>
        </w:rPr>
      </w:pPr>
    </w:p>
    <w:p w:rsidRPr="00E9267B" w:rsidR="00E9267B" w:rsidP="00E9267B" w:rsidRDefault="00E9267B" w14:paraId="790DE4E8" w14:textId="25139F3B">
      <w:pPr>
        <w:rPr>
          <w:sz w:val="48"/>
        </w:rPr>
      </w:pPr>
    </w:p>
    <w:p w:rsidRPr="00E9267B" w:rsidR="00E9267B" w:rsidP="00E9267B" w:rsidRDefault="00E9267B" w14:paraId="7CD05327" w14:textId="5F12EC43">
      <w:pPr>
        <w:rPr>
          <w:sz w:val="48"/>
        </w:rPr>
      </w:pPr>
    </w:p>
    <w:p w:rsidRPr="00E9267B" w:rsidR="00E9267B" w:rsidP="00E9267B" w:rsidRDefault="00E9267B" w14:paraId="73FEB229" w14:textId="0D05B759">
      <w:pPr>
        <w:rPr>
          <w:sz w:val="48"/>
        </w:rPr>
      </w:pPr>
    </w:p>
    <w:p w:rsidRPr="00E9267B" w:rsidR="00E9267B" w:rsidP="00E9267B" w:rsidRDefault="00E9267B" w14:paraId="2F578CE7" w14:textId="4CC53CE7">
      <w:pPr>
        <w:rPr>
          <w:sz w:val="48"/>
        </w:rPr>
      </w:pPr>
    </w:p>
    <w:p w:rsidRPr="00E9267B" w:rsidR="00E9267B" w:rsidP="00E9267B" w:rsidRDefault="00E9267B" w14:paraId="45BE5298" w14:textId="3173618B">
      <w:pPr>
        <w:rPr>
          <w:sz w:val="48"/>
        </w:rPr>
      </w:pPr>
    </w:p>
    <w:p w:rsidRPr="00E9267B" w:rsidR="00E9267B" w:rsidP="00E9267B" w:rsidRDefault="00E9267B" w14:paraId="3271E08C" w14:textId="55C02689">
      <w:pPr>
        <w:rPr>
          <w:sz w:val="48"/>
        </w:rPr>
      </w:pPr>
    </w:p>
    <w:p w:rsidR="00E9267B" w:rsidP="00E9267B" w:rsidRDefault="00E9267B" w14:paraId="47934124" w14:textId="7736E714">
      <w:pPr>
        <w:rPr>
          <w:sz w:val="48"/>
        </w:rPr>
      </w:pPr>
    </w:p>
    <w:p w:rsidR="00E9267B" w:rsidP="00E9267B" w:rsidRDefault="00E9267B" w14:paraId="104BE4C7" w14:textId="4A94592B">
      <w:pPr>
        <w:rPr>
          <w:sz w:val="48"/>
        </w:rPr>
      </w:pPr>
    </w:p>
    <w:p w:rsidR="00E9267B" w:rsidP="00E9267B" w:rsidRDefault="00E9267B" w14:paraId="382DAD46" w14:textId="1610178F">
      <w:pPr>
        <w:rPr>
          <w:sz w:val="48"/>
        </w:rPr>
      </w:pPr>
    </w:p>
    <w:p w:rsidRPr="00A62A23" w:rsidR="00A62A23" w:rsidP="00A62A23" w:rsidRDefault="00A62A23" w14:paraId="3BD6BCF2" w14:textId="786F96B8">
      <w:pPr>
        <w:rPr>
          <w:sz w:val="48"/>
        </w:rPr>
      </w:pPr>
    </w:p>
    <w:p w:rsidRPr="00A62A23" w:rsidR="00A62A23" w:rsidP="00A62A23" w:rsidRDefault="0085569A" w14:paraId="0CF756D6" w14:textId="6BF618E9">
      <w:pPr>
        <w:rPr>
          <w:sz w:val="48"/>
        </w:rPr>
      </w:pPr>
      <w:r w:rsidRPr="0085569A">
        <w:rPr>
          <w:noProof/>
        </w:rPr>
        <w:lastRenderedPageBreak/>
        <w:drawing>
          <wp:anchor distT="0" distB="0" distL="114300" distR="114300" simplePos="0" relativeHeight="251677696" behindDoc="0" locked="0" layoutInCell="1" allowOverlap="1" wp14:anchorId="3C61E77D" wp14:editId="1B201BEE">
            <wp:simplePos x="0" y="0"/>
            <wp:positionH relativeFrom="margin">
              <wp:posOffset>441434</wp:posOffset>
            </wp:positionH>
            <wp:positionV relativeFrom="paragraph">
              <wp:posOffset>206857</wp:posOffset>
            </wp:positionV>
            <wp:extent cx="5589969" cy="7047186"/>
            <wp:effectExtent l="0" t="0" r="0" b="190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31317" t="13642" r="29546" b="24684"/>
                    <a:stretch/>
                  </pic:blipFill>
                  <pic:spPr bwMode="auto">
                    <a:xfrm>
                      <a:off x="0" y="0"/>
                      <a:ext cx="5589969" cy="70471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A62A23" w:rsidR="00A62A23" w:rsidP="00A62A23" w:rsidRDefault="00A62A23" w14:paraId="103384F2" w14:textId="1033FA12">
      <w:pPr>
        <w:rPr>
          <w:sz w:val="48"/>
        </w:rPr>
      </w:pPr>
    </w:p>
    <w:p w:rsidRPr="00A62A23" w:rsidR="00A62A23" w:rsidP="00A62A23" w:rsidRDefault="00A62A23" w14:paraId="7CAA162E" w14:textId="50E22734">
      <w:pPr>
        <w:rPr>
          <w:sz w:val="48"/>
        </w:rPr>
      </w:pPr>
    </w:p>
    <w:p w:rsidRPr="00A62A23" w:rsidR="00A62A23" w:rsidP="00A62A23" w:rsidRDefault="00A62A23" w14:paraId="40D4B64F" w14:textId="2248EA3C">
      <w:pPr>
        <w:rPr>
          <w:sz w:val="48"/>
        </w:rPr>
      </w:pPr>
    </w:p>
    <w:p w:rsidRPr="00A62A23" w:rsidR="00A62A23" w:rsidP="00A62A23" w:rsidRDefault="00A62A23" w14:paraId="55CE9601" w14:textId="67706FA7">
      <w:pPr>
        <w:rPr>
          <w:sz w:val="48"/>
        </w:rPr>
      </w:pPr>
    </w:p>
    <w:p w:rsidRPr="00A62A23" w:rsidR="00A62A23" w:rsidP="00A62A23" w:rsidRDefault="00A62A23" w14:paraId="2EFB11CF" w14:textId="16D96A0F">
      <w:pPr>
        <w:rPr>
          <w:sz w:val="48"/>
        </w:rPr>
      </w:pPr>
    </w:p>
    <w:p w:rsidRPr="00A62A23" w:rsidR="00A62A23" w:rsidP="00A62A23" w:rsidRDefault="00A62A23" w14:paraId="67DA4EED" w14:textId="57DCF513">
      <w:pPr>
        <w:rPr>
          <w:sz w:val="48"/>
        </w:rPr>
      </w:pPr>
    </w:p>
    <w:p w:rsidRPr="00A62A23" w:rsidR="00A62A23" w:rsidP="00A62A23" w:rsidRDefault="00A62A23" w14:paraId="16DA92D2" w14:textId="6899FE7C">
      <w:pPr>
        <w:rPr>
          <w:sz w:val="48"/>
        </w:rPr>
      </w:pPr>
    </w:p>
    <w:p w:rsidRPr="00A62A23" w:rsidR="00A62A23" w:rsidP="00A62A23" w:rsidRDefault="00A62A23" w14:paraId="47A21EFE" w14:textId="7B847B10">
      <w:pPr>
        <w:rPr>
          <w:sz w:val="48"/>
        </w:rPr>
      </w:pPr>
    </w:p>
    <w:p w:rsidRPr="00A62A23" w:rsidR="00A62A23" w:rsidP="00A62A23" w:rsidRDefault="00A62A23" w14:paraId="5D7C2608" w14:textId="062EE6FE">
      <w:pPr>
        <w:rPr>
          <w:sz w:val="48"/>
        </w:rPr>
      </w:pPr>
    </w:p>
    <w:p w:rsidRPr="00A62A23" w:rsidR="00A62A23" w:rsidP="0085569A" w:rsidRDefault="00A62A23" w14:paraId="20638C31" w14:textId="3F1AA980">
      <w:pPr>
        <w:rPr>
          <w:sz w:val="48"/>
        </w:rPr>
      </w:pPr>
    </w:p>
    <w:sectPr w:rsidRPr="00A62A23" w:rsidR="00A62A23" w:rsidSect="00551D8C">
      <w:pgSz w:w="11906" w:h="16838" w:orient="portrait"/>
      <w:pgMar w:top="720" w:right="720" w:bottom="28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01175" w:rsidP="002E14FF" w:rsidRDefault="00B01175" w14:paraId="3FD77A66" w14:textId="77777777">
      <w:pPr>
        <w:spacing w:after="0" w:line="240" w:lineRule="auto"/>
      </w:pPr>
      <w:r>
        <w:separator/>
      </w:r>
    </w:p>
  </w:endnote>
  <w:endnote w:type="continuationSeparator" w:id="0">
    <w:p w:rsidR="00B01175" w:rsidP="002E14FF" w:rsidRDefault="00B01175" w14:paraId="59644D0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01175" w:rsidP="002E14FF" w:rsidRDefault="00B01175" w14:paraId="69513F2C" w14:textId="77777777">
      <w:pPr>
        <w:spacing w:after="0" w:line="240" w:lineRule="auto"/>
      </w:pPr>
      <w:r>
        <w:separator/>
      </w:r>
    </w:p>
  </w:footnote>
  <w:footnote w:type="continuationSeparator" w:id="0">
    <w:p w:rsidR="00B01175" w:rsidP="002E14FF" w:rsidRDefault="00B01175" w14:paraId="0221CAE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25241D"/>
    <w:multiLevelType w:val="multilevel"/>
    <w:tmpl w:val="52503B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65F6582B"/>
    <w:multiLevelType w:val="multilevel"/>
    <w:tmpl w:val="7930A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FF"/>
    <w:rsid w:val="000F0C82"/>
    <w:rsid w:val="00196EA0"/>
    <w:rsid w:val="00204DAE"/>
    <w:rsid w:val="002E14FF"/>
    <w:rsid w:val="003577FE"/>
    <w:rsid w:val="004A1729"/>
    <w:rsid w:val="00551D8C"/>
    <w:rsid w:val="00810B06"/>
    <w:rsid w:val="0085569A"/>
    <w:rsid w:val="008C4955"/>
    <w:rsid w:val="00A62A23"/>
    <w:rsid w:val="00B01175"/>
    <w:rsid w:val="00B54BDD"/>
    <w:rsid w:val="00BE267D"/>
    <w:rsid w:val="00C14CDB"/>
    <w:rsid w:val="00C35BDB"/>
    <w:rsid w:val="00C94D22"/>
    <w:rsid w:val="00E9267B"/>
    <w:rsid w:val="00EB1AC2"/>
    <w:rsid w:val="00F9271E"/>
    <w:rsid w:val="41A93196"/>
    <w:rsid w:val="74B2CE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FF420"/>
  <w15:chartTrackingRefBased/>
  <w15:docId w15:val="{958F06BB-E6B3-4DA6-ABFD-BEC621510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E14FF"/>
    <w:pPr>
      <w:tabs>
        <w:tab w:val="center" w:pos="4513"/>
        <w:tab w:val="right" w:pos="9026"/>
      </w:tabs>
      <w:spacing w:after="0" w:line="240" w:lineRule="auto"/>
    </w:pPr>
  </w:style>
  <w:style w:type="character" w:styleId="HeaderChar" w:customStyle="1">
    <w:name w:val="Header Char"/>
    <w:basedOn w:val="DefaultParagraphFont"/>
    <w:link w:val="Header"/>
    <w:uiPriority w:val="99"/>
    <w:rsid w:val="002E14FF"/>
  </w:style>
  <w:style w:type="paragraph" w:styleId="Footer">
    <w:name w:val="footer"/>
    <w:basedOn w:val="Normal"/>
    <w:link w:val="FooterChar"/>
    <w:uiPriority w:val="99"/>
    <w:unhideWhenUsed/>
    <w:rsid w:val="002E14FF"/>
    <w:pPr>
      <w:tabs>
        <w:tab w:val="center" w:pos="4513"/>
        <w:tab w:val="right" w:pos="9026"/>
      </w:tabs>
      <w:spacing w:after="0" w:line="240" w:lineRule="auto"/>
    </w:pPr>
  </w:style>
  <w:style w:type="character" w:styleId="FooterChar" w:customStyle="1">
    <w:name w:val="Footer Char"/>
    <w:basedOn w:val="DefaultParagraphFont"/>
    <w:link w:val="Footer"/>
    <w:uiPriority w:val="99"/>
    <w:rsid w:val="002E14FF"/>
  </w:style>
  <w:style w:type="paragraph" w:styleId="NoSpacing">
    <w:name w:val="No Spacing"/>
    <w:uiPriority w:val="1"/>
    <w:qFormat/>
    <w:rsid w:val="00C35BDB"/>
    <w:pPr>
      <w:spacing w:after="0" w:line="240" w:lineRule="auto"/>
    </w:pPr>
  </w:style>
  <w:style w:type="character" w:styleId="Emphasis">
    <w:name w:val="Emphasis"/>
    <w:basedOn w:val="DefaultParagraphFont"/>
    <w:uiPriority w:val="20"/>
    <w:qFormat/>
    <w:rsid w:val="008C4955"/>
    <w:rPr>
      <w:i/>
      <w:iCs/>
    </w:rPr>
  </w:style>
  <w:style w:type="paragraph" w:styleId="NormalWeb">
    <w:name w:val="Normal (Web)"/>
    <w:basedOn w:val="Normal"/>
    <w:uiPriority w:val="99"/>
    <w:semiHidden/>
    <w:unhideWhenUsed/>
    <w:rsid w:val="00810B06"/>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alloonText">
    <w:name w:val="Balloon Text"/>
    <w:basedOn w:val="Normal"/>
    <w:link w:val="BalloonTextChar"/>
    <w:uiPriority w:val="99"/>
    <w:semiHidden/>
    <w:unhideWhenUsed/>
    <w:rsid w:val="00BE267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E26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23658">
      <w:bodyDiv w:val="1"/>
      <w:marLeft w:val="0"/>
      <w:marRight w:val="0"/>
      <w:marTop w:val="0"/>
      <w:marBottom w:val="0"/>
      <w:divBdr>
        <w:top w:val="none" w:sz="0" w:space="0" w:color="auto"/>
        <w:left w:val="none" w:sz="0" w:space="0" w:color="auto"/>
        <w:bottom w:val="none" w:sz="0" w:space="0" w:color="auto"/>
        <w:right w:val="none" w:sz="0" w:space="0" w:color="auto"/>
      </w:divBdr>
    </w:div>
    <w:div w:id="1408915056">
      <w:bodyDiv w:val="1"/>
      <w:marLeft w:val="0"/>
      <w:marRight w:val="0"/>
      <w:marTop w:val="0"/>
      <w:marBottom w:val="0"/>
      <w:divBdr>
        <w:top w:val="none" w:sz="0" w:space="0" w:color="auto"/>
        <w:left w:val="none" w:sz="0" w:space="0" w:color="auto"/>
        <w:bottom w:val="none" w:sz="0" w:space="0" w:color="auto"/>
        <w:right w:val="none" w:sz="0" w:space="0" w:color="auto"/>
      </w:divBdr>
    </w:div>
    <w:div w:id="207350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customXml" Target="../customXml/item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E60A5AC4B3DA43BA3D5595B08EF696" ma:contentTypeVersion="9" ma:contentTypeDescription="Create a new document." ma:contentTypeScope="" ma:versionID="64b8ee06f395b0cd2e7c0ac7cc6d6dee">
  <xsd:schema xmlns:xsd="http://www.w3.org/2001/XMLSchema" xmlns:xs="http://www.w3.org/2001/XMLSchema" xmlns:p="http://schemas.microsoft.com/office/2006/metadata/properties" xmlns:ns2="1874d11e-547e-4b38-8809-7d62fe7c1782" xmlns:ns3="1741aa77-a03e-4a0b-ae1d-cb4d1ae61dae" targetNamespace="http://schemas.microsoft.com/office/2006/metadata/properties" ma:root="true" ma:fieldsID="16251b71baebbc2ed435002b7eb24549" ns2:_="" ns3:_="">
    <xsd:import namespace="1874d11e-547e-4b38-8809-7d62fe7c1782"/>
    <xsd:import namespace="1741aa77-a03e-4a0b-ae1d-cb4d1ae61dae"/>
    <xsd:element name="properties">
      <xsd:complexType>
        <xsd:sequence>
          <xsd:element name="documentManagement">
            <xsd:complexType>
              <xsd:all>
                <xsd:element ref="ns2:kd022d408b6f42d9b30d92832a35b056"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4d11e-547e-4b38-8809-7d62fe7c1782" elementFormDefault="qualified">
    <xsd:import namespace="http://schemas.microsoft.com/office/2006/documentManagement/types"/>
    <xsd:import namespace="http://schemas.microsoft.com/office/infopath/2007/PartnerControls"/>
    <xsd:element name="kd022d408b6f42d9b30d92832a35b056" ma:index="9" nillable="true" ma:taxonomy="true" ma:internalName="kd022d408b6f42d9b30d92832a35b056" ma:taxonomyFieldName="Staff_x0020_Category" ma:displayName="Staff Category" ma:fieldId="{4d022d40-8b6f-42d9-b30d-92832a35b056}" ma:sspId="c55e06ae-8cb1-41c6-a470-875edd1f607d" ma:termSetId="ffe5c16e-8149-4ed6-b2cc-32399a14d438"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cfc09-6c41-4afe-881e-cf8fcff851f4}" ma:internalName="TaxCatchAll" ma:showField="CatchAllData" ma:web="1874d11e-547e-4b38-8809-7d62fe7c1782">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41aa77-a03e-4a0b-ae1d-cb4d1ae61d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874d11e-547e-4b38-8809-7d62fe7c1782" xsi:nil="true"/>
    <SharedWithUsers xmlns="1874d11e-547e-4b38-8809-7d62fe7c1782">
      <UserInfo>
        <DisplayName/>
        <AccountId xsi:nil="true"/>
        <AccountType/>
      </UserInfo>
    </SharedWithUsers>
    <kd022d408b6f42d9b30d92832a35b056 xmlns="1874d11e-547e-4b38-8809-7d62fe7c1782">
      <Terms xmlns="http://schemas.microsoft.com/office/infopath/2007/PartnerControls"/>
    </kd022d408b6f42d9b30d92832a35b056>
  </documentManagement>
</p:properties>
</file>

<file path=customXml/itemProps1.xml><?xml version="1.0" encoding="utf-8"?>
<ds:datastoreItem xmlns:ds="http://schemas.openxmlformats.org/officeDocument/2006/customXml" ds:itemID="{33D6FD83-4B94-45CE-98D1-EC35C904906B}"/>
</file>

<file path=customXml/itemProps2.xml><?xml version="1.0" encoding="utf-8"?>
<ds:datastoreItem xmlns:ds="http://schemas.openxmlformats.org/officeDocument/2006/customXml" ds:itemID="{3AC7CD3D-7E65-4804-BF6A-FEBD3D0154B2}"/>
</file>

<file path=customXml/itemProps3.xml><?xml version="1.0" encoding="utf-8"?>
<ds:datastoreItem xmlns:ds="http://schemas.openxmlformats.org/officeDocument/2006/customXml" ds:itemID="{4CBAD731-7806-4C92-B30B-4AC387A97D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Blandin-Neaves</dc:creator>
  <cp:keywords/>
  <dc:description/>
  <cp:lastModifiedBy>Lee KNIGHT</cp:lastModifiedBy>
  <cp:revision>18</cp:revision>
  <cp:lastPrinted>2019-05-23T09:57:00Z</cp:lastPrinted>
  <dcterms:created xsi:type="dcterms:W3CDTF">2019-05-23T09:10:00Z</dcterms:created>
  <dcterms:modified xsi:type="dcterms:W3CDTF">2024-06-19T12:12:42Z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0x01010088E60A5AC4B3DA43BA3D5595B08EF696</vt:lpwstr>
  </property>
  <property fmtid="{D5CDD505-2E9C-101B-9397-08002B2CF9AE}" pid="3" name="Order">
    <vt:r8>1147000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Topic">
    <vt:lpwstr/>
  </property>
  <property fmtid="{D5CDD505-2E9C-101B-9397-08002B2CF9AE}" pid="10" name="Term">
    <vt:lpwstr/>
  </property>
  <property fmtid="{D5CDD505-2E9C-101B-9397-08002B2CF9AE}" pid="11" name="Staff Category">
    <vt:lpwstr/>
  </property>
  <property fmtid="{D5CDD505-2E9C-101B-9397-08002B2CF9AE}" pid="12" name="Exam Board">
    <vt:lpwstr/>
  </property>
  <property fmtid="{D5CDD505-2E9C-101B-9397-08002B2CF9AE}" pid="13" name="Week">
    <vt:lpwstr/>
  </property>
</Properties>
</file>