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612FE" w14:textId="77777777" w:rsidR="005C5132" w:rsidRPr="005F7852" w:rsidRDefault="005C5132" w:rsidP="005C5132">
      <w:pPr>
        <w:pStyle w:val="Heading2"/>
        <w:jc w:val="center"/>
        <w:rPr>
          <w:rFonts w:ascii="Century Gothic" w:hAnsi="Century Gothic"/>
          <w:sz w:val="36"/>
          <w:szCs w:val="36"/>
        </w:rPr>
      </w:pPr>
      <w:r w:rsidRPr="005F7852">
        <w:rPr>
          <w:rFonts w:ascii="Century Gothic" w:hAnsi="Century Gothic"/>
          <w:noProof/>
          <w:lang w:eastAsia="en-GB"/>
        </w:rPr>
        <mc:AlternateContent>
          <mc:Choice Requires="wps">
            <w:drawing>
              <wp:anchor distT="0" distB="0" distL="114300" distR="114300" simplePos="0" relativeHeight="251655680" behindDoc="0" locked="0" layoutInCell="1" allowOverlap="1" wp14:anchorId="2618BE0B" wp14:editId="1E3F8217">
                <wp:simplePos x="0" y="0"/>
                <wp:positionH relativeFrom="column">
                  <wp:posOffset>-635</wp:posOffset>
                </wp:positionH>
                <wp:positionV relativeFrom="paragraph">
                  <wp:posOffset>-154126</wp:posOffset>
                </wp:positionV>
                <wp:extent cx="1132840" cy="115887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1158875"/>
                        </a:xfrm>
                        <a:prstGeom prst="rect">
                          <a:avLst/>
                        </a:prstGeom>
                        <a:solidFill>
                          <a:srgbClr val="FFFFFF"/>
                        </a:solidFill>
                        <a:ln w="9525">
                          <a:noFill/>
                          <a:miter lim="800000"/>
                          <a:headEnd/>
                          <a:tailEnd/>
                        </a:ln>
                      </wps:spPr>
                      <wps:txbx>
                        <w:txbxContent>
                          <w:p w14:paraId="012A544A" w14:textId="77777777" w:rsidR="005C5132" w:rsidRDefault="005C5132" w:rsidP="005C5132">
                            <w:r>
                              <w:rPr>
                                <w:rFonts w:ascii="Arial" w:hAnsi="Arial" w:cs="Arial"/>
                                <w:noProof/>
                                <w:color w:val="0000FF"/>
                                <w:sz w:val="27"/>
                                <w:szCs w:val="27"/>
                                <w:lang w:eastAsia="en-GB"/>
                              </w:rPr>
                              <w:drawing>
                                <wp:inline distT="0" distB="0" distL="0" distR="0" wp14:anchorId="4C4E48D8" wp14:editId="724D56A4">
                                  <wp:extent cx="1030310" cy="1030310"/>
                                  <wp:effectExtent l="0" t="0" r="0" b="0"/>
                                  <wp:docPr id="4" name="Picture 4" descr="http://t0.gstatic.com/images?q=tbn:ANd9GcQNceapc30Yco1HW88YJLC6uykCNdPZybGVQ3NG0Yi8jZz_zu3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8BE0B" id="_x0000_t202" coordsize="21600,21600" o:spt="202" path="m,l,21600r21600,l21600,xe">
                <v:stroke joinstyle="miter"/>
                <v:path gradientshapeok="t" o:connecttype="rect"/>
              </v:shapetype>
              <v:shape id="Text Box 2" o:spid="_x0000_s1026" type="#_x0000_t202" style="position:absolute;left:0;text-align:left;margin-left:-.05pt;margin-top:-12.15pt;width:89.2pt;height:9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" stroked="f">
                <v:textbox>
                  <w:txbxContent>
                    <w:p w14:paraId="012A544A" w14:textId="77777777" w:rsidR="005C5132" w:rsidRDefault="005C5132" w:rsidP="005C5132">
                      <w:r>
                        <w:rPr>
                          <w:rFonts w:ascii="Arial" w:hAnsi="Arial" w:cs="Arial"/>
                          <w:noProof/>
                          <w:color w:val="0000FF"/>
                          <w:sz w:val="27"/>
                          <w:szCs w:val="27"/>
                          <w:lang w:eastAsia="en-GB"/>
                        </w:rPr>
                        <w:drawing>
                          <wp:inline distT="0" distB="0" distL="0" distR="0" wp14:anchorId="4C4E48D8" wp14:editId="724D56A4">
                            <wp:extent cx="1030310" cy="1030310"/>
                            <wp:effectExtent l="0" t="0" r="0" b="0"/>
                            <wp:docPr id="4" name="Picture 4" descr="http://t0.gstatic.com/images?q=tbn:ANd9GcQNceapc30Yco1HW88YJLC6uykCNdPZybGVQ3NG0Yi8jZz_zu3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v:textbox>
              </v:shape>
            </w:pict>
          </mc:Fallback>
        </mc:AlternateContent>
      </w:r>
      <w:r w:rsidRPr="005F7852">
        <w:rPr>
          <w:rFonts w:ascii="Century Gothic" w:hAnsi="Century Gothic"/>
          <w:noProof/>
          <w:lang w:eastAsia="en-GB"/>
        </w:rPr>
        <mc:AlternateContent>
          <mc:Choice Requires="wps">
            <w:drawing>
              <wp:anchor distT="0" distB="0" distL="114300" distR="114300" simplePos="0" relativeHeight="251656704" behindDoc="0" locked="0" layoutInCell="1" allowOverlap="1" wp14:anchorId="056E7AE2" wp14:editId="7A6CF15C">
                <wp:simplePos x="0" y="0"/>
                <wp:positionH relativeFrom="column">
                  <wp:posOffset>8634364</wp:posOffset>
                </wp:positionH>
                <wp:positionV relativeFrom="paragraph">
                  <wp:posOffset>-129182</wp:posOffset>
                </wp:positionV>
                <wp:extent cx="1132840" cy="115887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1158875"/>
                        </a:xfrm>
                        <a:prstGeom prst="rect">
                          <a:avLst/>
                        </a:prstGeom>
                        <a:solidFill>
                          <a:srgbClr val="FFFFFF"/>
                        </a:solidFill>
                        <a:ln w="9525">
                          <a:noFill/>
                          <a:miter lim="800000"/>
                          <a:headEnd/>
                          <a:tailEnd/>
                        </a:ln>
                      </wps:spPr>
                      <wps:txbx>
                        <w:txbxContent>
                          <w:p w14:paraId="51260F27" w14:textId="77777777" w:rsidR="005C5132" w:rsidRDefault="005C5132" w:rsidP="005C5132">
                            <w:r>
                              <w:rPr>
                                <w:rFonts w:ascii="Arial" w:hAnsi="Arial" w:cs="Arial"/>
                                <w:noProof/>
                                <w:color w:val="0000FF"/>
                                <w:sz w:val="27"/>
                                <w:szCs w:val="27"/>
                                <w:lang w:eastAsia="en-GB"/>
                              </w:rPr>
                              <w:drawing>
                                <wp:inline distT="0" distB="0" distL="0" distR="0" wp14:anchorId="1C01B90E" wp14:editId="09252216">
                                  <wp:extent cx="1030310" cy="1030310"/>
                                  <wp:effectExtent l="0" t="0" r="0" b="0"/>
                                  <wp:docPr id="6" name="Picture 6" descr="http://t0.gstatic.com/images?q=tbn:ANd9GcQNceapc30Yco1HW88YJLC6uykCNdPZybGVQ3NG0Yi8jZz_zu3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E7AE2" id="_x0000_s1027" type="#_x0000_t202" style="position:absolute;left:0;text-align:left;margin-left:679.85pt;margin-top:-10.15pt;width:89.2pt;height:9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" stroked="f">
                <v:textbox>
                  <w:txbxContent>
                    <w:p w14:paraId="51260F27" w14:textId="77777777" w:rsidR="005C5132" w:rsidRDefault="005C5132" w:rsidP="005C5132">
                      <w:r>
                        <w:rPr>
                          <w:rFonts w:ascii="Arial" w:hAnsi="Arial" w:cs="Arial"/>
                          <w:noProof/>
                          <w:color w:val="0000FF"/>
                          <w:sz w:val="27"/>
                          <w:szCs w:val="27"/>
                          <w:lang w:eastAsia="en-GB"/>
                        </w:rPr>
                        <w:drawing>
                          <wp:inline distT="0" distB="0" distL="0" distR="0" wp14:anchorId="1C01B90E" wp14:editId="09252216">
                            <wp:extent cx="1030310" cy="1030310"/>
                            <wp:effectExtent l="0" t="0" r="0" b="0"/>
                            <wp:docPr id="6" name="Picture 6" descr="http://t0.gstatic.com/images?q=tbn:ANd9GcQNceapc30Yco1HW88YJLC6uykCNdPZybGVQ3NG0Yi8jZz_zu3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v:textbox>
              </v:shape>
            </w:pict>
          </mc:Fallback>
        </mc:AlternateContent>
      </w:r>
      <w:r w:rsidR="003A58D3" w:rsidRPr="005F7852">
        <w:rPr>
          <w:rFonts w:ascii="Century Gothic" w:hAnsi="Century Gothic"/>
          <w:noProof/>
          <w:lang w:eastAsia="en-GB"/>
        </w:rPr>
        <w:t xml:space="preserve">Teign School </w:t>
      </w:r>
      <w:r w:rsidR="005F7852" w:rsidRPr="005F7852">
        <w:rPr>
          <w:rFonts w:ascii="Century Gothic" w:hAnsi="Century Gothic"/>
          <w:noProof/>
          <w:lang w:eastAsia="en-GB"/>
        </w:rPr>
        <w:t>Curriculum Overview</w:t>
      </w:r>
    </w:p>
    <w:p w14:paraId="45234F3F" w14:textId="77777777" w:rsidR="00E97AAA" w:rsidRDefault="00E97AAA"/>
    <w:p w14:paraId="76A40DD5" w14:textId="37E7EE72" w:rsidR="005C5132" w:rsidRPr="006C1E1C" w:rsidRDefault="00323E10" w:rsidP="0058168E">
      <w:pPr>
        <w:jc w:val="center"/>
        <w:rPr>
          <w:rFonts w:ascii="Century Gothic" w:hAnsi="Century Gothic"/>
          <w:b/>
          <w:sz w:val="36"/>
          <w:szCs w:val="36"/>
          <w:u w:val="single"/>
        </w:rPr>
      </w:pPr>
      <w:r w:rsidRPr="006C1E1C">
        <w:rPr>
          <w:rFonts w:ascii="Century Gothic" w:hAnsi="Century Gothic"/>
          <w:b/>
          <w:sz w:val="36"/>
          <w:szCs w:val="36"/>
          <w:u w:val="single"/>
        </w:rPr>
        <w:t>SCIENCE</w:t>
      </w:r>
      <w:r w:rsidR="006C1E1C" w:rsidRPr="006C1E1C">
        <w:rPr>
          <w:rFonts w:ascii="Century Gothic" w:hAnsi="Century Gothic"/>
          <w:b/>
          <w:sz w:val="36"/>
          <w:szCs w:val="36"/>
          <w:u w:val="single"/>
        </w:rPr>
        <w:t xml:space="preserve"> KS3</w:t>
      </w:r>
    </w:p>
    <w:p w14:paraId="57B35EF5" w14:textId="79DBF3C7" w:rsidR="006C1E1C" w:rsidRPr="005F7852" w:rsidRDefault="006C1E1C" w:rsidP="0058168E">
      <w:pPr>
        <w:jc w:val="center"/>
        <w:rPr>
          <w:rFonts w:ascii="Century Gothic" w:hAnsi="Century Gothic"/>
          <w:b/>
          <w:sz w:val="36"/>
          <w:szCs w:val="36"/>
        </w:rPr>
      </w:pPr>
      <w:r>
        <w:rPr>
          <w:rFonts w:ascii="Century Gothic" w:hAnsi="Century Gothic"/>
          <w:b/>
          <w:sz w:val="36"/>
          <w:szCs w:val="36"/>
        </w:rPr>
        <w:t>Key Stage 3</w:t>
      </w:r>
    </w:p>
    <w:tbl>
      <w:tblPr>
        <w:tblStyle w:val="TableGrid"/>
        <w:tblW w:w="0" w:type="auto"/>
        <w:tblLook w:val="04A0" w:firstRow="1" w:lastRow="0" w:firstColumn="1" w:lastColumn="0" w:noHBand="0" w:noVBand="1"/>
      </w:tblPr>
      <w:tblGrid>
        <w:gridCol w:w="1959"/>
        <w:gridCol w:w="4319"/>
        <w:gridCol w:w="4826"/>
        <w:gridCol w:w="4284"/>
      </w:tblGrid>
      <w:tr w:rsidR="0098262C" w:rsidRPr="005F7852" w14:paraId="7292D904" w14:textId="77777777" w:rsidTr="004F7AC7">
        <w:trPr>
          <w:trHeight w:val="1057"/>
        </w:trPr>
        <w:tc>
          <w:tcPr>
            <w:tcW w:w="1959" w:type="dxa"/>
          </w:tcPr>
          <w:p w14:paraId="0EB39E71" w14:textId="77777777" w:rsidR="009C3D52" w:rsidRPr="005F7852" w:rsidRDefault="009C3D52" w:rsidP="005C5132">
            <w:pPr>
              <w:jc w:val="center"/>
              <w:rPr>
                <w:rFonts w:ascii="Century Gothic" w:hAnsi="Century Gothic"/>
                <w:b/>
                <w:sz w:val="36"/>
                <w:szCs w:val="36"/>
              </w:rPr>
            </w:pPr>
            <w:r w:rsidRPr="005F7852">
              <w:rPr>
                <w:rFonts w:ascii="Century Gothic" w:hAnsi="Century Gothic"/>
                <w:b/>
                <w:sz w:val="36"/>
                <w:szCs w:val="36"/>
              </w:rPr>
              <w:t xml:space="preserve">Year </w:t>
            </w:r>
          </w:p>
        </w:tc>
        <w:tc>
          <w:tcPr>
            <w:tcW w:w="4319" w:type="dxa"/>
          </w:tcPr>
          <w:p w14:paraId="1BD2047C" w14:textId="77777777" w:rsidR="009C3D52" w:rsidRDefault="009C3D52" w:rsidP="005C5132">
            <w:pPr>
              <w:jc w:val="center"/>
              <w:rPr>
                <w:rFonts w:ascii="Century Gothic" w:hAnsi="Century Gothic"/>
                <w:b/>
                <w:sz w:val="36"/>
                <w:szCs w:val="36"/>
              </w:rPr>
            </w:pPr>
            <w:r>
              <w:rPr>
                <w:rFonts w:ascii="Century Gothic" w:hAnsi="Century Gothic"/>
                <w:b/>
                <w:sz w:val="36"/>
                <w:szCs w:val="36"/>
              </w:rPr>
              <w:t>Cycle 1 -12 Weeks</w:t>
            </w:r>
          </w:p>
          <w:p w14:paraId="6302BBB2" w14:textId="40300304" w:rsidR="009C3D52" w:rsidRPr="009C3D52" w:rsidRDefault="009C3D52" w:rsidP="005C5132">
            <w:pPr>
              <w:jc w:val="center"/>
              <w:rPr>
                <w:rFonts w:ascii="Century Gothic" w:hAnsi="Century Gothic"/>
                <w:b/>
                <w:sz w:val="20"/>
                <w:szCs w:val="20"/>
              </w:rPr>
            </w:pPr>
            <w:r w:rsidRPr="009C3D52">
              <w:rPr>
                <w:rFonts w:ascii="Century Gothic" w:hAnsi="Century Gothic"/>
                <w:b/>
                <w:sz w:val="20"/>
                <w:szCs w:val="20"/>
              </w:rPr>
              <w:t>(10 weeks</w:t>
            </w:r>
            <w:r>
              <w:rPr>
                <w:rFonts w:ascii="Century Gothic" w:hAnsi="Century Gothic"/>
                <w:b/>
                <w:sz w:val="20"/>
                <w:szCs w:val="20"/>
              </w:rPr>
              <w:t xml:space="preserve"> teaching,</w:t>
            </w:r>
            <w:r w:rsidRPr="009C3D52">
              <w:rPr>
                <w:rFonts w:ascii="Century Gothic" w:hAnsi="Century Gothic"/>
                <w:b/>
                <w:sz w:val="20"/>
                <w:szCs w:val="20"/>
              </w:rPr>
              <w:t xml:space="preserve"> 1 week assessment, 1 </w:t>
            </w:r>
            <w:r w:rsidR="00F86C7C">
              <w:rPr>
                <w:rFonts w:ascii="Century Gothic" w:hAnsi="Century Gothic"/>
                <w:b/>
                <w:sz w:val="20"/>
                <w:szCs w:val="20"/>
              </w:rPr>
              <w:t>impact</w:t>
            </w:r>
            <w:r w:rsidRPr="009C3D52">
              <w:rPr>
                <w:rFonts w:ascii="Century Gothic" w:hAnsi="Century Gothic"/>
                <w:b/>
                <w:sz w:val="20"/>
                <w:szCs w:val="20"/>
              </w:rPr>
              <w:t xml:space="preserve"> week)</w:t>
            </w:r>
          </w:p>
        </w:tc>
        <w:tc>
          <w:tcPr>
            <w:tcW w:w="4826" w:type="dxa"/>
          </w:tcPr>
          <w:p w14:paraId="7AE793C5" w14:textId="77777777" w:rsidR="009C3D52" w:rsidRDefault="009C3D52" w:rsidP="009C3D52">
            <w:pPr>
              <w:jc w:val="center"/>
              <w:rPr>
                <w:rFonts w:ascii="Century Gothic" w:hAnsi="Century Gothic"/>
                <w:b/>
                <w:sz w:val="36"/>
                <w:szCs w:val="36"/>
              </w:rPr>
            </w:pPr>
            <w:r>
              <w:rPr>
                <w:rFonts w:ascii="Century Gothic" w:hAnsi="Century Gothic"/>
                <w:b/>
                <w:sz w:val="36"/>
                <w:szCs w:val="36"/>
              </w:rPr>
              <w:t>Cycle 2 -12 Weeks</w:t>
            </w:r>
          </w:p>
          <w:p w14:paraId="211CF34A" w14:textId="0A8C0691" w:rsidR="009C3D52" w:rsidRPr="005F7852" w:rsidRDefault="009C3D52" w:rsidP="009C3D52">
            <w:pPr>
              <w:jc w:val="center"/>
              <w:rPr>
                <w:rFonts w:ascii="Century Gothic" w:hAnsi="Century Gothic"/>
                <w:b/>
                <w:sz w:val="36"/>
                <w:szCs w:val="36"/>
              </w:rPr>
            </w:pPr>
            <w:r w:rsidRPr="009C3D52">
              <w:rPr>
                <w:rFonts w:ascii="Century Gothic" w:hAnsi="Century Gothic"/>
                <w:b/>
                <w:sz w:val="20"/>
                <w:szCs w:val="20"/>
              </w:rPr>
              <w:t>(10 weeks</w:t>
            </w:r>
            <w:r>
              <w:rPr>
                <w:rFonts w:ascii="Century Gothic" w:hAnsi="Century Gothic"/>
                <w:b/>
                <w:sz w:val="20"/>
                <w:szCs w:val="20"/>
              </w:rPr>
              <w:t xml:space="preserve"> teaching,</w:t>
            </w:r>
            <w:r w:rsidRPr="009C3D52">
              <w:rPr>
                <w:rFonts w:ascii="Century Gothic" w:hAnsi="Century Gothic"/>
                <w:b/>
                <w:sz w:val="20"/>
                <w:szCs w:val="20"/>
              </w:rPr>
              <w:t xml:space="preserve"> 1 week assessment, 1 </w:t>
            </w:r>
            <w:r w:rsidR="00F86C7C">
              <w:rPr>
                <w:rFonts w:ascii="Century Gothic" w:hAnsi="Century Gothic"/>
                <w:b/>
                <w:sz w:val="20"/>
                <w:szCs w:val="20"/>
              </w:rPr>
              <w:t>impact</w:t>
            </w:r>
            <w:r w:rsidRPr="009C3D52">
              <w:rPr>
                <w:rFonts w:ascii="Century Gothic" w:hAnsi="Century Gothic"/>
                <w:b/>
                <w:sz w:val="20"/>
                <w:szCs w:val="20"/>
              </w:rPr>
              <w:t xml:space="preserve"> week</w:t>
            </w:r>
          </w:p>
        </w:tc>
        <w:tc>
          <w:tcPr>
            <w:tcW w:w="4284" w:type="dxa"/>
          </w:tcPr>
          <w:p w14:paraId="6EAE2822" w14:textId="77777777" w:rsidR="009C3D52" w:rsidRDefault="009C3D52" w:rsidP="009C3D52">
            <w:pPr>
              <w:jc w:val="center"/>
              <w:rPr>
                <w:rFonts w:ascii="Century Gothic" w:hAnsi="Century Gothic"/>
                <w:b/>
                <w:sz w:val="36"/>
                <w:szCs w:val="36"/>
              </w:rPr>
            </w:pPr>
            <w:r>
              <w:rPr>
                <w:rFonts w:ascii="Century Gothic" w:hAnsi="Century Gothic"/>
                <w:b/>
                <w:sz w:val="36"/>
                <w:szCs w:val="36"/>
              </w:rPr>
              <w:t>Cycle 3 -12 Weeks</w:t>
            </w:r>
          </w:p>
          <w:p w14:paraId="2A46A0C8" w14:textId="1E192875" w:rsidR="009C3D52" w:rsidRPr="005F7852" w:rsidRDefault="009C3D52" w:rsidP="009C3D52">
            <w:pPr>
              <w:jc w:val="center"/>
              <w:rPr>
                <w:rFonts w:ascii="Century Gothic" w:hAnsi="Century Gothic"/>
                <w:b/>
                <w:sz w:val="36"/>
                <w:szCs w:val="36"/>
              </w:rPr>
            </w:pPr>
            <w:r w:rsidRPr="009C3D52">
              <w:rPr>
                <w:rFonts w:ascii="Century Gothic" w:hAnsi="Century Gothic"/>
                <w:b/>
                <w:sz w:val="20"/>
                <w:szCs w:val="20"/>
              </w:rPr>
              <w:t>(10 weeks</w:t>
            </w:r>
            <w:r>
              <w:rPr>
                <w:rFonts w:ascii="Century Gothic" w:hAnsi="Century Gothic"/>
                <w:b/>
                <w:sz w:val="20"/>
                <w:szCs w:val="20"/>
              </w:rPr>
              <w:t xml:space="preserve"> teaching,</w:t>
            </w:r>
            <w:r w:rsidRPr="009C3D52">
              <w:rPr>
                <w:rFonts w:ascii="Century Gothic" w:hAnsi="Century Gothic"/>
                <w:b/>
                <w:sz w:val="20"/>
                <w:szCs w:val="20"/>
              </w:rPr>
              <w:t xml:space="preserve"> 1 week assessment, 1 </w:t>
            </w:r>
            <w:r w:rsidR="00F86C7C">
              <w:rPr>
                <w:rFonts w:ascii="Century Gothic" w:hAnsi="Century Gothic"/>
                <w:b/>
                <w:sz w:val="20"/>
                <w:szCs w:val="20"/>
              </w:rPr>
              <w:t>impact</w:t>
            </w:r>
            <w:r w:rsidRPr="009C3D52">
              <w:rPr>
                <w:rFonts w:ascii="Century Gothic" w:hAnsi="Century Gothic"/>
                <w:b/>
                <w:sz w:val="20"/>
                <w:szCs w:val="20"/>
              </w:rPr>
              <w:t xml:space="preserve"> week</w:t>
            </w:r>
          </w:p>
        </w:tc>
      </w:tr>
      <w:tr w:rsidR="002B2F5D" w:rsidRPr="005F7852" w14:paraId="49957CCB" w14:textId="77777777" w:rsidTr="004F7AC7">
        <w:tc>
          <w:tcPr>
            <w:tcW w:w="1959" w:type="dxa"/>
          </w:tcPr>
          <w:p w14:paraId="069C6FC8" w14:textId="05D273B4" w:rsidR="002B2F5D" w:rsidRPr="005F7852" w:rsidRDefault="002B2F5D" w:rsidP="005C5132">
            <w:pPr>
              <w:jc w:val="center"/>
              <w:rPr>
                <w:rFonts w:ascii="Century Gothic" w:hAnsi="Century Gothic"/>
                <w:b/>
                <w:sz w:val="36"/>
                <w:szCs w:val="36"/>
              </w:rPr>
            </w:pPr>
          </w:p>
        </w:tc>
        <w:tc>
          <w:tcPr>
            <w:tcW w:w="13429" w:type="dxa"/>
            <w:gridSpan w:val="3"/>
          </w:tcPr>
          <w:p w14:paraId="502C2BB4" w14:textId="4D1BF4BD" w:rsidR="002B2F5D" w:rsidRPr="00F86C7C" w:rsidRDefault="002B2F5D" w:rsidP="002B2F5D">
            <w:pPr>
              <w:rPr>
                <w:rFonts w:ascii="Century Gothic" w:hAnsi="Century Gothic"/>
              </w:rPr>
            </w:pPr>
            <w:r w:rsidRPr="007E156B">
              <w:rPr>
                <w:rFonts w:ascii="Century Gothic" w:hAnsi="Century Gothic"/>
                <w:i/>
                <w:sz w:val="16"/>
                <w:szCs w:val="16"/>
              </w:rPr>
              <w:t xml:space="preserve">Insert what is to be taught, a very brief summary of what it comprises of and rationale for why it is taught at this point e.g. how it builds from the previous </w:t>
            </w:r>
            <w:proofErr w:type="spellStart"/>
            <w:r w:rsidRPr="007E156B">
              <w:rPr>
                <w:rFonts w:ascii="Century Gothic" w:hAnsi="Century Gothic"/>
                <w:i/>
                <w:sz w:val="16"/>
                <w:szCs w:val="16"/>
              </w:rPr>
              <w:t>keystage</w:t>
            </w:r>
            <w:proofErr w:type="spellEnd"/>
            <w:r w:rsidRPr="007E156B">
              <w:rPr>
                <w:rFonts w:ascii="Century Gothic" w:hAnsi="Century Gothic"/>
                <w:i/>
                <w:sz w:val="16"/>
                <w:szCs w:val="16"/>
              </w:rPr>
              <w:t xml:space="preserve"> and how it links to other topics within the </w:t>
            </w:r>
            <w:proofErr w:type="spellStart"/>
            <w:r w:rsidRPr="007E156B">
              <w:rPr>
                <w:rFonts w:ascii="Century Gothic" w:hAnsi="Century Gothic"/>
                <w:i/>
                <w:sz w:val="16"/>
                <w:szCs w:val="16"/>
              </w:rPr>
              <w:t>keystage</w:t>
            </w:r>
            <w:proofErr w:type="spellEnd"/>
            <w:r w:rsidRPr="007E156B">
              <w:rPr>
                <w:rFonts w:ascii="Century Gothic" w:hAnsi="Century Gothic"/>
                <w:i/>
                <w:sz w:val="16"/>
                <w:szCs w:val="16"/>
              </w:rPr>
              <w:t xml:space="preserve"> and it leads to future learning.</w:t>
            </w:r>
            <w:r>
              <w:rPr>
                <w:rFonts w:ascii="Century Gothic" w:hAnsi="Century Gothic"/>
                <w:i/>
                <w:sz w:val="16"/>
                <w:szCs w:val="16"/>
              </w:rPr>
              <w:t xml:space="preserve"> </w:t>
            </w:r>
            <w:r w:rsidRPr="007E156B">
              <w:rPr>
                <w:rFonts w:ascii="Century Gothic" w:hAnsi="Century Gothic"/>
                <w:i/>
                <w:sz w:val="16"/>
                <w:szCs w:val="16"/>
              </w:rPr>
              <w:t>It might be that you have more than 1 topic within the cycle.</w:t>
            </w:r>
            <w:r>
              <w:rPr>
                <w:rFonts w:ascii="Century Gothic" w:hAnsi="Century Gothic"/>
              </w:rPr>
              <w:t xml:space="preserve"> </w:t>
            </w:r>
          </w:p>
        </w:tc>
      </w:tr>
      <w:tr w:rsidR="00A225BC" w:rsidRPr="005F7852" w14:paraId="54A51226" w14:textId="77777777" w:rsidTr="004F7AC7">
        <w:trPr>
          <w:trHeight w:val="3247"/>
        </w:trPr>
        <w:tc>
          <w:tcPr>
            <w:tcW w:w="1959" w:type="dxa"/>
            <w:shd w:val="clear" w:color="auto" w:fill="DBE5F1" w:themeFill="accent1" w:themeFillTint="33"/>
          </w:tcPr>
          <w:p w14:paraId="5123FB2F" w14:textId="77777777" w:rsidR="00A225BC" w:rsidRDefault="00A225BC" w:rsidP="005C5132">
            <w:pPr>
              <w:jc w:val="center"/>
              <w:rPr>
                <w:rFonts w:ascii="Century Gothic" w:hAnsi="Century Gothic"/>
                <w:b/>
                <w:sz w:val="36"/>
                <w:szCs w:val="36"/>
              </w:rPr>
            </w:pPr>
            <w:r w:rsidRPr="005F7852">
              <w:rPr>
                <w:rFonts w:ascii="Century Gothic" w:hAnsi="Century Gothic"/>
                <w:b/>
                <w:sz w:val="36"/>
                <w:szCs w:val="36"/>
              </w:rPr>
              <w:t>7</w:t>
            </w:r>
          </w:p>
          <w:p w14:paraId="16FC0997" w14:textId="072207DA" w:rsidR="004F7AC7" w:rsidRPr="005F7852" w:rsidRDefault="004F7AC7" w:rsidP="005C5132">
            <w:pPr>
              <w:jc w:val="center"/>
              <w:rPr>
                <w:rFonts w:ascii="Century Gothic" w:hAnsi="Century Gothic"/>
                <w:b/>
                <w:sz w:val="36"/>
                <w:szCs w:val="36"/>
              </w:rPr>
            </w:pPr>
            <w:r>
              <w:rPr>
                <w:rFonts w:ascii="Century Gothic" w:hAnsi="Century Gothic"/>
              </w:rPr>
              <w:t>(</w:t>
            </w:r>
            <w:r w:rsidRPr="004F7AC7">
              <w:rPr>
                <w:rFonts w:ascii="Century Gothic" w:hAnsi="Century Gothic"/>
              </w:rPr>
              <w:t xml:space="preserve">Common ESW </w:t>
            </w:r>
            <w:proofErr w:type="spellStart"/>
            <w:r w:rsidRPr="004F7AC7">
              <w:rPr>
                <w:rFonts w:ascii="Century Gothic" w:hAnsi="Century Gothic"/>
              </w:rPr>
              <w:t>SoL</w:t>
            </w:r>
            <w:proofErr w:type="spellEnd"/>
            <w:r w:rsidRPr="004F7AC7">
              <w:rPr>
                <w:rFonts w:ascii="Century Gothic" w:hAnsi="Century Gothic"/>
              </w:rPr>
              <w:t xml:space="preserve"> from Sep 2022</w:t>
            </w:r>
            <w:r>
              <w:rPr>
                <w:rFonts w:ascii="Century Gothic" w:hAnsi="Century Gothic"/>
              </w:rPr>
              <w:t>)</w:t>
            </w:r>
          </w:p>
        </w:tc>
        <w:tc>
          <w:tcPr>
            <w:tcW w:w="4319" w:type="dxa"/>
            <w:shd w:val="clear" w:color="auto" w:fill="DBE5F1" w:themeFill="accent1" w:themeFillTint="33"/>
          </w:tcPr>
          <w:p w14:paraId="3052DAFB" w14:textId="39DBE634" w:rsidR="00A225BC" w:rsidRPr="004F7AC7" w:rsidRDefault="00A225BC" w:rsidP="00F9010F">
            <w:pPr>
              <w:rPr>
                <w:rFonts w:ascii="Century Gothic" w:hAnsi="Century Gothic"/>
                <w:color w:val="FF0000"/>
              </w:rPr>
            </w:pPr>
            <w:r w:rsidRPr="004F7AC7">
              <w:rPr>
                <w:rFonts w:ascii="Century Gothic" w:hAnsi="Century Gothic"/>
                <w:b/>
                <w:color w:val="FF0000"/>
              </w:rPr>
              <w:t>Forces (Speed and Gravity)</w:t>
            </w:r>
            <w:r w:rsidRPr="004F7AC7">
              <w:rPr>
                <w:rFonts w:ascii="Century Gothic" w:hAnsi="Century Gothic"/>
                <w:color w:val="FF0000"/>
              </w:rPr>
              <w:t xml:space="preserve"> </w:t>
            </w:r>
          </w:p>
          <w:p w14:paraId="5E08B6DA" w14:textId="6BED4323" w:rsidR="00A225BC" w:rsidRPr="004F7AC7" w:rsidRDefault="00A225BC" w:rsidP="001F0D03">
            <w:pPr>
              <w:rPr>
                <w:rFonts w:ascii="Century Gothic" w:hAnsi="Century Gothic"/>
                <w:color w:val="FF0000"/>
              </w:rPr>
            </w:pPr>
            <w:r w:rsidRPr="004F7AC7">
              <w:rPr>
                <w:rFonts w:ascii="Century Gothic" w:hAnsi="Century Gothic"/>
                <w:color w:val="FF0000"/>
              </w:rPr>
              <w:t xml:space="preserve">This topic builds on knowledge learnt about gravity in KS2 and leads into a deeper understanding of forces in GCSE Physics Topic 5 - Forces </w:t>
            </w:r>
          </w:p>
        </w:tc>
        <w:tc>
          <w:tcPr>
            <w:tcW w:w="4826" w:type="dxa"/>
            <w:shd w:val="clear" w:color="auto" w:fill="DBE5F1" w:themeFill="accent1" w:themeFillTint="33"/>
          </w:tcPr>
          <w:p w14:paraId="47F368A6" w14:textId="305ACE10" w:rsidR="00A225BC" w:rsidRPr="004F7AC7" w:rsidRDefault="00A225BC" w:rsidP="003E1C6C">
            <w:pPr>
              <w:rPr>
                <w:rFonts w:ascii="Century Gothic" w:hAnsi="Century Gothic"/>
                <w:b/>
                <w:color w:val="FF0000"/>
              </w:rPr>
            </w:pPr>
            <w:r w:rsidRPr="004F7AC7">
              <w:rPr>
                <w:rFonts w:ascii="Century Gothic" w:hAnsi="Century Gothic"/>
                <w:b/>
                <w:color w:val="FF0000"/>
              </w:rPr>
              <w:t>Electromagnets (Voltage and resistance and Current)</w:t>
            </w:r>
          </w:p>
          <w:p w14:paraId="50C185B8" w14:textId="77777777" w:rsidR="00A225BC" w:rsidRPr="004F7AC7" w:rsidRDefault="00A225BC" w:rsidP="002B2F5D">
            <w:pPr>
              <w:rPr>
                <w:rFonts w:ascii="Century Gothic" w:hAnsi="Century Gothic"/>
                <w:color w:val="FF0000"/>
              </w:rPr>
            </w:pPr>
            <w:r w:rsidRPr="004F7AC7">
              <w:rPr>
                <w:rFonts w:ascii="Century Gothic" w:hAnsi="Century Gothic"/>
                <w:color w:val="FF0000"/>
              </w:rPr>
              <w:t xml:space="preserve">This topic builds on knowledge learnt about circuits in </w:t>
            </w:r>
            <w:proofErr w:type="spellStart"/>
            <w:r w:rsidRPr="004F7AC7">
              <w:rPr>
                <w:rFonts w:ascii="Century Gothic" w:hAnsi="Century Gothic"/>
                <w:color w:val="FF0000"/>
              </w:rPr>
              <w:t>Yr</w:t>
            </w:r>
            <w:proofErr w:type="spellEnd"/>
            <w:r w:rsidRPr="004F7AC7">
              <w:rPr>
                <w:rFonts w:ascii="Century Gothic" w:hAnsi="Century Gothic"/>
                <w:color w:val="FF0000"/>
              </w:rPr>
              <w:t xml:space="preserve"> 4 at KS2 and leads into a deeper understanding of the GCSE Physics Topic 2 - electricity </w:t>
            </w:r>
          </w:p>
          <w:p w14:paraId="17049866" w14:textId="77777777" w:rsidR="00A225BC" w:rsidRPr="004F7AC7" w:rsidRDefault="00A225BC" w:rsidP="003E1C6C">
            <w:pPr>
              <w:rPr>
                <w:rFonts w:ascii="Century Gothic" w:hAnsi="Century Gothic"/>
                <w:b/>
                <w:color w:val="FF0000"/>
              </w:rPr>
            </w:pPr>
            <w:r w:rsidRPr="004F7AC7">
              <w:rPr>
                <w:rFonts w:ascii="Century Gothic" w:hAnsi="Century Gothic"/>
                <w:b/>
                <w:color w:val="FF0000"/>
              </w:rPr>
              <w:t>Energy (Energy costs and Energy transfer)</w:t>
            </w:r>
          </w:p>
          <w:p w14:paraId="0F5BB09A" w14:textId="26574B89" w:rsidR="00A225BC" w:rsidRPr="004F7AC7" w:rsidRDefault="00A225BC" w:rsidP="003E1C6C">
            <w:pPr>
              <w:rPr>
                <w:rFonts w:ascii="Century Gothic" w:hAnsi="Century Gothic"/>
                <w:color w:val="FF0000"/>
              </w:rPr>
            </w:pPr>
            <w:r w:rsidRPr="004F7AC7">
              <w:rPr>
                <w:rFonts w:ascii="Century Gothic" w:hAnsi="Century Gothic"/>
                <w:color w:val="FF0000"/>
              </w:rPr>
              <w:t xml:space="preserve">This topic builds on knowledge and learning </w:t>
            </w:r>
            <w:proofErr w:type="gramStart"/>
            <w:r w:rsidRPr="004F7AC7">
              <w:rPr>
                <w:rFonts w:ascii="Century Gothic" w:hAnsi="Century Gothic"/>
                <w:color w:val="FF0000"/>
              </w:rPr>
              <w:t>at  KS</w:t>
            </w:r>
            <w:proofErr w:type="gramEnd"/>
            <w:r w:rsidRPr="004F7AC7">
              <w:rPr>
                <w:rFonts w:ascii="Century Gothic" w:hAnsi="Century Gothic"/>
                <w:color w:val="FF0000"/>
              </w:rPr>
              <w:t>2 and leads into a deeper understanding of GCSE Physics Topic 1 - Energy</w:t>
            </w:r>
          </w:p>
        </w:tc>
        <w:tc>
          <w:tcPr>
            <w:tcW w:w="4284" w:type="dxa"/>
            <w:shd w:val="clear" w:color="auto" w:fill="DBE5F1" w:themeFill="accent1" w:themeFillTint="33"/>
          </w:tcPr>
          <w:p w14:paraId="0F93F7BE" w14:textId="7F3D921A" w:rsidR="00A225BC" w:rsidRPr="004F7AC7" w:rsidRDefault="00A225BC" w:rsidP="00381175">
            <w:pPr>
              <w:rPr>
                <w:rFonts w:ascii="Century Gothic" w:hAnsi="Century Gothic"/>
                <w:b/>
                <w:color w:val="FF0000"/>
              </w:rPr>
            </w:pPr>
            <w:r w:rsidRPr="004F7AC7">
              <w:rPr>
                <w:rFonts w:ascii="Century Gothic" w:hAnsi="Century Gothic"/>
                <w:b/>
                <w:color w:val="FF0000"/>
              </w:rPr>
              <w:t>Waves (Sound and Light)</w:t>
            </w:r>
          </w:p>
          <w:p w14:paraId="4B92AA88" w14:textId="516620D9" w:rsidR="00A225BC" w:rsidRPr="004F7AC7" w:rsidRDefault="00A225BC" w:rsidP="00381175">
            <w:pPr>
              <w:rPr>
                <w:rFonts w:ascii="Century Gothic" w:hAnsi="Century Gothic"/>
                <w:color w:val="FF0000"/>
              </w:rPr>
            </w:pPr>
            <w:r w:rsidRPr="004F7AC7">
              <w:rPr>
                <w:rFonts w:ascii="Century Gothic" w:hAnsi="Century Gothic"/>
                <w:color w:val="FF0000"/>
              </w:rPr>
              <w:t xml:space="preserve">This topic builds on knowledge learnt about sound in </w:t>
            </w:r>
            <w:proofErr w:type="spellStart"/>
            <w:r w:rsidRPr="004F7AC7">
              <w:rPr>
                <w:rFonts w:ascii="Century Gothic" w:hAnsi="Century Gothic"/>
                <w:color w:val="FF0000"/>
              </w:rPr>
              <w:t>Yr</w:t>
            </w:r>
            <w:proofErr w:type="spellEnd"/>
            <w:r w:rsidRPr="004F7AC7">
              <w:rPr>
                <w:rFonts w:ascii="Century Gothic" w:hAnsi="Century Gothic"/>
                <w:color w:val="FF0000"/>
              </w:rPr>
              <w:t xml:space="preserve"> 3 and light in </w:t>
            </w:r>
            <w:proofErr w:type="spellStart"/>
            <w:r w:rsidRPr="004F7AC7">
              <w:rPr>
                <w:rFonts w:ascii="Century Gothic" w:hAnsi="Century Gothic"/>
                <w:color w:val="FF0000"/>
              </w:rPr>
              <w:t>Yr</w:t>
            </w:r>
            <w:proofErr w:type="spellEnd"/>
            <w:r w:rsidRPr="004F7AC7">
              <w:rPr>
                <w:rFonts w:ascii="Century Gothic" w:hAnsi="Century Gothic"/>
                <w:color w:val="FF0000"/>
              </w:rPr>
              <w:t xml:space="preserve"> 6 at KS2 and leads into a deeper understanding of the GCSE Physics Topic 6 - Waves</w:t>
            </w:r>
          </w:p>
        </w:tc>
      </w:tr>
      <w:tr w:rsidR="00A225BC" w:rsidRPr="005F7852" w14:paraId="019D5FB6" w14:textId="77777777" w:rsidTr="0018205C">
        <w:trPr>
          <w:trHeight w:val="384"/>
        </w:trPr>
        <w:tc>
          <w:tcPr>
            <w:tcW w:w="1959" w:type="dxa"/>
            <w:shd w:val="clear" w:color="auto" w:fill="DBE5F1" w:themeFill="accent1" w:themeFillTint="33"/>
          </w:tcPr>
          <w:p w14:paraId="79A6EFC5" w14:textId="29BDE621" w:rsidR="00A225BC" w:rsidRPr="00A225BC" w:rsidRDefault="00A225BC" w:rsidP="005C5132">
            <w:pPr>
              <w:jc w:val="center"/>
              <w:rPr>
                <w:rFonts w:ascii="Century Gothic" w:hAnsi="Century Gothic"/>
                <w:b/>
                <w:sz w:val="28"/>
                <w:szCs w:val="28"/>
              </w:rPr>
            </w:pPr>
            <w:r w:rsidRPr="00A225BC">
              <w:rPr>
                <w:rFonts w:ascii="Century Gothic" w:hAnsi="Century Gothic"/>
                <w:b/>
                <w:sz w:val="28"/>
                <w:szCs w:val="28"/>
              </w:rPr>
              <w:t>PSHE LINKS</w:t>
            </w:r>
          </w:p>
        </w:tc>
        <w:tc>
          <w:tcPr>
            <w:tcW w:w="4319" w:type="dxa"/>
            <w:shd w:val="clear" w:color="auto" w:fill="DBE5F1" w:themeFill="accent1" w:themeFillTint="33"/>
          </w:tcPr>
          <w:p w14:paraId="14493FD2" w14:textId="77777777" w:rsidR="00A225BC" w:rsidRPr="004F7AC7" w:rsidRDefault="00A225BC" w:rsidP="00F9010F">
            <w:pPr>
              <w:rPr>
                <w:rFonts w:ascii="Century Gothic" w:hAnsi="Century Gothic"/>
                <w:b/>
                <w:color w:val="FF0000"/>
              </w:rPr>
            </w:pPr>
          </w:p>
        </w:tc>
        <w:tc>
          <w:tcPr>
            <w:tcW w:w="4826" w:type="dxa"/>
            <w:shd w:val="clear" w:color="auto" w:fill="DBE5F1" w:themeFill="accent1" w:themeFillTint="33"/>
          </w:tcPr>
          <w:p w14:paraId="59221A74" w14:textId="77777777" w:rsidR="00A225BC" w:rsidRPr="004F7AC7" w:rsidRDefault="00A225BC" w:rsidP="003E1C6C">
            <w:pPr>
              <w:rPr>
                <w:rFonts w:ascii="Century Gothic" w:hAnsi="Century Gothic"/>
                <w:b/>
                <w:color w:val="FF0000"/>
              </w:rPr>
            </w:pPr>
          </w:p>
        </w:tc>
        <w:tc>
          <w:tcPr>
            <w:tcW w:w="4284" w:type="dxa"/>
            <w:shd w:val="clear" w:color="auto" w:fill="DBE5F1" w:themeFill="accent1" w:themeFillTint="33"/>
          </w:tcPr>
          <w:p w14:paraId="0C5DB2B4" w14:textId="77777777" w:rsidR="00A225BC" w:rsidRPr="004F7AC7" w:rsidRDefault="00A225BC" w:rsidP="00381175">
            <w:pPr>
              <w:rPr>
                <w:rFonts w:ascii="Century Gothic" w:hAnsi="Century Gothic"/>
                <w:b/>
                <w:color w:val="FF0000"/>
              </w:rPr>
            </w:pPr>
          </w:p>
        </w:tc>
      </w:tr>
      <w:tr w:rsidR="0092529B" w:rsidRPr="005F7852" w14:paraId="2F0B0D4F" w14:textId="77777777" w:rsidTr="004F7AC7">
        <w:tc>
          <w:tcPr>
            <w:tcW w:w="1959" w:type="dxa"/>
          </w:tcPr>
          <w:p w14:paraId="207EF2B0" w14:textId="77777777" w:rsidR="00510F7B" w:rsidRPr="005F7852" w:rsidRDefault="00510F7B" w:rsidP="005C5132">
            <w:pPr>
              <w:jc w:val="center"/>
              <w:rPr>
                <w:rFonts w:ascii="Century Gothic" w:hAnsi="Century Gothic"/>
                <w:b/>
                <w:sz w:val="36"/>
                <w:szCs w:val="36"/>
              </w:rPr>
            </w:pPr>
          </w:p>
        </w:tc>
        <w:tc>
          <w:tcPr>
            <w:tcW w:w="4319" w:type="dxa"/>
            <w:shd w:val="clear" w:color="auto" w:fill="FDE9D9" w:themeFill="accent6" w:themeFillTint="33"/>
          </w:tcPr>
          <w:p w14:paraId="664BCD06" w14:textId="112ABBF1" w:rsidR="00510F7B" w:rsidRPr="004F7AC7" w:rsidRDefault="00323E10" w:rsidP="00F9010F">
            <w:pPr>
              <w:rPr>
                <w:rFonts w:ascii="Century Gothic" w:hAnsi="Century Gothic"/>
                <w:b/>
                <w:color w:val="FF0000"/>
              </w:rPr>
            </w:pPr>
            <w:r w:rsidRPr="004F7AC7">
              <w:rPr>
                <w:rFonts w:ascii="Century Gothic" w:hAnsi="Century Gothic"/>
                <w:b/>
                <w:color w:val="FF0000"/>
              </w:rPr>
              <w:t>Matter</w:t>
            </w:r>
            <w:r w:rsidR="00564A46" w:rsidRPr="004F7AC7">
              <w:rPr>
                <w:rFonts w:ascii="Century Gothic" w:hAnsi="Century Gothic"/>
                <w:b/>
                <w:color w:val="FF0000"/>
              </w:rPr>
              <w:t xml:space="preserve"> (Particle model and S</w:t>
            </w:r>
            <w:r w:rsidRPr="004F7AC7">
              <w:rPr>
                <w:rFonts w:ascii="Century Gothic" w:hAnsi="Century Gothic"/>
                <w:b/>
                <w:color w:val="FF0000"/>
              </w:rPr>
              <w:t>eparating mixtures)</w:t>
            </w:r>
          </w:p>
          <w:p w14:paraId="03531138" w14:textId="77777777" w:rsidR="001F0D03" w:rsidRPr="004F7AC7" w:rsidRDefault="00323E10" w:rsidP="001F0D03">
            <w:pPr>
              <w:rPr>
                <w:rFonts w:ascii="Century Gothic" w:hAnsi="Century Gothic"/>
                <w:color w:val="FF0000"/>
              </w:rPr>
            </w:pPr>
            <w:r w:rsidRPr="004F7AC7">
              <w:rPr>
                <w:rFonts w:ascii="Century Gothic" w:hAnsi="Century Gothic"/>
                <w:color w:val="FF0000"/>
              </w:rPr>
              <w:t xml:space="preserve">This topic builds on knowledge learnt about </w:t>
            </w:r>
            <w:r w:rsidR="00ED6036" w:rsidRPr="004F7AC7">
              <w:rPr>
                <w:rFonts w:ascii="Century Gothic" w:hAnsi="Century Gothic"/>
                <w:color w:val="FF0000"/>
              </w:rPr>
              <w:t>solids, liquids and gases</w:t>
            </w:r>
            <w:r w:rsidRPr="004F7AC7">
              <w:rPr>
                <w:rFonts w:ascii="Century Gothic" w:hAnsi="Century Gothic"/>
                <w:color w:val="FF0000"/>
              </w:rPr>
              <w:t xml:space="preserve"> </w:t>
            </w:r>
            <w:r w:rsidR="00ED6036" w:rsidRPr="004F7AC7">
              <w:rPr>
                <w:rFonts w:ascii="Century Gothic" w:hAnsi="Century Gothic"/>
                <w:color w:val="FF0000"/>
              </w:rPr>
              <w:t xml:space="preserve">and separating mixtures </w:t>
            </w:r>
            <w:r w:rsidRPr="004F7AC7">
              <w:rPr>
                <w:rFonts w:ascii="Century Gothic" w:hAnsi="Century Gothic"/>
                <w:color w:val="FF0000"/>
              </w:rPr>
              <w:t xml:space="preserve">in </w:t>
            </w:r>
            <w:proofErr w:type="spellStart"/>
            <w:r w:rsidR="00ED6036" w:rsidRPr="004F7AC7">
              <w:rPr>
                <w:rFonts w:ascii="Century Gothic" w:hAnsi="Century Gothic"/>
                <w:color w:val="FF0000"/>
              </w:rPr>
              <w:t>Yr</w:t>
            </w:r>
            <w:proofErr w:type="spellEnd"/>
            <w:r w:rsidR="00ED6036" w:rsidRPr="004F7AC7">
              <w:rPr>
                <w:rFonts w:ascii="Century Gothic" w:hAnsi="Century Gothic"/>
                <w:color w:val="FF0000"/>
              </w:rPr>
              <w:t xml:space="preserve"> 5 at </w:t>
            </w:r>
            <w:r w:rsidRPr="004F7AC7">
              <w:rPr>
                <w:rFonts w:ascii="Century Gothic" w:hAnsi="Century Gothic"/>
                <w:color w:val="FF0000"/>
              </w:rPr>
              <w:t>KS2 and leads into a deeper understanding</w:t>
            </w:r>
            <w:r w:rsidR="00ED6036" w:rsidRPr="004F7AC7">
              <w:rPr>
                <w:rFonts w:ascii="Century Gothic" w:hAnsi="Century Gothic"/>
                <w:color w:val="FF0000"/>
              </w:rPr>
              <w:t xml:space="preserve"> of particles</w:t>
            </w:r>
            <w:r w:rsidRPr="004F7AC7">
              <w:rPr>
                <w:rFonts w:ascii="Century Gothic" w:hAnsi="Century Gothic"/>
                <w:color w:val="FF0000"/>
              </w:rPr>
              <w:t xml:space="preserve"> in </w:t>
            </w:r>
            <w:r w:rsidR="001F0D03" w:rsidRPr="004F7AC7">
              <w:rPr>
                <w:rFonts w:ascii="Century Gothic" w:hAnsi="Century Gothic"/>
                <w:color w:val="FF0000"/>
              </w:rPr>
              <w:t>GCSE Chemistry Topic 2 –</w:t>
            </w:r>
          </w:p>
          <w:p w14:paraId="4F5573A8" w14:textId="49C6D6D9" w:rsidR="001F0D03" w:rsidRPr="004F7AC7" w:rsidRDefault="001F0D03" w:rsidP="001F0D03">
            <w:pPr>
              <w:rPr>
                <w:rFonts w:ascii="Century Gothic" w:hAnsi="Century Gothic"/>
                <w:color w:val="FF0000"/>
              </w:rPr>
            </w:pPr>
            <w:r w:rsidRPr="004F7AC7">
              <w:rPr>
                <w:rFonts w:ascii="Century Gothic" w:hAnsi="Century Gothic"/>
                <w:color w:val="FF0000"/>
              </w:rPr>
              <w:t>Bonding and properties of matter and GCSE Physics Topic 3 –</w:t>
            </w:r>
          </w:p>
          <w:p w14:paraId="7B59D03C" w14:textId="77777777" w:rsidR="00323E10" w:rsidRPr="004F7AC7" w:rsidRDefault="001F0D03" w:rsidP="001F0D03">
            <w:pPr>
              <w:rPr>
                <w:rFonts w:ascii="Century Gothic" w:hAnsi="Century Gothic"/>
                <w:color w:val="FF0000"/>
              </w:rPr>
            </w:pPr>
            <w:r w:rsidRPr="004F7AC7">
              <w:rPr>
                <w:rFonts w:ascii="Century Gothic" w:hAnsi="Century Gothic"/>
                <w:color w:val="FF0000"/>
              </w:rPr>
              <w:lastRenderedPageBreak/>
              <w:t>particle model of matter. It also links with separation techniques in topic 8 Chemical analysis.</w:t>
            </w:r>
          </w:p>
          <w:p w14:paraId="41310EA6" w14:textId="2B33C002" w:rsidR="002B2F5D" w:rsidRPr="004F7AC7" w:rsidRDefault="002B2F5D" w:rsidP="001F0D03">
            <w:pPr>
              <w:rPr>
                <w:rFonts w:ascii="Century Gothic" w:hAnsi="Century Gothic"/>
                <w:b/>
                <w:color w:val="FF0000"/>
              </w:rPr>
            </w:pPr>
          </w:p>
        </w:tc>
        <w:tc>
          <w:tcPr>
            <w:tcW w:w="4826" w:type="dxa"/>
            <w:shd w:val="clear" w:color="auto" w:fill="E5B8B7" w:themeFill="accent2" w:themeFillTint="66"/>
          </w:tcPr>
          <w:p w14:paraId="53506240" w14:textId="77777777" w:rsidR="00510F7B" w:rsidRPr="004F7AC7" w:rsidRDefault="003E1C6C" w:rsidP="003E1C6C">
            <w:pPr>
              <w:rPr>
                <w:rFonts w:ascii="Century Gothic" w:hAnsi="Century Gothic"/>
                <w:b/>
                <w:color w:val="FF0000"/>
              </w:rPr>
            </w:pPr>
            <w:r w:rsidRPr="004F7AC7">
              <w:rPr>
                <w:rFonts w:ascii="Century Gothic" w:hAnsi="Century Gothic"/>
                <w:b/>
                <w:color w:val="FF0000"/>
              </w:rPr>
              <w:lastRenderedPageBreak/>
              <w:t>Earth (Earth structure and Universe)</w:t>
            </w:r>
          </w:p>
          <w:p w14:paraId="120BBF70" w14:textId="0CABB6E8" w:rsidR="003E1C6C" w:rsidRPr="004F7AC7" w:rsidRDefault="003E1C6C" w:rsidP="007E156B">
            <w:pPr>
              <w:rPr>
                <w:rFonts w:ascii="Century Gothic" w:hAnsi="Century Gothic"/>
                <w:color w:val="FF0000"/>
              </w:rPr>
            </w:pPr>
            <w:r w:rsidRPr="004F7AC7">
              <w:rPr>
                <w:rFonts w:ascii="Century Gothic" w:hAnsi="Century Gothic"/>
                <w:color w:val="FF0000"/>
              </w:rPr>
              <w:t xml:space="preserve">This topic builds on knowledge learnt about </w:t>
            </w:r>
            <w:r w:rsidR="007E156B" w:rsidRPr="004F7AC7">
              <w:rPr>
                <w:rFonts w:ascii="Century Gothic" w:hAnsi="Century Gothic"/>
                <w:color w:val="FF0000"/>
              </w:rPr>
              <w:t xml:space="preserve">rocks in </w:t>
            </w:r>
            <w:proofErr w:type="spellStart"/>
            <w:r w:rsidR="007E156B" w:rsidRPr="004F7AC7">
              <w:rPr>
                <w:rFonts w:ascii="Century Gothic" w:hAnsi="Century Gothic"/>
                <w:color w:val="FF0000"/>
              </w:rPr>
              <w:t>Yr</w:t>
            </w:r>
            <w:proofErr w:type="spellEnd"/>
            <w:r w:rsidR="007E156B" w:rsidRPr="004F7AC7">
              <w:rPr>
                <w:rFonts w:ascii="Century Gothic" w:hAnsi="Century Gothic"/>
                <w:color w:val="FF0000"/>
              </w:rPr>
              <w:t xml:space="preserve"> 3 and planets</w:t>
            </w:r>
            <w:r w:rsidRPr="004F7AC7">
              <w:rPr>
                <w:rFonts w:ascii="Century Gothic" w:hAnsi="Century Gothic"/>
                <w:color w:val="FF0000"/>
              </w:rPr>
              <w:t xml:space="preserve"> in</w:t>
            </w:r>
            <w:r w:rsidR="007E156B" w:rsidRPr="004F7AC7">
              <w:rPr>
                <w:rFonts w:ascii="Century Gothic" w:hAnsi="Century Gothic"/>
                <w:color w:val="FF0000"/>
              </w:rPr>
              <w:t xml:space="preserve"> </w:t>
            </w:r>
            <w:proofErr w:type="spellStart"/>
            <w:r w:rsidR="007E156B" w:rsidRPr="004F7AC7">
              <w:rPr>
                <w:rFonts w:ascii="Century Gothic" w:hAnsi="Century Gothic"/>
                <w:color w:val="FF0000"/>
              </w:rPr>
              <w:t>Yr</w:t>
            </w:r>
            <w:proofErr w:type="spellEnd"/>
            <w:r w:rsidR="007E156B" w:rsidRPr="004F7AC7">
              <w:rPr>
                <w:rFonts w:ascii="Century Gothic" w:hAnsi="Century Gothic"/>
                <w:color w:val="FF0000"/>
              </w:rPr>
              <w:t xml:space="preserve"> 5 at</w:t>
            </w:r>
            <w:r w:rsidRPr="004F7AC7">
              <w:rPr>
                <w:rFonts w:ascii="Century Gothic" w:hAnsi="Century Gothic"/>
                <w:color w:val="FF0000"/>
              </w:rPr>
              <w:t xml:space="preserve"> KS2 and leads into a deeper understanding of </w:t>
            </w:r>
            <w:r w:rsidR="007E156B" w:rsidRPr="004F7AC7">
              <w:rPr>
                <w:rFonts w:ascii="Century Gothic" w:hAnsi="Century Gothic"/>
                <w:color w:val="FF0000"/>
              </w:rPr>
              <w:t>the GCSE Chemistry Topic 7 Crude oil and Topic 10</w:t>
            </w:r>
            <w:r w:rsidR="007E156B" w:rsidRPr="004F7AC7">
              <w:rPr>
                <w:rFonts w:ascii="Century Gothic" w:hAnsi="Century Gothic"/>
                <w:b/>
                <w:color w:val="FF0000"/>
              </w:rPr>
              <w:t xml:space="preserve"> </w:t>
            </w:r>
            <w:r w:rsidR="007E156B" w:rsidRPr="004F7AC7">
              <w:rPr>
                <w:rFonts w:ascii="Century Gothic" w:hAnsi="Century Gothic"/>
                <w:color w:val="FF0000"/>
              </w:rPr>
              <w:t>Using the Earth’s resources. It also links with Space in Triple Physics Topic 10.</w:t>
            </w:r>
          </w:p>
        </w:tc>
        <w:tc>
          <w:tcPr>
            <w:tcW w:w="4284" w:type="dxa"/>
            <w:shd w:val="clear" w:color="auto" w:fill="FDE9D9" w:themeFill="accent6" w:themeFillTint="33"/>
          </w:tcPr>
          <w:p w14:paraId="65573AEB" w14:textId="2C3D0F83" w:rsidR="00510F7B" w:rsidRPr="004F7AC7" w:rsidRDefault="00381175" w:rsidP="00381175">
            <w:pPr>
              <w:rPr>
                <w:rFonts w:ascii="Century Gothic" w:hAnsi="Century Gothic"/>
                <w:b/>
                <w:color w:val="FF0000"/>
              </w:rPr>
            </w:pPr>
            <w:r w:rsidRPr="004F7AC7">
              <w:rPr>
                <w:rFonts w:ascii="Century Gothic" w:hAnsi="Century Gothic"/>
                <w:b/>
                <w:color w:val="FF0000"/>
              </w:rPr>
              <w:t>R</w:t>
            </w:r>
            <w:r w:rsidR="00564A46" w:rsidRPr="004F7AC7">
              <w:rPr>
                <w:rFonts w:ascii="Century Gothic" w:hAnsi="Century Gothic"/>
                <w:b/>
                <w:color w:val="FF0000"/>
              </w:rPr>
              <w:t>eactions (M</w:t>
            </w:r>
            <w:r w:rsidRPr="004F7AC7">
              <w:rPr>
                <w:rFonts w:ascii="Century Gothic" w:hAnsi="Century Gothic"/>
                <w:b/>
                <w:color w:val="FF0000"/>
              </w:rPr>
              <w:t>etals and non-metals</w:t>
            </w:r>
            <w:r w:rsidR="00564A46" w:rsidRPr="004F7AC7">
              <w:rPr>
                <w:rFonts w:ascii="Century Gothic" w:hAnsi="Century Gothic"/>
                <w:b/>
                <w:color w:val="FF0000"/>
              </w:rPr>
              <w:t>, A</w:t>
            </w:r>
            <w:r w:rsidRPr="004F7AC7">
              <w:rPr>
                <w:rFonts w:ascii="Century Gothic" w:hAnsi="Century Gothic"/>
                <w:b/>
                <w:color w:val="FF0000"/>
              </w:rPr>
              <w:t>cids and alkalis)</w:t>
            </w:r>
          </w:p>
          <w:p w14:paraId="67BBE9F3" w14:textId="66C496CB" w:rsidR="00381175" w:rsidRPr="004F7AC7" w:rsidRDefault="00381175" w:rsidP="002B2F5D">
            <w:pPr>
              <w:rPr>
                <w:rFonts w:ascii="Century Gothic" w:hAnsi="Century Gothic"/>
                <w:b/>
                <w:color w:val="FF0000"/>
              </w:rPr>
            </w:pPr>
            <w:r w:rsidRPr="004F7AC7">
              <w:rPr>
                <w:rFonts w:ascii="Century Gothic" w:hAnsi="Century Gothic"/>
                <w:color w:val="FF0000"/>
              </w:rPr>
              <w:t xml:space="preserve">This topic builds on knowledge </w:t>
            </w:r>
            <w:r w:rsidR="002B2F5D" w:rsidRPr="004F7AC7">
              <w:rPr>
                <w:rFonts w:ascii="Century Gothic" w:hAnsi="Century Gothic"/>
                <w:color w:val="FF0000"/>
              </w:rPr>
              <w:t xml:space="preserve">and learning at KS2 </w:t>
            </w:r>
            <w:r w:rsidRPr="004F7AC7">
              <w:rPr>
                <w:rFonts w:ascii="Century Gothic" w:hAnsi="Century Gothic"/>
                <w:color w:val="FF0000"/>
              </w:rPr>
              <w:t>and leads into a deeper understanding</w:t>
            </w:r>
            <w:r w:rsidR="002B2F5D" w:rsidRPr="004F7AC7">
              <w:rPr>
                <w:rFonts w:ascii="Century Gothic" w:hAnsi="Century Gothic"/>
                <w:color w:val="FF0000"/>
              </w:rPr>
              <w:t xml:space="preserve"> of the</w:t>
            </w:r>
            <w:r w:rsidRPr="004F7AC7">
              <w:rPr>
                <w:rFonts w:ascii="Century Gothic" w:hAnsi="Century Gothic"/>
                <w:color w:val="FF0000"/>
              </w:rPr>
              <w:t xml:space="preserve"> </w:t>
            </w:r>
            <w:r w:rsidR="002B2F5D" w:rsidRPr="004F7AC7">
              <w:rPr>
                <w:rFonts w:ascii="Century Gothic" w:hAnsi="Century Gothic"/>
                <w:color w:val="FF0000"/>
              </w:rPr>
              <w:t>GCSE Chemistry</w:t>
            </w:r>
            <w:r w:rsidRPr="004F7AC7">
              <w:rPr>
                <w:rFonts w:ascii="Century Gothic" w:hAnsi="Century Gothic"/>
                <w:color w:val="FF0000"/>
              </w:rPr>
              <w:t xml:space="preserve"> </w:t>
            </w:r>
            <w:r w:rsidR="002B2F5D" w:rsidRPr="004F7AC7">
              <w:rPr>
                <w:rFonts w:ascii="Century Gothic" w:hAnsi="Century Gothic"/>
                <w:color w:val="FF0000"/>
              </w:rPr>
              <w:t>Topic 4</w:t>
            </w:r>
            <w:r w:rsidRPr="004F7AC7">
              <w:rPr>
                <w:rFonts w:ascii="Century Gothic" w:hAnsi="Century Gothic"/>
                <w:color w:val="FF0000"/>
              </w:rPr>
              <w:t xml:space="preserve"> </w:t>
            </w:r>
            <w:r w:rsidR="002B2F5D" w:rsidRPr="004F7AC7">
              <w:rPr>
                <w:rFonts w:ascii="Century Gothic" w:hAnsi="Century Gothic"/>
                <w:color w:val="FF0000"/>
              </w:rPr>
              <w:t>–</w:t>
            </w:r>
            <w:r w:rsidRPr="004F7AC7">
              <w:rPr>
                <w:rFonts w:ascii="Century Gothic" w:hAnsi="Century Gothic"/>
                <w:color w:val="FF0000"/>
              </w:rPr>
              <w:t xml:space="preserve"> </w:t>
            </w:r>
            <w:r w:rsidR="002B2F5D" w:rsidRPr="004F7AC7">
              <w:rPr>
                <w:rFonts w:ascii="Century Gothic" w:hAnsi="Century Gothic"/>
                <w:color w:val="FF0000"/>
              </w:rPr>
              <w:t>Chemical changes</w:t>
            </w:r>
          </w:p>
        </w:tc>
      </w:tr>
      <w:tr w:rsidR="00A225BC" w:rsidRPr="005F7852" w14:paraId="7B9DD4B8" w14:textId="77777777" w:rsidTr="004F7AC7">
        <w:tc>
          <w:tcPr>
            <w:tcW w:w="1959" w:type="dxa"/>
          </w:tcPr>
          <w:p w14:paraId="49227816" w14:textId="29D6B6AF" w:rsidR="00A225BC" w:rsidRPr="005F7852" w:rsidRDefault="00A225BC" w:rsidP="005C5132">
            <w:pPr>
              <w:jc w:val="center"/>
              <w:rPr>
                <w:rFonts w:ascii="Century Gothic" w:hAnsi="Century Gothic"/>
                <w:b/>
                <w:sz w:val="36"/>
                <w:szCs w:val="36"/>
              </w:rPr>
            </w:pPr>
            <w:r w:rsidRPr="00A225BC">
              <w:rPr>
                <w:rFonts w:ascii="Century Gothic" w:hAnsi="Century Gothic"/>
                <w:b/>
                <w:sz w:val="28"/>
                <w:szCs w:val="28"/>
              </w:rPr>
              <w:t>PSHE LINKS</w:t>
            </w:r>
          </w:p>
        </w:tc>
        <w:tc>
          <w:tcPr>
            <w:tcW w:w="4319" w:type="dxa"/>
            <w:shd w:val="clear" w:color="auto" w:fill="FDE9D9" w:themeFill="accent6" w:themeFillTint="33"/>
          </w:tcPr>
          <w:p w14:paraId="4A65C240" w14:textId="77777777" w:rsidR="00A225BC" w:rsidRPr="004F7AC7" w:rsidRDefault="00A225BC" w:rsidP="00F9010F">
            <w:pPr>
              <w:rPr>
                <w:rFonts w:ascii="Century Gothic" w:hAnsi="Century Gothic"/>
                <w:b/>
                <w:color w:val="FF0000"/>
              </w:rPr>
            </w:pPr>
          </w:p>
        </w:tc>
        <w:tc>
          <w:tcPr>
            <w:tcW w:w="4826" w:type="dxa"/>
            <w:shd w:val="clear" w:color="auto" w:fill="E5B8B7" w:themeFill="accent2" w:themeFillTint="66"/>
          </w:tcPr>
          <w:p w14:paraId="3CD9FE6C" w14:textId="77777777" w:rsidR="00A225BC" w:rsidRPr="004F7AC7" w:rsidRDefault="00A225BC" w:rsidP="003E1C6C">
            <w:pPr>
              <w:rPr>
                <w:rFonts w:ascii="Century Gothic" w:hAnsi="Century Gothic"/>
                <w:b/>
                <w:color w:val="FF0000"/>
              </w:rPr>
            </w:pPr>
          </w:p>
        </w:tc>
        <w:tc>
          <w:tcPr>
            <w:tcW w:w="4284" w:type="dxa"/>
            <w:shd w:val="clear" w:color="auto" w:fill="FDE9D9" w:themeFill="accent6" w:themeFillTint="33"/>
          </w:tcPr>
          <w:p w14:paraId="120241AA" w14:textId="77777777" w:rsidR="00A225BC" w:rsidRPr="004F7AC7" w:rsidRDefault="00A225BC" w:rsidP="00381175">
            <w:pPr>
              <w:rPr>
                <w:rFonts w:ascii="Century Gothic" w:hAnsi="Century Gothic"/>
                <w:b/>
                <w:color w:val="FF0000"/>
              </w:rPr>
            </w:pPr>
          </w:p>
        </w:tc>
      </w:tr>
      <w:tr w:rsidR="0092529B" w:rsidRPr="005F7852" w14:paraId="6E9D3F1D" w14:textId="77777777" w:rsidTr="004F7AC7">
        <w:tc>
          <w:tcPr>
            <w:tcW w:w="1959" w:type="dxa"/>
          </w:tcPr>
          <w:p w14:paraId="2544AE06" w14:textId="77777777" w:rsidR="00510F7B" w:rsidRPr="005F7852" w:rsidRDefault="00510F7B" w:rsidP="005C5132">
            <w:pPr>
              <w:jc w:val="center"/>
              <w:rPr>
                <w:rFonts w:ascii="Century Gothic" w:hAnsi="Century Gothic"/>
                <w:b/>
                <w:sz w:val="36"/>
                <w:szCs w:val="36"/>
              </w:rPr>
            </w:pPr>
          </w:p>
        </w:tc>
        <w:tc>
          <w:tcPr>
            <w:tcW w:w="4319" w:type="dxa"/>
            <w:shd w:val="clear" w:color="auto" w:fill="EAF1DD" w:themeFill="accent3" w:themeFillTint="33"/>
          </w:tcPr>
          <w:p w14:paraId="2BAE29CB" w14:textId="2A86CBD6" w:rsidR="00510F7B" w:rsidRPr="004F7AC7" w:rsidRDefault="00323E10" w:rsidP="00F9010F">
            <w:pPr>
              <w:rPr>
                <w:rFonts w:ascii="Century Gothic" w:hAnsi="Century Gothic"/>
                <w:b/>
                <w:color w:val="FF0000"/>
              </w:rPr>
            </w:pPr>
            <w:r w:rsidRPr="004F7AC7">
              <w:rPr>
                <w:rFonts w:ascii="Century Gothic" w:hAnsi="Century Gothic"/>
                <w:b/>
                <w:color w:val="FF0000"/>
              </w:rPr>
              <w:t>Organisms</w:t>
            </w:r>
            <w:r w:rsidR="00564A46" w:rsidRPr="004F7AC7">
              <w:rPr>
                <w:rFonts w:ascii="Century Gothic" w:hAnsi="Century Gothic"/>
                <w:b/>
                <w:color w:val="FF0000"/>
              </w:rPr>
              <w:t xml:space="preserve"> (Movement and C</w:t>
            </w:r>
            <w:r w:rsidRPr="004F7AC7">
              <w:rPr>
                <w:rFonts w:ascii="Century Gothic" w:hAnsi="Century Gothic"/>
                <w:b/>
                <w:color w:val="FF0000"/>
              </w:rPr>
              <w:t>ells)</w:t>
            </w:r>
          </w:p>
          <w:p w14:paraId="56D4DA7B" w14:textId="5B1294CD" w:rsidR="00ED6036" w:rsidRPr="004F7AC7" w:rsidRDefault="00ED6036" w:rsidP="001F0D03">
            <w:pPr>
              <w:rPr>
                <w:rFonts w:ascii="Century Gothic" w:hAnsi="Century Gothic"/>
                <w:b/>
                <w:color w:val="FF0000"/>
              </w:rPr>
            </w:pPr>
            <w:r w:rsidRPr="004F7AC7">
              <w:rPr>
                <w:rFonts w:ascii="Century Gothic" w:hAnsi="Century Gothic"/>
                <w:color w:val="FF0000"/>
              </w:rPr>
              <w:t>This topic builds on knowledge learnt</w:t>
            </w:r>
            <w:r w:rsidR="001F0D03" w:rsidRPr="004F7AC7">
              <w:rPr>
                <w:rFonts w:ascii="Century Gothic" w:hAnsi="Century Gothic"/>
                <w:color w:val="FF0000"/>
              </w:rPr>
              <w:t xml:space="preserve"> about the skeleton and muscles in </w:t>
            </w:r>
            <w:proofErr w:type="spellStart"/>
            <w:r w:rsidR="001F0D03" w:rsidRPr="004F7AC7">
              <w:rPr>
                <w:rFonts w:ascii="Century Gothic" w:hAnsi="Century Gothic"/>
                <w:color w:val="FF0000"/>
              </w:rPr>
              <w:t>yr</w:t>
            </w:r>
            <w:proofErr w:type="spellEnd"/>
            <w:r w:rsidR="001F0D03" w:rsidRPr="004F7AC7">
              <w:rPr>
                <w:rFonts w:ascii="Century Gothic" w:hAnsi="Century Gothic"/>
                <w:color w:val="FF0000"/>
              </w:rPr>
              <w:t xml:space="preserve"> 3 at </w:t>
            </w:r>
            <w:r w:rsidRPr="004F7AC7">
              <w:rPr>
                <w:rFonts w:ascii="Century Gothic" w:hAnsi="Century Gothic"/>
                <w:color w:val="FF0000"/>
              </w:rPr>
              <w:t xml:space="preserve">KS2 and leads into a deeper understanding of </w:t>
            </w:r>
            <w:r w:rsidR="001F0D03" w:rsidRPr="004F7AC7">
              <w:rPr>
                <w:rFonts w:ascii="Century Gothic" w:hAnsi="Century Gothic"/>
                <w:color w:val="FF0000"/>
              </w:rPr>
              <w:t>cells and organisms in GCSE Biology Topic 1 Cells and Topic 2 Organisation.</w:t>
            </w:r>
          </w:p>
        </w:tc>
        <w:tc>
          <w:tcPr>
            <w:tcW w:w="4826" w:type="dxa"/>
            <w:shd w:val="clear" w:color="auto" w:fill="EAF1DD" w:themeFill="accent3" w:themeFillTint="33"/>
          </w:tcPr>
          <w:p w14:paraId="14DB143B" w14:textId="37647716" w:rsidR="00510F7B" w:rsidRPr="004F7AC7" w:rsidRDefault="003E1C6C" w:rsidP="005C5132">
            <w:pPr>
              <w:jc w:val="center"/>
              <w:rPr>
                <w:rFonts w:ascii="Century Gothic" w:hAnsi="Century Gothic"/>
                <w:b/>
                <w:color w:val="FF0000"/>
              </w:rPr>
            </w:pPr>
            <w:r w:rsidRPr="004F7AC7">
              <w:rPr>
                <w:rFonts w:ascii="Century Gothic" w:hAnsi="Century Gothic"/>
                <w:b/>
                <w:color w:val="FF0000"/>
              </w:rPr>
              <w:t>Genes</w:t>
            </w:r>
            <w:r w:rsidR="00564A46" w:rsidRPr="004F7AC7">
              <w:rPr>
                <w:rFonts w:ascii="Century Gothic" w:hAnsi="Century Gothic"/>
                <w:b/>
                <w:color w:val="FF0000"/>
              </w:rPr>
              <w:t xml:space="preserve"> (Variation and H</w:t>
            </w:r>
            <w:r w:rsidRPr="004F7AC7">
              <w:rPr>
                <w:rFonts w:ascii="Century Gothic" w:hAnsi="Century Gothic"/>
                <w:b/>
                <w:color w:val="FF0000"/>
              </w:rPr>
              <w:t>uman reproduction)</w:t>
            </w:r>
          </w:p>
          <w:p w14:paraId="3ECE8F04" w14:textId="3AE19CE8" w:rsidR="003E1C6C" w:rsidRPr="004F7AC7" w:rsidRDefault="003E1C6C" w:rsidP="007E156B">
            <w:pPr>
              <w:rPr>
                <w:rFonts w:ascii="Century Gothic" w:hAnsi="Century Gothic"/>
                <w:color w:val="FF0000"/>
              </w:rPr>
            </w:pPr>
            <w:r w:rsidRPr="004F7AC7">
              <w:rPr>
                <w:rFonts w:ascii="Century Gothic" w:hAnsi="Century Gothic"/>
                <w:color w:val="FF0000"/>
              </w:rPr>
              <w:t xml:space="preserve">This topic builds on knowledge learnt about </w:t>
            </w:r>
            <w:r w:rsidR="007E156B" w:rsidRPr="004F7AC7">
              <w:rPr>
                <w:rFonts w:ascii="Century Gothic" w:hAnsi="Century Gothic"/>
                <w:color w:val="FF0000"/>
              </w:rPr>
              <w:t xml:space="preserve">adaptations and life cycles </w:t>
            </w:r>
            <w:r w:rsidRPr="004F7AC7">
              <w:rPr>
                <w:rFonts w:ascii="Century Gothic" w:hAnsi="Century Gothic"/>
                <w:color w:val="FF0000"/>
              </w:rPr>
              <w:t xml:space="preserve">in KS2 and leads into a deeper understanding of GCSE </w:t>
            </w:r>
            <w:r w:rsidR="007E156B" w:rsidRPr="004F7AC7">
              <w:rPr>
                <w:rFonts w:ascii="Century Gothic" w:hAnsi="Century Gothic"/>
                <w:color w:val="FF0000"/>
              </w:rPr>
              <w:t>Biology</w:t>
            </w:r>
            <w:r w:rsidRPr="004F7AC7">
              <w:rPr>
                <w:rFonts w:ascii="Century Gothic" w:hAnsi="Century Gothic"/>
                <w:color w:val="FF0000"/>
              </w:rPr>
              <w:t xml:space="preserve"> Topic</w:t>
            </w:r>
            <w:r w:rsidR="007E156B" w:rsidRPr="004F7AC7">
              <w:rPr>
                <w:rFonts w:ascii="Century Gothic" w:hAnsi="Century Gothic"/>
                <w:color w:val="FF0000"/>
              </w:rPr>
              <w:t>s</w:t>
            </w:r>
            <w:r w:rsidRPr="004F7AC7">
              <w:rPr>
                <w:rFonts w:ascii="Century Gothic" w:hAnsi="Century Gothic"/>
                <w:color w:val="FF0000"/>
              </w:rPr>
              <w:t xml:space="preserve"> 5</w:t>
            </w:r>
            <w:r w:rsidR="007E156B" w:rsidRPr="004F7AC7">
              <w:rPr>
                <w:rFonts w:ascii="Century Gothic" w:hAnsi="Century Gothic"/>
                <w:color w:val="FF0000"/>
              </w:rPr>
              <w:t>, 6 and 7</w:t>
            </w:r>
            <w:r w:rsidRPr="004F7AC7">
              <w:rPr>
                <w:rFonts w:ascii="Century Gothic" w:hAnsi="Century Gothic"/>
                <w:color w:val="FF0000"/>
              </w:rPr>
              <w:t xml:space="preserve"> </w:t>
            </w:r>
            <w:r w:rsidR="007E156B" w:rsidRPr="004F7AC7">
              <w:rPr>
                <w:rFonts w:ascii="Century Gothic" w:hAnsi="Century Gothic"/>
                <w:color w:val="FF0000"/>
              </w:rPr>
              <w:t>- Homeostasis and response, Inheritance and Evolution and Ecology.</w:t>
            </w:r>
          </w:p>
        </w:tc>
        <w:tc>
          <w:tcPr>
            <w:tcW w:w="4284" w:type="dxa"/>
            <w:shd w:val="clear" w:color="auto" w:fill="EAF1DD" w:themeFill="accent3" w:themeFillTint="33"/>
          </w:tcPr>
          <w:p w14:paraId="11649627" w14:textId="3F8632EE" w:rsidR="00510F7B" w:rsidRPr="004F7AC7" w:rsidRDefault="00381175" w:rsidP="00381175">
            <w:pPr>
              <w:rPr>
                <w:rFonts w:ascii="Century Gothic" w:hAnsi="Century Gothic"/>
                <w:b/>
                <w:color w:val="FF0000"/>
              </w:rPr>
            </w:pPr>
            <w:r w:rsidRPr="004F7AC7">
              <w:rPr>
                <w:rFonts w:ascii="Century Gothic" w:hAnsi="Century Gothic"/>
                <w:b/>
                <w:color w:val="FF0000"/>
              </w:rPr>
              <w:t>Ecosystems (</w:t>
            </w:r>
            <w:r w:rsidR="00F504B7" w:rsidRPr="004F7AC7">
              <w:rPr>
                <w:rFonts w:ascii="Century Gothic" w:hAnsi="Century Gothic"/>
                <w:b/>
                <w:color w:val="FF0000"/>
              </w:rPr>
              <w:t>Interdependence</w:t>
            </w:r>
            <w:r w:rsidR="00564A46" w:rsidRPr="004F7AC7">
              <w:rPr>
                <w:rFonts w:ascii="Century Gothic" w:hAnsi="Century Gothic"/>
                <w:b/>
                <w:color w:val="FF0000"/>
              </w:rPr>
              <w:t xml:space="preserve"> and P</w:t>
            </w:r>
            <w:r w:rsidRPr="004F7AC7">
              <w:rPr>
                <w:rFonts w:ascii="Century Gothic" w:hAnsi="Century Gothic"/>
                <w:b/>
                <w:color w:val="FF0000"/>
              </w:rPr>
              <w:t>lant reproduction)</w:t>
            </w:r>
          </w:p>
          <w:p w14:paraId="15516505" w14:textId="289A489F" w:rsidR="00381175" w:rsidRPr="004F7AC7" w:rsidRDefault="00381175" w:rsidP="002B667B">
            <w:pPr>
              <w:rPr>
                <w:rFonts w:ascii="Century Gothic" w:hAnsi="Century Gothic"/>
                <w:b/>
                <w:color w:val="FF0000"/>
              </w:rPr>
            </w:pPr>
            <w:r w:rsidRPr="004F7AC7">
              <w:rPr>
                <w:rFonts w:ascii="Century Gothic" w:hAnsi="Century Gothic"/>
                <w:color w:val="FF0000"/>
              </w:rPr>
              <w:t xml:space="preserve">This topic builds on knowledge learnt about </w:t>
            </w:r>
            <w:r w:rsidR="00F504B7" w:rsidRPr="004F7AC7">
              <w:rPr>
                <w:rFonts w:ascii="Century Gothic" w:hAnsi="Century Gothic"/>
                <w:color w:val="FF0000"/>
              </w:rPr>
              <w:t xml:space="preserve">food chains and plants in </w:t>
            </w:r>
            <w:proofErr w:type="spellStart"/>
            <w:r w:rsidR="00F504B7" w:rsidRPr="004F7AC7">
              <w:rPr>
                <w:rFonts w:ascii="Century Gothic" w:hAnsi="Century Gothic"/>
                <w:color w:val="FF0000"/>
              </w:rPr>
              <w:t>Yr</w:t>
            </w:r>
            <w:proofErr w:type="spellEnd"/>
            <w:r w:rsidR="00F504B7" w:rsidRPr="004F7AC7">
              <w:rPr>
                <w:rFonts w:ascii="Century Gothic" w:hAnsi="Century Gothic"/>
                <w:color w:val="FF0000"/>
              </w:rPr>
              <w:t xml:space="preserve"> 3 at</w:t>
            </w:r>
            <w:r w:rsidRPr="004F7AC7">
              <w:rPr>
                <w:rFonts w:ascii="Century Gothic" w:hAnsi="Century Gothic"/>
                <w:color w:val="FF0000"/>
              </w:rPr>
              <w:t xml:space="preserve"> KS2 and leads into a deeper understanding</w:t>
            </w:r>
            <w:r w:rsidR="002B667B" w:rsidRPr="004F7AC7">
              <w:rPr>
                <w:rFonts w:ascii="Century Gothic" w:hAnsi="Century Gothic"/>
                <w:color w:val="FF0000"/>
              </w:rPr>
              <w:t xml:space="preserve"> of </w:t>
            </w:r>
            <w:r w:rsidR="00F504B7" w:rsidRPr="004F7AC7">
              <w:rPr>
                <w:rFonts w:ascii="Century Gothic" w:hAnsi="Century Gothic"/>
                <w:color w:val="FF0000"/>
              </w:rPr>
              <w:t>GCSE Biology</w:t>
            </w:r>
            <w:r w:rsidRPr="004F7AC7">
              <w:rPr>
                <w:rFonts w:ascii="Century Gothic" w:hAnsi="Century Gothic"/>
                <w:color w:val="FF0000"/>
              </w:rPr>
              <w:t xml:space="preserve"> </w:t>
            </w:r>
            <w:r w:rsidR="00F504B7" w:rsidRPr="004F7AC7">
              <w:rPr>
                <w:rFonts w:ascii="Century Gothic" w:hAnsi="Century Gothic"/>
                <w:color w:val="FF0000"/>
              </w:rPr>
              <w:t>Topic 7</w:t>
            </w:r>
            <w:r w:rsidRPr="004F7AC7">
              <w:rPr>
                <w:rFonts w:ascii="Century Gothic" w:hAnsi="Century Gothic"/>
                <w:color w:val="FF0000"/>
              </w:rPr>
              <w:t xml:space="preserve"> - </w:t>
            </w:r>
            <w:r w:rsidR="00F504B7" w:rsidRPr="004F7AC7">
              <w:rPr>
                <w:rFonts w:ascii="Century Gothic" w:hAnsi="Century Gothic"/>
                <w:color w:val="FF0000"/>
              </w:rPr>
              <w:t>Ecology</w:t>
            </w:r>
          </w:p>
        </w:tc>
      </w:tr>
      <w:tr w:rsidR="00A225BC" w:rsidRPr="005F7852" w14:paraId="7C31FB9F" w14:textId="77777777" w:rsidTr="004F7AC7">
        <w:tc>
          <w:tcPr>
            <w:tcW w:w="1959" w:type="dxa"/>
          </w:tcPr>
          <w:p w14:paraId="2E22ED1C" w14:textId="248F1027" w:rsidR="00A225BC" w:rsidRPr="005F7852" w:rsidRDefault="00A225BC" w:rsidP="005C5132">
            <w:pPr>
              <w:jc w:val="center"/>
              <w:rPr>
                <w:rFonts w:ascii="Century Gothic" w:hAnsi="Century Gothic"/>
                <w:b/>
                <w:sz w:val="36"/>
                <w:szCs w:val="36"/>
              </w:rPr>
            </w:pPr>
            <w:r w:rsidRPr="00A225BC">
              <w:rPr>
                <w:rFonts w:ascii="Century Gothic" w:hAnsi="Century Gothic"/>
                <w:b/>
                <w:sz w:val="28"/>
                <w:szCs w:val="28"/>
              </w:rPr>
              <w:t>PSHE LINKS</w:t>
            </w:r>
          </w:p>
        </w:tc>
        <w:tc>
          <w:tcPr>
            <w:tcW w:w="4319" w:type="dxa"/>
            <w:shd w:val="clear" w:color="auto" w:fill="EAF1DD" w:themeFill="accent3" w:themeFillTint="33"/>
          </w:tcPr>
          <w:p w14:paraId="0CEF1EB8" w14:textId="77777777" w:rsidR="00A225BC" w:rsidRPr="00ED6036" w:rsidRDefault="00A225BC" w:rsidP="00F9010F">
            <w:pPr>
              <w:rPr>
                <w:rFonts w:ascii="Century Gothic" w:hAnsi="Century Gothic"/>
                <w:b/>
              </w:rPr>
            </w:pPr>
          </w:p>
        </w:tc>
        <w:tc>
          <w:tcPr>
            <w:tcW w:w="4826" w:type="dxa"/>
            <w:shd w:val="clear" w:color="auto" w:fill="EAF1DD" w:themeFill="accent3" w:themeFillTint="33"/>
          </w:tcPr>
          <w:p w14:paraId="4C7A40A0" w14:textId="77777777" w:rsidR="00A225BC" w:rsidRPr="003E1C6C" w:rsidRDefault="00A225BC" w:rsidP="005C5132">
            <w:pPr>
              <w:jc w:val="center"/>
              <w:rPr>
                <w:rFonts w:ascii="Century Gothic" w:hAnsi="Century Gothic"/>
                <w:b/>
              </w:rPr>
            </w:pPr>
          </w:p>
        </w:tc>
        <w:tc>
          <w:tcPr>
            <w:tcW w:w="4284" w:type="dxa"/>
            <w:shd w:val="clear" w:color="auto" w:fill="EAF1DD" w:themeFill="accent3" w:themeFillTint="33"/>
          </w:tcPr>
          <w:p w14:paraId="090E146B" w14:textId="77777777" w:rsidR="00A225BC" w:rsidRPr="00381175" w:rsidRDefault="00A225BC" w:rsidP="00381175">
            <w:pPr>
              <w:rPr>
                <w:rFonts w:ascii="Century Gothic" w:hAnsi="Century Gothic"/>
                <w:b/>
              </w:rPr>
            </w:pPr>
          </w:p>
        </w:tc>
      </w:tr>
      <w:tr w:rsidR="00A225BC" w:rsidRPr="005F7852" w14:paraId="3C06E36F" w14:textId="77777777" w:rsidTr="008E367E">
        <w:trPr>
          <w:trHeight w:val="3678"/>
        </w:trPr>
        <w:tc>
          <w:tcPr>
            <w:tcW w:w="1959" w:type="dxa"/>
          </w:tcPr>
          <w:p w14:paraId="0FF9EAA2" w14:textId="77777777" w:rsidR="00A225BC" w:rsidRDefault="00A225BC" w:rsidP="00F504B7">
            <w:pPr>
              <w:jc w:val="center"/>
              <w:rPr>
                <w:rFonts w:ascii="Century Gothic" w:hAnsi="Century Gothic"/>
                <w:b/>
                <w:sz w:val="36"/>
                <w:szCs w:val="36"/>
              </w:rPr>
            </w:pPr>
            <w:r w:rsidRPr="005F7852">
              <w:rPr>
                <w:rFonts w:ascii="Century Gothic" w:hAnsi="Century Gothic"/>
                <w:b/>
                <w:sz w:val="36"/>
                <w:szCs w:val="36"/>
              </w:rPr>
              <w:t>8</w:t>
            </w:r>
          </w:p>
          <w:p w14:paraId="06E160E0" w14:textId="5F246C3A" w:rsidR="00A225BC" w:rsidRPr="00F12785" w:rsidRDefault="00A225BC" w:rsidP="0092529B">
            <w:pPr>
              <w:jc w:val="center"/>
              <w:rPr>
                <w:rFonts w:ascii="Century Gothic" w:hAnsi="Century Gothic"/>
                <w:b/>
                <w:sz w:val="24"/>
                <w:szCs w:val="24"/>
              </w:rPr>
            </w:pPr>
          </w:p>
        </w:tc>
        <w:tc>
          <w:tcPr>
            <w:tcW w:w="4319" w:type="dxa"/>
            <w:shd w:val="clear" w:color="auto" w:fill="D7E9F5"/>
          </w:tcPr>
          <w:p w14:paraId="12684AA7" w14:textId="0D8E6CA3" w:rsidR="00A225BC" w:rsidRDefault="00A225BC" w:rsidP="00F504B7">
            <w:pPr>
              <w:rPr>
                <w:rFonts w:ascii="Century Gothic" w:hAnsi="Century Gothic"/>
              </w:rPr>
            </w:pPr>
            <w:r w:rsidRPr="00323E10">
              <w:rPr>
                <w:rFonts w:ascii="Century Gothic" w:hAnsi="Century Gothic"/>
                <w:b/>
              </w:rPr>
              <w:t>Forces (</w:t>
            </w:r>
            <w:r>
              <w:rPr>
                <w:rFonts w:ascii="Century Gothic" w:hAnsi="Century Gothic"/>
                <w:b/>
              </w:rPr>
              <w:t>Contact forces and Pressure</w:t>
            </w:r>
            <w:r w:rsidRPr="00323E10">
              <w:rPr>
                <w:rFonts w:ascii="Century Gothic" w:hAnsi="Century Gothic"/>
                <w:b/>
              </w:rPr>
              <w:t>)</w:t>
            </w:r>
            <w:r>
              <w:rPr>
                <w:rFonts w:ascii="Century Gothic" w:hAnsi="Century Gothic"/>
              </w:rPr>
              <w:t xml:space="preserve"> – </w:t>
            </w:r>
          </w:p>
          <w:p w14:paraId="0F4E1EC9" w14:textId="031E3437" w:rsidR="00A225BC" w:rsidRPr="00F86C7C" w:rsidRDefault="00A225BC" w:rsidP="00F504B7">
            <w:pPr>
              <w:rPr>
                <w:rFonts w:ascii="Century Gothic" w:hAnsi="Century Gothic"/>
              </w:rPr>
            </w:pPr>
            <w:r>
              <w:rPr>
                <w:rFonts w:ascii="Century Gothic" w:hAnsi="Century Gothic"/>
              </w:rPr>
              <w:t xml:space="preserve">This topic builds on knowledge learnt in forces in Year 8 and leads into a deeper understanding of forces in GCSE Physics Topic 5 - Forces </w:t>
            </w:r>
          </w:p>
        </w:tc>
        <w:tc>
          <w:tcPr>
            <w:tcW w:w="4826" w:type="dxa"/>
            <w:shd w:val="clear" w:color="auto" w:fill="D7E9F5"/>
          </w:tcPr>
          <w:p w14:paraId="1FD22F7D" w14:textId="32F36B88" w:rsidR="00A225BC" w:rsidRPr="003E1C6C" w:rsidRDefault="00A225BC" w:rsidP="00F504B7">
            <w:pPr>
              <w:rPr>
                <w:rFonts w:ascii="Century Gothic" w:hAnsi="Century Gothic"/>
                <w:b/>
              </w:rPr>
            </w:pPr>
            <w:r w:rsidRPr="003E1C6C">
              <w:rPr>
                <w:rFonts w:ascii="Century Gothic" w:hAnsi="Century Gothic"/>
                <w:b/>
              </w:rPr>
              <w:t>Electromagnets (</w:t>
            </w:r>
            <w:r>
              <w:rPr>
                <w:rFonts w:ascii="Century Gothic" w:hAnsi="Century Gothic"/>
                <w:b/>
              </w:rPr>
              <w:t>Magnetism and Electromagnets)</w:t>
            </w:r>
          </w:p>
          <w:p w14:paraId="5D749C69" w14:textId="40555ED4" w:rsidR="00A225BC" w:rsidRDefault="00A225BC" w:rsidP="00F504B7">
            <w:pPr>
              <w:rPr>
                <w:rFonts w:ascii="Century Gothic" w:hAnsi="Century Gothic"/>
              </w:rPr>
            </w:pPr>
            <w:r>
              <w:rPr>
                <w:rFonts w:ascii="Century Gothic" w:hAnsi="Century Gothic"/>
              </w:rPr>
              <w:t xml:space="preserve">This topic builds on knowledge learnt about magnets in </w:t>
            </w:r>
            <w:proofErr w:type="spellStart"/>
            <w:r>
              <w:rPr>
                <w:rFonts w:ascii="Century Gothic" w:hAnsi="Century Gothic"/>
              </w:rPr>
              <w:t>Yr</w:t>
            </w:r>
            <w:proofErr w:type="spellEnd"/>
            <w:r>
              <w:rPr>
                <w:rFonts w:ascii="Century Gothic" w:hAnsi="Century Gothic"/>
              </w:rPr>
              <w:t xml:space="preserve"> 3 at KS2 and electricity in </w:t>
            </w:r>
            <w:proofErr w:type="spellStart"/>
            <w:r>
              <w:rPr>
                <w:rFonts w:ascii="Century Gothic" w:hAnsi="Century Gothic"/>
              </w:rPr>
              <w:t>Yr</w:t>
            </w:r>
            <w:proofErr w:type="spellEnd"/>
            <w:r>
              <w:rPr>
                <w:rFonts w:ascii="Century Gothic" w:hAnsi="Century Gothic"/>
              </w:rPr>
              <w:t xml:space="preserve"> 7 and leads into a deeper understanding of the GCSE Physics Topic 7 – magnetism and electromagnetism.</w:t>
            </w:r>
          </w:p>
          <w:p w14:paraId="2623C1DC" w14:textId="77777777" w:rsidR="00A225BC" w:rsidRDefault="00A225BC" w:rsidP="00F504B7">
            <w:pPr>
              <w:rPr>
                <w:rFonts w:ascii="Century Gothic" w:hAnsi="Century Gothic"/>
              </w:rPr>
            </w:pPr>
          </w:p>
          <w:p w14:paraId="6608D304" w14:textId="77777777" w:rsidR="00A225BC" w:rsidRPr="003E1C6C" w:rsidRDefault="00A225BC" w:rsidP="00F504B7">
            <w:pPr>
              <w:rPr>
                <w:rFonts w:ascii="Century Gothic" w:hAnsi="Century Gothic"/>
                <w:b/>
              </w:rPr>
            </w:pPr>
            <w:r w:rsidRPr="003E1C6C">
              <w:rPr>
                <w:rFonts w:ascii="Century Gothic" w:hAnsi="Century Gothic"/>
                <w:b/>
              </w:rPr>
              <w:t>Energy (</w:t>
            </w:r>
            <w:r>
              <w:rPr>
                <w:rFonts w:ascii="Century Gothic" w:hAnsi="Century Gothic"/>
                <w:b/>
              </w:rPr>
              <w:t>Work and Heating and cooling</w:t>
            </w:r>
            <w:r w:rsidRPr="003E1C6C">
              <w:rPr>
                <w:rFonts w:ascii="Century Gothic" w:hAnsi="Century Gothic"/>
                <w:b/>
              </w:rPr>
              <w:t>)</w:t>
            </w:r>
          </w:p>
          <w:p w14:paraId="42FFBB58" w14:textId="7B943F4E" w:rsidR="00A225BC" w:rsidRPr="00F86C7C" w:rsidRDefault="00A225BC" w:rsidP="0092529B">
            <w:pPr>
              <w:rPr>
                <w:rFonts w:ascii="Century Gothic" w:hAnsi="Century Gothic"/>
              </w:rPr>
            </w:pPr>
            <w:r>
              <w:rPr>
                <w:rFonts w:ascii="Century Gothic" w:hAnsi="Century Gothic"/>
              </w:rPr>
              <w:t xml:space="preserve">This topic builds on knowledge and learning at KS2 and in </w:t>
            </w:r>
            <w:proofErr w:type="spellStart"/>
            <w:r>
              <w:rPr>
                <w:rFonts w:ascii="Century Gothic" w:hAnsi="Century Gothic"/>
              </w:rPr>
              <w:t>Yr</w:t>
            </w:r>
            <w:proofErr w:type="spellEnd"/>
            <w:r>
              <w:rPr>
                <w:rFonts w:ascii="Century Gothic" w:hAnsi="Century Gothic"/>
              </w:rPr>
              <w:t xml:space="preserve"> 7 and leads into a deeper understanding of GCSE Physics Topic 1 - Energy</w:t>
            </w:r>
          </w:p>
        </w:tc>
        <w:tc>
          <w:tcPr>
            <w:tcW w:w="4284" w:type="dxa"/>
            <w:shd w:val="clear" w:color="auto" w:fill="D7E9F5"/>
          </w:tcPr>
          <w:p w14:paraId="2D01EB81" w14:textId="42FAEFEB" w:rsidR="00A225BC" w:rsidRPr="00381175" w:rsidRDefault="00A225BC" w:rsidP="00F504B7">
            <w:pPr>
              <w:rPr>
                <w:rFonts w:ascii="Century Gothic" w:hAnsi="Century Gothic"/>
                <w:b/>
              </w:rPr>
            </w:pPr>
            <w:r w:rsidRPr="00381175">
              <w:rPr>
                <w:rFonts w:ascii="Century Gothic" w:hAnsi="Century Gothic"/>
                <w:b/>
              </w:rPr>
              <w:t>Waves (</w:t>
            </w:r>
            <w:r>
              <w:rPr>
                <w:rFonts w:ascii="Century Gothic" w:hAnsi="Century Gothic"/>
                <w:b/>
              </w:rPr>
              <w:t>Wave affects and Wave properties</w:t>
            </w:r>
            <w:r w:rsidRPr="00381175">
              <w:rPr>
                <w:rFonts w:ascii="Century Gothic" w:hAnsi="Century Gothic"/>
                <w:b/>
              </w:rPr>
              <w:t>)</w:t>
            </w:r>
          </w:p>
          <w:p w14:paraId="74D4C7C0" w14:textId="75442D14" w:rsidR="00A225BC" w:rsidRDefault="00A225BC" w:rsidP="002B667B">
            <w:pPr>
              <w:rPr>
                <w:rFonts w:ascii="Century Gothic" w:hAnsi="Century Gothic"/>
              </w:rPr>
            </w:pPr>
            <w:r>
              <w:rPr>
                <w:rFonts w:ascii="Century Gothic" w:hAnsi="Century Gothic"/>
              </w:rPr>
              <w:t xml:space="preserve">This topic builds on knowledge learnt at KS2 and in </w:t>
            </w:r>
            <w:proofErr w:type="spellStart"/>
            <w:r>
              <w:rPr>
                <w:rFonts w:ascii="Century Gothic" w:hAnsi="Century Gothic"/>
              </w:rPr>
              <w:t>Yr</w:t>
            </w:r>
            <w:proofErr w:type="spellEnd"/>
            <w:r>
              <w:rPr>
                <w:rFonts w:ascii="Century Gothic" w:hAnsi="Century Gothic"/>
              </w:rPr>
              <w:t xml:space="preserve"> 7 on waves. It leads into a deeper understanding of the GCSE Physics Topic 6 </w:t>
            </w:r>
            <w:r w:rsidR="001A005A">
              <w:rPr>
                <w:rFonts w:ascii="Century Gothic" w:hAnsi="Century Gothic"/>
              </w:rPr>
              <w:t>–</w:t>
            </w:r>
            <w:r>
              <w:rPr>
                <w:rFonts w:ascii="Century Gothic" w:hAnsi="Century Gothic"/>
              </w:rPr>
              <w:t xml:space="preserve"> Waves</w:t>
            </w:r>
          </w:p>
          <w:p w14:paraId="4BD3568B" w14:textId="77777777" w:rsidR="001A005A" w:rsidRDefault="001A005A" w:rsidP="002B667B">
            <w:pPr>
              <w:rPr>
                <w:rFonts w:ascii="Century Gothic" w:hAnsi="Century Gothic"/>
              </w:rPr>
            </w:pPr>
          </w:p>
          <w:p w14:paraId="67C2ECE4" w14:textId="1966038B" w:rsidR="001A005A" w:rsidRPr="001A005A" w:rsidRDefault="001A005A" w:rsidP="002B667B">
            <w:pPr>
              <w:rPr>
                <w:rFonts w:ascii="Century Gothic" w:hAnsi="Century Gothic"/>
                <w:i/>
              </w:rPr>
            </w:pPr>
            <w:r w:rsidRPr="001A005A">
              <w:rPr>
                <w:rFonts w:ascii="Century Gothic" w:hAnsi="Century Gothic"/>
                <w:i/>
              </w:rPr>
              <w:t xml:space="preserve">After the End of Year 8 assessment the students will have a sequence of lessons designed to develop skills and understanding of number use in Science. </w:t>
            </w:r>
          </w:p>
        </w:tc>
      </w:tr>
      <w:tr w:rsidR="00A225BC" w:rsidRPr="005F7852" w14:paraId="4CC88898" w14:textId="77777777" w:rsidTr="0018205C">
        <w:trPr>
          <w:trHeight w:val="418"/>
        </w:trPr>
        <w:tc>
          <w:tcPr>
            <w:tcW w:w="1959" w:type="dxa"/>
          </w:tcPr>
          <w:p w14:paraId="08E9937F" w14:textId="442D016A" w:rsidR="00A225BC" w:rsidRPr="005F7852" w:rsidRDefault="00A225BC" w:rsidP="00F504B7">
            <w:pPr>
              <w:jc w:val="center"/>
              <w:rPr>
                <w:rFonts w:ascii="Century Gothic" w:hAnsi="Century Gothic"/>
                <w:b/>
                <w:sz w:val="36"/>
                <w:szCs w:val="36"/>
              </w:rPr>
            </w:pPr>
            <w:r w:rsidRPr="00A225BC">
              <w:rPr>
                <w:rFonts w:ascii="Century Gothic" w:hAnsi="Century Gothic"/>
                <w:b/>
                <w:sz w:val="28"/>
                <w:szCs w:val="28"/>
              </w:rPr>
              <w:t>PSHE LINKS</w:t>
            </w:r>
          </w:p>
        </w:tc>
        <w:tc>
          <w:tcPr>
            <w:tcW w:w="4319" w:type="dxa"/>
            <w:shd w:val="clear" w:color="auto" w:fill="DBE5F1" w:themeFill="accent1" w:themeFillTint="33"/>
          </w:tcPr>
          <w:p w14:paraId="03CC2B75" w14:textId="77777777" w:rsidR="00A225BC" w:rsidRPr="00323E10" w:rsidRDefault="00A225BC" w:rsidP="00F504B7">
            <w:pPr>
              <w:rPr>
                <w:rFonts w:ascii="Century Gothic" w:hAnsi="Century Gothic"/>
                <w:b/>
              </w:rPr>
            </w:pPr>
          </w:p>
        </w:tc>
        <w:tc>
          <w:tcPr>
            <w:tcW w:w="4826" w:type="dxa"/>
            <w:shd w:val="clear" w:color="auto" w:fill="DBE5F1" w:themeFill="accent1" w:themeFillTint="33"/>
          </w:tcPr>
          <w:p w14:paraId="4AABE372" w14:textId="77777777" w:rsidR="00A225BC" w:rsidRPr="003E1C6C" w:rsidRDefault="00A225BC" w:rsidP="00F504B7">
            <w:pPr>
              <w:rPr>
                <w:rFonts w:ascii="Century Gothic" w:hAnsi="Century Gothic"/>
                <w:b/>
              </w:rPr>
            </w:pPr>
          </w:p>
        </w:tc>
        <w:tc>
          <w:tcPr>
            <w:tcW w:w="4284" w:type="dxa"/>
            <w:shd w:val="clear" w:color="auto" w:fill="DBE5F1" w:themeFill="accent1" w:themeFillTint="33"/>
          </w:tcPr>
          <w:p w14:paraId="3F41723E" w14:textId="77777777" w:rsidR="00A225BC" w:rsidRPr="00381175" w:rsidRDefault="00A225BC" w:rsidP="00F504B7">
            <w:pPr>
              <w:rPr>
                <w:rFonts w:ascii="Century Gothic" w:hAnsi="Century Gothic"/>
                <w:b/>
              </w:rPr>
            </w:pPr>
          </w:p>
        </w:tc>
      </w:tr>
      <w:tr w:rsidR="0092529B" w:rsidRPr="005F7852" w14:paraId="0EE18ABC" w14:textId="77777777" w:rsidTr="004F7AC7">
        <w:tc>
          <w:tcPr>
            <w:tcW w:w="1959" w:type="dxa"/>
          </w:tcPr>
          <w:p w14:paraId="40909CAC" w14:textId="77777777" w:rsidR="00F504B7" w:rsidRPr="005F7852" w:rsidRDefault="00F504B7" w:rsidP="00F504B7">
            <w:pPr>
              <w:jc w:val="center"/>
              <w:rPr>
                <w:rFonts w:ascii="Century Gothic" w:hAnsi="Century Gothic"/>
                <w:b/>
                <w:sz w:val="36"/>
                <w:szCs w:val="36"/>
              </w:rPr>
            </w:pPr>
          </w:p>
        </w:tc>
        <w:tc>
          <w:tcPr>
            <w:tcW w:w="4319" w:type="dxa"/>
            <w:shd w:val="clear" w:color="auto" w:fill="FDE9D9" w:themeFill="accent6" w:themeFillTint="33"/>
          </w:tcPr>
          <w:p w14:paraId="3BBB9409" w14:textId="2BCF657F" w:rsidR="00F504B7" w:rsidRDefault="00F504B7" w:rsidP="00F504B7">
            <w:pPr>
              <w:rPr>
                <w:rFonts w:ascii="Century Gothic" w:hAnsi="Century Gothic"/>
                <w:b/>
              </w:rPr>
            </w:pPr>
            <w:r w:rsidRPr="00323E10">
              <w:rPr>
                <w:rFonts w:ascii="Century Gothic" w:hAnsi="Century Gothic"/>
                <w:b/>
              </w:rPr>
              <w:t>Matter (</w:t>
            </w:r>
            <w:r w:rsidR="00564A46">
              <w:rPr>
                <w:rFonts w:ascii="Century Gothic" w:hAnsi="Century Gothic"/>
                <w:b/>
              </w:rPr>
              <w:t>Elements and the P</w:t>
            </w:r>
            <w:r>
              <w:rPr>
                <w:rFonts w:ascii="Century Gothic" w:hAnsi="Century Gothic"/>
                <w:b/>
              </w:rPr>
              <w:t>eriodic table</w:t>
            </w:r>
            <w:r w:rsidRPr="00323E10">
              <w:rPr>
                <w:rFonts w:ascii="Century Gothic" w:hAnsi="Century Gothic"/>
                <w:b/>
              </w:rPr>
              <w:t>)</w:t>
            </w:r>
          </w:p>
          <w:p w14:paraId="262AE31B" w14:textId="32AE68C7" w:rsidR="00F504B7" w:rsidRPr="001F0D03" w:rsidRDefault="00F504B7" w:rsidP="00F504B7">
            <w:pPr>
              <w:rPr>
                <w:rFonts w:ascii="Century Gothic" w:hAnsi="Century Gothic"/>
              </w:rPr>
            </w:pPr>
            <w:r>
              <w:rPr>
                <w:rFonts w:ascii="Century Gothic" w:hAnsi="Century Gothic"/>
              </w:rPr>
              <w:t xml:space="preserve">This topic builds on knowledge learnt about matter in </w:t>
            </w:r>
            <w:proofErr w:type="spellStart"/>
            <w:r>
              <w:rPr>
                <w:rFonts w:ascii="Century Gothic" w:hAnsi="Century Gothic"/>
              </w:rPr>
              <w:t>Yr</w:t>
            </w:r>
            <w:proofErr w:type="spellEnd"/>
            <w:r>
              <w:rPr>
                <w:rFonts w:ascii="Century Gothic" w:hAnsi="Century Gothic"/>
              </w:rPr>
              <w:t xml:space="preserve"> 7 and leads into a deeper understanding of </w:t>
            </w:r>
            <w:r w:rsidRPr="001F0D03">
              <w:rPr>
                <w:rFonts w:ascii="Century Gothic" w:hAnsi="Century Gothic"/>
              </w:rPr>
              <w:t>GCSE Chemistry Topic 2 –</w:t>
            </w:r>
          </w:p>
          <w:p w14:paraId="5657415F" w14:textId="039F257B" w:rsidR="00F504B7" w:rsidRPr="00F86C7C" w:rsidRDefault="00F504B7" w:rsidP="00F504B7">
            <w:pPr>
              <w:rPr>
                <w:rFonts w:ascii="Century Gothic" w:hAnsi="Century Gothic"/>
              </w:rPr>
            </w:pPr>
            <w:r>
              <w:rPr>
                <w:rFonts w:ascii="Century Gothic" w:hAnsi="Century Gothic"/>
              </w:rPr>
              <w:t xml:space="preserve">Atomic structure and the periodic table </w:t>
            </w:r>
          </w:p>
          <w:p w14:paraId="06D749EE" w14:textId="06B08B55" w:rsidR="00F504B7" w:rsidRPr="00F86C7C" w:rsidRDefault="00F504B7" w:rsidP="00F504B7">
            <w:pPr>
              <w:rPr>
                <w:rFonts w:ascii="Century Gothic" w:hAnsi="Century Gothic"/>
              </w:rPr>
            </w:pPr>
          </w:p>
        </w:tc>
        <w:tc>
          <w:tcPr>
            <w:tcW w:w="4826" w:type="dxa"/>
            <w:shd w:val="clear" w:color="auto" w:fill="FBD4B4" w:themeFill="accent6" w:themeFillTint="66"/>
          </w:tcPr>
          <w:p w14:paraId="5291C6ED" w14:textId="46E1493A" w:rsidR="00F504B7" w:rsidRPr="003E1C6C" w:rsidRDefault="00F504B7" w:rsidP="00F504B7">
            <w:pPr>
              <w:rPr>
                <w:rFonts w:ascii="Century Gothic" w:hAnsi="Century Gothic"/>
                <w:b/>
              </w:rPr>
            </w:pPr>
            <w:r w:rsidRPr="003E1C6C">
              <w:rPr>
                <w:rFonts w:ascii="Century Gothic" w:hAnsi="Century Gothic"/>
                <w:b/>
              </w:rPr>
              <w:lastRenderedPageBreak/>
              <w:t>Earth (</w:t>
            </w:r>
            <w:r w:rsidR="0092529B">
              <w:rPr>
                <w:rFonts w:ascii="Century Gothic" w:hAnsi="Century Gothic"/>
                <w:b/>
              </w:rPr>
              <w:t>Climate and Earth’s resources</w:t>
            </w:r>
            <w:r w:rsidRPr="003E1C6C">
              <w:rPr>
                <w:rFonts w:ascii="Century Gothic" w:hAnsi="Century Gothic"/>
                <w:b/>
              </w:rPr>
              <w:t>)</w:t>
            </w:r>
          </w:p>
          <w:p w14:paraId="5B43F08A" w14:textId="4AB2D383" w:rsidR="0098262C" w:rsidRDefault="00F504B7" w:rsidP="0098262C">
            <w:pPr>
              <w:rPr>
                <w:sz w:val="24"/>
                <w:szCs w:val="24"/>
              </w:rPr>
            </w:pPr>
            <w:r>
              <w:rPr>
                <w:rFonts w:ascii="Century Gothic" w:hAnsi="Century Gothic"/>
              </w:rPr>
              <w:t xml:space="preserve">This topic builds on knowledge learnt about </w:t>
            </w:r>
            <w:r w:rsidR="0092529B">
              <w:rPr>
                <w:rFonts w:ascii="Century Gothic" w:hAnsi="Century Gothic"/>
              </w:rPr>
              <w:t>the environment in</w:t>
            </w:r>
            <w:r>
              <w:rPr>
                <w:rFonts w:ascii="Century Gothic" w:hAnsi="Century Gothic"/>
              </w:rPr>
              <w:t xml:space="preserve"> KS2 and leads into a deeper understanding of the </w:t>
            </w:r>
            <w:r w:rsidRPr="007E156B">
              <w:rPr>
                <w:rFonts w:ascii="Century Gothic" w:hAnsi="Century Gothic"/>
              </w:rPr>
              <w:t xml:space="preserve">GCSE Chemistry Topic </w:t>
            </w:r>
            <w:r w:rsidR="0098262C">
              <w:rPr>
                <w:rFonts w:ascii="Century Gothic" w:hAnsi="Century Gothic"/>
              </w:rPr>
              <w:t>4, 9 and10. Extraction of metals, Chemistry of the atmosphere and u</w:t>
            </w:r>
            <w:r w:rsidRPr="007E156B">
              <w:rPr>
                <w:rFonts w:ascii="Century Gothic" w:hAnsi="Century Gothic"/>
              </w:rPr>
              <w:t xml:space="preserve">sing the Earth’s resources. It also links with </w:t>
            </w:r>
          </w:p>
          <w:p w14:paraId="0C3BE1F7" w14:textId="496936A9" w:rsidR="00F504B7" w:rsidRPr="0098262C" w:rsidRDefault="0098262C" w:rsidP="0098262C">
            <w:pPr>
              <w:rPr>
                <w:rFonts w:ascii="Century Gothic" w:hAnsi="Century Gothic"/>
              </w:rPr>
            </w:pPr>
            <w:r w:rsidRPr="0098262C">
              <w:rPr>
                <w:rFonts w:ascii="Century Gothic" w:hAnsi="Century Gothic"/>
              </w:rPr>
              <w:t xml:space="preserve">GCSE Biology Topic 7 - Ecology </w:t>
            </w:r>
          </w:p>
        </w:tc>
        <w:tc>
          <w:tcPr>
            <w:tcW w:w="4284" w:type="dxa"/>
            <w:shd w:val="clear" w:color="auto" w:fill="FDE9D9" w:themeFill="accent6" w:themeFillTint="33"/>
          </w:tcPr>
          <w:p w14:paraId="4F06CE18" w14:textId="133EFD0D" w:rsidR="00F504B7" w:rsidRDefault="00F504B7" w:rsidP="00F504B7">
            <w:pPr>
              <w:rPr>
                <w:rFonts w:ascii="Century Gothic" w:hAnsi="Century Gothic"/>
                <w:b/>
              </w:rPr>
            </w:pPr>
            <w:r w:rsidRPr="00381175">
              <w:rPr>
                <w:rFonts w:ascii="Century Gothic" w:hAnsi="Century Gothic"/>
                <w:b/>
              </w:rPr>
              <w:t>Reactions (</w:t>
            </w:r>
            <w:r w:rsidR="00564A46">
              <w:rPr>
                <w:rFonts w:ascii="Century Gothic" w:hAnsi="Century Gothic"/>
                <w:b/>
              </w:rPr>
              <w:t>Types of reaction and C</w:t>
            </w:r>
            <w:r w:rsidR="003C1F99">
              <w:rPr>
                <w:rFonts w:ascii="Century Gothic" w:hAnsi="Century Gothic"/>
                <w:b/>
              </w:rPr>
              <w:t>hemical energy</w:t>
            </w:r>
            <w:r w:rsidRPr="00381175">
              <w:rPr>
                <w:rFonts w:ascii="Century Gothic" w:hAnsi="Century Gothic"/>
                <w:b/>
              </w:rPr>
              <w:t>)</w:t>
            </w:r>
          </w:p>
          <w:p w14:paraId="0E215FA6" w14:textId="77777777" w:rsidR="00F504B7" w:rsidRDefault="00F504B7" w:rsidP="003C1F99">
            <w:pPr>
              <w:rPr>
                <w:rFonts w:ascii="Century Gothic" w:hAnsi="Century Gothic"/>
              </w:rPr>
            </w:pPr>
            <w:r>
              <w:rPr>
                <w:rFonts w:ascii="Century Gothic" w:hAnsi="Century Gothic"/>
              </w:rPr>
              <w:t xml:space="preserve">This topic builds on knowledge </w:t>
            </w:r>
            <w:r w:rsidR="003C1F99">
              <w:rPr>
                <w:rFonts w:ascii="Century Gothic" w:hAnsi="Century Gothic"/>
              </w:rPr>
              <w:t>and learning about reversible reactions in</w:t>
            </w:r>
            <w:r>
              <w:rPr>
                <w:rFonts w:ascii="Century Gothic" w:hAnsi="Century Gothic"/>
              </w:rPr>
              <w:t xml:space="preserve"> KS2 </w:t>
            </w:r>
            <w:r w:rsidR="003C1F99">
              <w:rPr>
                <w:rFonts w:ascii="Century Gothic" w:hAnsi="Century Gothic"/>
              </w:rPr>
              <w:t xml:space="preserve">and Reactions in </w:t>
            </w:r>
            <w:proofErr w:type="spellStart"/>
            <w:r w:rsidR="003C1F99">
              <w:rPr>
                <w:rFonts w:ascii="Century Gothic" w:hAnsi="Century Gothic"/>
              </w:rPr>
              <w:t>Yr</w:t>
            </w:r>
            <w:proofErr w:type="spellEnd"/>
            <w:r w:rsidR="003C1F99">
              <w:rPr>
                <w:rFonts w:ascii="Century Gothic" w:hAnsi="Century Gothic"/>
              </w:rPr>
              <w:t xml:space="preserve"> 7. It</w:t>
            </w:r>
            <w:r>
              <w:rPr>
                <w:rFonts w:ascii="Century Gothic" w:hAnsi="Century Gothic"/>
              </w:rPr>
              <w:t xml:space="preserve"> leads into a deeper understanding of the GCSE Chemistry Topic </w:t>
            </w:r>
            <w:r w:rsidR="003C1F99">
              <w:rPr>
                <w:rFonts w:ascii="Century Gothic" w:hAnsi="Century Gothic"/>
              </w:rPr>
              <w:t xml:space="preserve">3 and </w:t>
            </w:r>
            <w:r>
              <w:rPr>
                <w:rFonts w:ascii="Century Gothic" w:hAnsi="Century Gothic"/>
              </w:rPr>
              <w:t xml:space="preserve">4 – </w:t>
            </w:r>
            <w:r w:rsidR="003C1F99">
              <w:rPr>
                <w:rFonts w:ascii="Century Gothic" w:hAnsi="Century Gothic"/>
              </w:rPr>
              <w:lastRenderedPageBreak/>
              <w:t xml:space="preserve">Quantitative Chemistry and </w:t>
            </w:r>
            <w:r>
              <w:rPr>
                <w:rFonts w:ascii="Century Gothic" w:hAnsi="Century Gothic"/>
              </w:rPr>
              <w:t>Chemical changes</w:t>
            </w:r>
          </w:p>
          <w:p w14:paraId="7058848A" w14:textId="315F132F" w:rsidR="001A005A" w:rsidRPr="001A005A" w:rsidRDefault="001A005A" w:rsidP="003C1F99">
            <w:pPr>
              <w:rPr>
                <w:rFonts w:ascii="Century Gothic" w:hAnsi="Century Gothic"/>
                <w:i/>
              </w:rPr>
            </w:pPr>
            <w:r w:rsidRPr="001A005A">
              <w:rPr>
                <w:rFonts w:ascii="Century Gothic" w:hAnsi="Century Gothic"/>
                <w:i/>
              </w:rPr>
              <w:t>After the End of Year 8 assessment the students will have a sequence of lessons designed to develop skills and understanding of number use in Science.</w:t>
            </w:r>
          </w:p>
        </w:tc>
      </w:tr>
      <w:tr w:rsidR="00A225BC" w:rsidRPr="005F7852" w14:paraId="688706B9" w14:textId="77777777" w:rsidTr="004F7AC7">
        <w:tc>
          <w:tcPr>
            <w:tcW w:w="1959" w:type="dxa"/>
          </w:tcPr>
          <w:p w14:paraId="79C464D0" w14:textId="1F19D847" w:rsidR="00A225BC" w:rsidRPr="005F7852" w:rsidRDefault="00A225BC" w:rsidP="00F504B7">
            <w:pPr>
              <w:jc w:val="center"/>
              <w:rPr>
                <w:rFonts w:ascii="Century Gothic" w:hAnsi="Century Gothic"/>
                <w:b/>
                <w:sz w:val="36"/>
                <w:szCs w:val="36"/>
              </w:rPr>
            </w:pPr>
            <w:r w:rsidRPr="00A225BC">
              <w:rPr>
                <w:rFonts w:ascii="Century Gothic" w:hAnsi="Century Gothic"/>
                <w:b/>
                <w:sz w:val="28"/>
                <w:szCs w:val="28"/>
              </w:rPr>
              <w:lastRenderedPageBreak/>
              <w:t>PSHE LINKS</w:t>
            </w:r>
          </w:p>
        </w:tc>
        <w:tc>
          <w:tcPr>
            <w:tcW w:w="4319" w:type="dxa"/>
            <w:shd w:val="clear" w:color="auto" w:fill="FDE9D9" w:themeFill="accent6" w:themeFillTint="33"/>
          </w:tcPr>
          <w:p w14:paraId="7E5C6B4E" w14:textId="77777777" w:rsidR="00A225BC" w:rsidRPr="00323E10" w:rsidRDefault="00A225BC" w:rsidP="00F504B7">
            <w:pPr>
              <w:rPr>
                <w:rFonts w:ascii="Century Gothic" w:hAnsi="Century Gothic"/>
                <w:b/>
              </w:rPr>
            </w:pPr>
          </w:p>
        </w:tc>
        <w:tc>
          <w:tcPr>
            <w:tcW w:w="4826" w:type="dxa"/>
            <w:shd w:val="clear" w:color="auto" w:fill="FBD4B4" w:themeFill="accent6" w:themeFillTint="66"/>
          </w:tcPr>
          <w:p w14:paraId="3A8D9755" w14:textId="77777777" w:rsidR="00A225BC" w:rsidRPr="003E1C6C" w:rsidRDefault="00A225BC" w:rsidP="00F504B7">
            <w:pPr>
              <w:rPr>
                <w:rFonts w:ascii="Century Gothic" w:hAnsi="Century Gothic"/>
                <w:b/>
              </w:rPr>
            </w:pPr>
          </w:p>
        </w:tc>
        <w:tc>
          <w:tcPr>
            <w:tcW w:w="4284" w:type="dxa"/>
            <w:shd w:val="clear" w:color="auto" w:fill="FDE9D9" w:themeFill="accent6" w:themeFillTint="33"/>
          </w:tcPr>
          <w:p w14:paraId="64F3656E" w14:textId="77777777" w:rsidR="00A225BC" w:rsidRPr="00381175" w:rsidRDefault="00A225BC" w:rsidP="00F504B7">
            <w:pPr>
              <w:rPr>
                <w:rFonts w:ascii="Century Gothic" w:hAnsi="Century Gothic"/>
                <w:b/>
              </w:rPr>
            </w:pPr>
          </w:p>
        </w:tc>
      </w:tr>
      <w:tr w:rsidR="0092529B" w:rsidRPr="005F7852" w14:paraId="33F1EFDC" w14:textId="77777777" w:rsidTr="004F7AC7">
        <w:tc>
          <w:tcPr>
            <w:tcW w:w="1959" w:type="dxa"/>
          </w:tcPr>
          <w:p w14:paraId="05899BE8" w14:textId="77777777" w:rsidR="00F504B7" w:rsidRPr="005F7852" w:rsidRDefault="00F504B7" w:rsidP="00F504B7">
            <w:pPr>
              <w:jc w:val="center"/>
              <w:rPr>
                <w:rFonts w:ascii="Century Gothic" w:hAnsi="Century Gothic"/>
                <w:b/>
                <w:sz w:val="36"/>
                <w:szCs w:val="36"/>
              </w:rPr>
            </w:pPr>
          </w:p>
        </w:tc>
        <w:tc>
          <w:tcPr>
            <w:tcW w:w="4319" w:type="dxa"/>
            <w:shd w:val="clear" w:color="auto" w:fill="EAF1DD" w:themeFill="accent3" w:themeFillTint="33"/>
          </w:tcPr>
          <w:p w14:paraId="318E4902" w14:textId="33F790F7" w:rsidR="00F504B7" w:rsidRDefault="00F504B7" w:rsidP="00F504B7">
            <w:pPr>
              <w:rPr>
                <w:rFonts w:ascii="Century Gothic" w:hAnsi="Century Gothic"/>
                <w:b/>
              </w:rPr>
            </w:pPr>
            <w:r w:rsidRPr="00ED6036">
              <w:rPr>
                <w:rFonts w:ascii="Century Gothic" w:hAnsi="Century Gothic"/>
                <w:b/>
              </w:rPr>
              <w:t>Organisms</w:t>
            </w:r>
            <w:r w:rsidR="00564A46">
              <w:rPr>
                <w:rFonts w:ascii="Century Gothic" w:hAnsi="Century Gothic"/>
                <w:b/>
              </w:rPr>
              <w:t xml:space="preserve"> (Breathing and D</w:t>
            </w:r>
            <w:r w:rsidR="0092529B">
              <w:rPr>
                <w:rFonts w:ascii="Century Gothic" w:hAnsi="Century Gothic"/>
                <w:b/>
              </w:rPr>
              <w:t>igestion</w:t>
            </w:r>
            <w:r w:rsidRPr="00ED6036">
              <w:rPr>
                <w:rFonts w:ascii="Century Gothic" w:hAnsi="Century Gothic"/>
                <w:b/>
              </w:rPr>
              <w:t>)</w:t>
            </w:r>
          </w:p>
          <w:p w14:paraId="0B2ED380" w14:textId="7D26D62D" w:rsidR="00F504B7" w:rsidRPr="00F86C7C" w:rsidRDefault="00F504B7" w:rsidP="0092529B">
            <w:pPr>
              <w:rPr>
                <w:rFonts w:ascii="Century Gothic" w:hAnsi="Century Gothic"/>
              </w:rPr>
            </w:pPr>
            <w:r>
              <w:rPr>
                <w:rFonts w:ascii="Century Gothic" w:hAnsi="Century Gothic"/>
              </w:rPr>
              <w:t xml:space="preserve">This topic builds on knowledge learnt about </w:t>
            </w:r>
            <w:r w:rsidR="0092529B">
              <w:rPr>
                <w:rFonts w:ascii="Century Gothic" w:hAnsi="Century Gothic"/>
              </w:rPr>
              <w:t xml:space="preserve">diet, exercise and drugs at </w:t>
            </w:r>
            <w:r>
              <w:rPr>
                <w:rFonts w:ascii="Century Gothic" w:hAnsi="Century Gothic"/>
              </w:rPr>
              <w:t>KS</w:t>
            </w:r>
            <w:proofErr w:type="gramStart"/>
            <w:r>
              <w:rPr>
                <w:rFonts w:ascii="Century Gothic" w:hAnsi="Century Gothic"/>
              </w:rPr>
              <w:t xml:space="preserve">2 </w:t>
            </w:r>
            <w:r w:rsidR="0092529B">
              <w:rPr>
                <w:rFonts w:ascii="Century Gothic" w:hAnsi="Century Gothic"/>
              </w:rPr>
              <w:t xml:space="preserve"> and</w:t>
            </w:r>
            <w:proofErr w:type="gramEnd"/>
            <w:r w:rsidR="0092529B">
              <w:rPr>
                <w:rFonts w:ascii="Century Gothic" w:hAnsi="Century Gothic"/>
              </w:rPr>
              <w:t xml:space="preserve"> organisms in </w:t>
            </w:r>
            <w:proofErr w:type="spellStart"/>
            <w:r w:rsidR="0092529B">
              <w:rPr>
                <w:rFonts w:ascii="Century Gothic" w:hAnsi="Century Gothic"/>
              </w:rPr>
              <w:t>Yr</w:t>
            </w:r>
            <w:proofErr w:type="spellEnd"/>
            <w:r w:rsidR="0092529B">
              <w:rPr>
                <w:rFonts w:ascii="Century Gothic" w:hAnsi="Century Gothic"/>
              </w:rPr>
              <w:t xml:space="preserve"> 7. It </w:t>
            </w:r>
            <w:r>
              <w:rPr>
                <w:rFonts w:ascii="Century Gothic" w:hAnsi="Century Gothic"/>
              </w:rPr>
              <w:t>leads into a deeper understanding</w:t>
            </w:r>
            <w:r w:rsidR="0092529B">
              <w:rPr>
                <w:rFonts w:ascii="Century Gothic" w:hAnsi="Century Gothic"/>
              </w:rPr>
              <w:t xml:space="preserve"> of</w:t>
            </w:r>
            <w:r>
              <w:rPr>
                <w:rFonts w:ascii="Century Gothic" w:hAnsi="Century Gothic"/>
              </w:rPr>
              <w:t xml:space="preserve"> GCSE </w:t>
            </w:r>
            <w:r w:rsidR="0092529B">
              <w:rPr>
                <w:rFonts w:ascii="Century Gothic" w:hAnsi="Century Gothic"/>
              </w:rPr>
              <w:t xml:space="preserve">Biology Topic 2 and 3 </w:t>
            </w:r>
            <w:proofErr w:type="gramStart"/>
            <w:r w:rsidR="0092529B">
              <w:rPr>
                <w:rFonts w:ascii="Century Gothic" w:hAnsi="Century Gothic"/>
              </w:rPr>
              <w:t xml:space="preserve">- </w:t>
            </w:r>
            <w:r>
              <w:rPr>
                <w:rFonts w:ascii="Century Gothic" w:hAnsi="Century Gothic"/>
              </w:rPr>
              <w:t xml:space="preserve"> Organisation</w:t>
            </w:r>
            <w:proofErr w:type="gramEnd"/>
            <w:r w:rsidR="0092529B">
              <w:rPr>
                <w:rFonts w:ascii="Century Gothic" w:hAnsi="Century Gothic"/>
              </w:rPr>
              <w:t xml:space="preserve"> and infection and response</w:t>
            </w:r>
            <w:r>
              <w:rPr>
                <w:rFonts w:ascii="Century Gothic" w:hAnsi="Century Gothic"/>
              </w:rPr>
              <w:t>.</w:t>
            </w:r>
          </w:p>
        </w:tc>
        <w:tc>
          <w:tcPr>
            <w:tcW w:w="4826" w:type="dxa"/>
            <w:shd w:val="clear" w:color="auto" w:fill="EAF1DD" w:themeFill="accent3" w:themeFillTint="33"/>
          </w:tcPr>
          <w:p w14:paraId="5B159B1C" w14:textId="5C2C788C" w:rsidR="00F504B7" w:rsidRPr="003E1C6C" w:rsidRDefault="00F504B7" w:rsidP="00F504B7">
            <w:pPr>
              <w:jc w:val="center"/>
              <w:rPr>
                <w:rFonts w:ascii="Century Gothic" w:hAnsi="Century Gothic"/>
                <w:b/>
              </w:rPr>
            </w:pPr>
            <w:r w:rsidRPr="003E1C6C">
              <w:rPr>
                <w:rFonts w:ascii="Century Gothic" w:hAnsi="Century Gothic"/>
                <w:b/>
              </w:rPr>
              <w:t>Genes (</w:t>
            </w:r>
            <w:r w:rsidR="00564A46">
              <w:rPr>
                <w:rFonts w:ascii="Century Gothic" w:hAnsi="Century Gothic"/>
                <w:b/>
              </w:rPr>
              <w:t>Evolution and I</w:t>
            </w:r>
            <w:r w:rsidR="0098262C">
              <w:rPr>
                <w:rFonts w:ascii="Century Gothic" w:hAnsi="Century Gothic"/>
                <w:b/>
              </w:rPr>
              <w:t>nheritance</w:t>
            </w:r>
            <w:r w:rsidRPr="003E1C6C">
              <w:rPr>
                <w:rFonts w:ascii="Century Gothic" w:hAnsi="Century Gothic"/>
                <w:b/>
              </w:rPr>
              <w:t>)</w:t>
            </w:r>
          </w:p>
          <w:p w14:paraId="1E747C2A" w14:textId="01B128C0" w:rsidR="00F504B7" w:rsidRPr="00F86C7C" w:rsidRDefault="00F504B7" w:rsidP="0098262C">
            <w:pPr>
              <w:rPr>
                <w:rFonts w:ascii="Century Gothic" w:hAnsi="Century Gothic"/>
              </w:rPr>
            </w:pPr>
            <w:r>
              <w:rPr>
                <w:rFonts w:ascii="Century Gothic" w:hAnsi="Century Gothic"/>
              </w:rPr>
              <w:t xml:space="preserve">This topic builds on knowledge learnt about </w:t>
            </w:r>
            <w:r w:rsidR="0098262C">
              <w:rPr>
                <w:rFonts w:ascii="Century Gothic" w:hAnsi="Century Gothic"/>
              </w:rPr>
              <w:t xml:space="preserve">fossils and variation in </w:t>
            </w:r>
            <w:proofErr w:type="spellStart"/>
            <w:r w:rsidR="0098262C">
              <w:rPr>
                <w:rFonts w:ascii="Century Gothic" w:hAnsi="Century Gothic"/>
              </w:rPr>
              <w:t>Yr</w:t>
            </w:r>
            <w:proofErr w:type="spellEnd"/>
            <w:r w:rsidR="0098262C">
              <w:rPr>
                <w:rFonts w:ascii="Century Gothic" w:hAnsi="Century Gothic"/>
              </w:rPr>
              <w:t xml:space="preserve"> 6 and genes in </w:t>
            </w:r>
            <w:proofErr w:type="spellStart"/>
            <w:r w:rsidR="0098262C">
              <w:rPr>
                <w:rFonts w:ascii="Century Gothic" w:hAnsi="Century Gothic"/>
              </w:rPr>
              <w:t>Yr</w:t>
            </w:r>
            <w:proofErr w:type="spellEnd"/>
            <w:r w:rsidR="0098262C">
              <w:rPr>
                <w:rFonts w:ascii="Century Gothic" w:hAnsi="Century Gothic"/>
              </w:rPr>
              <w:t xml:space="preserve"> 7</w:t>
            </w:r>
            <w:r>
              <w:rPr>
                <w:rFonts w:ascii="Century Gothic" w:hAnsi="Century Gothic"/>
              </w:rPr>
              <w:t xml:space="preserve"> and leads into a deeper understanding of GCSE Biology Topics 6 and 7 </w:t>
            </w:r>
            <w:proofErr w:type="gramStart"/>
            <w:r>
              <w:rPr>
                <w:rFonts w:ascii="Century Gothic" w:hAnsi="Century Gothic"/>
              </w:rPr>
              <w:t>-  Inheritance</w:t>
            </w:r>
            <w:proofErr w:type="gramEnd"/>
            <w:r>
              <w:rPr>
                <w:rFonts w:ascii="Century Gothic" w:hAnsi="Century Gothic"/>
              </w:rPr>
              <w:t xml:space="preserve"> and Evolution and Ecology.</w:t>
            </w:r>
          </w:p>
        </w:tc>
        <w:tc>
          <w:tcPr>
            <w:tcW w:w="4284" w:type="dxa"/>
            <w:shd w:val="clear" w:color="auto" w:fill="EAF1DD" w:themeFill="accent3" w:themeFillTint="33"/>
          </w:tcPr>
          <w:p w14:paraId="24E2CE38" w14:textId="3CF02DB8" w:rsidR="00F504B7" w:rsidRDefault="00F504B7" w:rsidP="00F504B7">
            <w:pPr>
              <w:rPr>
                <w:rFonts w:ascii="Century Gothic" w:hAnsi="Century Gothic"/>
                <w:b/>
              </w:rPr>
            </w:pPr>
            <w:r w:rsidRPr="00381175">
              <w:rPr>
                <w:rFonts w:ascii="Century Gothic" w:hAnsi="Century Gothic"/>
                <w:b/>
              </w:rPr>
              <w:t>Ecosystems (</w:t>
            </w:r>
            <w:r w:rsidR="003C1F99">
              <w:rPr>
                <w:rFonts w:ascii="Century Gothic" w:hAnsi="Century Gothic"/>
                <w:b/>
              </w:rPr>
              <w:t>Respiration and Photosynthesis</w:t>
            </w:r>
            <w:r w:rsidRPr="00381175">
              <w:rPr>
                <w:rFonts w:ascii="Century Gothic" w:hAnsi="Century Gothic"/>
                <w:b/>
              </w:rPr>
              <w:t>)</w:t>
            </w:r>
          </w:p>
          <w:p w14:paraId="6947086D" w14:textId="276FCE8A" w:rsidR="00F504B7" w:rsidRDefault="00F504B7" w:rsidP="002B667B">
            <w:pPr>
              <w:rPr>
                <w:rFonts w:ascii="Century Gothic" w:hAnsi="Century Gothic"/>
              </w:rPr>
            </w:pPr>
            <w:r>
              <w:rPr>
                <w:rFonts w:ascii="Century Gothic" w:hAnsi="Century Gothic"/>
              </w:rPr>
              <w:t xml:space="preserve">This topic builds on knowledge learnt about plants in </w:t>
            </w:r>
            <w:proofErr w:type="spellStart"/>
            <w:r>
              <w:rPr>
                <w:rFonts w:ascii="Century Gothic" w:hAnsi="Century Gothic"/>
              </w:rPr>
              <w:t>Yr</w:t>
            </w:r>
            <w:proofErr w:type="spellEnd"/>
            <w:r>
              <w:rPr>
                <w:rFonts w:ascii="Century Gothic" w:hAnsi="Century Gothic"/>
              </w:rPr>
              <w:t xml:space="preserve"> 3 at KS2 </w:t>
            </w:r>
            <w:r w:rsidR="003C1F99">
              <w:rPr>
                <w:rFonts w:ascii="Century Gothic" w:hAnsi="Century Gothic"/>
              </w:rPr>
              <w:t xml:space="preserve">and Biology in </w:t>
            </w:r>
            <w:proofErr w:type="spellStart"/>
            <w:r w:rsidR="003C1F99">
              <w:rPr>
                <w:rFonts w:ascii="Century Gothic" w:hAnsi="Century Gothic"/>
              </w:rPr>
              <w:t>Yr</w:t>
            </w:r>
            <w:proofErr w:type="spellEnd"/>
            <w:r w:rsidR="003C1F99">
              <w:rPr>
                <w:rFonts w:ascii="Century Gothic" w:hAnsi="Century Gothic"/>
              </w:rPr>
              <w:t xml:space="preserve"> 7. It </w:t>
            </w:r>
            <w:r>
              <w:rPr>
                <w:rFonts w:ascii="Century Gothic" w:hAnsi="Century Gothic"/>
              </w:rPr>
              <w:t>leads into a deeper understanding</w:t>
            </w:r>
            <w:r w:rsidR="002B667B">
              <w:rPr>
                <w:rFonts w:ascii="Century Gothic" w:hAnsi="Century Gothic"/>
              </w:rPr>
              <w:t xml:space="preserve"> of </w:t>
            </w:r>
            <w:r>
              <w:rPr>
                <w:rFonts w:ascii="Century Gothic" w:hAnsi="Century Gothic"/>
              </w:rPr>
              <w:t xml:space="preserve">GCSE Biology </w:t>
            </w:r>
            <w:r w:rsidR="002B667B">
              <w:rPr>
                <w:rFonts w:ascii="Century Gothic" w:hAnsi="Century Gothic"/>
              </w:rPr>
              <w:t>Topic 4</w:t>
            </w:r>
            <w:r>
              <w:rPr>
                <w:rFonts w:ascii="Century Gothic" w:hAnsi="Century Gothic"/>
              </w:rPr>
              <w:t xml:space="preserve"> </w:t>
            </w:r>
            <w:r w:rsidR="002B667B">
              <w:rPr>
                <w:rFonts w:ascii="Century Gothic" w:hAnsi="Century Gothic"/>
              </w:rPr>
              <w:t>–</w:t>
            </w:r>
            <w:r>
              <w:rPr>
                <w:rFonts w:ascii="Century Gothic" w:hAnsi="Century Gothic"/>
              </w:rPr>
              <w:t xml:space="preserve"> </w:t>
            </w:r>
            <w:r w:rsidR="002B667B">
              <w:rPr>
                <w:rFonts w:ascii="Century Gothic" w:hAnsi="Century Gothic"/>
              </w:rPr>
              <w:t>Bioenergetics</w:t>
            </w:r>
          </w:p>
          <w:p w14:paraId="07533D28" w14:textId="1F5DE3C7" w:rsidR="001A005A" w:rsidRPr="001A005A" w:rsidRDefault="001A005A" w:rsidP="002B667B">
            <w:pPr>
              <w:rPr>
                <w:rFonts w:ascii="Century Gothic" w:hAnsi="Century Gothic"/>
                <w:i/>
              </w:rPr>
            </w:pPr>
            <w:r w:rsidRPr="001A005A">
              <w:rPr>
                <w:rFonts w:ascii="Century Gothic" w:hAnsi="Century Gothic"/>
                <w:i/>
              </w:rPr>
              <w:t>After the End of Year 8 assessment the students will have a sequence of lessons designed to develop skills and understanding of number use in Science.</w:t>
            </w:r>
          </w:p>
          <w:p w14:paraId="75CC269B" w14:textId="41E0D48D" w:rsidR="002B667B" w:rsidRPr="00F86C7C" w:rsidRDefault="002B667B" w:rsidP="002B667B">
            <w:pPr>
              <w:rPr>
                <w:rFonts w:ascii="Century Gothic" w:hAnsi="Century Gothic"/>
              </w:rPr>
            </w:pPr>
          </w:p>
        </w:tc>
      </w:tr>
      <w:tr w:rsidR="00A225BC" w:rsidRPr="005F7852" w14:paraId="4344BCCE" w14:textId="77777777" w:rsidTr="004F7AC7">
        <w:tc>
          <w:tcPr>
            <w:tcW w:w="1959" w:type="dxa"/>
          </w:tcPr>
          <w:p w14:paraId="7FF5821B" w14:textId="3F0BF4DE" w:rsidR="00A225BC" w:rsidRPr="005F7852" w:rsidRDefault="00A225BC" w:rsidP="00F504B7">
            <w:pPr>
              <w:jc w:val="center"/>
              <w:rPr>
                <w:rFonts w:ascii="Century Gothic" w:hAnsi="Century Gothic"/>
                <w:b/>
                <w:sz w:val="36"/>
                <w:szCs w:val="36"/>
              </w:rPr>
            </w:pPr>
            <w:r w:rsidRPr="00A225BC">
              <w:rPr>
                <w:rFonts w:ascii="Century Gothic" w:hAnsi="Century Gothic"/>
                <w:b/>
                <w:sz w:val="28"/>
                <w:szCs w:val="28"/>
              </w:rPr>
              <w:t>PSHE LINKS</w:t>
            </w:r>
          </w:p>
        </w:tc>
        <w:tc>
          <w:tcPr>
            <w:tcW w:w="4319" w:type="dxa"/>
            <w:shd w:val="clear" w:color="auto" w:fill="EAF1DD" w:themeFill="accent3" w:themeFillTint="33"/>
          </w:tcPr>
          <w:p w14:paraId="088D524E" w14:textId="77777777" w:rsidR="00A225BC" w:rsidRPr="00ED6036" w:rsidRDefault="00A225BC" w:rsidP="00F504B7">
            <w:pPr>
              <w:rPr>
                <w:rFonts w:ascii="Century Gothic" w:hAnsi="Century Gothic"/>
                <w:b/>
              </w:rPr>
            </w:pPr>
          </w:p>
        </w:tc>
        <w:tc>
          <w:tcPr>
            <w:tcW w:w="4826" w:type="dxa"/>
            <w:shd w:val="clear" w:color="auto" w:fill="EAF1DD" w:themeFill="accent3" w:themeFillTint="33"/>
          </w:tcPr>
          <w:p w14:paraId="309B1DA1" w14:textId="77777777" w:rsidR="00A225BC" w:rsidRPr="003E1C6C" w:rsidRDefault="00A225BC" w:rsidP="00F504B7">
            <w:pPr>
              <w:jc w:val="center"/>
              <w:rPr>
                <w:rFonts w:ascii="Century Gothic" w:hAnsi="Century Gothic"/>
                <w:b/>
              </w:rPr>
            </w:pPr>
          </w:p>
        </w:tc>
        <w:tc>
          <w:tcPr>
            <w:tcW w:w="4284" w:type="dxa"/>
            <w:shd w:val="clear" w:color="auto" w:fill="EAF1DD" w:themeFill="accent3" w:themeFillTint="33"/>
          </w:tcPr>
          <w:p w14:paraId="49CC722B" w14:textId="77777777" w:rsidR="00A225BC" w:rsidRPr="00381175" w:rsidRDefault="00A225BC" w:rsidP="00F504B7">
            <w:pPr>
              <w:rPr>
                <w:rFonts w:ascii="Century Gothic" w:hAnsi="Century Gothic"/>
                <w:b/>
              </w:rPr>
            </w:pPr>
          </w:p>
        </w:tc>
      </w:tr>
      <w:tr w:rsidR="004F7AC7" w:rsidRPr="00F86C7C" w14:paraId="12F3CB6A" w14:textId="77777777" w:rsidTr="004F7AC7">
        <w:tc>
          <w:tcPr>
            <w:tcW w:w="1959" w:type="dxa"/>
          </w:tcPr>
          <w:p w14:paraId="21883333" w14:textId="77777777" w:rsidR="004F7AC7" w:rsidRPr="005F7852" w:rsidRDefault="004F7AC7" w:rsidP="00261488">
            <w:pPr>
              <w:jc w:val="center"/>
              <w:rPr>
                <w:rFonts w:ascii="Century Gothic" w:hAnsi="Century Gothic"/>
                <w:b/>
                <w:sz w:val="36"/>
                <w:szCs w:val="36"/>
              </w:rPr>
            </w:pPr>
            <w:r w:rsidRPr="005F7852">
              <w:rPr>
                <w:rFonts w:ascii="Century Gothic" w:hAnsi="Century Gothic"/>
                <w:b/>
                <w:sz w:val="36"/>
                <w:szCs w:val="36"/>
              </w:rPr>
              <w:t>9</w:t>
            </w:r>
          </w:p>
        </w:tc>
        <w:tc>
          <w:tcPr>
            <w:tcW w:w="4319" w:type="dxa"/>
          </w:tcPr>
          <w:p w14:paraId="012102F9" w14:textId="77777777" w:rsidR="004F7AC7" w:rsidRPr="00F86C7C" w:rsidRDefault="004F7AC7" w:rsidP="00261488">
            <w:pPr>
              <w:jc w:val="center"/>
              <w:rPr>
                <w:rFonts w:ascii="Century Gothic" w:hAnsi="Century Gothic"/>
              </w:rPr>
            </w:pPr>
          </w:p>
        </w:tc>
        <w:tc>
          <w:tcPr>
            <w:tcW w:w="4826" w:type="dxa"/>
          </w:tcPr>
          <w:p w14:paraId="6A7BBCF5" w14:textId="77777777" w:rsidR="004F7AC7" w:rsidRPr="00F86C7C" w:rsidRDefault="004F7AC7" w:rsidP="00261488">
            <w:pPr>
              <w:rPr>
                <w:rFonts w:ascii="Century Gothic" w:hAnsi="Century Gothic"/>
              </w:rPr>
            </w:pPr>
          </w:p>
        </w:tc>
        <w:tc>
          <w:tcPr>
            <w:tcW w:w="4284" w:type="dxa"/>
          </w:tcPr>
          <w:p w14:paraId="280CED2E" w14:textId="77777777" w:rsidR="004F7AC7" w:rsidRPr="00F86C7C" w:rsidRDefault="004F7AC7" w:rsidP="00261488">
            <w:pPr>
              <w:jc w:val="center"/>
              <w:rPr>
                <w:rFonts w:ascii="Century Gothic" w:hAnsi="Century Gothic"/>
              </w:rPr>
            </w:pPr>
          </w:p>
        </w:tc>
      </w:tr>
      <w:tr w:rsidR="004F7AC7" w:rsidRPr="007741E0" w14:paraId="13C79EE2" w14:textId="77777777" w:rsidTr="005B17DB">
        <w:trPr>
          <w:trHeight w:val="468"/>
        </w:trPr>
        <w:tc>
          <w:tcPr>
            <w:tcW w:w="1959" w:type="dxa"/>
          </w:tcPr>
          <w:p w14:paraId="2DCF62D9" w14:textId="77777777" w:rsidR="004F7AC7" w:rsidRPr="005F7852" w:rsidRDefault="004F7AC7" w:rsidP="00261488">
            <w:pPr>
              <w:jc w:val="center"/>
              <w:rPr>
                <w:rFonts w:ascii="Century Gothic" w:hAnsi="Century Gothic"/>
                <w:b/>
                <w:sz w:val="36"/>
                <w:szCs w:val="36"/>
              </w:rPr>
            </w:pPr>
            <w:r>
              <w:rPr>
                <w:rFonts w:ascii="Century Gothic" w:hAnsi="Century Gothic"/>
                <w:b/>
                <w:sz w:val="36"/>
                <w:szCs w:val="36"/>
              </w:rPr>
              <w:t>Biology</w:t>
            </w:r>
          </w:p>
        </w:tc>
        <w:tc>
          <w:tcPr>
            <w:tcW w:w="4319" w:type="dxa"/>
            <w:shd w:val="clear" w:color="auto" w:fill="E3EEDE"/>
          </w:tcPr>
          <w:p w14:paraId="080FE14C" w14:textId="77777777" w:rsidR="004F7AC7" w:rsidRPr="005B17DB" w:rsidRDefault="004F7AC7" w:rsidP="00261488">
            <w:pPr>
              <w:rPr>
                <w:rFonts w:ascii="Century Gothic" w:hAnsi="Century Gothic"/>
                <w:b/>
                <w:u w:val="single"/>
              </w:rPr>
            </w:pPr>
            <w:r w:rsidRPr="005B17DB">
              <w:rPr>
                <w:rFonts w:ascii="Century Gothic" w:hAnsi="Century Gothic"/>
                <w:b/>
                <w:u w:val="single"/>
              </w:rPr>
              <w:t>Topic 1 Cell biology: KS3 Link 8.2</w:t>
            </w:r>
          </w:p>
          <w:p w14:paraId="6442D881" w14:textId="77777777" w:rsidR="004F7AC7" w:rsidRPr="00CC5EB3" w:rsidRDefault="004F7AC7" w:rsidP="00261488">
            <w:pPr>
              <w:rPr>
                <w:rFonts w:ascii="Century Gothic" w:hAnsi="Century Gothic"/>
              </w:rPr>
            </w:pPr>
            <w:r w:rsidRPr="00CC5EB3">
              <w:rPr>
                <w:rFonts w:ascii="Century Gothic" w:hAnsi="Century Gothic"/>
              </w:rPr>
              <w:t>Cells are the basic unit of all forms of life. In this topic we will explore cell structure and the use of microscopes in understanding this knowledge. We will then look at how the structural differences between types of cells enables them to perform specific functions within the organism.</w:t>
            </w:r>
          </w:p>
        </w:tc>
        <w:tc>
          <w:tcPr>
            <w:tcW w:w="4826" w:type="dxa"/>
            <w:shd w:val="clear" w:color="auto" w:fill="E3EEDE"/>
          </w:tcPr>
          <w:p w14:paraId="7378BA08" w14:textId="126CB89C" w:rsidR="004F7AC7" w:rsidRPr="007741E0" w:rsidRDefault="004F7AC7" w:rsidP="00261488">
            <w:pPr>
              <w:rPr>
                <w:rFonts w:ascii="Century Gothic" w:hAnsi="Century Gothic"/>
                <w:b/>
                <w:bCs/>
              </w:rPr>
            </w:pPr>
            <w:r w:rsidRPr="02316F60">
              <w:rPr>
                <w:rFonts w:ascii="Century Gothic" w:hAnsi="Century Gothic"/>
                <w:b/>
                <w:bCs/>
                <w:u w:val="single"/>
              </w:rPr>
              <w:t>Topic 1 Cell biology</w:t>
            </w:r>
            <w:r w:rsidR="00943AA3">
              <w:rPr>
                <w:rFonts w:ascii="Century Gothic" w:hAnsi="Century Gothic"/>
                <w:b/>
                <w:bCs/>
                <w:u w:val="single"/>
              </w:rPr>
              <w:t xml:space="preserve"> continued</w:t>
            </w:r>
            <w:r w:rsidRPr="02316F60">
              <w:rPr>
                <w:rFonts w:ascii="Century Gothic" w:hAnsi="Century Gothic"/>
                <w:b/>
                <w:bCs/>
                <w:u w:val="single"/>
              </w:rPr>
              <w:t xml:space="preserve">: KS3 Link 8.2 </w:t>
            </w:r>
          </w:p>
          <w:p w14:paraId="7985B7B1" w14:textId="77777777" w:rsidR="004F7AC7" w:rsidRPr="007741E0" w:rsidRDefault="004F7AC7" w:rsidP="00261488">
            <w:pPr>
              <w:rPr>
                <w:rFonts w:ascii="Century Gothic" w:hAnsi="Century Gothic"/>
                <w:b/>
                <w:bCs/>
              </w:rPr>
            </w:pPr>
            <w:r w:rsidRPr="02316F60">
              <w:rPr>
                <w:rFonts w:ascii="Century Gothic" w:hAnsi="Century Gothic"/>
                <w:b/>
                <w:bCs/>
                <w:u w:val="single"/>
              </w:rPr>
              <w:t xml:space="preserve">Topic 3 Infection and </w:t>
            </w:r>
            <w:proofErr w:type="gramStart"/>
            <w:r w:rsidRPr="02316F60">
              <w:rPr>
                <w:rFonts w:ascii="Century Gothic" w:hAnsi="Century Gothic"/>
                <w:b/>
                <w:bCs/>
                <w:u w:val="single"/>
              </w:rPr>
              <w:t>response :</w:t>
            </w:r>
            <w:proofErr w:type="gramEnd"/>
            <w:r w:rsidRPr="02316F60">
              <w:rPr>
                <w:rFonts w:ascii="Century Gothic" w:hAnsi="Century Gothic"/>
                <w:b/>
                <w:bCs/>
              </w:rPr>
              <w:t xml:space="preserve"> No direct KS3 link</w:t>
            </w:r>
          </w:p>
          <w:p w14:paraId="19E50BFF" w14:textId="77777777" w:rsidR="004F7AC7" w:rsidRPr="007741E0" w:rsidRDefault="004F7AC7" w:rsidP="00261488">
            <w:pPr>
              <w:rPr>
                <w:rFonts w:ascii="Century Gothic" w:hAnsi="Century Gothic"/>
                <w:b/>
                <w:bCs/>
              </w:rPr>
            </w:pPr>
            <w:r w:rsidRPr="00CC5EB3">
              <w:rPr>
                <w:rFonts w:ascii="Century Gothic" w:hAnsi="Century Gothic"/>
              </w:rPr>
              <w:t>The new concept is pathogens such as viruses and bacteria that cause infectious diseases. This section explores how we avoid diseases by reducing contact with pathogens, as well as how the body uses barriers and how the immune system works.</w:t>
            </w:r>
          </w:p>
        </w:tc>
        <w:tc>
          <w:tcPr>
            <w:tcW w:w="4284" w:type="dxa"/>
            <w:shd w:val="clear" w:color="auto" w:fill="E3EEDE"/>
          </w:tcPr>
          <w:p w14:paraId="0309F182" w14:textId="5E1F6CBB" w:rsidR="004F7AC7" w:rsidRPr="007741E0" w:rsidRDefault="004F7AC7" w:rsidP="00261488">
            <w:pPr>
              <w:rPr>
                <w:rFonts w:ascii="Century Gothic" w:hAnsi="Century Gothic"/>
                <w:b/>
                <w:bCs/>
              </w:rPr>
            </w:pPr>
            <w:r w:rsidRPr="02316F60">
              <w:rPr>
                <w:rFonts w:ascii="Century Gothic" w:hAnsi="Century Gothic"/>
                <w:b/>
                <w:bCs/>
                <w:u w:val="single"/>
              </w:rPr>
              <w:t xml:space="preserve">Topic 3 Infection </w:t>
            </w:r>
            <w:proofErr w:type="gramStart"/>
            <w:r w:rsidRPr="02316F60">
              <w:rPr>
                <w:rFonts w:ascii="Century Gothic" w:hAnsi="Century Gothic"/>
                <w:b/>
                <w:bCs/>
                <w:u w:val="single"/>
              </w:rPr>
              <w:t xml:space="preserve">and </w:t>
            </w:r>
            <w:r w:rsidR="00943AA3">
              <w:rPr>
                <w:rFonts w:ascii="Century Gothic" w:hAnsi="Century Gothic"/>
                <w:b/>
                <w:bCs/>
                <w:u w:val="single"/>
              </w:rPr>
              <w:t xml:space="preserve"> continued</w:t>
            </w:r>
            <w:proofErr w:type="gramEnd"/>
            <w:r w:rsidRPr="02316F60">
              <w:rPr>
                <w:rFonts w:ascii="Century Gothic" w:hAnsi="Century Gothic"/>
                <w:b/>
                <w:bCs/>
                <w:u w:val="single"/>
              </w:rPr>
              <w:t xml:space="preserve"> :</w:t>
            </w:r>
            <w:r w:rsidRPr="02316F60">
              <w:rPr>
                <w:rFonts w:ascii="Century Gothic" w:hAnsi="Century Gothic"/>
                <w:b/>
                <w:bCs/>
              </w:rPr>
              <w:t xml:space="preserve"> No direct KS3 link</w:t>
            </w:r>
            <w:r w:rsidRPr="02316F60">
              <w:rPr>
                <w:rFonts w:ascii="Century Gothic" w:eastAsia="Century Gothic" w:hAnsi="Century Gothic" w:cs="Century Gothic"/>
                <w:b/>
                <w:bCs/>
                <w:color w:val="000000" w:themeColor="text1"/>
                <w:u w:val="single"/>
              </w:rPr>
              <w:t xml:space="preserve"> </w:t>
            </w:r>
          </w:p>
          <w:p w14:paraId="2F82C0B9" w14:textId="77777777" w:rsidR="004F7AC7" w:rsidRPr="007741E0" w:rsidRDefault="004F7AC7" w:rsidP="00261488">
            <w:pPr>
              <w:spacing w:after="200" w:line="276" w:lineRule="auto"/>
              <w:rPr>
                <w:rFonts w:ascii="Century Gothic" w:eastAsia="Century Gothic" w:hAnsi="Century Gothic" w:cs="Century Gothic"/>
                <w:b/>
                <w:bCs/>
                <w:color w:val="000000" w:themeColor="text1"/>
                <w:u w:val="single"/>
              </w:rPr>
            </w:pPr>
            <w:r w:rsidRPr="02316F60">
              <w:rPr>
                <w:rFonts w:ascii="Century Gothic" w:eastAsia="Century Gothic" w:hAnsi="Century Gothic" w:cs="Century Gothic"/>
                <w:b/>
                <w:bCs/>
                <w:color w:val="000000" w:themeColor="text1"/>
                <w:u w:val="single"/>
              </w:rPr>
              <w:t>Topic 2 Organisation: KS3 Link 8.3 and 8.4 (up to enzymes)</w:t>
            </w:r>
          </w:p>
          <w:p w14:paraId="46285166" w14:textId="4B433AC6" w:rsidR="004F7AC7" w:rsidRPr="00CC5EB3" w:rsidRDefault="004F7AC7" w:rsidP="00CC5EB3">
            <w:pPr>
              <w:spacing w:after="200"/>
              <w:rPr>
                <w:rFonts w:ascii="Century Gothic" w:eastAsia="Century Gothic" w:hAnsi="Century Gothic" w:cs="Century Gothic"/>
                <w:color w:val="000000" w:themeColor="text1"/>
              </w:rPr>
            </w:pPr>
            <w:r w:rsidRPr="00CC5EB3">
              <w:rPr>
                <w:rFonts w:ascii="Century Gothic" w:hAnsi="Century Gothic"/>
              </w:rPr>
              <w:t xml:space="preserve">Having learnt about cells in cycle 1 we will link this to learn about how they work together in tissues, organs and systems. Examples are the human digestive and the respiratory system. </w:t>
            </w:r>
          </w:p>
        </w:tc>
      </w:tr>
      <w:tr w:rsidR="004F7AC7" w:rsidRPr="0036702B" w14:paraId="2B990730" w14:textId="77777777" w:rsidTr="0018205C">
        <w:trPr>
          <w:trHeight w:val="468"/>
        </w:trPr>
        <w:tc>
          <w:tcPr>
            <w:tcW w:w="1959" w:type="dxa"/>
          </w:tcPr>
          <w:p w14:paraId="6C26FBFF" w14:textId="77777777" w:rsidR="004F7AC7" w:rsidRPr="001B53E3" w:rsidRDefault="004F7AC7" w:rsidP="00261488">
            <w:pPr>
              <w:jc w:val="center"/>
              <w:rPr>
                <w:rFonts w:ascii="Century Gothic" w:hAnsi="Century Gothic"/>
                <w:b/>
                <w:sz w:val="28"/>
                <w:szCs w:val="28"/>
              </w:rPr>
            </w:pPr>
            <w:r w:rsidRPr="001B53E3">
              <w:rPr>
                <w:rFonts w:ascii="Century Gothic" w:hAnsi="Century Gothic"/>
                <w:b/>
                <w:sz w:val="28"/>
                <w:szCs w:val="28"/>
              </w:rPr>
              <w:t>PSHE LINKS</w:t>
            </w:r>
          </w:p>
        </w:tc>
        <w:tc>
          <w:tcPr>
            <w:tcW w:w="4319" w:type="dxa"/>
            <w:shd w:val="clear" w:color="auto" w:fill="E3EEDE"/>
          </w:tcPr>
          <w:p w14:paraId="2E9E52CF" w14:textId="77777777" w:rsidR="004F7AC7" w:rsidRPr="00071F67" w:rsidRDefault="004F7AC7" w:rsidP="00261488">
            <w:pPr>
              <w:rPr>
                <w:rFonts w:ascii="Century Gothic" w:hAnsi="Century Gothic"/>
                <w:b/>
                <w:u w:val="single"/>
              </w:rPr>
            </w:pPr>
          </w:p>
        </w:tc>
        <w:tc>
          <w:tcPr>
            <w:tcW w:w="4826" w:type="dxa"/>
            <w:shd w:val="clear" w:color="auto" w:fill="E3EEDE"/>
          </w:tcPr>
          <w:p w14:paraId="0ADB9BB4" w14:textId="77777777" w:rsidR="004F7AC7" w:rsidRPr="00071F67" w:rsidRDefault="004F7AC7" w:rsidP="00261488">
            <w:pPr>
              <w:rPr>
                <w:rFonts w:ascii="Century Gothic" w:hAnsi="Century Gothic"/>
                <w:b/>
                <w:u w:val="single"/>
              </w:rPr>
            </w:pPr>
          </w:p>
        </w:tc>
        <w:tc>
          <w:tcPr>
            <w:tcW w:w="4284" w:type="dxa"/>
            <w:shd w:val="clear" w:color="auto" w:fill="E3EEDE"/>
          </w:tcPr>
          <w:p w14:paraId="25F10D54" w14:textId="77777777" w:rsidR="004F7AC7" w:rsidRPr="0036702B" w:rsidRDefault="004F7AC7" w:rsidP="00261488">
            <w:pPr>
              <w:rPr>
                <w:rFonts w:ascii="Century Gothic" w:hAnsi="Century Gothic"/>
                <w:b/>
                <w:u w:val="single"/>
              </w:rPr>
            </w:pPr>
          </w:p>
        </w:tc>
      </w:tr>
      <w:tr w:rsidR="004F7AC7" w:rsidRPr="00F7408B" w14:paraId="6B946790" w14:textId="77777777" w:rsidTr="005B17DB">
        <w:trPr>
          <w:trHeight w:val="468"/>
        </w:trPr>
        <w:tc>
          <w:tcPr>
            <w:tcW w:w="1959" w:type="dxa"/>
          </w:tcPr>
          <w:p w14:paraId="28B594B4" w14:textId="77777777" w:rsidR="004F7AC7" w:rsidRPr="005F7852" w:rsidRDefault="004F7AC7" w:rsidP="00261488">
            <w:pPr>
              <w:jc w:val="center"/>
              <w:rPr>
                <w:rFonts w:ascii="Century Gothic" w:hAnsi="Century Gothic"/>
                <w:b/>
                <w:sz w:val="36"/>
                <w:szCs w:val="36"/>
              </w:rPr>
            </w:pPr>
            <w:r>
              <w:rPr>
                <w:rFonts w:ascii="Century Gothic" w:hAnsi="Century Gothic"/>
                <w:b/>
                <w:sz w:val="36"/>
                <w:szCs w:val="36"/>
              </w:rPr>
              <w:lastRenderedPageBreak/>
              <w:t>Physics</w:t>
            </w:r>
          </w:p>
        </w:tc>
        <w:tc>
          <w:tcPr>
            <w:tcW w:w="4319" w:type="dxa"/>
            <w:shd w:val="clear" w:color="auto" w:fill="CEE8FE"/>
          </w:tcPr>
          <w:p w14:paraId="5916962E" w14:textId="77777777" w:rsidR="004F7AC7" w:rsidRDefault="004F7AC7" w:rsidP="00261488">
            <w:pPr>
              <w:rPr>
                <w:rFonts w:ascii="Century Gothic" w:hAnsi="Century Gothic"/>
                <w:b/>
              </w:rPr>
            </w:pPr>
            <w:r w:rsidRPr="0036702B">
              <w:rPr>
                <w:rFonts w:ascii="Century Gothic" w:hAnsi="Century Gothic"/>
                <w:b/>
                <w:u w:val="single"/>
              </w:rPr>
              <w:t xml:space="preserve">Topic </w:t>
            </w:r>
            <w:r>
              <w:rPr>
                <w:rFonts w:ascii="Century Gothic" w:hAnsi="Century Gothic"/>
                <w:b/>
                <w:u w:val="single"/>
              </w:rPr>
              <w:t>1 Energy: KS3 Link 3.1, 3.2 3.4</w:t>
            </w:r>
          </w:p>
          <w:p w14:paraId="528C45EA" w14:textId="77777777" w:rsidR="004F7AC7" w:rsidRPr="00CC5EB3" w:rsidRDefault="004F7AC7" w:rsidP="00261488">
            <w:pPr>
              <w:rPr>
                <w:rFonts w:ascii="Century Gothic" w:hAnsi="Century Gothic"/>
              </w:rPr>
            </w:pPr>
            <w:r w:rsidRPr="00CC5EB3">
              <w:rPr>
                <w:rFonts w:ascii="Century Gothic" w:hAnsi="Century Gothic"/>
              </w:rPr>
              <w:t>We begin by looking at energy stores, systems and changes; we will look at different ways of calculating energy changes, efficiency of energy transfers and global energy resources.</w:t>
            </w:r>
          </w:p>
          <w:p w14:paraId="6A630EBA" w14:textId="77777777" w:rsidR="004F7AC7" w:rsidRPr="00CC5EB3" w:rsidRDefault="004F7AC7" w:rsidP="00261488">
            <w:pPr>
              <w:rPr>
                <w:rFonts w:ascii="Century Gothic" w:hAnsi="Century Gothic"/>
              </w:rPr>
            </w:pPr>
            <w:r w:rsidRPr="00CC5EB3">
              <w:rPr>
                <w:rFonts w:ascii="Century Gothic" w:hAnsi="Century Gothic"/>
              </w:rPr>
              <w:t>This builds on the concepts developed in the Year 7 Energy topic.</w:t>
            </w:r>
          </w:p>
          <w:p w14:paraId="7538E4E9" w14:textId="77777777" w:rsidR="004F7AC7" w:rsidRPr="00F86C7C" w:rsidRDefault="004F7AC7" w:rsidP="00261488">
            <w:pPr>
              <w:rPr>
                <w:rFonts w:ascii="Century Gothic" w:hAnsi="Century Gothic"/>
              </w:rPr>
            </w:pPr>
          </w:p>
        </w:tc>
        <w:tc>
          <w:tcPr>
            <w:tcW w:w="4826" w:type="dxa"/>
            <w:shd w:val="clear" w:color="auto" w:fill="CEE8FE"/>
          </w:tcPr>
          <w:p w14:paraId="3E794628" w14:textId="601E8B47" w:rsidR="0018205C" w:rsidRDefault="0018205C" w:rsidP="00261488">
            <w:pPr>
              <w:rPr>
                <w:rFonts w:ascii="Century Gothic" w:hAnsi="Century Gothic"/>
                <w:b/>
                <w:u w:val="single"/>
              </w:rPr>
            </w:pPr>
            <w:r>
              <w:rPr>
                <w:rFonts w:ascii="Century Gothic" w:hAnsi="Century Gothic"/>
                <w:b/>
                <w:u w:val="single"/>
              </w:rPr>
              <w:t>Topic 1 Energy continued and</w:t>
            </w:r>
          </w:p>
          <w:p w14:paraId="22B2BBB4" w14:textId="5A886AE2" w:rsidR="004F7AC7" w:rsidRDefault="004F7AC7" w:rsidP="00261488">
            <w:pPr>
              <w:rPr>
                <w:rFonts w:ascii="Century Gothic" w:hAnsi="Century Gothic"/>
                <w:b/>
                <w:u w:val="single"/>
              </w:rPr>
            </w:pPr>
            <w:r w:rsidRPr="00BB71A9">
              <w:rPr>
                <w:rFonts w:ascii="Century Gothic" w:hAnsi="Century Gothic"/>
                <w:b/>
                <w:u w:val="single"/>
              </w:rPr>
              <w:t>Topic 2 Electricity</w:t>
            </w:r>
            <w:r>
              <w:rPr>
                <w:rFonts w:ascii="Century Gothic" w:hAnsi="Century Gothic"/>
                <w:b/>
                <w:u w:val="single"/>
              </w:rPr>
              <w:t>: KS3 Link 2.1 and 2.2</w:t>
            </w:r>
          </w:p>
          <w:p w14:paraId="3DD7A203" w14:textId="77777777" w:rsidR="004F7AC7" w:rsidRPr="00CC5EB3" w:rsidRDefault="004F7AC7" w:rsidP="00261488">
            <w:pPr>
              <w:rPr>
                <w:rFonts w:ascii="Century Gothic" w:hAnsi="Century Gothic"/>
              </w:rPr>
            </w:pPr>
            <w:r w:rsidRPr="00CC5EB3">
              <w:rPr>
                <w:rFonts w:ascii="Century Gothic" w:hAnsi="Century Gothic"/>
              </w:rPr>
              <w:t>Electric charge is a fundamental property of matter everywhere. Many circuits are powered with mains electricity, but portable electrical devices must use batteries of some kind. Power stations, like all machines, have a limited lifetime. More electricity use means building new power stations but what mix of power stations can promise a sustainable future?</w:t>
            </w:r>
          </w:p>
        </w:tc>
        <w:tc>
          <w:tcPr>
            <w:tcW w:w="4284" w:type="dxa"/>
            <w:shd w:val="clear" w:color="auto" w:fill="CEE8FE"/>
          </w:tcPr>
          <w:p w14:paraId="55B34C71" w14:textId="0AB88B2D" w:rsidR="0018205C" w:rsidRDefault="007A106A" w:rsidP="00261488">
            <w:pPr>
              <w:rPr>
                <w:rFonts w:ascii="Century Gothic" w:hAnsi="Century Gothic"/>
                <w:b/>
                <w:u w:val="single"/>
              </w:rPr>
            </w:pPr>
            <w:r w:rsidRPr="00BB71A9">
              <w:rPr>
                <w:rFonts w:ascii="Century Gothic" w:hAnsi="Century Gothic"/>
                <w:b/>
                <w:u w:val="single"/>
              </w:rPr>
              <w:t>Topic 2 Electricity</w:t>
            </w:r>
            <w:r w:rsidR="000B5FF2">
              <w:rPr>
                <w:rFonts w:ascii="Century Gothic" w:hAnsi="Century Gothic"/>
                <w:b/>
                <w:u w:val="single"/>
              </w:rPr>
              <w:t xml:space="preserve"> continued</w:t>
            </w:r>
          </w:p>
          <w:p w14:paraId="0560BF37" w14:textId="505EA54C" w:rsidR="004F7AC7" w:rsidRPr="00CC5EB3" w:rsidRDefault="000B5FF2" w:rsidP="00261488">
            <w:pPr>
              <w:rPr>
                <w:rFonts w:ascii="Century Gothic" w:hAnsi="Century Gothic"/>
              </w:rPr>
            </w:pPr>
            <w:r w:rsidRPr="00CC5EB3">
              <w:rPr>
                <w:rFonts w:ascii="Century Gothic" w:hAnsi="Century Gothic"/>
              </w:rPr>
              <w:t>Electric charge is a fundamental property of matter everywhere. Many circuits are powered with mains electricity, but portable electrical devices must use batteries of some kind. Power stations, like all machines, have a limited lifetime. More electricity use means building new power stations but what mix of power stations can promise a sustainable future?</w:t>
            </w:r>
          </w:p>
        </w:tc>
      </w:tr>
      <w:tr w:rsidR="004F7AC7" w:rsidRPr="007347C4" w14:paraId="216306AB" w14:textId="77777777" w:rsidTr="0018205C">
        <w:trPr>
          <w:trHeight w:val="468"/>
        </w:trPr>
        <w:tc>
          <w:tcPr>
            <w:tcW w:w="1959" w:type="dxa"/>
          </w:tcPr>
          <w:p w14:paraId="3755DD33" w14:textId="77777777" w:rsidR="004F7AC7" w:rsidRDefault="004F7AC7" w:rsidP="00261488">
            <w:pPr>
              <w:jc w:val="center"/>
              <w:rPr>
                <w:rFonts w:ascii="Century Gothic" w:hAnsi="Century Gothic"/>
                <w:b/>
                <w:sz w:val="36"/>
                <w:szCs w:val="36"/>
              </w:rPr>
            </w:pPr>
            <w:r w:rsidRPr="001B53E3">
              <w:rPr>
                <w:rFonts w:ascii="Century Gothic" w:hAnsi="Century Gothic"/>
                <w:b/>
                <w:sz w:val="28"/>
                <w:szCs w:val="28"/>
              </w:rPr>
              <w:t>PSHE LINKS</w:t>
            </w:r>
          </w:p>
        </w:tc>
        <w:tc>
          <w:tcPr>
            <w:tcW w:w="4319" w:type="dxa"/>
            <w:shd w:val="clear" w:color="auto" w:fill="CEE8FE"/>
          </w:tcPr>
          <w:p w14:paraId="7413B7EE" w14:textId="77777777" w:rsidR="004F7AC7" w:rsidRPr="0036702B" w:rsidRDefault="004F7AC7" w:rsidP="00261488">
            <w:pPr>
              <w:rPr>
                <w:rFonts w:ascii="Century Gothic" w:hAnsi="Century Gothic"/>
                <w:b/>
                <w:u w:val="single"/>
              </w:rPr>
            </w:pPr>
          </w:p>
        </w:tc>
        <w:tc>
          <w:tcPr>
            <w:tcW w:w="4826" w:type="dxa"/>
            <w:shd w:val="clear" w:color="auto" w:fill="CEE8FE"/>
          </w:tcPr>
          <w:p w14:paraId="33840D76" w14:textId="77777777" w:rsidR="004F7AC7" w:rsidRPr="00BB71A9" w:rsidRDefault="004F7AC7" w:rsidP="00261488">
            <w:pPr>
              <w:rPr>
                <w:rFonts w:ascii="Century Gothic" w:hAnsi="Century Gothic"/>
                <w:b/>
                <w:u w:val="single"/>
              </w:rPr>
            </w:pPr>
          </w:p>
        </w:tc>
        <w:tc>
          <w:tcPr>
            <w:tcW w:w="4284" w:type="dxa"/>
            <w:shd w:val="clear" w:color="auto" w:fill="CEE8FE"/>
          </w:tcPr>
          <w:p w14:paraId="6C054633" w14:textId="77777777" w:rsidR="004F7AC7" w:rsidRPr="007347C4" w:rsidRDefault="004F7AC7" w:rsidP="00261488">
            <w:pPr>
              <w:rPr>
                <w:rFonts w:ascii="Century Gothic" w:hAnsi="Century Gothic"/>
                <w:b/>
                <w:u w:val="single"/>
              </w:rPr>
            </w:pPr>
          </w:p>
        </w:tc>
      </w:tr>
      <w:tr w:rsidR="004F7AC7" w:rsidRPr="00C438A3" w14:paraId="2DF47841" w14:textId="77777777" w:rsidTr="005B17DB">
        <w:trPr>
          <w:trHeight w:val="468"/>
        </w:trPr>
        <w:tc>
          <w:tcPr>
            <w:tcW w:w="1959" w:type="dxa"/>
          </w:tcPr>
          <w:p w14:paraId="6F039693" w14:textId="77777777" w:rsidR="004F7AC7" w:rsidRPr="005F7852" w:rsidRDefault="004F7AC7" w:rsidP="00261488">
            <w:pPr>
              <w:jc w:val="center"/>
              <w:rPr>
                <w:rFonts w:ascii="Century Gothic" w:hAnsi="Century Gothic"/>
                <w:b/>
                <w:sz w:val="36"/>
                <w:szCs w:val="36"/>
              </w:rPr>
            </w:pPr>
            <w:r>
              <w:rPr>
                <w:rFonts w:ascii="Century Gothic" w:hAnsi="Century Gothic"/>
                <w:b/>
                <w:sz w:val="36"/>
                <w:szCs w:val="36"/>
              </w:rPr>
              <w:t>Chemistry</w:t>
            </w:r>
          </w:p>
        </w:tc>
        <w:tc>
          <w:tcPr>
            <w:tcW w:w="4319" w:type="dxa"/>
            <w:shd w:val="clear" w:color="auto" w:fill="FCD0EC"/>
          </w:tcPr>
          <w:p w14:paraId="77B4780A" w14:textId="77777777" w:rsidR="004F7AC7" w:rsidRDefault="004F7AC7" w:rsidP="00261488">
            <w:pPr>
              <w:rPr>
                <w:rFonts w:ascii="Century Gothic" w:hAnsi="Century Gothic"/>
                <w:b/>
                <w:u w:val="single"/>
              </w:rPr>
            </w:pPr>
            <w:r w:rsidRPr="00D62A1D">
              <w:rPr>
                <w:rFonts w:ascii="Century Gothic" w:hAnsi="Century Gothic"/>
                <w:b/>
                <w:u w:val="single"/>
              </w:rPr>
              <w:t>Topic 1 Atomic structure and the periodic table 1.1 (except 1.2 mixtures)</w:t>
            </w:r>
            <w:r>
              <w:rPr>
                <w:rFonts w:ascii="Century Gothic" w:hAnsi="Century Gothic"/>
                <w:b/>
                <w:u w:val="single"/>
              </w:rPr>
              <w:t xml:space="preserve"> KS3 Links 5.3, 5.4</w:t>
            </w:r>
          </w:p>
          <w:p w14:paraId="616E1489" w14:textId="40D6052E" w:rsidR="004F7AC7" w:rsidRPr="008E367E" w:rsidRDefault="004F7AC7" w:rsidP="00261488">
            <w:pPr>
              <w:rPr>
                <w:rFonts w:ascii="Century Gothic" w:hAnsi="Century Gothic"/>
              </w:rPr>
            </w:pPr>
            <w:r w:rsidRPr="008E367E">
              <w:rPr>
                <w:rFonts w:ascii="Century Gothic" w:hAnsi="Century Gothic"/>
              </w:rPr>
              <w:t xml:space="preserve">An introduction to atomic structure including sub-atomic particles, and how the elements are organised in the Periodic Table with a focus on Group 0, 1 </w:t>
            </w:r>
          </w:p>
          <w:p w14:paraId="17DF9DAE" w14:textId="77777777" w:rsidR="004F7AC7" w:rsidRDefault="004F7AC7" w:rsidP="00261488">
            <w:pPr>
              <w:rPr>
                <w:rFonts w:ascii="Century Gothic" w:hAnsi="Century Gothic"/>
              </w:rPr>
            </w:pPr>
          </w:p>
          <w:p w14:paraId="5716C42E" w14:textId="10A15FFE" w:rsidR="006104A4" w:rsidRPr="00F86C7C" w:rsidRDefault="006104A4" w:rsidP="006104A4">
            <w:pPr>
              <w:jc w:val="center"/>
              <w:rPr>
                <w:rFonts w:ascii="Century Gothic" w:hAnsi="Century Gothic"/>
              </w:rPr>
            </w:pPr>
            <w:r w:rsidRPr="00C445A1">
              <w:rPr>
                <w:b/>
                <w:color w:val="0070C0"/>
              </w:rPr>
              <w:t>These topics follow</w:t>
            </w:r>
            <w:bookmarkStart w:id="0" w:name="_GoBack"/>
            <w:bookmarkEnd w:id="0"/>
            <w:r w:rsidRPr="00C445A1">
              <w:rPr>
                <w:b/>
                <w:color w:val="0070C0"/>
              </w:rPr>
              <w:t xml:space="preserve"> the </w:t>
            </w:r>
            <w:r>
              <w:rPr>
                <w:b/>
                <w:color w:val="0070C0"/>
              </w:rPr>
              <w:t>new</w:t>
            </w:r>
            <w:r w:rsidRPr="00C445A1">
              <w:rPr>
                <w:b/>
                <w:color w:val="0070C0"/>
              </w:rPr>
              <w:t xml:space="preserve"> curriculum plan which is running for Year </w:t>
            </w:r>
            <w:r>
              <w:rPr>
                <w:b/>
                <w:color w:val="0070C0"/>
              </w:rPr>
              <w:t>9</w:t>
            </w:r>
            <w:r w:rsidRPr="00C445A1">
              <w:rPr>
                <w:b/>
                <w:color w:val="0070C0"/>
              </w:rPr>
              <w:t xml:space="preserve"> </w:t>
            </w:r>
            <w:r>
              <w:rPr>
                <w:b/>
                <w:color w:val="0070C0"/>
              </w:rPr>
              <w:t>from</w:t>
            </w:r>
            <w:r w:rsidRPr="00C445A1">
              <w:rPr>
                <w:b/>
                <w:color w:val="0070C0"/>
              </w:rPr>
              <w:t xml:space="preserve"> 2022/23</w:t>
            </w:r>
          </w:p>
        </w:tc>
        <w:tc>
          <w:tcPr>
            <w:tcW w:w="4826" w:type="dxa"/>
            <w:shd w:val="clear" w:color="auto" w:fill="FCD0EC"/>
          </w:tcPr>
          <w:p w14:paraId="2986B5DC" w14:textId="222E20D6" w:rsidR="00706A95" w:rsidRDefault="00706A95" w:rsidP="00897844">
            <w:pPr>
              <w:rPr>
                <w:rFonts w:ascii="Century Gothic" w:hAnsi="Century Gothic"/>
                <w:b/>
                <w:u w:val="single"/>
              </w:rPr>
            </w:pPr>
            <w:r w:rsidRPr="00D62A1D">
              <w:rPr>
                <w:rFonts w:ascii="Century Gothic" w:hAnsi="Century Gothic"/>
                <w:b/>
                <w:u w:val="single"/>
              </w:rPr>
              <w:t>Topic 1 Atomic structure and the periodic table 1.1</w:t>
            </w:r>
            <w:r>
              <w:rPr>
                <w:rFonts w:ascii="Century Gothic" w:hAnsi="Century Gothic"/>
                <w:b/>
                <w:u w:val="single"/>
              </w:rPr>
              <w:t xml:space="preserve"> continued</w:t>
            </w:r>
            <w:r w:rsidRPr="008E367E">
              <w:rPr>
                <w:rFonts w:ascii="Century Gothic" w:hAnsi="Century Gothic"/>
              </w:rPr>
              <w:t xml:space="preserve"> </w:t>
            </w:r>
            <w:r>
              <w:rPr>
                <w:rFonts w:ascii="Century Gothic" w:hAnsi="Century Gothic"/>
              </w:rPr>
              <w:t>More on Group 7 and transition metals; balancing equations</w:t>
            </w:r>
          </w:p>
          <w:p w14:paraId="5578B0D0" w14:textId="521C7A25" w:rsidR="00897844" w:rsidRDefault="00897844" w:rsidP="00897844">
            <w:pPr>
              <w:rPr>
                <w:rFonts w:ascii="Century Gothic" w:hAnsi="Century Gothic"/>
                <w:b/>
              </w:rPr>
            </w:pPr>
            <w:r w:rsidRPr="0001776B">
              <w:rPr>
                <w:rFonts w:ascii="Century Gothic" w:hAnsi="Century Gothic"/>
                <w:b/>
                <w:u w:val="single"/>
              </w:rPr>
              <w:t>Topic 2.1 Chemical Bonds and 2.2 Bonding and Structure</w:t>
            </w:r>
            <w:r>
              <w:rPr>
                <w:rFonts w:ascii="Century Gothic" w:hAnsi="Century Gothic"/>
                <w:b/>
                <w:u w:val="single"/>
              </w:rPr>
              <w:t xml:space="preserve"> KS3 Link 5.3</w:t>
            </w:r>
          </w:p>
          <w:p w14:paraId="2ABB303F" w14:textId="6A36BCAC" w:rsidR="00706A95" w:rsidRDefault="00897844" w:rsidP="00897844">
            <w:pPr>
              <w:rPr>
                <w:rFonts w:ascii="Century Gothic" w:hAnsi="Century Gothic"/>
              </w:rPr>
            </w:pPr>
            <w:r w:rsidRPr="00CC299B">
              <w:rPr>
                <w:rFonts w:ascii="Century Gothic" w:hAnsi="Century Gothic"/>
              </w:rPr>
              <w:t>Having established atomic structure in Year 9 it is now possible to consider the ways that atoms join to form compounds and the kinds of structures this creates. There will also be an opportunity to recap the main Groups in the Periodic table.</w:t>
            </w:r>
          </w:p>
          <w:p w14:paraId="1F70EE95" w14:textId="0855573F" w:rsidR="004F7AC7" w:rsidRDefault="004F7AC7" w:rsidP="00897844">
            <w:pPr>
              <w:rPr>
                <w:rFonts w:ascii="Century Gothic" w:hAnsi="Century Gothic"/>
                <w:b/>
                <w:u w:val="single"/>
              </w:rPr>
            </w:pPr>
            <w:r>
              <w:rPr>
                <w:rFonts w:ascii="Century Gothic" w:hAnsi="Century Gothic"/>
                <w:b/>
                <w:u w:val="single"/>
              </w:rPr>
              <w:t xml:space="preserve">Topics </w:t>
            </w:r>
            <w:r w:rsidRPr="00937192">
              <w:rPr>
                <w:rFonts w:ascii="Century Gothic" w:hAnsi="Century Gothic"/>
                <w:b/>
                <w:u w:val="single"/>
              </w:rPr>
              <w:t>4.1 Reactivity of metals, 4.2 Reactions of acids</w:t>
            </w:r>
            <w:r w:rsidR="006104A4">
              <w:rPr>
                <w:rFonts w:ascii="Century Gothic" w:hAnsi="Century Gothic"/>
                <w:b/>
                <w:u w:val="single"/>
              </w:rPr>
              <w:t xml:space="preserve"> </w:t>
            </w:r>
            <w:r>
              <w:rPr>
                <w:rFonts w:ascii="Century Gothic" w:hAnsi="Century Gothic"/>
                <w:b/>
                <w:u w:val="single"/>
              </w:rPr>
              <w:t>KS3 Links 5.2, 6.1</w:t>
            </w:r>
          </w:p>
          <w:p w14:paraId="4A7D83C0" w14:textId="0EB34FDE" w:rsidR="004F7AC7" w:rsidRPr="008E367E" w:rsidRDefault="004F7AC7" w:rsidP="00261488">
            <w:pPr>
              <w:rPr>
                <w:rFonts w:ascii="Century Gothic" w:hAnsi="Century Gothic"/>
              </w:rPr>
            </w:pPr>
            <w:r w:rsidRPr="008E367E">
              <w:rPr>
                <w:rFonts w:ascii="Century Gothic" w:hAnsi="Century Gothic"/>
              </w:rPr>
              <w:t>These topics examine basic patterns of reaction and can be linked back to understanding of the Periodic Table.</w:t>
            </w:r>
          </w:p>
        </w:tc>
        <w:tc>
          <w:tcPr>
            <w:tcW w:w="4284" w:type="dxa"/>
            <w:shd w:val="clear" w:color="auto" w:fill="FCD0EC"/>
          </w:tcPr>
          <w:p w14:paraId="4C342A60" w14:textId="77777777" w:rsidR="004F7AC7" w:rsidRDefault="004F7AC7" w:rsidP="00261488">
            <w:pPr>
              <w:rPr>
                <w:rFonts w:ascii="Century Gothic" w:hAnsi="Century Gothic"/>
                <w:b/>
              </w:rPr>
            </w:pPr>
            <w:r w:rsidRPr="00C438A3">
              <w:rPr>
                <w:rFonts w:ascii="Century Gothic" w:hAnsi="Century Gothic"/>
                <w:b/>
                <w:u w:val="single"/>
              </w:rPr>
              <w:t>Topics 5 Energy Changes,</w:t>
            </w:r>
            <w:r>
              <w:rPr>
                <w:rFonts w:ascii="Century Gothic" w:hAnsi="Century Gothic"/>
                <w:b/>
                <w:u w:val="single"/>
              </w:rPr>
              <w:t xml:space="preserve"> </w:t>
            </w:r>
            <w:r w:rsidRPr="00C438A3">
              <w:rPr>
                <w:rFonts w:ascii="Century Gothic" w:hAnsi="Century Gothic"/>
                <w:b/>
                <w:u w:val="single"/>
              </w:rPr>
              <w:t>9 Chemistry of the atmosphere</w:t>
            </w:r>
            <w:r>
              <w:rPr>
                <w:rFonts w:ascii="Century Gothic" w:hAnsi="Century Gothic"/>
                <w:b/>
                <w:u w:val="single"/>
              </w:rPr>
              <w:t xml:space="preserve"> KS3 Links 7.3</w:t>
            </w:r>
          </w:p>
          <w:p w14:paraId="1EBA2EE7" w14:textId="77777777" w:rsidR="004F7AC7" w:rsidRDefault="004F7AC7" w:rsidP="00261488">
            <w:pPr>
              <w:rPr>
                <w:rFonts w:ascii="Century Gothic" w:hAnsi="Century Gothic"/>
              </w:rPr>
            </w:pPr>
            <w:r w:rsidRPr="008E367E">
              <w:rPr>
                <w:rFonts w:ascii="Century Gothic" w:hAnsi="Century Gothic"/>
              </w:rPr>
              <w:t>This unit takes the concept of reactivity in cycle 2 and develops the idea by adding energy changes associated with this process. It also introduces the concept of a dynamic atmosphere.</w:t>
            </w:r>
          </w:p>
          <w:p w14:paraId="67038489" w14:textId="77777777" w:rsidR="00706A95" w:rsidRDefault="00706A95" w:rsidP="00261488">
            <w:pPr>
              <w:rPr>
                <w:rFonts w:ascii="Century Gothic" w:hAnsi="Century Gothic"/>
              </w:rPr>
            </w:pPr>
          </w:p>
          <w:p w14:paraId="55AF333D" w14:textId="77777777" w:rsidR="00706A95" w:rsidRDefault="00706A95" w:rsidP="00261488">
            <w:pPr>
              <w:rPr>
                <w:rFonts w:ascii="Century Gothic" w:hAnsi="Century Gothic"/>
              </w:rPr>
            </w:pPr>
            <w:r w:rsidRPr="00706A95">
              <w:rPr>
                <w:rFonts w:ascii="Century Gothic" w:hAnsi="Century Gothic"/>
                <w:b/>
                <w:u w:val="single"/>
              </w:rPr>
              <w:t xml:space="preserve">Physics Topic 2 </w:t>
            </w:r>
            <w:proofErr w:type="gramStart"/>
            <w:r w:rsidRPr="00706A95">
              <w:rPr>
                <w:rFonts w:ascii="Century Gothic" w:hAnsi="Century Gothic"/>
                <w:b/>
                <w:u w:val="single"/>
              </w:rPr>
              <w:t xml:space="preserve">Electricity </w:t>
            </w:r>
            <w:r>
              <w:rPr>
                <w:rFonts w:ascii="Century Gothic" w:hAnsi="Century Gothic"/>
              </w:rPr>
              <w:t>:</w:t>
            </w:r>
            <w:proofErr w:type="gramEnd"/>
          </w:p>
          <w:p w14:paraId="084A859C" w14:textId="638E7693" w:rsidR="00706A95" w:rsidRPr="00706A95" w:rsidRDefault="00706A95" w:rsidP="00261488">
            <w:pPr>
              <w:rPr>
                <w:rFonts w:ascii="Century Gothic" w:hAnsi="Century Gothic"/>
              </w:rPr>
            </w:pPr>
            <w:r>
              <w:rPr>
                <w:rFonts w:ascii="Century Gothic" w:hAnsi="Century Gothic"/>
              </w:rPr>
              <w:t>Choosing energy resources, changing energy usage and improving energy efficiency</w:t>
            </w:r>
          </w:p>
        </w:tc>
      </w:tr>
      <w:tr w:rsidR="004F7AC7" w:rsidRPr="00C438A3" w14:paraId="66962653" w14:textId="77777777" w:rsidTr="0018205C">
        <w:trPr>
          <w:trHeight w:val="468"/>
        </w:trPr>
        <w:tc>
          <w:tcPr>
            <w:tcW w:w="1959" w:type="dxa"/>
          </w:tcPr>
          <w:p w14:paraId="16B63380" w14:textId="77777777" w:rsidR="004F7AC7" w:rsidRDefault="004F7AC7" w:rsidP="00261488">
            <w:pPr>
              <w:jc w:val="center"/>
              <w:rPr>
                <w:rFonts w:ascii="Century Gothic" w:hAnsi="Century Gothic"/>
                <w:b/>
                <w:sz w:val="36"/>
                <w:szCs w:val="36"/>
              </w:rPr>
            </w:pPr>
            <w:r w:rsidRPr="001B53E3">
              <w:rPr>
                <w:rFonts w:ascii="Century Gothic" w:hAnsi="Century Gothic"/>
                <w:b/>
                <w:sz w:val="28"/>
                <w:szCs w:val="28"/>
              </w:rPr>
              <w:t>PSHE LINKS</w:t>
            </w:r>
          </w:p>
        </w:tc>
        <w:tc>
          <w:tcPr>
            <w:tcW w:w="4319" w:type="dxa"/>
            <w:shd w:val="clear" w:color="auto" w:fill="FCD0EC"/>
          </w:tcPr>
          <w:p w14:paraId="66E27FD4" w14:textId="77777777" w:rsidR="004F7AC7" w:rsidRPr="00D62A1D" w:rsidRDefault="004F7AC7" w:rsidP="00261488">
            <w:pPr>
              <w:rPr>
                <w:rFonts w:ascii="Century Gothic" w:hAnsi="Century Gothic"/>
                <w:b/>
                <w:u w:val="single"/>
              </w:rPr>
            </w:pPr>
          </w:p>
        </w:tc>
        <w:tc>
          <w:tcPr>
            <w:tcW w:w="4826" w:type="dxa"/>
            <w:shd w:val="clear" w:color="auto" w:fill="FCD0EC"/>
          </w:tcPr>
          <w:p w14:paraId="1A4EC90D" w14:textId="77777777" w:rsidR="004F7AC7" w:rsidRPr="00937192" w:rsidRDefault="004F7AC7" w:rsidP="00261488">
            <w:pPr>
              <w:rPr>
                <w:rFonts w:ascii="Century Gothic" w:hAnsi="Century Gothic"/>
                <w:b/>
                <w:u w:val="single"/>
              </w:rPr>
            </w:pPr>
          </w:p>
        </w:tc>
        <w:tc>
          <w:tcPr>
            <w:tcW w:w="4284" w:type="dxa"/>
            <w:shd w:val="clear" w:color="auto" w:fill="FCD0EC"/>
          </w:tcPr>
          <w:p w14:paraId="5B83B3D0" w14:textId="77777777" w:rsidR="004F7AC7" w:rsidRPr="00C438A3" w:rsidRDefault="004F7AC7" w:rsidP="00261488">
            <w:pPr>
              <w:rPr>
                <w:rFonts w:ascii="Century Gothic" w:hAnsi="Century Gothic"/>
                <w:b/>
                <w:u w:val="single"/>
              </w:rPr>
            </w:pPr>
          </w:p>
        </w:tc>
      </w:tr>
    </w:tbl>
    <w:p w14:paraId="2204BD27" w14:textId="77777777" w:rsidR="00F86C7C" w:rsidRDefault="00F86C7C" w:rsidP="00CB7FE7">
      <w:pPr>
        <w:rPr>
          <w:rFonts w:ascii="Century Gothic" w:hAnsi="Century Gothic"/>
        </w:rPr>
      </w:pPr>
    </w:p>
    <w:p w14:paraId="4727A182" w14:textId="77777777" w:rsidR="002C6A55" w:rsidRPr="005F7852" w:rsidRDefault="002C6A55" w:rsidP="00CB7FE7">
      <w:pPr>
        <w:rPr>
          <w:rFonts w:ascii="Century Gothic" w:hAnsi="Century Gothic"/>
          <w:b/>
          <w:sz w:val="36"/>
          <w:szCs w:val="36"/>
        </w:rPr>
      </w:pPr>
    </w:p>
    <w:sectPr w:rsidR="002C6A55" w:rsidRPr="005F7852" w:rsidSect="005C51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BE7DC8"/>
    <w:multiLevelType w:val="hybridMultilevel"/>
    <w:tmpl w:val="60D43430"/>
    <w:lvl w:ilvl="0" w:tplc="8EF86178">
      <w:start w:val="1"/>
      <w:numFmt w:val="decimal"/>
      <w:lvlText w:val="%1."/>
      <w:lvlJc w:val="left"/>
      <w:pPr>
        <w:ind w:left="812"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ED6DB5"/>
    <w:multiLevelType w:val="hybridMultilevel"/>
    <w:tmpl w:val="200C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32"/>
    <w:rsid w:val="00015E8A"/>
    <w:rsid w:val="0004755B"/>
    <w:rsid w:val="00051266"/>
    <w:rsid w:val="00093212"/>
    <w:rsid w:val="000B27BB"/>
    <w:rsid w:val="000B5FF2"/>
    <w:rsid w:val="000D329B"/>
    <w:rsid w:val="0013347B"/>
    <w:rsid w:val="0015121C"/>
    <w:rsid w:val="00170E93"/>
    <w:rsid w:val="0018205C"/>
    <w:rsid w:val="001A005A"/>
    <w:rsid w:val="001B3D5B"/>
    <w:rsid w:val="001F0C9E"/>
    <w:rsid w:val="001F0D03"/>
    <w:rsid w:val="00216310"/>
    <w:rsid w:val="002B2F5D"/>
    <w:rsid w:val="002B667B"/>
    <w:rsid w:val="002C6A55"/>
    <w:rsid w:val="002F237F"/>
    <w:rsid w:val="00323E10"/>
    <w:rsid w:val="00331DC6"/>
    <w:rsid w:val="00337A99"/>
    <w:rsid w:val="003802D8"/>
    <w:rsid w:val="00381175"/>
    <w:rsid w:val="003A58D3"/>
    <w:rsid w:val="003C1F99"/>
    <w:rsid w:val="003E1C6C"/>
    <w:rsid w:val="0043678B"/>
    <w:rsid w:val="004D2B4C"/>
    <w:rsid w:val="004F7AC7"/>
    <w:rsid w:val="00510F7B"/>
    <w:rsid w:val="00562EE3"/>
    <w:rsid w:val="00564A46"/>
    <w:rsid w:val="0058168E"/>
    <w:rsid w:val="005B17DB"/>
    <w:rsid w:val="005C5132"/>
    <w:rsid w:val="005F7852"/>
    <w:rsid w:val="006104A4"/>
    <w:rsid w:val="00610F43"/>
    <w:rsid w:val="006C1E1C"/>
    <w:rsid w:val="00706A95"/>
    <w:rsid w:val="00717D16"/>
    <w:rsid w:val="007365BC"/>
    <w:rsid w:val="00737E38"/>
    <w:rsid w:val="00751CF6"/>
    <w:rsid w:val="0078178B"/>
    <w:rsid w:val="007A106A"/>
    <w:rsid w:val="007E156B"/>
    <w:rsid w:val="007E27F4"/>
    <w:rsid w:val="00803767"/>
    <w:rsid w:val="00885FB4"/>
    <w:rsid w:val="00897844"/>
    <w:rsid w:val="008B0855"/>
    <w:rsid w:val="008D35C9"/>
    <w:rsid w:val="008E367E"/>
    <w:rsid w:val="0092529B"/>
    <w:rsid w:val="00943AA3"/>
    <w:rsid w:val="0098262C"/>
    <w:rsid w:val="009C3D52"/>
    <w:rsid w:val="009D1FDF"/>
    <w:rsid w:val="00A00C81"/>
    <w:rsid w:val="00A15F1A"/>
    <w:rsid w:val="00A216A3"/>
    <w:rsid w:val="00A225BC"/>
    <w:rsid w:val="00A9785E"/>
    <w:rsid w:val="00AE43FB"/>
    <w:rsid w:val="00B015E0"/>
    <w:rsid w:val="00B12CB9"/>
    <w:rsid w:val="00B91A4C"/>
    <w:rsid w:val="00BA5936"/>
    <w:rsid w:val="00C51B05"/>
    <w:rsid w:val="00CB5837"/>
    <w:rsid w:val="00CB7FE7"/>
    <w:rsid w:val="00CC5EB3"/>
    <w:rsid w:val="00D036BD"/>
    <w:rsid w:val="00DA0DF1"/>
    <w:rsid w:val="00E524A2"/>
    <w:rsid w:val="00E97AAA"/>
    <w:rsid w:val="00EB1D9A"/>
    <w:rsid w:val="00ED6036"/>
    <w:rsid w:val="00F12785"/>
    <w:rsid w:val="00F504B7"/>
    <w:rsid w:val="00F77C08"/>
    <w:rsid w:val="00F86C7C"/>
    <w:rsid w:val="00F90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4ADB"/>
  <w15:docId w15:val="{0C4B1317-CBC6-44FD-8E49-1F7954A6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132"/>
  </w:style>
  <w:style w:type="paragraph" w:styleId="Heading2">
    <w:name w:val="heading 2"/>
    <w:basedOn w:val="Normal"/>
    <w:next w:val="Normal"/>
    <w:link w:val="Heading2Char"/>
    <w:uiPriority w:val="9"/>
    <w:unhideWhenUsed/>
    <w:qFormat/>
    <w:rsid w:val="005C51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13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C5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132"/>
    <w:rPr>
      <w:rFonts w:ascii="Tahoma" w:hAnsi="Tahoma" w:cs="Tahoma"/>
      <w:sz w:val="16"/>
      <w:szCs w:val="16"/>
    </w:rPr>
  </w:style>
  <w:style w:type="table" w:styleId="TableGrid">
    <w:name w:val="Table Grid"/>
    <w:basedOn w:val="TableNormal"/>
    <w:uiPriority w:val="59"/>
    <w:rsid w:val="005C5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uk/imgres?imgurl=http://www.teignacademy.co.uk/Links/images/working-logo-new.png&amp;imgrefurl=http://www.teignacademy.co.uk/Links/School_Uniform.html&amp;h=800&amp;w=800&amp;tbnid=SQKoxNOzWBBrZM:&amp;zoom=1&amp;q=teign%20school%20logo&amp;docid=3u0G804IljIBJM&amp;ei=MKI-U9HgBYbPhAf-ooGICg&amp;tbm=isch&amp;ved=0CHAQhBwwCA&amp;iact=rc&amp;dur=4189&amp;page=1&amp;start=0&amp;ndsp=15" TargetMode="Externa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www.google.co.uk/imgres?imgurl=http://www.teignacademy.co.uk/Links/images/working-logo-new.png&amp;imgrefurl=http://www.teignacademy.co.uk/Links/School_Uniform.html&amp;h=800&amp;w=800&amp;tbnid=SQKoxNOzWBBrZM:&amp;zoom=1&amp;q=teign%20school%20logo&amp;docid=3u0G804IljIBJM&amp;ei=MKI-U9HgBYbPhAf-ooGICg&amp;tbm=isch&amp;ved=0CHAQhBwwCA&amp;iact=rc&amp;dur=4189&amp;page=1&amp;start=0&amp;ndsp=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1B974E9B42DF42A6DCCCB579A3E4C6" ma:contentTypeVersion="5" ma:contentTypeDescription="Create a new document." ma:contentTypeScope="" ma:versionID="67a613974cc77784a0b3c9e0309d0c1e">
  <xsd:schema xmlns:xsd="http://www.w3.org/2001/XMLSchema" xmlns:xs="http://www.w3.org/2001/XMLSchema" xmlns:p="http://schemas.microsoft.com/office/2006/metadata/properties" xmlns:ns2="f6dbf1d6-2ce5-40df-9cc9-9bb34b01c2e0" targetNamespace="http://schemas.microsoft.com/office/2006/metadata/properties" ma:root="true" ma:fieldsID="0d71481b421ddf9686cbefcbeb1cbfdf" ns2:_="">
    <xsd:import namespace="f6dbf1d6-2ce5-40df-9cc9-9bb34b01c2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bf1d6-2ce5-40df-9cc9-9bb34b01c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C1996-3BA9-4E0E-AEDD-DB0967007D89}"/>
</file>

<file path=customXml/itemProps2.xml><?xml version="1.0" encoding="utf-8"?>
<ds:datastoreItem xmlns:ds="http://schemas.openxmlformats.org/officeDocument/2006/customXml" ds:itemID="{AA11C9D9-3285-4F4C-B776-00FB939E92CB}">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eabe263f-302b-41cd-8d95-cf5b3cbd2a64"/>
    <ds:schemaRef ds:uri="http://www.w3.org/XML/1998/namespace"/>
    <ds:schemaRef ds:uri="http://purl.org/dc/dcmitype/"/>
  </ds:schemaRefs>
</ds:datastoreItem>
</file>

<file path=customXml/itemProps3.xml><?xml version="1.0" encoding="utf-8"?>
<ds:datastoreItem xmlns:ds="http://schemas.openxmlformats.org/officeDocument/2006/customXml" ds:itemID="{2F35B790-7316-4435-A7B3-7CA7F1BBB862}">
  <ds:schemaRefs>
    <ds:schemaRef ds:uri="http://schemas.microsoft.com/sharepoint/v3/contenttype/forms"/>
  </ds:schemaRefs>
</ds:datastoreItem>
</file>

<file path=customXml/itemProps4.xml><?xml version="1.0" encoding="utf-8"?>
<ds:datastoreItem xmlns:ds="http://schemas.openxmlformats.org/officeDocument/2006/customXml" ds:itemID="{4937A143-C0C3-4EBC-9A42-B5FE7068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dc:creator>
  <cp:lastModifiedBy>Matt SIMS</cp:lastModifiedBy>
  <cp:revision>11</cp:revision>
  <dcterms:created xsi:type="dcterms:W3CDTF">2022-06-24T06:52:00Z</dcterms:created>
  <dcterms:modified xsi:type="dcterms:W3CDTF">2022-07-13T14:06:00Z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0x010100D41B974E9B42DF42A6DCCCB579A3E4C6</vt:lpwstr>
  </property>
</Properties>
</file>