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39"/>
        <w:gridCol w:w="1939"/>
        <w:gridCol w:w="6095"/>
      </w:tblGrid>
      <w:tr w:rsidR="00DB0B9A" w:rsidRPr="00DB0B9A" w14:paraId="38877242" w14:textId="77777777" w:rsidTr="00DB0B9A">
        <w:trPr>
          <w:trHeight w:val="604"/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282A46" w14:textId="77777777" w:rsidR="00DB0B9A" w:rsidRPr="00DB0B9A" w:rsidRDefault="00DB0B9A" w:rsidP="00DB0B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b/>
                <w:color w:val="666666"/>
                <w:sz w:val="20"/>
                <w:szCs w:val="20"/>
                <w:lang w:eastAsia="en-GB"/>
              </w:rPr>
              <w:t xml:space="preserve">Maths Learning Objectives </w:t>
            </w:r>
            <w:r w:rsidRPr="00DB0B9A">
              <w:rPr>
                <w:rFonts w:ascii="Comic Sans MS" w:eastAsia="Times New Roman" w:hAnsi="Comic Sans MS" w:cs="Times New Roman"/>
                <w:b/>
                <w:color w:val="666666"/>
                <w:sz w:val="20"/>
                <w:szCs w:val="20"/>
                <w:lang w:eastAsia="en-GB"/>
              </w:rPr>
              <w:br/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A8C27" w14:textId="77777777" w:rsidR="00DB0B9A" w:rsidRPr="00DB0B9A" w:rsidRDefault="00DB0B9A" w:rsidP="00DB0B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b/>
                <w:bCs/>
                <w:color w:val="666666"/>
                <w:sz w:val="20"/>
                <w:szCs w:val="20"/>
                <w:lang w:eastAsia="en-GB"/>
              </w:rPr>
              <w:t>Key Skills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B45F" w14:textId="77777777" w:rsidR="00DB0B9A" w:rsidRPr="00DB0B9A" w:rsidRDefault="00DB0B9A" w:rsidP="00DB0B9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b/>
                <w:bCs/>
                <w:color w:val="666666"/>
                <w:sz w:val="20"/>
                <w:szCs w:val="20"/>
                <w:lang w:eastAsia="en-GB"/>
              </w:rPr>
              <w:t>Milestone 1</w:t>
            </w:r>
          </w:p>
        </w:tc>
      </w:tr>
      <w:tr w:rsidR="00DB0B9A" w:rsidRPr="00DB0B9A" w14:paraId="267872FC" w14:textId="77777777" w:rsidTr="00DB0B9A">
        <w:trPr>
          <w:tblCellSpacing w:w="0" w:type="dxa"/>
        </w:trPr>
        <w:tc>
          <w:tcPr>
            <w:tcW w:w="17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72E56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know and use numbers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F96359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Counting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51975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Count to and across 100, forwards and backwards, beginning with 0 or 1, or from any given number.</w:t>
            </w:r>
          </w:p>
          <w:p w14:paraId="658E8C52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Count, read and write numbers to 100 in numerals.</w:t>
            </w:r>
          </w:p>
          <w:p w14:paraId="28AA1882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Given a number, identify one more and one less.</w:t>
            </w:r>
          </w:p>
          <w:p w14:paraId="207AEA3A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Count in steps of 2, 3, 5 and 10 from 0 or 1 and in tens from any number, forward and backward.</w:t>
            </w:r>
          </w:p>
        </w:tc>
      </w:tr>
      <w:tr w:rsidR="00DB0B9A" w:rsidRPr="00DB0B9A" w14:paraId="05DF80FA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0050F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F16A6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Representing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49E11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Identify, represent and estimate numbers using different representations, including the number line.</w:t>
            </w:r>
          </w:p>
          <w:p w14:paraId="7DB0E21D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Read and write numbers initially from 1 to 20 and then to at least 100 in numerals and in words.</w:t>
            </w:r>
          </w:p>
        </w:tc>
      </w:tr>
      <w:tr w:rsidR="00DB0B9A" w:rsidRPr="00DB0B9A" w14:paraId="21787992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3B5D5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3A35E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Comparing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F11B5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the language of: equal to, more than, less than (fewer), most and least.</w:t>
            </w:r>
          </w:p>
          <w:p w14:paraId="2FB72E50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Compare and order numbers from 0 up to 100; use &lt;, &gt; and = signs.</w:t>
            </w:r>
          </w:p>
        </w:tc>
      </w:tr>
      <w:tr w:rsidR="00DB0B9A" w:rsidRPr="00DB0B9A" w14:paraId="7EB73B15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CACF5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E40175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Place value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89FCC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the place value of each digit in a two-digit number (tens, ones).</w:t>
            </w:r>
          </w:p>
        </w:tc>
      </w:tr>
      <w:tr w:rsidR="00DB0B9A" w:rsidRPr="00DB0B9A" w14:paraId="196DB1DD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29CFF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2DD2F5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Solving problems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2BF32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place value and number facts to solve problems.</w:t>
            </w:r>
          </w:p>
        </w:tc>
      </w:tr>
      <w:tr w:rsidR="00DB0B9A" w:rsidRPr="00DB0B9A" w14:paraId="30AD6ADF" w14:textId="77777777" w:rsidTr="00DB0B9A">
        <w:trPr>
          <w:tblCellSpacing w:w="0" w:type="dxa"/>
        </w:trPr>
        <w:tc>
          <w:tcPr>
            <w:tcW w:w="17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D36D1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add and subtract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CA6FF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Complexity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F71E2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one-step problems with addition and subtraction: </w:t>
            </w:r>
          </w:p>
          <w:p w14:paraId="5920BE7F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Using concrete objects and pictorial representations including those involving numbers, quantities and measures. </w:t>
            </w:r>
          </w:p>
          <w:p w14:paraId="5838EE58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Using the addition (+), subtraction (-) and equals (=) signs. </w:t>
            </w:r>
          </w:p>
          <w:p w14:paraId="1B1C8881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Applying their increasing knowledge of mental and written methods.</w:t>
            </w:r>
          </w:p>
        </w:tc>
      </w:tr>
      <w:tr w:rsidR="00DB0B9A" w:rsidRPr="00DB0B9A" w14:paraId="1AB2FBF7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E9B4B9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C6CA2A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Methods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468680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Add and subtract numbers using concrete objects, pictorial representations, and mentally, including: </w:t>
            </w:r>
          </w:p>
          <w:p w14:paraId="20A29CCA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One-digit and two-digit numbers to 20, including zero. </w:t>
            </w:r>
          </w:p>
          <w:p w14:paraId="1965C561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 two-digit number and ones. </w:t>
            </w:r>
          </w:p>
          <w:p w14:paraId="7051E577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 two-digit number and tens. </w:t>
            </w:r>
          </w:p>
          <w:p w14:paraId="10DCEE29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Two two-digit numbers. </w:t>
            </w:r>
          </w:p>
          <w:p w14:paraId="06A94BFA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• Adding three one-digit numbers.</w:t>
            </w:r>
          </w:p>
          <w:p w14:paraId="27D46853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Show that addition of two numbers can be done in any order (commutative) and subtraction of one number from another cannot.</w:t>
            </w:r>
          </w:p>
        </w:tc>
      </w:tr>
      <w:tr w:rsidR="00DB0B9A" w:rsidRPr="00DB0B9A" w14:paraId="6ACBDA94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8F4F7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A9773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Checking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0E9F3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use the inverse relationship between addition and subtraction and use this to check calculations and solve missing number problems.</w:t>
            </w:r>
          </w:p>
        </w:tc>
      </w:tr>
      <w:tr w:rsidR="00DB0B9A" w:rsidRPr="00DB0B9A" w14:paraId="2E3A19EE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8D4EA9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F7CA4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Using number facts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2D71D9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Represent and use number bonds and related subtraction facts within 20.</w:t>
            </w:r>
          </w:p>
          <w:p w14:paraId="58757C9B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Recall and use addition and subtraction facts to 20 fluently, and derive and use related facts up to 100.</w:t>
            </w:r>
          </w:p>
        </w:tc>
      </w:tr>
      <w:tr w:rsidR="00DB0B9A" w:rsidRPr="00DB0B9A" w14:paraId="42520418" w14:textId="77777777" w:rsidTr="00DB0B9A">
        <w:trPr>
          <w:tblCellSpacing w:w="0" w:type="dxa"/>
        </w:trPr>
        <w:tc>
          <w:tcPr>
            <w:tcW w:w="17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18E37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multiply and divide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983CA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Complexity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018B83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one-step (two-step at greater depth) problems involving multiplication and division.</w:t>
            </w:r>
          </w:p>
        </w:tc>
      </w:tr>
      <w:tr w:rsidR="00DB0B9A" w:rsidRPr="00DB0B9A" w14:paraId="782F1ACD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3EEF3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2BF22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Methods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B79E7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Calculate mathematical statements for multiplication and division within the multiplication tables and write them using the multiplication (x), division (÷) and equals (=) signs.</w:t>
            </w:r>
          </w:p>
          <w:p w14:paraId="6CD08B2D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Show that multiplication of two numbers can be done in any order (commutative) and division of one number by another cannot.</w:t>
            </w:r>
          </w:p>
          <w:p w14:paraId="17782BA5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involving multiplication and division using mental methods.</w:t>
            </w:r>
          </w:p>
        </w:tc>
      </w:tr>
      <w:tr w:rsidR="00DB0B9A" w:rsidRPr="00DB0B9A" w14:paraId="4CCAD9D5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41DB6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4B70A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Checking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3EF85D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known multiplication facts to check the accuracy of calculations.</w:t>
            </w:r>
          </w:p>
        </w:tc>
      </w:tr>
      <w:tr w:rsidR="00DB0B9A" w:rsidRPr="00DB0B9A" w14:paraId="3AA9E0AE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39640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7CEDF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Using multiplication and division facts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480EA2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Recall and use multiplication and division facts for the 2, 5 and 10 multiplication tables.</w:t>
            </w:r>
          </w:p>
          <w:p w14:paraId="456663F3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odd and even numbers.</w:t>
            </w:r>
          </w:p>
          <w:p w14:paraId="041527F0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multiplication and division facts to solve problems.</w:t>
            </w:r>
          </w:p>
        </w:tc>
      </w:tr>
      <w:tr w:rsidR="00DB0B9A" w:rsidRPr="00DB0B9A" w14:paraId="0A3F5C8E" w14:textId="77777777" w:rsidTr="00DB0B9A">
        <w:trPr>
          <w:tblCellSpacing w:w="0" w:type="dxa"/>
        </w:trPr>
        <w:tc>
          <w:tcPr>
            <w:tcW w:w="17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D396C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Fractions (including decimals, percentages, ratio and proportion)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09F47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Recognising fractions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B45BB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Recognise, find and name a half as one of two equal parts of an object, shape or quantity.</w:t>
            </w:r>
          </w:p>
          <w:p w14:paraId="228ECFBB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Recognise, find and name a quarter as one of four equal parts of an object, shape or quantity.</w:t>
            </w:r>
          </w:p>
          <w:p w14:paraId="5BC406A2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Recognise, find, name and write fractions 1/2, 1/4, 2/4 and 3/4 of a length, shape, set of objects or quantity.</w:t>
            </w:r>
          </w:p>
        </w:tc>
      </w:tr>
      <w:tr w:rsidR="00DB0B9A" w:rsidRPr="00DB0B9A" w14:paraId="0788678B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E760C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3889E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Equivalence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ED0293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the equivalence of 2/4 and 1/2.</w:t>
            </w:r>
          </w:p>
        </w:tc>
      </w:tr>
      <w:tr w:rsidR="00DB0B9A" w:rsidRPr="00DB0B9A" w14:paraId="368C81B5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9046F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BCDFE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Solving problems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A87E7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Write simple fractions for example, 1/2 of 6 = 3.</w:t>
            </w:r>
          </w:p>
        </w:tc>
      </w:tr>
      <w:tr w:rsidR="00DB0B9A" w:rsidRPr="00DB0B9A" w14:paraId="691A1F69" w14:textId="77777777" w:rsidTr="00DB0B9A">
        <w:trPr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8DFF5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To understand the properties of shapes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94A6BA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CF68D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name common 2D and 3D shapes.</w:t>
            </w:r>
          </w:p>
          <w:p w14:paraId="3E1B55EA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 and describe the properties of 2-D shapes, including the number of sides and line symmetry in a vertical line.</w:t>
            </w:r>
          </w:p>
          <w:p w14:paraId="39BBD1EB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 and describe the properties of 3-D shapes, including the number of edges, vertices and faces.</w:t>
            </w:r>
          </w:p>
          <w:p w14:paraId="7570EB07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 2-D shapes on the surface of 3-D shapes. </w:t>
            </w:r>
          </w:p>
          <w:p w14:paraId="07F55066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Compare and sort common 2-D and 3-D shapes and everyday objects.</w:t>
            </w:r>
          </w:p>
        </w:tc>
      </w:tr>
      <w:tr w:rsidR="00DB0B9A" w:rsidRPr="00DB0B9A" w14:paraId="24A1E874" w14:textId="77777777" w:rsidTr="00DB0B9A">
        <w:trPr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33EE7D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describe position, direction and movement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1081B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0AD5B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Describe position, direction and movement, including whole, half, quarter and three-quarter turns.</w:t>
            </w:r>
          </w:p>
          <w:p w14:paraId="04F742B8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Order and arrange combinations of mathematical objects in patterns and sequences.</w:t>
            </w:r>
          </w:p>
          <w:p w14:paraId="1CC74B56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mathematical vocabulary to describe position, direction and movement, including movement in a straight line and distinguishing between rotation as a turn and in terms of right angles for quarter, half and three-quarter turns (clockwise and anti-clockwise).</w:t>
            </w:r>
          </w:p>
        </w:tc>
      </w:tr>
      <w:tr w:rsidR="00DB0B9A" w:rsidRPr="00DB0B9A" w14:paraId="0661C067" w14:textId="77777777" w:rsidTr="00DB0B9A">
        <w:trPr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F652E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use measures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99B02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C7AF5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Compare, describe and solve practical problems for: </w:t>
            </w:r>
          </w:p>
          <w:p w14:paraId="71860409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•lengths and heights</w:t>
            </w:r>
          </w:p>
          <w:p w14:paraId="3D55B100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•mass/weight</w:t>
            </w:r>
          </w:p>
          <w:p w14:paraId="1B741DDA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•capacity and volume </w:t>
            </w:r>
          </w:p>
          <w:p w14:paraId="50A9E74C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•time. </w:t>
            </w:r>
          </w:p>
          <w:p w14:paraId="211B23CE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 Measure and begin to record: </w:t>
            </w:r>
          </w:p>
          <w:p w14:paraId="29395D78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•lengths and heights</w:t>
            </w:r>
          </w:p>
          <w:p w14:paraId="18C390F3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•mass/weight</w:t>
            </w:r>
          </w:p>
          <w:p w14:paraId="219C7147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•capacity and volume</w:t>
            </w:r>
          </w:p>
          <w:p w14:paraId="09B270B6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   •time (hours, minutes, seconds).</w:t>
            </w:r>
          </w:p>
          <w:p w14:paraId="1D9AA746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know the value of different denominations of coins and notes.</w:t>
            </w:r>
          </w:p>
          <w:p w14:paraId="510FE1E6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• Sequence events in chronological order using language. </w:t>
            </w:r>
          </w:p>
          <w:p w14:paraId="695A1A9B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use language relating to dates, including days of the week, weeks, months and years.</w:t>
            </w:r>
          </w:p>
          <w:p w14:paraId="40BB9549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Tell the time to the hour and half past the hour and draw the hands on a clock face to show these times.</w:t>
            </w:r>
          </w:p>
          <w:p w14:paraId="775AD75A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standard units to estimate and measure length/height (m/cm); mass (kg/g); temperature (°C); capacity (litres/ml) to the nearest appropriate unit, using rulers, scales, thermometers and measuring vessels.</w:t>
            </w:r>
          </w:p>
          <w:p w14:paraId="73047C9F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Compare and order lengths, mass, volume/capacity and record the results using &gt;, &lt; and =.</w:t>
            </w:r>
          </w:p>
          <w:p w14:paraId="0E2DD361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use symbols for pounds (£) and pence (p); combine amounts to make a particular value.</w:t>
            </w:r>
          </w:p>
          <w:p w14:paraId="0F12EE35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Find different combinations of coins that equal the same amounts of money.</w:t>
            </w:r>
          </w:p>
          <w:p w14:paraId="6449230B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simple problems in a practical context involving addition and subtraction of money of the same unit, including giving change.</w:t>
            </w:r>
          </w:p>
          <w:p w14:paraId="64D25B40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Compare and sequence intervals of time.</w:t>
            </w:r>
          </w:p>
          <w:p w14:paraId="7503828F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Tell and write the time to five minutes, including quarter past/to the hour and draw the hands on a clock face to show these times.</w:t>
            </w:r>
          </w:p>
          <w:p w14:paraId="22B49FC3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Know the number of minutes in an hour and the number of hours in a day.</w:t>
            </w:r>
          </w:p>
        </w:tc>
      </w:tr>
      <w:tr w:rsidR="00DB0B9A" w:rsidRPr="00DB0B9A" w14:paraId="6CAB8193" w14:textId="77777777" w:rsidTr="00DB0B9A">
        <w:trPr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1EEA9C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To use statistics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B4F8C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75E7E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Interpret and construct simple pictograms, tally charts, block diagrams and simple tables.</w:t>
            </w:r>
          </w:p>
          <w:p w14:paraId="3580B6D4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Ask and answer simple questions by counting the number of objects in each category and sorting the categories by quantity.</w:t>
            </w:r>
          </w:p>
          <w:p w14:paraId="25F2BF8E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Ask and answer questions about totalling and comparing categorical data.</w:t>
            </w:r>
          </w:p>
        </w:tc>
      </w:tr>
      <w:tr w:rsidR="00DB0B9A" w:rsidRPr="00DB0B9A" w14:paraId="5AE34EAA" w14:textId="77777777" w:rsidTr="00DB0B9A">
        <w:trPr>
          <w:tblCellSpacing w:w="0" w:type="dxa"/>
        </w:trPr>
        <w:tc>
          <w:tcPr>
            <w:tcW w:w="17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96E030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use algebra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3479C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7F1206" w14:textId="77777777" w:rsidR="00DB0B9A" w:rsidRPr="00DB0B9A" w:rsidRDefault="00DB0B9A" w:rsidP="00DB0B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DB0B9A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addition and subtraction problems involving missing numbers.</w:t>
            </w:r>
          </w:p>
        </w:tc>
      </w:tr>
      <w:tr w:rsidR="00DB0B9A" w:rsidRPr="00DB0B9A" w14:paraId="1CBFE8A9" w14:textId="77777777" w:rsidTr="00DB0B9A">
        <w:trPr>
          <w:tblCellSpacing w:w="0" w:type="dxa"/>
        </w:trPr>
        <w:tc>
          <w:tcPr>
            <w:tcW w:w="17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DAB78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939" w:type="dxa"/>
            <w:shd w:val="clear" w:color="auto" w:fill="FFFFFF"/>
            <w:vAlign w:val="center"/>
            <w:hideMark/>
          </w:tcPr>
          <w:p w14:paraId="07B80106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shd w:val="clear" w:color="auto" w:fill="FFFFFF"/>
            <w:vAlign w:val="center"/>
            <w:hideMark/>
          </w:tcPr>
          <w:p w14:paraId="390C0245" w14:textId="77777777" w:rsidR="00DB0B9A" w:rsidRPr="00DB0B9A" w:rsidRDefault="00DB0B9A" w:rsidP="00DB0B9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</w:tbl>
    <w:p w14:paraId="094D5BD6" w14:textId="77777777" w:rsidR="00095BFF" w:rsidRPr="00DB0B9A" w:rsidRDefault="00095BFF">
      <w:pPr>
        <w:rPr>
          <w:rFonts w:ascii="Comic Sans MS" w:hAnsi="Comic Sans MS"/>
          <w:sz w:val="20"/>
          <w:szCs w:val="20"/>
        </w:rPr>
      </w:pPr>
    </w:p>
    <w:sectPr w:rsidR="00095BFF" w:rsidRPr="00DB0B9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A7EC" w14:textId="77777777" w:rsidR="00DB0B9A" w:rsidRDefault="00DB0B9A" w:rsidP="00DB0B9A">
      <w:pPr>
        <w:spacing w:after="0" w:line="240" w:lineRule="auto"/>
      </w:pPr>
      <w:r>
        <w:separator/>
      </w:r>
    </w:p>
  </w:endnote>
  <w:endnote w:type="continuationSeparator" w:id="0">
    <w:p w14:paraId="69445CCC" w14:textId="77777777" w:rsidR="00DB0B9A" w:rsidRDefault="00DB0B9A" w:rsidP="00DB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864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57A4C" w14:textId="77777777" w:rsidR="00DB0B9A" w:rsidRDefault="00DB0B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218076" w14:textId="77777777" w:rsidR="00DB0B9A" w:rsidRDefault="00DB0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DC4F" w14:textId="77777777" w:rsidR="00DB0B9A" w:rsidRDefault="00DB0B9A" w:rsidP="00DB0B9A">
      <w:pPr>
        <w:spacing w:after="0" w:line="240" w:lineRule="auto"/>
      </w:pPr>
      <w:r>
        <w:separator/>
      </w:r>
    </w:p>
  </w:footnote>
  <w:footnote w:type="continuationSeparator" w:id="0">
    <w:p w14:paraId="1AAD3130" w14:textId="77777777" w:rsidR="00DB0B9A" w:rsidRDefault="00DB0B9A" w:rsidP="00DB0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9A"/>
    <w:rsid w:val="00095BFF"/>
    <w:rsid w:val="00893EBB"/>
    <w:rsid w:val="00DB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6ECA"/>
  <w15:chartTrackingRefBased/>
  <w15:docId w15:val="{F8524462-776F-441F-8327-7EE191C3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9A"/>
  </w:style>
  <w:style w:type="paragraph" w:styleId="Footer">
    <w:name w:val="footer"/>
    <w:basedOn w:val="Normal"/>
    <w:link w:val="FooterChar"/>
    <w:uiPriority w:val="99"/>
    <w:unhideWhenUsed/>
    <w:rsid w:val="00DB0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SHPS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McManus</dc:creator>
  <cp:keywords/>
  <dc:description/>
  <cp:lastModifiedBy>Catherine Stockwell</cp:lastModifiedBy>
  <cp:revision>2</cp:revision>
  <dcterms:created xsi:type="dcterms:W3CDTF">2023-01-10T14:25:00Z</dcterms:created>
  <dcterms:modified xsi:type="dcterms:W3CDTF">2023-01-10T14:25:00Z</dcterms:modified>
</cp:coreProperties>
</file>