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both"/>
        <w:rPr>
          <w:b w:val="1"/>
          <w:bCs w:val="1"/>
          <w:sz w:val="34"/>
          <w:szCs w:val="34"/>
        </w:rPr>
      </w:pPr>
      <w:r w:rsidDel="00000000" w:rsidR="00000000" w:rsidRPr="00000000">
        <w:rPr>
          <w:b w:val="1"/>
          <w:bCs w:val="1"/>
          <w:sz w:val="34"/>
          <w:szCs w:val="34"/>
          <w:rtl w:val="0"/>
        </w:rPr>
        <w:t xml:space="preserve">Sounds-Write: A guide for parents (Nursery)</w:t>
      </w:r>
    </w:p>
    <w:p w:rsidR="00000000" w:rsidDel="00000000" w:rsidP="00000000" w:rsidRDefault="00000000" w:rsidRPr="00000000" w14:paraId="00000002">
      <w:pPr>
        <w:spacing w:after="20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3">
      <w:pPr>
        <w:spacing w:after="200" w:line="240" w:lineRule="auto"/>
        <w:jc w:val="both"/>
        <w:rPr>
          <w:b w:val="1"/>
          <w:bCs w:val="1"/>
          <w:sz w:val="24"/>
          <w:szCs w:val="24"/>
        </w:rPr>
      </w:pPr>
      <w:r w:rsidDel="00000000" w:rsidR="00000000" w:rsidRPr="00000000">
        <w:rPr>
          <w:b w:val="1"/>
          <w:bCs w:val="1"/>
          <w:sz w:val="24"/>
          <w:szCs w:val="24"/>
          <w:rtl w:val="0"/>
        </w:rPr>
        <w:t xml:space="preserve">What is Sounds-Write?</w:t>
      </w:r>
    </w:p>
    <w:p w:rsidR="00000000" w:rsidDel="00000000" w:rsidP="00000000" w:rsidRDefault="00000000" w:rsidRPr="00000000" w14:paraId="00000004">
      <w:pPr>
        <w:spacing w:after="200" w:line="240" w:lineRule="auto"/>
        <w:jc w:val="both"/>
        <w:rPr>
          <w:sz w:val="24"/>
          <w:szCs w:val="24"/>
          <w:highlight w:val="white"/>
        </w:rPr>
      </w:pPr>
      <w:r w:rsidDel="00000000" w:rsidR="00000000" w:rsidRPr="00000000">
        <w:rPr>
          <w:sz w:val="24"/>
          <w:szCs w:val="24"/>
          <w:highlight w:val="white"/>
          <w:rtl w:val="0"/>
        </w:rPr>
        <w:t xml:space="preserve">At our nursery, we introduce phonics using a linguistic phonics programme called Sounds-Write. It starts with what children learn naturally, the sounds of the language, and teaches them how these sounds are written in words. Children learn to build, read and write some words with two and three sounds, such as ‘on’ and ‘mat’.</w:t>
      </w:r>
    </w:p>
    <w:p w:rsidR="00000000" w:rsidDel="00000000" w:rsidP="00000000" w:rsidRDefault="00000000" w:rsidRPr="00000000" w14:paraId="00000005">
      <w:pPr>
        <w:spacing w:after="200" w:line="240" w:lineRule="auto"/>
        <w:jc w:val="both"/>
        <w:rPr>
          <w:b w:val="1"/>
          <w:bCs w:val="1"/>
          <w:sz w:val="24"/>
          <w:szCs w:val="24"/>
        </w:rPr>
      </w:pPr>
      <w:r w:rsidDel="00000000" w:rsidR="00000000" w:rsidRPr="00000000">
        <w:rPr>
          <w:b w:val="1"/>
          <w:bCs w:val="1"/>
          <w:sz w:val="24"/>
          <w:szCs w:val="24"/>
          <w:rtl w:val="0"/>
        </w:rPr>
        <w:t xml:space="preserve">What will my child learn in Nursery?</w:t>
      </w:r>
    </w:p>
    <w:p w:rsidR="00000000" w:rsidDel="00000000" w:rsidP="00000000" w:rsidRDefault="00000000" w:rsidRPr="00000000" w14:paraId="00000006">
      <w:pPr>
        <w:spacing w:after="200" w:line="240" w:lineRule="auto"/>
        <w:jc w:val="both"/>
        <w:rPr>
          <w:sz w:val="24"/>
          <w:szCs w:val="24"/>
        </w:rPr>
      </w:pPr>
      <w:r w:rsidDel="00000000" w:rsidR="00000000" w:rsidRPr="00000000">
        <w:rPr>
          <w:sz w:val="24"/>
          <w:szCs w:val="24"/>
          <w:rtl w:val="0"/>
        </w:rPr>
        <w:t xml:space="preserve">In nursery, children will make a start in phonics and they will be introduced to spelling these sounds in the following order:</w:t>
      </w:r>
    </w:p>
    <w:p w:rsidR="00000000" w:rsidDel="00000000" w:rsidP="00000000" w:rsidRDefault="00000000" w:rsidRPr="00000000" w14:paraId="00000007">
      <w:pPr>
        <w:spacing w:after="200" w:line="240" w:lineRule="auto"/>
        <w:rPr>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200" w:line="240" w:lineRule="auto"/>
              <w:rPr>
                <w:i w:val="1"/>
                <w:iCs w:val="1"/>
                <w:sz w:val="24"/>
                <w:szCs w:val="24"/>
              </w:rPr>
            </w:pPr>
            <w:r w:rsidDel="00000000" w:rsidR="00000000" w:rsidRPr="00000000">
              <w:rPr>
                <w:b w:val="1"/>
                <w:bCs w:val="1"/>
                <w:sz w:val="24"/>
                <w:szCs w:val="24"/>
                <w:rtl w:val="0"/>
              </w:rPr>
              <w:t xml:space="preserve">Unit 1: a, i, m, s, 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00" w:line="240" w:lineRule="auto"/>
              <w:ind w:left="0" w:firstLine="0"/>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a</w:t>
            </w:r>
            <w:r w:rsidDel="00000000" w:rsidR="00000000" w:rsidRPr="00000000">
              <w:rPr>
                <w:sz w:val="24"/>
                <w:szCs w:val="24"/>
                <w:rtl w:val="0"/>
              </w:rPr>
              <w:t xml:space="preserve">/ as in 'c</w:t>
            </w:r>
            <w:r w:rsidDel="00000000" w:rsidR="00000000" w:rsidRPr="00000000">
              <w:rPr>
                <w:b w:val="1"/>
                <w:bCs w:val="1"/>
                <w:sz w:val="24"/>
                <w:szCs w:val="24"/>
                <w:rtl w:val="0"/>
              </w:rPr>
              <w:t xml:space="preserve">a</w:t>
            </w:r>
            <w:r w:rsidDel="00000000" w:rsidR="00000000" w:rsidRPr="00000000">
              <w:rPr>
                <w:sz w:val="24"/>
                <w:szCs w:val="24"/>
                <w:rtl w:val="0"/>
              </w:rPr>
              <w:t xml:space="preserve">t', /</w:t>
            </w:r>
            <w:r w:rsidDel="00000000" w:rsidR="00000000" w:rsidRPr="00000000">
              <w:rPr>
                <w:b w:val="1"/>
                <w:bCs w:val="1"/>
                <w:sz w:val="24"/>
                <w:szCs w:val="24"/>
                <w:rtl w:val="0"/>
              </w:rPr>
              <w:t xml:space="preserve">i</w:t>
            </w:r>
            <w:r w:rsidDel="00000000" w:rsidR="00000000" w:rsidRPr="00000000">
              <w:rPr>
                <w:sz w:val="24"/>
                <w:szCs w:val="24"/>
                <w:rtl w:val="0"/>
              </w:rPr>
              <w:t xml:space="preserve">/ as in 'p</w:t>
            </w:r>
            <w:r w:rsidDel="00000000" w:rsidR="00000000" w:rsidRPr="00000000">
              <w:rPr>
                <w:b w:val="1"/>
                <w:bCs w:val="1"/>
                <w:sz w:val="24"/>
                <w:szCs w:val="24"/>
                <w:rtl w:val="0"/>
              </w:rPr>
              <w:t xml:space="preserve">i</w:t>
            </w:r>
            <w:r w:rsidDel="00000000" w:rsidR="00000000" w:rsidRPr="00000000">
              <w:rPr>
                <w:sz w:val="24"/>
                <w:szCs w:val="24"/>
                <w:rtl w:val="0"/>
              </w:rPr>
              <w:t xml:space="preserve">n', /</w:t>
            </w:r>
            <w:r w:rsidDel="00000000" w:rsidR="00000000" w:rsidRPr="00000000">
              <w:rPr>
                <w:b w:val="1"/>
                <w:bCs w:val="1"/>
                <w:sz w:val="24"/>
                <w:szCs w:val="24"/>
                <w:rtl w:val="0"/>
              </w:rPr>
              <w:t xml:space="preserve">m</w:t>
            </w:r>
            <w:r w:rsidDel="00000000" w:rsidR="00000000" w:rsidRPr="00000000">
              <w:rPr>
                <w:sz w:val="24"/>
                <w:szCs w:val="24"/>
                <w:rtl w:val="0"/>
              </w:rPr>
              <w:t xml:space="preserve">/ as in '</w:t>
            </w:r>
            <w:r w:rsidDel="00000000" w:rsidR="00000000" w:rsidRPr="00000000">
              <w:rPr>
                <w:b w:val="1"/>
                <w:bCs w:val="1"/>
                <w:sz w:val="24"/>
                <w:szCs w:val="24"/>
                <w:rtl w:val="0"/>
              </w:rPr>
              <w:t xml:space="preserve">m</w:t>
            </w:r>
            <w:r w:rsidDel="00000000" w:rsidR="00000000" w:rsidRPr="00000000">
              <w:rPr>
                <w:sz w:val="24"/>
                <w:szCs w:val="24"/>
                <w:rtl w:val="0"/>
              </w:rPr>
              <w:t xml:space="preserve">ap', /</w:t>
            </w:r>
            <w:r w:rsidDel="00000000" w:rsidR="00000000" w:rsidRPr="00000000">
              <w:rPr>
                <w:b w:val="1"/>
                <w:bCs w:val="1"/>
                <w:sz w:val="24"/>
                <w:szCs w:val="24"/>
                <w:rtl w:val="0"/>
              </w:rPr>
              <w:t xml:space="preserve">s</w:t>
            </w:r>
            <w:r w:rsidDel="00000000" w:rsidR="00000000" w:rsidRPr="00000000">
              <w:rPr>
                <w:sz w:val="24"/>
                <w:szCs w:val="24"/>
                <w:rtl w:val="0"/>
              </w:rPr>
              <w:t xml:space="preserve">/ as in '</w:t>
            </w:r>
            <w:r w:rsidDel="00000000" w:rsidR="00000000" w:rsidRPr="00000000">
              <w:rPr>
                <w:b w:val="1"/>
                <w:bCs w:val="1"/>
                <w:sz w:val="24"/>
                <w:szCs w:val="24"/>
                <w:rtl w:val="0"/>
              </w:rPr>
              <w:t xml:space="preserve">s</w:t>
            </w:r>
            <w:r w:rsidDel="00000000" w:rsidR="00000000" w:rsidRPr="00000000">
              <w:rPr>
                <w:sz w:val="24"/>
                <w:szCs w:val="24"/>
                <w:rtl w:val="0"/>
              </w:rPr>
              <w:t xml:space="preserve">ip' and /</w:t>
            </w:r>
            <w:r w:rsidDel="00000000" w:rsidR="00000000" w:rsidRPr="00000000">
              <w:rPr>
                <w:b w:val="1"/>
                <w:bCs w:val="1"/>
                <w:sz w:val="24"/>
                <w:szCs w:val="24"/>
                <w:rtl w:val="0"/>
              </w:rPr>
              <w:t xml:space="preserve">t</w:t>
            </w:r>
            <w:r w:rsidDel="00000000" w:rsidR="00000000" w:rsidRPr="00000000">
              <w:rPr>
                <w:sz w:val="24"/>
                <w:szCs w:val="24"/>
                <w:rtl w:val="0"/>
              </w:rPr>
              <w:t xml:space="preserve">/ as in '</w:t>
            </w:r>
            <w:r w:rsidDel="00000000" w:rsidR="00000000" w:rsidRPr="00000000">
              <w:rPr>
                <w:b w:val="1"/>
                <w:bCs w:val="1"/>
                <w:sz w:val="24"/>
                <w:szCs w:val="24"/>
                <w:rtl w:val="0"/>
              </w:rPr>
              <w:t xml:space="preserve">t</w:t>
            </w:r>
            <w:r w:rsidDel="00000000" w:rsidR="00000000" w:rsidRPr="00000000">
              <w:rPr>
                <w:sz w:val="24"/>
                <w:szCs w:val="24"/>
                <w:rtl w:val="0"/>
              </w:rPr>
              <w:t xml:space="preserve">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200" w:line="240" w:lineRule="auto"/>
              <w:rPr>
                <w:i w:val="1"/>
                <w:iCs w:val="1"/>
                <w:sz w:val="24"/>
                <w:szCs w:val="24"/>
              </w:rPr>
            </w:pPr>
            <w:r w:rsidDel="00000000" w:rsidR="00000000" w:rsidRPr="00000000">
              <w:rPr>
                <w:b w:val="1"/>
                <w:bCs w:val="1"/>
                <w:sz w:val="24"/>
                <w:szCs w:val="24"/>
                <w:rtl w:val="0"/>
              </w:rPr>
              <w:t xml:space="preserve">Unit 2: n, o, p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00" w:line="240" w:lineRule="auto"/>
              <w:ind w:left="0" w:firstLine="0"/>
              <w:rPr>
                <w:i w:val="1"/>
                <w:i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n</w:t>
            </w:r>
            <w:r w:rsidDel="00000000" w:rsidR="00000000" w:rsidRPr="00000000">
              <w:rPr>
                <w:sz w:val="24"/>
                <w:szCs w:val="24"/>
                <w:rtl w:val="0"/>
              </w:rPr>
              <w:t xml:space="preserve">/ as in '</w:t>
            </w:r>
            <w:r w:rsidDel="00000000" w:rsidR="00000000" w:rsidRPr="00000000">
              <w:rPr>
                <w:b w:val="1"/>
                <w:bCs w:val="1"/>
                <w:sz w:val="24"/>
                <w:szCs w:val="24"/>
                <w:rtl w:val="0"/>
              </w:rPr>
              <w:t xml:space="preserve">n</w:t>
            </w:r>
            <w:r w:rsidDel="00000000" w:rsidR="00000000" w:rsidRPr="00000000">
              <w:rPr>
                <w:sz w:val="24"/>
                <w:szCs w:val="24"/>
                <w:rtl w:val="0"/>
              </w:rPr>
              <w:t xml:space="preserve">ot', /</w:t>
            </w:r>
            <w:r w:rsidDel="00000000" w:rsidR="00000000" w:rsidRPr="00000000">
              <w:rPr>
                <w:b w:val="1"/>
                <w:bCs w:val="1"/>
                <w:sz w:val="24"/>
                <w:szCs w:val="24"/>
                <w:rtl w:val="0"/>
              </w:rPr>
              <w:t xml:space="preserve">o</w:t>
            </w:r>
            <w:r w:rsidDel="00000000" w:rsidR="00000000" w:rsidRPr="00000000">
              <w:rPr>
                <w:sz w:val="24"/>
                <w:szCs w:val="24"/>
                <w:rtl w:val="0"/>
              </w:rPr>
              <w:t xml:space="preserve">/ as in 'p</w:t>
            </w:r>
            <w:r w:rsidDel="00000000" w:rsidR="00000000" w:rsidRPr="00000000">
              <w:rPr>
                <w:b w:val="1"/>
                <w:bCs w:val="1"/>
                <w:sz w:val="24"/>
                <w:szCs w:val="24"/>
                <w:rtl w:val="0"/>
              </w:rPr>
              <w:t xml:space="preserve">o</w:t>
            </w:r>
            <w:r w:rsidDel="00000000" w:rsidR="00000000" w:rsidRPr="00000000">
              <w:rPr>
                <w:sz w:val="24"/>
                <w:szCs w:val="24"/>
                <w:rtl w:val="0"/>
              </w:rPr>
              <w:t xml:space="preserve">p', and /</w:t>
            </w:r>
            <w:r w:rsidDel="00000000" w:rsidR="00000000" w:rsidRPr="00000000">
              <w:rPr>
                <w:b w:val="1"/>
                <w:bCs w:val="1"/>
                <w:sz w:val="24"/>
                <w:szCs w:val="24"/>
                <w:rtl w:val="0"/>
              </w:rPr>
              <w:t xml:space="preserve">p</w:t>
            </w:r>
            <w:r w:rsidDel="00000000" w:rsidR="00000000" w:rsidRPr="00000000">
              <w:rPr>
                <w:sz w:val="24"/>
                <w:szCs w:val="24"/>
                <w:rtl w:val="0"/>
              </w:rPr>
              <w:t xml:space="preserve">/ as in '</w:t>
            </w:r>
            <w:r w:rsidDel="00000000" w:rsidR="00000000" w:rsidRPr="00000000">
              <w:rPr>
                <w:b w:val="1"/>
                <w:bCs w:val="1"/>
                <w:sz w:val="24"/>
                <w:szCs w:val="24"/>
                <w:rtl w:val="0"/>
              </w:rPr>
              <w:t xml:space="preserve">p</w:t>
            </w:r>
            <w:r w:rsidDel="00000000" w:rsidR="00000000" w:rsidRPr="00000000">
              <w:rPr>
                <w:sz w:val="24"/>
                <w:szCs w:val="24"/>
                <w:rtl w:val="0"/>
              </w:rPr>
              <w:t xml:space="preserve">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00" w:line="240" w:lineRule="auto"/>
              <w:rPr>
                <w:i w:val="1"/>
                <w:iCs w:val="1"/>
                <w:sz w:val="24"/>
                <w:szCs w:val="24"/>
              </w:rPr>
            </w:pPr>
            <w:r w:rsidDel="00000000" w:rsidR="00000000" w:rsidRPr="00000000">
              <w:rPr>
                <w:b w:val="1"/>
                <w:bCs w:val="1"/>
                <w:sz w:val="24"/>
                <w:szCs w:val="24"/>
                <w:rtl w:val="0"/>
              </w:rPr>
              <w:t xml:space="preserve">Unit 3: b, c, g, 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200" w:line="240" w:lineRule="auto"/>
              <w:ind w:left="0" w:firstLine="0"/>
              <w:rPr>
                <w:i w:val="1"/>
                <w:i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b</w:t>
            </w:r>
            <w:r w:rsidDel="00000000" w:rsidR="00000000" w:rsidRPr="00000000">
              <w:rPr>
                <w:sz w:val="24"/>
                <w:szCs w:val="24"/>
                <w:rtl w:val="0"/>
              </w:rPr>
              <w:t xml:space="preserve">/ as in '</w:t>
            </w:r>
            <w:r w:rsidDel="00000000" w:rsidR="00000000" w:rsidRPr="00000000">
              <w:rPr>
                <w:b w:val="1"/>
                <w:bCs w:val="1"/>
                <w:sz w:val="24"/>
                <w:szCs w:val="24"/>
                <w:rtl w:val="0"/>
              </w:rPr>
              <w:t xml:space="preserve">b</w:t>
            </w:r>
            <w:r w:rsidDel="00000000" w:rsidR="00000000" w:rsidRPr="00000000">
              <w:rPr>
                <w:sz w:val="24"/>
                <w:szCs w:val="24"/>
                <w:rtl w:val="0"/>
              </w:rPr>
              <w:t xml:space="preserve">ig', /</w:t>
            </w:r>
            <w:r w:rsidDel="00000000" w:rsidR="00000000" w:rsidRPr="00000000">
              <w:rPr>
                <w:b w:val="1"/>
                <w:bCs w:val="1"/>
                <w:sz w:val="24"/>
                <w:szCs w:val="24"/>
                <w:rtl w:val="0"/>
              </w:rPr>
              <w:t xml:space="preserve">k</w:t>
            </w:r>
            <w:r w:rsidDel="00000000" w:rsidR="00000000" w:rsidRPr="00000000">
              <w:rPr>
                <w:sz w:val="24"/>
                <w:szCs w:val="24"/>
                <w:rtl w:val="0"/>
              </w:rPr>
              <w:t xml:space="preserve">/ as in '</w:t>
            </w:r>
            <w:r w:rsidDel="00000000" w:rsidR="00000000" w:rsidRPr="00000000">
              <w:rPr>
                <w:b w:val="1"/>
                <w:bCs w:val="1"/>
                <w:sz w:val="24"/>
                <w:szCs w:val="24"/>
                <w:rtl w:val="0"/>
              </w:rPr>
              <w:t xml:space="preserve">c</w:t>
            </w:r>
            <w:r w:rsidDel="00000000" w:rsidR="00000000" w:rsidRPr="00000000">
              <w:rPr>
                <w:sz w:val="24"/>
                <w:szCs w:val="24"/>
                <w:rtl w:val="0"/>
              </w:rPr>
              <w:t xml:space="preserve">up', /</w:t>
            </w:r>
            <w:r w:rsidDel="00000000" w:rsidR="00000000" w:rsidRPr="00000000">
              <w:rPr>
                <w:b w:val="1"/>
                <w:bCs w:val="1"/>
                <w:sz w:val="24"/>
                <w:szCs w:val="24"/>
                <w:rtl w:val="0"/>
              </w:rPr>
              <w:t xml:space="preserve">g</w:t>
            </w:r>
            <w:r w:rsidDel="00000000" w:rsidR="00000000" w:rsidRPr="00000000">
              <w:rPr>
                <w:sz w:val="24"/>
                <w:szCs w:val="24"/>
                <w:rtl w:val="0"/>
              </w:rPr>
              <w:t xml:space="preserve">/ as in '</w:t>
            </w:r>
            <w:r w:rsidDel="00000000" w:rsidR="00000000" w:rsidRPr="00000000">
              <w:rPr>
                <w:b w:val="1"/>
                <w:bCs w:val="1"/>
                <w:sz w:val="24"/>
                <w:szCs w:val="24"/>
                <w:rtl w:val="0"/>
              </w:rPr>
              <w:t xml:space="preserve">g</w:t>
            </w:r>
            <w:r w:rsidDel="00000000" w:rsidR="00000000" w:rsidRPr="00000000">
              <w:rPr>
                <w:sz w:val="24"/>
                <w:szCs w:val="24"/>
                <w:rtl w:val="0"/>
              </w:rPr>
              <w:t xml:space="preserve">et', and /</w:t>
            </w:r>
            <w:r w:rsidDel="00000000" w:rsidR="00000000" w:rsidRPr="00000000">
              <w:rPr>
                <w:b w:val="1"/>
                <w:bCs w:val="1"/>
                <w:sz w:val="24"/>
                <w:szCs w:val="24"/>
                <w:rtl w:val="0"/>
              </w:rPr>
              <w:t xml:space="preserve">h</w:t>
            </w:r>
            <w:r w:rsidDel="00000000" w:rsidR="00000000" w:rsidRPr="00000000">
              <w:rPr>
                <w:sz w:val="24"/>
                <w:szCs w:val="24"/>
                <w:rtl w:val="0"/>
              </w:rPr>
              <w:t xml:space="preserve">/ as in '</w:t>
            </w:r>
            <w:r w:rsidDel="00000000" w:rsidR="00000000" w:rsidRPr="00000000">
              <w:rPr>
                <w:b w:val="1"/>
                <w:bCs w:val="1"/>
                <w:sz w:val="24"/>
                <w:szCs w:val="24"/>
                <w:rtl w:val="0"/>
              </w:rPr>
              <w:t xml:space="preserve">h</w:t>
            </w:r>
            <w:r w:rsidDel="00000000" w:rsidR="00000000" w:rsidRPr="00000000">
              <w:rPr>
                <w:sz w:val="24"/>
                <w:szCs w:val="24"/>
                <w:rtl w:val="0"/>
              </w:rPr>
              <w:t xml:space="preserve">en'</w:t>
            </w:r>
            <w:r w:rsidDel="00000000" w:rsidR="00000000" w:rsidRPr="00000000">
              <w:rPr>
                <w:rtl w:val="0"/>
              </w:rPr>
            </w:r>
          </w:p>
        </w:tc>
      </w:tr>
    </w:tbl>
    <w:p w:rsidR="00000000" w:rsidDel="00000000" w:rsidP="00000000" w:rsidRDefault="00000000" w:rsidRPr="00000000" w14:paraId="0000000E">
      <w:pPr>
        <w:spacing w:after="200" w:line="240" w:lineRule="auto"/>
        <w:rPr>
          <w:b w:val="1"/>
          <w:bCs w:val="1"/>
          <w:sz w:val="24"/>
          <w:szCs w:val="24"/>
        </w:rPr>
      </w:pPr>
      <w:r w:rsidDel="00000000" w:rsidR="00000000" w:rsidRPr="00000000">
        <w:rPr>
          <w:rtl w:val="0"/>
        </w:rPr>
      </w:r>
    </w:p>
    <w:p w:rsidR="00000000" w:rsidDel="00000000" w:rsidP="00000000" w:rsidRDefault="00000000" w:rsidRPr="00000000" w14:paraId="0000000F">
      <w:pPr>
        <w:spacing w:after="200" w:line="240" w:lineRule="auto"/>
        <w:jc w:val="both"/>
        <w:rPr>
          <w:sz w:val="24"/>
          <w:szCs w:val="24"/>
        </w:rPr>
      </w:pPr>
      <w:r w:rsidDel="00000000" w:rsidR="00000000" w:rsidRPr="00000000">
        <w:rPr>
          <w:sz w:val="24"/>
          <w:szCs w:val="24"/>
          <w:rtl w:val="0"/>
        </w:rPr>
        <w:t xml:space="preserve">Every three weeks or so, we’ll begin a new unit and build the new sounds into what we have already introduced. We always talk about ‘sounds’, so please help by using sounds with your child rather than letter names. </w:t>
      </w:r>
    </w:p>
    <w:p w:rsidR="00000000" w:rsidDel="00000000" w:rsidP="00000000" w:rsidRDefault="00000000" w:rsidRPr="00000000" w14:paraId="00000010">
      <w:pPr>
        <w:spacing w:after="200" w:line="240" w:lineRule="auto"/>
        <w:jc w:val="both"/>
        <w:rPr>
          <w:b w:val="1"/>
          <w:bCs w:val="1"/>
          <w:sz w:val="24"/>
          <w:szCs w:val="24"/>
        </w:rPr>
      </w:pPr>
      <w:r w:rsidDel="00000000" w:rsidR="00000000" w:rsidRPr="00000000">
        <w:rPr>
          <w:b w:val="1"/>
          <w:bCs w:val="1"/>
          <w:sz w:val="24"/>
          <w:szCs w:val="24"/>
          <w:rtl w:val="0"/>
        </w:rPr>
        <w:t xml:space="preserve">How can I help my child learn to read and spell?</w:t>
      </w:r>
    </w:p>
    <w:p w:rsidR="00000000" w:rsidDel="00000000" w:rsidP="00000000" w:rsidRDefault="00000000" w:rsidRPr="00000000" w14:paraId="00000011">
      <w:pPr>
        <w:spacing w:after="200" w:line="240" w:lineRule="auto"/>
        <w:jc w:val="both"/>
        <w:rPr>
          <w:sz w:val="24"/>
          <w:szCs w:val="24"/>
        </w:rPr>
      </w:pPr>
      <w:r w:rsidDel="00000000" w:rsidR="00000000" w:rsidRPr="00000000">
        <w:rPr>
          <w:sz w:val="24"/>
          <w:szCs w:val="24"/>
          <w:rtl w:val="0"/>
        </w:rPr>
        <w:t xml:space="preserve">Nursery and home can work together to support your child’s learning. Here are some ways in which you can help at home.</w:t>
      </w:r>
    </w:p>
    <w:p w:rsidR="00000000" w:rsidDel="00000000" w:rsidP="00000000" w:rsidRDefault="00000000" w:rsidRPr="00000000" w14:paraId="00000012">
      <w:pPr>
        <w:spacing w:after="200" w:line="240" w:lineRule="auto"/>
        <w:jc w:val="both"/>
        <w:rPr>
          <w:b w:val="1"/>
          <w:bCs w:val="1"/>
          <w:i w:val="1"/>
          <w:iCs w:val="1"/>
          <w:sz w:val="24"/>
          <w:szCs w:val="24"/>
        </w:rPr>
      </w:pPr>
      <w:r w:rsidDel="00000000" w:rsidR="00000000" w:rsidRPr="00000000">
        <w:rPr>
          <w:b w:val="1"/>
          <w:bCs w:val="1"/>
          <w:i w:val="1"/>
          <w:iCs w:val="1"/>
          <w:sz w:val="24"/>
          <w:szCs w:val="24"/>
          <w:rtl w:val="0"/>
        </w:rPr>
        <w:t xml:space="preserve">Saying the sounds</w:t>
      </w:r>
    </w:p>
    <w:p w:rsidR="00000000" w:rsidDel="00000000" w:rsidP="00000000" w:rsidRDefault="00000000" w:rsidRPr="00000000" w14:paraId="00000013">
      <w:pPr>
        <w:spacing w:after="200" w:line="240" w:lineRule="auto"/>
        <w:jc w:val="both"/>
        <w:rPr>
          <w:sz w:val="24"/>
          <w:szCs w:val="24"/>
        </w:rPr>
      </w:pPr>
      <w:r w:rsidDel="00000000" w:rsidR="00000000" w:rsidRPr="00000000">
        <w:rPr>
          <w:sz w:val="24"/>
          <w:szCs w:val="24"/>
          <w:rtl w:val="0"/>
        </w:rPr>
        <w:t xml:space="preserve">We want your child to learn that letters are symbols that represent sounds. When they see the letters &lt; m &gt; &lt; a &gt; &lt; t &gt;, we want them to say and hear the sounds /m/ /a/ /t/ and then blend those sounds to say and hear the word ‘mat’. Your child needs to say the sounds aloud and </w:t>
      </w:r>
      <w:r w:rsidDel="00000000" w:rsidR="00000000" w:rsidRPr="00000000">
        <w:rPr>
          <w:b w:val="1"/>
          <w:bCs w:val="1"/>
          <w:sz w:val="24"/>
          <w:szCs w:val="24"/>
          <w:rtl w:val="0"/>
        </w:rPr>
        <w:t xml:space="preserve">listen</w:t>
      </w:r>
      <w:r w:rsidDel="00000000" w:rsidR="00000000" w:rsidRPr="00000000">
        <w:rPr>
          <w:sz w:val="24"/>
          <w:szCs w:val="24"/>
          <w:rtl w:val="0"/>
        </w:rPr>
        <w:t xml:space="preserve"> to hear the word. They need to learn to say the sounds very carefully – this means saying /m/ and not ‘muh’ when they see the spelling &lt; m &gt;. You can help your child by modelling the correct way to say the sounds. You can watch this video to see how your child will be learning to say the sounds: </w:t>
      </w:r>
      <w:hyperlink r:id="rId7">
        <w:r w:rsidDel="00000000" w:rsidR="00000000" w:rsidRPr="00000000">
          <w:rPr>
            <w:color w:val="1155cc"/>
            <w:sz w:val="24"/>
            <w:szCs w:val="24"/>
            <w:u w:val="single"/>
            <w:rtl w:val="0"/>
          </w:rPr>
          <w:t xml:space="preserve">https://tinyurl.com/mpjyeu72</w:t>
        </w:r>
      </w:hyperlink>
      <w:r w:rsidDel="00000000" w:rsidR="00000000" w:rsidRPr="00000000">
        <w:rPr>
          <w:sz w:val="24"/>
          <w:szCs w:val="24"/>
          <w:rtl w:val="0"/>
        </w:rPr>
        <w:t xml:space="preserve"> </w:t>
      </w:r>
    </w:p>
    <w:p w:rsidR="00000000" w:rsidDel="00000000" w:rsidP="00000000" w:rsidRDefault="00000000" w:rsidRPr="00000000" w14:paraId="00000014">
      <w:pPr>
        <w:spacing w:after="200" w:line="240" w:lineRule="auto"/>
        <w:jc w:val="both"/>
        <w:rPr>
          <w:b w:val="1"/>
          <w:bCs w:val="1"/>
          <w:i w:val="1"/>
          <w:iCs w:val="1"/>
          <w:sz w:val="24"/>
          <w:szCs w:val="24"/>
        </w:rPr>
      </w:pPr>
      <w:r w:rsidDel="00000000" w:rsidR="00000000" w:rsidRPr="00000000">
        <w:rPr>
          <w:b w:val="1"/>
          <w:bCs w:val="1"/>
          <w:i w:val="1"/>
          <w:iCs w:val="1"/>
          <w:sz w:val="24"/>
          <w:szCs w:val="24"/>
          <w:rtl w:val="0"/>
        </w:rPr>
        <w:t xml:space="preserve">Playing ‘I spy…’ with sounds</w:t>
      </w:r>
    </w:p>
    <w:p w:rsidR="00000000" w:rsidDel="00000000" w:rsidP="00000000" w:rsidRDefault="00000000" w:rsidRPr="00000000" w14:paraId="00000015">
      <w:pPr>
        <w:spacing w:after="200" w:line="240" w:lineRule="auto"/>
        <w:jc w:val="both"/>
        <w:rPr>
          <w:i w:val="1"/>
          <w:iCs w:val="1"/>
          <w:sz w:val="24"/>
          <w:szCs w:val="24"/>
        </w:rPr>
      </w:pPr>
      <w:r w:rsidDel="00000000" w:rsidR="00000000" w:rsidRPr="00000000">
        <w:rPr>
          <w:i w:val="1"/>
          <w:iCs w:val="1"/>
          <w:sz w:val="24"/>
          <w:szCs w:val="24"/>
          <w:rtl w:val="0"/>
        </w:rPr>
        <w:t xml:space="preserve">This game is easy and fun to play in many situations.  Try it at home, on walks, in the car and on the train, for example.  Model the game to help your child understand how to play.  Instead of using letter names, use letter sounds!  “I spy with my little eye, something beginning with mmmmmmm.”  Top tip - when you are starting out with this game, try to choose words that start with a sound you can ‘hold on to’ like /m/.  </w:t>
      </w:r>
    </w:p>
    <w:p w:rsidR="00000000" w:rsidDel="00000000" w:rsidP="00000000" w:rsidRDefault="00000000" w:rsidRPr="00000000" w14:paraId="00000016">
      <w:pPr>
        <w:spacing w:after="0"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You can ‘hold on to’ the vowel sounds: a, e, i, o, u, </w:t>
      </w:r>
    </w:p>
    <w:p w:rsidR="00000000" w:rsidDel="00000000" w:rsidP="00000000" w:rsidRDefault="00000000" w:rsidRPr="00000000" w14:paraId="00000017">
      <w:pPr>
        <w:spacing w:after="0"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You can ‘hold on to’ these consonant sounds: f, h, l, m, n, r, s, v, w, y, z</w:t>
      </w:r>
    </w:p>
    <w:p w:rsidR="00000000" w:rsidDel="00000000" w:rsidP="00000000" w:rsidRDefault="00000000" w:rsidRPr="00000000" w14:paraId="00000018">
      <w:pPr>
        <w:spacing w:after="0" w:line="276" w:lineRule="auto"/>
        <w:jc w:val="both"/>
        <w:rPr>
          <w:i w:val="1"/>
          <w:iCs w:val="1"/>
          <w:sz w:val="24"/>
          <w:szCs w:val="24"/>
        </w:rPr>
      </w:pPr>
      <w:r w:rsidDel="00000000" w:rsidR="00000000" w:rsidRPr="00000000">
        <w:rPr>
          <w:rFonts w:ascii="Arial" w:cs="Arial" w:eastAsia="Arial" w:hAnsi="Arial"/>
          <w:i w:val="1"/>
          <w:iCs w:val="1"/>
          <w:rtl w:val="0"/>
        </w:rPr>
        <w:t xml:space="preserve">Using words beginning with these sounds will be more challenging, as you can’t ‘hold on’ to them: b, c, d, g, j, k, p, q, t, x</w:t>
      </w:r>
      <w:r w:rsidDel="00000000" w:rsidR="00000000" w:rsidRPr="00000000">
        <w:rPr>
          <w:rtl w:val="0"/>
        </w:rPr>
      </w:r>
    </w:p>
    <w:p w:rsidR="00000000" w:rsidDel="00000000" w:rsidP="00000000" w:rsidRDefault="00000000" w:rsidRPr="00000000" w14:paraId="00000019">
      <w:pPr>
        <w:spacing w:after="200"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1A">
      <w:pPr>
        <w:spacing w:after="200" w:line="240" w:lineRule="auto"/>
        <w:jc w:val="both"/>
        <w:rPr>
          <w:b w:val="1"/>
          <w:bCs w:val="1"/>
          <w:i w:val="1"/>
          <w:iCs w:val="1"/>
          <w:sz w:val="24"/>
          <w:szCs w:val="24"/>
        </w:rPr>
      </w:pPr>
      <w:r w:rsidDel="00000000" w:rsidR="00000000" w:rsidRPr="00000000">
        <w:rPr>
          <w:b w:val="1"/>
          <w:bCs w:val="1"/>
          <w:i w:val="1"/>
          <w:iCs w:val="1"/>
          <w:sz w:val="24"/>
          <w:szCs w:val="24"/>
          <w:rtl w:val="0"/>
        </w:rPr>
        <w:t xml:space="preserve">Playing other games with sounds</w:t>
      </w:r>
    </w:p>
    <w:p w:rsidR="00000000" w:rsidDel="00000000" w:rsidP="00000000" w:rsidRDefault="00000000" w:rsidRPr="00000000" w14:paraId="0000001B">
      <w:pPr>
        <w:spacing w:after="200" w:line="240" w:lineRule="auto"/>
        <w:jc w:val="both"/>
        <w:rPr>
          <w:sz w:val="24"/>
          <w:szCs w:val="24"/>
        </w:rPr>
      </w:pPr>
      <w:r w:rsidDel="00000000" w:rsidR="00000000" w:rsidRPr="00000000">
        <w:rPr>
          <w:sz w:val="24"/>
          <w:szCs w:val="24"/>
          <w:rtl w:val="0"/>
        </w:rPr>
        <w:t xml:space="preserve">Playing games with the sounds in words is great fun and can help your child to understand that the words they use in everyday speech are made up of sounds and can be pulled apart (segmented) and put back together (blended). You can try this at home by playing a ‘what’s the word game’.  You would say “What’s the word? /s/ /a/ /t/” and your child would say ‘sat’.  It can also be done with names such as ‘Jack’, segmented as /j/ /a/ /k/ and blended as ‘Jack’ or ‘Emily’, segmented as /e/ /m/ /i/ /l/ /ee/ and blended as ‘Emily’. If you are not sure, just read the word, close your eyes and say the sounds in the word to yourself.  </w:t>
      </w:r>
    </w:p>
    <w:p w:rsidR="00000000" w:rsidDel="00000000" w:rsidP="00000000" w:rsidRDefault="00000000" w:rsidRPr="00000000" w14:paraId="0000001C">
      <w:pPr>
        <w:spacing w:after="200" w:line="240" w:lineRule="auto"/>
        <w:jc w:val="both"/>
        <w:rPr>
          <w:b w:val="1"/>
          <w:bCs w:val="1"/>
          <w:i w:val="1"/>
          <w:iCs w:val="1"/>
          <w:sz w:val="24"/>
          <w:szCs w:val="24"/>
        </w:rPr>
      </w:pPr>
      <w:r w:rsidDel="00000000" w:rsidR="00000000" w:rsidRPr="00000000">
        <w:rPr>
          <w:b w:val="1"/>
          <w:bCs w:val="1"/>
          <w:i w:val="1"/>
          <w:iCs w:val="1"/>
          <w:sz w:val="24"/>
          <w:szCs w:val="24"/>
          <w:rtl w:val="0"/>
        </w:rPr>
        <w:t xml:space="preserve">Reading with your child</w:t>
      </w:r>
    </w:p>
    <w:p w:rsidR="00000000" w:rsidDel="00000000" w:rsidP="00000000" w:rsidRDefault="00000000" w:rsidRPr="00000000" w14:paraId="0000001D">
      <w:pPr>
        <w:spacing w:after="200" w:line="240" w:lineRule="auto"/>
        <w:jc w:val="both"/>
        <w:rPr>
          <w:sz w:val="24"/>
          <w:szCs w:val="24"/>
          <w:highlight w:val="white"/>
        </w:rPr>
      </w:pPr>
      <w:r w:rsidDel="00000000" w:rsidR="00000000" w:rsidRPr="00000000">
        <w:rPr>
          <w:sz w:val="24"/>
          <w:szCs w:val="24"/>
          <w:rtl w:val="0"/>
        </w:rPr>
        <w:t xml:space="preserve">When you are sharing a book with your child, do all of the things you would usually do when reading for enjoyment, such as talking about the story, discussing the characters, predicting what is going to happen next and so on.  Sometimes, we will send books home from nursery for you to share together.  These may be story books or a Sounds-Write ‘reading together collection’ book.  The books in this collection have some words/sentences for the children to read aloud and other parts for you to read to them.</w:t>
      </w:r>
      <w:r w:rsidDel="00000000" w:rsidR="00000000" w:rsidRPr="00000000">
        <w:rPr>
          <w:rtl w:val="0"/>
        </w:rPr>
      </w:r>
    </w:p>
    <w:p w:rsidR="00000000" w:rsidDel="00000000" w:rsidP="00000000" w:rsidRDefault="00000000" w:rsidRPr="00000000" w14:paraId="0000001E">
      <w:pPr>
        <w:spacing w:after="200" w:line="240" w:lineRule="auto"/>
        <w:jc w:val="both"/>
        <w:rPr>
          <w:b w:val="1"/>
          <w:bCs w:val="1"/>
          <w:i w:val="1"/>
          <w:iCs w:val="1"/>
          <w:sz w:val="24"/>
          <w:szCs w:val="24"/>
        </w:rPr>
      </w:pPr>
      <w:r w:rsidDel="00000000" w:rsidR="00000000" w:rsidRPr="00000000">
        <w:rPr>
          <w:b w:val="1"/>
          <w:bCs w:val="1"/>
          <w:i w:val="1"/>
          <w:iCs w:val="1"/>
          <w:sz w:val="24"/>
          <w:szCs w:val="24"/>
          <w:rtl w:val="0"/>
        </w:rPr>
        <w:t xml:space="preserve">A free course for parents/carers</w:t>
      </w:r>
    </w:p>
    <w:p w:rsidR="00000000" w:rsidDel="00000000" w:rsidP="00000000" w:rsidRDefault="00000000" w:rsidRPr="00000000" w14:paraId="0000001F">
      <w:pPr>
        <w:spacing w:after="200" w:line="240" w:lineRule="auto"/>
        <w:jc w:val="both"/>
        <w:rPr>
          <w:sz w:val="24"/>
          <w:szCs w:val="24"/>
          <w:highlight w:val="white"/>
        </w:rPr>
      </w:pPr>
      <w:r w:rsidDel="00000000" w:rsidR="00000000" w:rsidRPr="00000000">
        <w:rPr>
          <w:sz w:val="24"/>
          <w:szCs w:val="24"/>
          <w:highlight w:val="white"/>
          <w:rtl w:val="0"/>
        </w:rPr>
        <w:t xml:space="preserve">We encourage all parents/carers to access the free Sounds-Write online course to learn more about how best to support your children with reading at home. This course is aimed at parents/carers with children in Reception/Prep/Kindergarten, but it gives you a good overview of the Sounds-Write programme and how your child’s reading (and spelling) journey will progress.</w:t>
      </w:r>
    </w:p>
    <w:p w:rsidR="00000000" w:rsidDel="00000000" w:rsidP="00000000" w:rsidRDefault="00000000" w:rsidRPr="00000000" w14:paraId="00000020">
      <w:pPr>
        <w:spacing w:after="200" w:line="240" w:lineRule="auto"/>
        <w:jc w:val="both"/>
        <w:rPr>
          <w:sz w:val="24"/>
          <w:szCs w:val="24"/>
          <w:highlight w:val="white"/>
        </w:rPr>
      </w:pPr>
      <w:r w:rsidDel="00000000" w:rsidR="00000000" w:rsidRPr="00000000">
        <w:rPr>
          <w:sz w:val="24"/>
          <w:szCs w:val="24"/>
          <w:rtl w:val="0"/>
        </w:rPr>
        <w:t xml:space="preserve">Please visit: </w:t>
      </w:r>
      <w:hyperlink r:id="rId8">
        <w:r w:rsidDel="00000000" w:rsidR="00000000" w:rsidRPr="00000000">
          <w:rPr>
            <w:color w:val="1155cc"/>
            <w:sz w:val="24"/>
            <w:szCs w:val="24"/>
            <w:u w:val="single"/>
            <w:rtl w:val="0"/>
          </w:rPr>
          <w:t xml:space="preserve">https://sounds-write.co.uk/support-for-parents-and-carers/</w:t>
        </w:r>
      </w:hyperlink>
      <w:r w:rsidDel="00000000" w:rsidR="00000000" w:rsidRPr="00000000">
        <w:rPr>
          <w:sz w:val="24"/>
          <w:szCs w:val="24"/>
          <w:rtl w:val="0"/>
        </w:rPr>
        <w:t xml:space="preserve"> for more information.</w:t>
      </w:r>
      <w:r w:rsidDel="00000000" w:rsidR="00000000" w:rsidRPr="00000000">
        <w:rPr>
          <w:rtl w:val="0"/>
        </w:rPr>
      </w:r>
    </w:p>
    <w:p w:rsidR="00000000" w:rsidDel="00000000" w:rsidP="00000000" w:rsidRDefault="00000000" w:rsidRPr="00000000" w14:paraId="00000021">
      <w:pPr>
        <w:spacing w:after="200" w:line="240" w:lineRule="auto"/>
        <w:jc w:val="both"/>
        <w:rPr>
          <w:sz w:val="24"/>
          <w:szCs w:val="24"/>
        </w:rPr>
      </w:pPr>
      <w:r w:rsidDel="00000000" w:rsidR="00000000" w:rsidRPr="00000000">
        <w:rPr>
          <w:sz w:val="24"/>
          <w:szCs w:val="24"/>
          <w:highlight w:val="white"/>
          <w:rtl w:val="0"/>
        </w:rPr>
        <w:t xml:space="preserve">If you have any questions about reading and spelling, please do not hesitate to speak with your child’s class teacher.</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A18F5"/>
    <w:pPr>
      <w:ind w:left="720"/>
      <w:contextualSpacing w:val="1"/>
    </w:pPr>
  </w:style>
  <w:style w:type="paragraph" w:styleId="FootnoteText">
    <w:name w:val="footnote text"/>
    <w:basedOn w:val="Normal"/>
    <w:link w:val="FootnoteTextChar"/>
    <w:uiPriority w:val="99"/>
    <w:semiHidden w:val="1"/>
    <w:unhideWhenUsed w:val="1"/>
    <w:rsid w:val="007A18F5"/>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A18F5"/>
    <w:rPr>
      <w:sz w:val="20"/>
      <w:szCs w:val="20"/>
    </w:rPr>
  </w:style>
  <w:style w:type="character" w:styleId="FootnoteReference">
    <w:name w:val="footnote reference"/>
    <w:basedOn w:val="DefaultParagraphFont"/>
    <w:uiPriority w:val="99"/>
    <w:semiHidden w:val="1"/>
    <w:unhideWhenUsed w:val="1"/>
    <w:rsid w:val="007A18F5"/>
    <w:rPr>
      <w:vertAlign w:val="superscript"/>
    </w:rPr>
  </w:style>
  <w:style w:type="character" w:styleId="normaltextrun" w:customStyle="1">
    <w:name w:val="normaltextrun"/>
    <w:basedOn w:val="DefaultParagraphFont"/>
    <w:rsid w:val="00D8279A"/>
  </w:style>
  <w:style w:type="paragraph" w:styleId="paragraph" w:customStyle="1">
    <w:name w:val="paragraph"/>
    <w:basedOn w:val="Normal"/>
    <w:rsid w:val="00D8279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eop" w:customStyle="1">
    <w:name w:val="eop"/>
    <w:basedOn w:val="DefaultParagraphFont"/>
    <w:rsid w:val="00D8279A"/>
  </w:style>
  <w:style w:type="paragraph" w:styleId="NormalWeb">
    <w:name w:val="Normal (Web)"/>
    <w:basedOn w:val="Normal"/>
    <w:uiPriority w:val="99"/>
    <w:semiHidden w:val="1"/>
    <w:unhideWhenUsed w:val="1"/>
    <w:rsid w:val="002F59FC"/>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7A52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inyurl.com/mpjyeu72" TargetMode="External"/><Relationship Id="rId8" Type="http://schemas.openxmlformats.org/officeDocument/2006/relationships/hyperlink" Target="https://sounds-write.co.uk/support-for-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ZUHIp+0/aregmQZ8lvIwPeCzA==">CgMxLjA4AHIhMXh3ZDJyZ3IwNks4NXJZVE1EYXRXRVlORFJNM0RSWWJq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2023-03-27T09:11:00Z</dcterms:created>
  <dc:creator>Donna Smith</dc:creator>
</cp:coreProperties>
</file>