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7CC5D" w14:textId="45267C0B" w:rsidR="00224BF4" w:rsidRPr="00E2398F" w:rsidRDefault="00224BF4" w:rsidP="00224BF4">
      <w:pPr>
        <w:spacing w:line="276" w:lineRule="auto"/>
        <w:jc w:val="both"/>
        <w:rPr>
          <w:rFonts w:cstheme="majorHAnsi"/>
          <w:color w:val="4472C4" w:themeColor="accent1"/>
        </w:rPr>
      </w:pPr>
      <w:r w:rsidRPr="00CA44AB">
        <w:rPr>
          <w:rFonts w:cstheme="majorHAnsi"/>
          <w:color w:val="4472C4" w:themeColor="accent1"/>
        </w:rPr>
        <w:t xml:space="preserve">Subject Curriculum Intent: </w:t>
      </w:r>
      <w:r>
        <w:rPr>
          <w:rFonts w:cstheme="majorHAnsi"/>
          <w:color w:val="4472C4" w:themeColor="accent1"/>
        </w:rPr>
        <w:t xml:space="preserve">Science </w:t>
      </w:r>
    </w:p>
    <w:p w14:paraId="7E4E95B7" w14:textId="77777777" w:rsidR="001E78A7" w:rsidRDefault="001E78A7" w:rsidP="003404B1">
      <w:pPr>
        <w:spacing w:line="276" w:lineRule="auto"/>
        <w:jc w:val="both"/>
        <w:rPr>
          <w:rFonts w:cstheme="majorHAnsi"/>
        </w:rPr>
      </w:pPr>
    </w:p>
    <w:p w14:paraId="35956121" w14:textId="77777777" w:rsidR="00E2398F" w:rsidRDefault="00E2398F" w:rsidP="003404B1">
      <w:pPr>
        <w:spacing w:line="276" w:lineRule="auto"/>
        <w:jc w:val="both"/>
        <w:rPr>
          <w:rFonts w:cstheme="majorHAnsi"/>
          <w:color w:val="4472C4" w:themeColor="accent1"/>
        </w:rPr>
      </w:pPr>
      <w:r>
        <w:rPr>
          <w:rFonts w:cstheme="majorHAnsi"/>
          <w:color w:val="4472C4" w:themeColor="accent1"/>
        </w:rPr>
        <w:t>Ambition for the subject</w:t>
      </w:r>
    </w:p>
    <w:p w14:paraId="79229188" w14:textId="47B24BA5" w:rsidR="00FA18C0" w:rsidRDefault="00FA18C0" w:rsidP="00FA18C0">
      <w:pPr>
        <w:spacing w:line="276" w:lineRule="auto"/>
        <w:jc w:val="both"/>
        <w:rPr>
          <w:rFonts w:cstheme="majorHAnsi"/>
        </w:rPr>
      </w:pPr>
      <w:r w:rsidRPr="00F25A1D">
        <w:rPr>
          <w:rFonts w:cstheme="majorHAnsi"/>
        </w:rPr>
        <w:t xml:space="preserve">Have you ever wondered why the sky is blue? </w:t>
      </w:r>
      <w:r w:rsidR="00EE28B1">
        <w:rPr>
          <w:rFonts w:cstheme="majorHAnsi"/>
        </w:rPr>
        <w:t xml:space="preserve">Are </w:t>
      </w:r>
      <w:r w:rsidRPr="00F25A1D">
        <w:rPr>
          <w:rFonts w:cstheme="majorHAnsi"/>
        </w:rPr>
        <w:t xml:space="preserve">there are more than 118 elements? </w:t>
      </w:r>
      <w:r w:rsidR="00443565">
        <w:rPr>
          <w:rFonts w:cstheme="majorHAnsi"/>
        </w:rPr>
        <w:t>How many</w:t>
      </w:r>
      <w:r w:rsidRPr="00F25A1D">
        <w:rPr>
          <w:rFonts w:cstheme="majorHAnsi"/>
        </w:rPr>
        <w:t xml:space="preserve"> more undiscovered species of plant or animal</w:t>
      </w:r>
      <w:r w:rsidR="00443565">
        <w:rPr>
          <w:rFonts w:cstheme="majorHAnsi"/>
        </w:rPr>
        <w:t xml:space="preserve"> are there</w:t>
      </w:r>
      <w:r w:rsidRPr="00F25A1D">
        <w:rPr>
          <w:rFonts w:cstheme="majorHAnsi"/>
        </w:rPr>
        <w:t xml:space="preserve">? Could they be answered by the brightest minds in science? The curiosity that lies behind these questions and the drive to find the answers is what makes us human and it lies </w:t>
      </w:r>
      <w:r w:rsidR="00DC03C1">
        <w:rPr>
          <w:rFonts w:cstheme="majorHAnsi"/>
        </w:rPr>
        <w:t>at</w:t>
      </w:r>
      <w:r w:rsidRPr="00F25A1D">
        <w:rPr>
          <w:rFonts w:cstheme="majorHAnsi"/>
        </w:rPr>
        <w:t xml:space="preserve"> the heart of Science.</w:t>
      </w:r>
      <w:r>
        <w:rPr>
          <w:rFonts w:cstheme="majorHAnsi"/>
        </w:rPr>
        <w:t xml:space="preserve"> </w:t>
      </w:r>
      <w:r w:rsidRPr="00335AAF">
        <w:rPr>
          <w:rFonts w:cstheme="majorHAnsi"/>
        </w:rPr>
        <w:t>Answering questions is essentially the whole purpose of science and answering these questions simply brings more questions to the surface.</w:t>
      </w:r>
    </w:p>
    <w:p w14:paraId="666D49CB" w14:textId="64825394" w:rsidR="00E434BC" w:rsidRDefault="00E434BC" w:rsidP="00E434BC">
      <w:pPr>
        <w:spacing w:line="276" w:lineRule="auto"/>
        <w:jc w:val="both"/>
        <w:rPr>
          <w:rFonts w:cstheme="majorHAnsi"/>
        </w:rPr>
      </w:pPr>
      <w:r w:rsidRPr="0018223D">
        <w:rPr>
          <w:rFonts w:cstheme="majorHAnsi"/>
        </w:rPr>
        <w:t>Science begins with curiosity and daring to ask questions, seek answers, work through problems and arrive at conclusions</w:t>
      </w:r>
      <w:r>
        <w:rPr>
          <w:rFonts w:cstheme="majorHAnsi"/>
        </w:rPr>
        <w:t>.</w:t>
      </w:r>
      <w:r w:rsidRPr="00A475F2">
        <w:rPr>
          <w:rFonts w:ascii="Arial" w:hAnsi="Arial" w:cs="Arial"/>
          <w:color w:val="000000"/>
          <w:sz w:val="22"/>
          <w:szCs w:val="22"/>
          <w:shd w:val="clear" w:color="auto" w:fill="FFFFFF"/>
        </w:rPr>
        <w:t xml:space="preserve"> </w:t>
      </w:r>
      <w:r>
        <w:rPr>
          <w:rFonts w:cstheme="majorHAnsi"/>
        </w:rPr>
        <w:t>Science is</w:t>
      </w:r>
      <w:r w:rsidRPr="00A475F2">
        <w:rPr>
          <w:rFonts w:cstheme="majorHAnsi"/>
        </w:rPr>
        <w:t xml:space="preserve"> not a subject that stops</w:t>
      </w:r>
      <w:r>
        <w:rPr>
          <w:rFonts w:cstheme="majorHAnsi"/>
        </w:rPr>
        <w:t xml:space="preserve"> - </w:t>
      </w:r>
      <w:r w:rsidRPr="00A475F2">
        <w:rPr>
          <w:rFonts w:cstheme="majorHAnsi"/>
        </w:rPr>
        <w:t xml:space="preserve">no one person will ever know everything about Science. As our understanding of life, the universe </w:t>
      </w:r>
      <w:r>
        <w:rPr>
          <w:rFonts w:cstheme="majorHAnsi"/>
        </w:rPr>
        <w:t>(</w:t>
      </w:r>
      <w:r w:rsidRPr="00A475F2">
        <w:rPr>
          <w:rFonts w:cstheme="majorHAnsi"/>
        </w:rPr>
        <w:t>and everything</w:t>
      </w:r>
      <w:r>
        <w:rPr>
          <w:rFonts w:cstheme="majorHAnsi"/>
        </w:rPr>
        <w:t xml:space="preserve"> else!)</w:t>
      </w:r>
      <w:r w:rsidRPr="00A475F2">
        <w:rPr>
          <w:rFonts w:cstheme="majorHAnsi"/>
        </w:rPr>
        <w:t xml:space="preserve"> deepens we realise that there is even more we don't understand.</w:t>
      </w:r>
    </w:p>
    <w:p w14:paraId="3B5EF304" w14:textId="77777777" w:rsidR="00314765" w:rsidRDefault="00314765" w:rsidP="003404B1">
      <w:pPr>
        <w:spacing w:line="276" w:lineRule="auto"/>
        <w:jc w:val="both"/>
        <w:rPr>
          <w:rFonts w:cstheme="majorHAnsi"/>
        </w:rPr>
      </w:pPr>
    </w:p>
    <w:p w14:paraId="60418C88" w14:textId="067BA3FA" w:rsidR="00314765" w:rsidRPr="00CA44AB" w:rsidRDefault="000B2E9A" w:rsidP="003404B1">
      <w:pPr>
        <w:spacing w:line="276" w:lineRule="auto"/>
        <w:jc w:val="both"/>
        <w:rPr>
          <w:rFonts w:cstheme="majorHAnsi"/>
          <w:color w:val="4472C4" w:themeColor="accent1"/>
        </w:rPr>
      </w:pPr>
      <w:r w:rsidRPr="00CA44AB">
        <w:rPr>
          <w:rFonts w:cstheme="majorHAnsi"/>
          <w:color w:val="4472C4" w:themeColor="accent1"/>
        </w:rPr>
        <w:t xml:space="preserve">Definition </w:t>
      </w:r>
      <w:r w:rsidR="00314765" w:rsidRPr="00CA44AB">
        <w:rPr>
          <w:rFonts w:cstheme="majorHAnsi"/>
          <w:color w:val="4472C4" w:themeColor="accent1"/>
        </w:rPr>
        <w:t>of Subject</w:t>
      </w:r>
    </w:p>
    <w:p w14:paraId="7465477E" w14:textId="76CD48FA" w:rsidR="0018223D" w:rsidRPr="0018223D" w:rsidRDefault="00335AAF" w:rsidP="0018223D">
      <w:pPr>
        <w:spacing w:line="276" w:lineRule="auto"/>
        <w:jc w:val="both"/>
        <w:rPr>
          <w:rFonts w:cstheme="majorHAnsi"/>
        </w:rPr>
      </w:pPr>
      <w:r w:rsidRPr="00335AAF">
        <w:rPr>
          <w:rFonts w:cstheme="majorHAnsi"/>
        </w:rPr>
        <w:t>The concise oxford dictionary defines science as ‘systematic and formulated knowledge that is based on mainly observation, experiment and induction’. Science consists of the interrelated discipline of knowledge and skills</w:t>
      </w:r>
      <w:r>
        <w:rPr>
          <w:rFonts w:cstheme="majorHAnsi"/>
        </w:rPr>
        <w:t xml:space="preserve"> </w:t>
      </w:r>
      <w:r w:rsidRPr="00335AAF">
        <w:rPr>
          <w:rFonts w:cstheme="majorHAnsi"/>
        </w:rPr>
        <w:t>- but those of us who have ever questioned the world around us see it as so much more than that. Through science you can learn to develop your own ideas, attitudes and interpretations and not simply acquire a set of skills and knowledge.</w:t>
      </w:r>
      <w:r w:rsidRPr="00335AAF">
        <w:rPr>
          <w:rFonts w:ascii="GillSans Light" w:hAnsi="GillSans Light" w:cs="GillSans Light"/>
          <w:color w:val="000000"/>
        </w:rPr>
        <w:t xml:space="preserve"> </w:t>
      </w:r>
      <w:r w:rsidRPr="00335AAF">
        <w:rPr>
          <w:rFonts w:cstheme="majorHAnsi"/>
        </w:rPr>
        <w:t>Throughout our science curriculum you’ll see that science skills and knowledge are important but it’s the application of these ideas that lead onto the great discoveries.</w:t>
      </w:r>
      <w:r w:rsidR="0018223D" w:rsidRPr="0018223D">
        <w:rPr>
          <w:rFonts w:ascii="GillSans Light" w:hAnsi="GillSans Light" w:cs="GillSans Light"/>
          <w:color w:val="000000"/>
        </w:rPr>
        <w:t xml:space="preserve"> </w:t>
      </w:r>
      <w:r w:rsidR="00E434BC" w:rsidRPr="0018223D">
        <w:rPr>
          <w:rFonts w:cstheme="majorHAnsi"/>
        </w:rPr>
        <w:t>Understanding the scientific process is a way of thinking and working.</w:t>
      </w:r>
    </w:p>
    <w:p w14:paraId="23591ED3" w14:textId="29545C77" w:rsidR="000B2E9A" w:rsidRDefault="000B2E9A" w:rsidP="000B2E9A">
      <w:pPr>
        <w:spacing w:line="276" w:lineRule="auto"/>
        <w:jc w:val="both"/>
        <w:rPr>
          <w:rFonts w:cstheme="majorHAnsi"/>
        </w:rPr>
      </w:pPr>
    </w:p>
    <w:p w14:paraId="246C1035" w14:textId="3C759475" w:rsidR="000B2E9A" w:rsidRDefault="000B2E9A" w:rsidP="000B2E9A">
      <w:pPr>
        <w:spacing w:line="276" w:lineRule="auto"/>
        <w:jc w:val="both"/>
        <w:rPr>
          <w:rFonts w:cstheme="majorHAnsi"/>
          <w:color w:val="4472C4" w:themeColor="accent1"/>
        </w:rPr>
      </w:pPr>
      <w:r w:rsidRPr="00CA44AB">
        <w:rPr>
          <w:rFonts w:cstheme="majorHAnsi"/>
          <w:color w:val="4472C4" w:themeColor="accent1"/>
        </w:rPr>
        <w:t>Nature of Subject</w:t>
      </w:r>
    </w:p>
    <w:p w14:paraId="78E1E593" w14:textId="7999CD5A" w:rsidR="000B2E9A" w:rsidRPr="00BE5156" w:rsidRDefault="00DC03C1" w:rsidP="007779E1">
      <w:pPr>
        <w:spacing w:line="276" w:lineRule="auto"/>
        <w:jc w:val="both"/>
        <w:rPr>
          <w:rFonts w:cstheme="majorHAnsi"/>
        </w:rPr>
      </w:pPr>
      <w:r>
        <w:rPr>
          <w:rFonts w:cstheme="majorHAnsi"/>
        </w:rPr>
        <w:t>In Biology</w:t>
      </w:r>
      <w:r w:rsidR="004A0190" w:rsidRPr="004A0190">
        <w:rPr>
          <w:rFonts w:cstheme="majorHAnsi"/>
        </w:rPr>
        <w:t xml:space="preserve"> you will explore cell structure, organisation, infection and response, bioenergetics, homeostasis ecology, inheritance selection and evolution.</w:t>
      </w:r>
      <w:r>
        <w:rPr>
          <w:rFonts w:cstheme="majorHAnsi"/>
        </w:rPr>
        <w:t xml:space="preserve"> In Chemistry you will study a</w:t>
      </w:r>
      <w:r w:rsidRPr="00DC03C1">
        <w:rPr>
          <w:rFonts w:cstheme="majorHAnsi"/>
        </w:rPr>
        <w:t>cids</w:t>
      </w:r>
      <w:r>
        <w:rPr>
          <w:rFonts w:cstheme="majorHAnsi"/>
        </w:rPr>
        <w:t xml:space="preserve"> and alkalis, quantitative chemistry, a</w:t>
      </w:r>
      <w:r w:rsidRPr="00DC03C1">
        <w:rPr>
          <w:rFonts w:cstheme="majorHAnsi"/>
        </w:rPr>
        <w:t>tomic structure</w:t>
      </w:r>
      <w:r>
        <w:rPr>
          <w:rFonts w:cstheme="majorHAnsi"/>
        </w:rPr>
        <w:t>, b</w:t>
      </w:r>
      <w:r w:rsidRPr="00DC03C1">
        <w:rPr>
          <w:rFonts w:cstheme="majorHAnsi"/>
        </w:rPr>
        <w:t>onding</w:t>
      </w:r>
      <w:r>
        <w:rPr>
          <w:rFonts w:cstheme="majorHAnsi"/>
        </w:rPr>
        <w:t>, the E</w:t>
      </w:r>
      <w:r w:rsidRPr="00DC03C1">
        <w:rPr>
          <w:rFonts w:cstheme="majorHAnsi"/>
        </w:rPr>
        <w:t>arth</w:t>
      </w:r>
      <w:r>
        <w:rPr>
          <w:rFonts w:cstheme="majorHAnsi"/>
        </w:rPr>
        <w:t>, e</w:t>
      </w:r>
      <w:r w:rsidRPr="00DC03C1">
        <w:rPr>
          <w:rFonts w:cstheme="majorHAnsi"/>
        </w:rPr>
        <w:t>lectrolysis</w:t>
      </w:r>
      <w:r>
        <w:rPr>
          <w:rFonts w:cstheme="majorHAnsi"/>
        </w:rPr>
        <w:t>, e</w:t>
      </w:r>
      <w:r w:rsidRPr="00DC03C1">
        <w:rPr>
          <w:rFonts w:cstheme="majorHAnsi"/>
        </w:rPr>
        <w:t>nthalpy</w:t>
      </w:r>
      <w:r>
        <w:rPr>
          <w:rFonts w:cstheme="majorHAnsi"/>
        </w:rPr>
        <w:t>, e</w:t>
      </w:r>
      <w:r w:rsidRPr="00DC03C1">
        <w:rPr>
          <w:rFonts w:cstheme="majorHAnsi"/>
        </w:rPr>
        <w:t>quilibria</w:t>
      </w:r>
      <w:r>
        <w:rPr>
          <w:rFonts w:cstheme="majorHAnsi"/>
        </w:rPr>
        <w:t>, o</w:t>
      </w:r>
      <w:r w:rsidRPr="00DC03C1">
        <w:rPr>
          <w:rFonts w:cstheme="majorHAnsi"/>
        </w:rPr>
        <w:t>rganic chemistry</w:t>
      </w:r>
      <w:r>
        <w:rPr>
          <w:rFonts w:cstheme="majorHAnsi"/>
        </w:rPr>
        <w:t>, p</w:t>
      </w:r>
      <w:r w:rsidRPr="00DC03C1">
        <w:rPr>
          <w:rFonts w:cstheme="majorHAnsi"/>
        </w:rPr>
        <w:t>articles</w:t>
      </w:r>
      <w:r>
        <w:rPr>
          <w:rFonts w:cstheme="majorHAnsi"/>
        </w:rPr>
        <w:t>, p</w:t>
      </w:r>
      <w:r w:rsidRPr="00DC03C1">
        <w:rPr>
          <w:rFonts w:cstheme="majorHAnsi"/>
        </w:rPr>
        <w:t>eriodic table</w:t>
      </w:r>
      <w:r>
        <w:rPr>
          <w:rFonts w:cstheme="majorHAnsi"/>
        </w:rPr>
        <w:t>, r</w:t>
      </w:r>
      <w:r w:rsidRPr="00DC03C1">
        <w:rPr>
          <w:rFonts w:cstheme="majorHAnsi"/>
        </w:rPr>
        <w:t>ates of reaction</w:t>
      </w:r>
      <w:r>
        <w:rPr>
          <w:rFonts w:cstheme="majorHAnsi"/>
        </w:rPr>
        <w:t xml:space="preserve"> and r</w:t>
      </w:r>
      <w:r w:rsidRPr="00DC03C1">
        <w:rPr>
          <w:rFonts w:cstheme="majorHAnsi"/>
        </w:rPr>
        <w:t>edox</w:t>
      </w:r>
      <w:r>
        <w:rPr>
          <w:rFonts w:cstheme="majorHAnsi"/>
        </w:rPr>
        <w:t xml:space="preserve"> reactions.</w:t>
      </w:r>
      <w:r w:rsidR="007779E1">
        <w:rPr>
          <w:rFonts w:cstheme="majorHAnsi"/>
        </w:rPr>
        <w:t xml:space="preserve"> In Physics you will examine the </w:t>
      </w:r>
      <w:r w:rsidR="007779E1" w:rsidRPr="007779E1">
        <w:rPr>
          <w:rFonts w:cstheme="majorHAnsi"/>
        </w:rPr>
        <w:t>Eart</w:t>
      </w:r>
      <w:r w:rsidR="007779E1">
        <w:rPr>
          <w:rFonts w:cstheme="majorHAnsi"/>
        </w:rPr>
        <w:t>h and s</w:t>
      </w:r>
      <w:r w:rsidR="007779E1" w:rsidRPr="007779E1">
        <w:rPr>
          <w:rFonts w:cstheme="majorHAnsi"/>
        </w:rPr>
        <w:t>pace</w:t>
      </w:r>
      <w:r w:rsidR="007779E1">
        <w:rPr>
          <w:rFonts w:cstheme="majorHAnsi"/>
        </w:rPr>
        <w:t>, e</w:t>
      </w:r>
      <w:r w:rsidR="007779E1" w:rsidRPr="007779E1">
        <w:rPr>
          <w:rFonts w:cstheme="majorHAnsi"/>
        </w:rPr>
        <w:t>lectricity</w:t>
      </w:r>
      <w:r w:rsidR="007779E1">
        <w:rPr>
          <w:rFonts w:cstheme="majorHAnsi"/>
        </w:rPr>
        <w:t>, e</w:t>
      </w:r>
      <w:r w:rsidR="007779E1" w:rsidRPr="007779E1">
        <w:rPr>
          <w:rFonts w:cstheme="majorHAnsi"/>
        </w:rPr>
        <w:t>nergy</w:t>
      </w:r>
      <w:r w:rsidR="007779E1">
        <w:rPr>
          <w:rFonts w:cstheme="majorHAnsi"/>
        </w:rPr>
        <w:t>, f</w:t>
      </w:r>
      <w:r w:rsidR="007779E1" w:rsidRPr="007779E1">
        <w:rPr>
          <w:rFonts w:cstheme="majorHAnsi"/>
        </w:rPr>
        <w:t>orces</w:t>
      </w:r>
      <w:r w:rsidR="007779E1">
        <w:rPr>
          <w:rFonts w:cstheme="majorHAnsi"/>
        </w:rPr>
        <w:t>, m</w:t>
      </w:r>
      <w:r w:rsidR="007779E1" w:rsidRPr="007779E1">
        <w:rPr>
          <w:rFonts w:cstheme="majorHAnsi"/>
        </w:rPr>
        <w:t>agnetism</w:t>
      </w:r>
      <w:r w:rsidR="007779E1">
        <w:rPr>
          <w:rFonts w:cstheme="majorHAnsi"/>
        </w:rPr>
        <w:t>, m</w:t>
      </w:r>
      <w:r w:rsidR="007779E1" w:rsidRPr="007779E1">
        <w:rPr>
          <w:rFonts w:cstheme="majorHAnsi"/>
        </w:rPr>
        <w:t>atter and radioactivity</w:t>
      </w:r>
      <w:r w:rsidR="007779E1">
        <w:rPr>
          <w:rFonts w:cstheme="majorHAnsi"/>
        </w:rPr>
        <w:t>, s</w:t>
      </w:r>
      <w:r w:rsidR="007779E1" w:rsidRPr="007779E1">
        <w:rPr>
          <w:rFonts w:cstheme="majorHAnsi"/>
        </w:rPr>
        <w:t>peed and motion</w:t>
      </w:r>
      <w:r w:rsidR="007779E1">
        <w:rPr>
          <w:rFonts w:cstheme="majorHAnsi"/>
        </w:rPr>
        <w:t xml:space="preserve"> and w</w:t>
      </w:r>
      <w:r w:rsidR="007779E1" w:rsidRPr="007779E1">
        <w:rPr>
          <w:rFonts w:cstheme="majorHAnsi"/>
        </w:rPr>
        <w:t>aves</w:t>
      </w:r>
      <w:r w:rsidR="007779E1">
        <w:rPr>
          <w:rFonts w:cstheme="majorHAnsi"/>
        </w:rPr>
        <w:t>.</w:t>
      </w:r>
    </w:p>
    <w:p w14:paraId="17766F55" w14:textId="10AA9241" w:rsidR="004A0190" w:rsidRPr="00BE5156" w:rsidRDefault="004A0190" w:rsidP="00BE5156">
      <w:pPr>
        <w:spacing w:line="276" w:lineRule="auto"/>
        <w:jc w:val="both"/>
        <w:rPr>
          <w:rFonts w:cstheme="majorHAnsi"/>
        </w:rPr>
      </w:pPr>
      <w:r w:rsidRPr="00BE5156">
        <w:rPr>
          <w:rFonts w:cstheme="majorHAnsi"/>
        </w:rPr>
        <w:t xml:space="preserve">As a citizen of this world you need to know how the natural and modern world works. </w:t>
      </w:r>
      <w:r w:rsidR="00224BF4">
        <w:rPr>
          <w:rFonts w:cstheme="majorHAnsi"/>
        </w:rPr>
        <w:t>Science</w:t>
      </w:r>
      <w:r w:rsidRPr="00BE5156">
        <w:rPr>
          <w:rFonts w:cstheme="majorHAnsi"/>
        </w:rPr>
        <w:t xml:space="preserve"> will teach you t</w:t>
      </w:r>
      <w:r w:rsidR="00BE5156">
        <w:rPr>
          <w:rFonts w:cstheme="majorHAnsi"/>
        </w:rPr>
        <w:t>o:</w:t>
      </w:r>
    </w:p>
    <w:p w14:paraId="3599CA40" w14:textId="77777777" w:rsidR="004A0190" w:rsidRPr="004A0190" w:rsidRDefault="004A0190" w:rsidP="004A0190">
      <w:pPr>
        <w:pStyle w:val="ListParagraph"/>
        <w:spacing w:line="276" w:lineRule="auto"/>
        <w:jc w:val="both"/>
        <w:rPr>
          <w:rFonts w:cstheme="majorHAnsi"/>
        </w:rPr>
      </w:pPr>
      <w:r w:rsidRPr="004A0190">
        <w:rPr>
          <w:rFonts w:cstheme="majorHAnsi"/>
        </w:rPr>
        <w:t>• Understand theories that explain phenomena</w:t>
      </w:r>
    </w:p>
    <w:p w14:paraId="67F0BFD5" w14:textId="77777777" w:rsidR="004A0190" w:rsidRPr="004A0190" w:rsidRDefault="004A0190" w:rsidP="004A0190">
      <w:pPr>
        <w:pStyle w:val="ListParagraph"/>
        <w:spacing w:line="276" w:lineRule="auto"/>
        <w:jc w:val="both"/>
        <w:rPr>
          <w:rFonts w:cstheme="majorHAnsi"/>
        </w:rPr>
      </w:pPr>
      <w:r w:rsidRPr="004A0190">
        <w:rPr>
          <w:rFonts w:cstheme="majorHAnsi"/>
        </w:rPr>
        <w:t>• Apply basic ideas and models that support understanding</w:t>
      </w:r>
    </w:p>
    <w:p w14:paraId="19FC2C44" w14:textId="77777777" w:rsidR="004A0190" w:rsidRPr="004A0190" w:rsidRDefault="004A0190" w:rsidP="004A0190">
      <w:pPr>
        <w:pStyle w:val="ListParagraph"/>
        <w:spacing w:line="276" w:lineRule="auto"/>
        <w:jc w:val="both"/>
        <w:rPr>
          <w:rFonts w:cstheme="majorHAnsi"/>
        </w:rPr>
      </w:pPr>
      <w:r w:rsidRPr="004A0190">
        <w:rPr>
          <w:rFonts w:cstheme="majorHAnsi"/>
        </w:rPr>
        <w:t>• Evaluate models and theories</w:t>
      </w:r>
    </w:p>
    <w:p w14:paraId="7A3AF707" w14:textId="77777777" w:rsidR="004A0190" w:rsidRPr="004A0190" w:rsidRDefault="004A0190" w:rsidP="004A0190">
      <w:pPr>
        <w:pStyle w:val="ListParagraph"/>
        <w:spacing w:line="276" w:lineRule="auto"/>
        <w:jc w:val="both"/>
        <w:rPr>
          <w:rFonts w:cstheme="majorHAnsi"/>
        </w:rPr>
      </w:pPr>
      <w:r w:rsidRPr="004A0190">
        <w:rPr>
          <w:rFonts w:cstheme="majorHAnsi"/>
        </w:rPr>
        <w:t>• Present theories in mathematical form</w:t>
      </w:r>
    </w:p>
    <w:p w14:paraId="4323CEF0" w14:textId="77777777" w:rsidR="004A0190" w:rsidRPr="004A0190" w:rsidRDefault="004A0190" w:rsidP="004A0190">
      <w:pPr>
        <w:pStyle w:val="ListParagraph"/>
        <w:spacing w:line="276" w:lineRule="auto"/>
        <w:jc w:val="both"/>
        <w:rPr>
          <w:rFonts w:cstheme="majorHAnsi"/>
        </w:rPr>
      </w:pPr>
      <w:r w:rsidRPr="004A0190">
        <w:rPr>
          <w:rFonts w:cstheme="majorHAnsi"/>
        </w:rPr>
        <w:t>• Recall quantitative relationships</w:t>
      </w:r>
    </w:p>
    <w:p w14:paraId="4FC6AFB8" w14:textId="77777777" w:rsidR="004A0190" w:rsidRPr="004A0190" w:rsidRDefault="004A0190" w:rsidP="004A0190">
      <w:pPr>
        <w:pStyle w:val="ListParagraph"/>
        <w:spacing w:line="276" w:lineRule="auto"/>
        <w:jc w:val="both"/>
        <w:rPr>
          <w:rFonts w:cstheme="majorHAnsi"/>
        </w:rPr>
      </w:pPr>
      <w:r w:rsidRPr="004A0190">
        <w:rPr>
          <w:rFonts w:cstheme="majorHAnsi"/>
        </w:rPr>
        <w:t>• Derive quantitative relationships between various measured quantities</w:t>
      </w:r>
    </w:p>
    <w:p w14:paraId="144FFA37" w14:textId="77777777" w:rsidR="004A0190" w:rsidRPr="004A0190" w:rsidRDefault="004A0190" w:rsidP="004A0190">
      <w:pPr>
        <w:pStyle w:val="ListParagraph"/>
        <w:spacing w:line="276" w:lineRule="auto"/>
        <w:jc w:val="both"/>
        <w:rPr>
          <w:rFonts w:cstheme="majorHAnsi"/>
        </w:rPr>
      </w:pPr>
      <w:r w:rsidRPr="004A0190">
        <w:rPr>
          <w:rFonts w:cstheme="majorHAnsi"/>
        </w:rPr>
        <w:t>• Explain how theories are borne out by experiment.</w:t>
      </w:r>
    </w:p>
    <w:p w14:paraId="5B3ED7AF" w14:textId="77777777" w:rsidR="004A0190" w:rsidRPr="004A0190" w:rsidRDefault="004A0190" w:rsidP="004A0190">
      <w:pPr>
        <w:pStyle w:val="ListParagraph"/>
        <w:spacing w:line="276" w:lineRule="auto"/>
        <w:jc w:val="both"/>
        <w:rPr>
          <w:rFonts w:cstheme="majorHAnsi"/>
        </w:rPr>
      </w:pPr>
      <w:r w:rsidRPr="004A0190">
        <w:rPr>
          <w:rFonts w:cstheme="majorHAnsi"/>
        </w:rPr>
        <w:t>• Apply experimental procedure and understand that it is a measure of success of a theory</w:t>
      </w:r>
    </w:p>
    <w:p w14:paraId="14E54E43" w14:textId="77777777" w:rsidR="004A0190" w:rsidRPr="004A0190" w:rsidRDefault="004A0190" w:rsidP="004A0190">
      <w:pPr>
        <w:pStyle w:val="ListParagraph"/>
        <w:spacing w:line="276" w:lineRule="auto"/>
        <w:jc w:val="both"/>
        <w:rPr>
          <w:rFonts w:cstheme="majorHAnsi"/>
        </w:rPr>
      </w:pPr>
      <w:r w:rsidRPr="004A0190">
        <w:rPr>
          <w:rFonts w:cstheme="majorHAnsi"/>
        </w:rPr>
        <w:t>• Present, interpret and evaluate experimental data</w:t>
      </w:r>
    </w:p>
    <w:p w14:paraId="3BF81337" w14:textId="77777777" w:rsidR="004A0190" w:rsidRPr="004A0190" w:rsidRDefault="004A0190" w:rsidP="004A0190">
      <w:pPr>
        <w:pStyle w:val="ListParagraph"/>
        <w:spacing w:line="276" w:lineRule="auto"/>
        <w:jc w:val="both"/>
        <w:rPr>
          <w:rFonts w:cstheme="majorHAnsi"/>
        </w:rPr>
      </w:pPr>
      <w:r w:rsidRPr="004A0190">
        <w:rPr>
          <w:rFonts w:cstheme="majorHAnsi"/>
        </w:rPr>
        <w:t>• Apply mathematical skills to solve problems</w:t>
      </w:r>
    </w:p>
    <w:p w14:paraId="5085E353" w14:textId="5E4DD048" w:rsidR="008216EB" w:rsidRPr="00AD3F75" w:rsidRDefault="004A0190" w:rsidP="00AD3F75">
      <w:pPr>
        <w:pStyle w:val="ListParagraph"/>
        <w:spacing w:line="276" w:lineRule="auto"/>
        <w:jc w:val="both"/>
        <w:rPr>
          <w:rFonts w:cstheme="majorHAnsi"/>
        </w:rPr>
      </w:pPr>
      <w:r w:rsidRPr="004A0190">
        <w:rPr>
          <w:rFonts w:cstheme="majorHAnsi"/>
        </w:rPr>
        <w:lastRenderedPageBreak/>
        <w:t>• Develop a deeper understanding of everyday experiences including the natural world and modern devices.</w:t>
      </w:r>
    </w:p>
    <w:p w14:paraId="7622D4C1" w14:textId="77777777" w:rsidR="008216EB" w:rsidRDefault="008216EB" w:rsidP="008216EB">
      <w:pPr>
        <w:spacing w:line="276" w:lineRule="auto"/>
        <w:jc w:val="both"/>
        <w:rPr>
          <w:rFonts w:cstheme="majorHAnsi"/>
          <w:color w:val="4472C4" w:themeColor="accent1"/>
        </w:rPr>
      </w:pPr>
    </w:p>
    <w:p w14:paraId="2C6392AE" w14:textId="52893E2B" w:rsidR="008216EB" w:rsidRPr="00CA44AB" w:rsidRDefault="008216EB" w:rsidP="008216EB">
      <w:pPr>
        <w:spacing w:line="276" w:lineRule="auto"/>
        <w:jc w:val="both"/>
        <w:rPr>
          <w:rFonts w:cstheme="majorHAnsi"/>
          <w:color w:val="4472C4" w:themeColor="accent1"/>
        </w:rPr>
      </w:pPr>
      <w:r w:rsidRPr="00CA44AB">
        <w:rPr>
          <w:rFonts w:cstheme="majorHAnsi"/>
          <w:color w:val="4472C4" w:themeColor="accent1"/>
        </w:rPr>
        <w:t>Design of Subject</w:t>
      </w:r>
    </w:p>
    <w:p w14:paraId="0733A39C" w14:textId="073B3D1A" w:rsidR="008216EB" w:rsidRPr="00EE28B1" w:rsidRDefault="00690B8A" w:rsidP="00EE28B1">
      <w:pPr>
        <w:spacing w:line="276" w:lineRule="auto"/>
        <w:ind w:left="720"/>
        <w:jc w:val="both"/>
        <w:rPr>
          <w:rFonts w:cstheme="majorHAnsi"/>
        </w:rPr>
      </w:pPr>
      <w:r w:rsidRPr="00EE28B1">
        <w:rPr>
          <w:rFonts w:cstheme="majorHAnsi"/>
        </w:rPr>
        <w:t>Our Key Stage 3 curriculum follows the threads of the KS2 National curriculum and makes explicit links with science from the Primary phase, both in terms of planning and classroom resources. The</w:t>
      </w:r>
      <w:r w:rsidR="007D2EF4" w:rsidRPr="00EE28B1">
        <w:rPr>
          <w:rFonts w:cstheme="majorHAnsi"/>
        </w:rPr>
        <w:t xml:space="preserve"> </w:t>
      </w:r>
      <w:r w:rsidR="008216EB" w:rsidRPr="00EE28B1">
        <w:rPr>
          <w:rFonts w:cstheme="majorHAnsi"/>
        </w:rPr>
        <w:t xml:space="preserve">KS3 curriculum is based around 10 big ideas in Science – Forces, Electromagnets, Energy, Waves, Matter, Reactions, Earth, Organisms, Genes, Ecosystems. </w:t>
      </w:r>
      <w:r w:rsidR="00883B37" w:rsidRPr="00EE28B1">
        <w:rPr>
          <w:rFonts w:cstheme="majorHAnsi"/>
        </w:rPr>
        <w:t xml:space="preserve">Each big idea contains four subtopics that start with more concrete content and move towards the more abstract. </w:t>
      </w:r>
      <w:r w:rsidR="008216EB" w:rsidRPr="00EE28B1">
        <w:rPr>
          <w:rFonts w:cstheme="majorHAnsi"/>
        </w:rPr>
        <w:t>Th</w:t>
      </w:r>
      <w:r w:rsidR="00883B37" w:rsidRPr="00EE28B1">
        <w:rPr>
          <w:rFonts w:cstheme="majorHAnsi"/>
        </w:rPr>
        <w:t xml:space="preserve">is </w:t>
      </w:r>
      <w:r w:rsidR="008216EB" w:rsidRPr="00EE28B1">
        <w:rPr>
          <w:rFonts w:cstheme="majorHAnsi"/>
        </w:rPr>
        <w:t>form</w:t>
      </w:r>
      <w:r w:rsidR="00883B37" w:rsidRPr="00EE28B1">
        <w:rPr>
          <w:rFonts w:cstheme="majorHAnsi"/>
        </w:rPr>
        <w:t>s</w:t>
      </w:r>
      <w:r w:rsidR="008216EB" w:rsidRPr="00EE28B1">
        <w:rPr>
          <w:rFonts w:cstheme="majorHAnsi"/>
        </w:rPr>
        <w:t xml:space="preserve"> the heart of learning at Key Stage 3 and th</w:t>
      </w:r>
      <w:r w:rsidR="00883B37" w:rsidRPr="00EE28B1">
        <w:rPr>
          <w:rFonts w:cstheme="majorHAnsi"/>
        </w:rPr>
        <w:t>is</w:t>
      </w:r>
      <w:r w:rsidR="008216EB" w:rsidRPr="00EE28B1">
        <w:rPr>
          <w:rFonts w:cstheme="majorHAnsi"/>
        </w:rPr>
        <w:t xml:space="preserve"> key conceptual understanding is built on at Key Stage 4 through further development of detail and application. </w:t>
      </w:r>
      <w:r w:rsidR="005D3B60" w:rsidRPr="00EE28B1">
        <w:rPr>
          <w:rFonts w:cstheme="majorHAnsi"/>
        </w:rPr>
        <w:t>They are then selectively developed in terms of conceptual demand</w:t>
      </w:r>
      <w:r w:rsidR="00883B37" w:rsidRPr="00EE28B1">
        <w:rPr>
          <w:rFonts w:cstheme="majorHAnsi"/>
        </w:rPr>
        <w:t>, detail</w:t>
      </w:r>
      <w:r w:rsidR="005D3B60" w:rsidRPr="00EE28B1">
        <w:rPr>
          <w:rFonts w:cstheme="majorHAnsi"/>
        </w:rPr>
        <w:t xml:space="preserve"> and further application through study at Key Stage 5.</w:t>
      </w:r>
    </w:p>
    <w:p w14:paraId="36699513" w14:textId="1F7CED3E" w:rsidR="008216EB" w:rsidRDefault="008216EB" w:rsidP="008216EB">
      <w:pPr>
        <w:pStyle w:val="ListParagraph"/>
        <w:spacing w:line="276" w:lineRule="auto"/>
        <w:jc w:val="both"/>
        <w:rPr>
          <w:rFonts w:cstheme="majorHAnsi"/>
        </w:rPr>
      </w:pPr>
      <w:r>
        <w:rPr>
          <w:rFonts w:cstheme="majorHAnsi"/>
        </w:rPr>
        <w:t>The essential elements that form the basis of investigative science are present throughout all years</w:t>
      </w:r>
      <w:r w:rsidR="005D3B60">
        <w:rPr>
          <w:rFonts w:cstheme="majorHAnsi"/>
        </w:rPr>
        <w:t xml:space="preserve"> – use of variables, generating and recording data,</w:t>
      </w:r>
      <w:r w:rsidR="008F39A4">
        <w:rPr>
          <w:rFonts w:cstheme="majorHAnsi"/>
        </w:rPr>
        <w:t xml:space="preserve"> analysing, concluding</w:t>
      </w:r>
      <w:r w:rsidR="007D2EF4">
        <w:rPr>
          <w:rFonts w:cstheme="majorHAnsi"/>
        </w:rPr>
        <w:t>, mathematical analysis</w:t>
      </w:r>
      <w:r w:rsidR="008F39A4">
        <w:rPr>
          <w:rFonts w:cstheme="majorHAnsi"/>
        </w:rPr>
        <w:t xml:space="preserve"> and evaluating</w:t>
      </w:r>
      <w:r>
        <w:rPr>
          <w:rFonts w:cstheme="majorHAnsi"/>
        </w:rPr>
        <w:t>. The curriculum is designed to offer students the chance to learn the fundamental</w:t>
      </w:r>
      <w:r w:rsidR="008F39A4">
        <w:rPr>
          <w:rFonts w:cstheme="majorHAnsi"/>
        </w:rPr>
        <w:t xml:space="preserve"> concepts </w:t>
      </w:r>
      <w:r>
        <w:rPr>
          <w:rFonts w:cstheme="majorHAnsi"/>
        </w:rPr>
        <w:t>and</w:t>
      </w:r>
      <w:r w:rsidR="008F39A4">
        <w:rPr>
          <w:rFonts w:cstheme="majorHAnsi"/>
        </w:rPr>
        <w:t xml:space="preserve"> associated</w:t>
      </w:r>
      <w:r>
        <w:rPr>
          <w:rFonts w:cstheme="majorHAnsi"/>
        </w:rPr>
        <w:t xml:space="preserve"> skills in Year 7 </w:t>
      </w:r>
      <w:r w:rsidR="00935F8D">
        <w:rPr>
          <w:rFonts w:cstheme="majorHAnsi"/>
        </w:rPr>
        <w:t>which</w:t>
      </w:r>
      <w:r>
        <w:rPr>
          <w:rFonts w:cstheme="majorHAnsi"/>
        </w:rPr>
        <w:t xml:space="preserve"> are consolidated through regular, planned lessons with a focus on investigative science skills. As well as the development of the individual skills</w:t>
      </w:r>
      <w:r w:rsidR="008F39A4">
        <w:rPr>
          <w:rFonts w:cstheme="majorHAnsi"/>
        </w:rPr>
        <w:t xml:space="preserve"> in specific lessons,</w:t>
      </w:r>
      <w:r>
        <w:rPr>
          <w:rFonts w:cstheme="majorHAnsi"/>
        </w:rPr>
        <w:t xml:space="preserve"> students are also given the opportunity to combine them in full investigations.</w:t>
      </w:r>
      <w:r w:rsidR="008F39A4">
        <w:rPr>
          <w:rFonts w:cstheme="majorHAnsi"/>
        </w:rPr>
        <w:t xml:space="preserve"> </w:t>
      </w:r>
      <w:r w:rsidR="00935F8D">
        <w:rPr>
          <w:rFonts w:cstheme="majorHAnsi"/>
        </w:rPr>
        <w:t xml:space="preserve">This process is further refined through the completion of ‘Required </w:t>
      </w:r>
      <w:r w:rsidR="009E46BC">
        <w:rPr>
          <w:rFonts w:cstheme="majorHAnsi"/>
        </w:rPr>
        <w:t>Practicals’</w:t>
      </w:r>
      <w:r w:rsidR="00935F8D">
        <w:rPr>
          <w:rFonts w:cstheme="majorHAnsi"/>
        </w:rPr>
        <w:t xml:space="preserve"> that are present in GCSE science and through PAGs that form the practical endorsement in A Level Sciences and the specific development of the same skills in Unit 2 and Unit 3 of BTEC Applied Science. </w:t>
      </w:r>
      <w:r w:rsidR="008F39A4">
        <w:rPr>
          <w:rFonts w:cstheme="majorHAnsi"/>
        </w:rPr>
        <w:t>The understanding and skills that accrue are further enhanced through the regular practice</w:t>
      </w:r>
      <w:r w:rsidR="00935F8D">
        <w:rPr>
          <w:rFonts w:cstheme="majorHAnsi"/>
        </w:rPr>
        <w:t xml:space="preserve"> and application</w:t>
      </w:r>
      <w:r w:rsidR="008F39A4">
        <w:rPr>
          <w:rFonts w:cstheme="majorHAnsi"/>
        </w:rPr>
        <w:t xml:space="preserve"> of appropriate exam questions</w:t>
      </w:r>
      <w:r w:rsidR="007D2EF4">
        <w:rPr>
          <w:rFonts w:cstheme="majorHAnsi"/>
        </w:rPr>
        <w:t>.</w:t>
      </w:r>
    </w:p>
    <w:p w14:paraId="345C6DDF" w14:textId="76FBE23D" w:rsidR="00E434BC" w:rsidRDefault="00E434BC" w:rsidP="008216EB">
      <w:pPr>
        <w:pStyle w:val="ListParagraph"/>
        <w:spacing w:line="276" w:lineRule="auto"/>
        <w:jc w:val="both"/>
        <w:rPr>
          <w:rFonts w:cstheme="majorHAnsi"/>
        </w:rPr>
      </w:pPr>
      <w:r>
        <w:rPr>
          <w:rFonts w:cstheme="majorHAnsi"/>
        </w:rPr>
        <w:t>Homework is set regularly and is designed to direct students to grasp the fundamental</w:t>
      </w:r>
      <w:r w:rsidR="00292116">
        <w:rPr>
          <w:rFonts w:cstheme="majorHAnsi"/>
        </w:rPr>
        <w:t>s</w:t>
      </w:r>
      <w:r>
        <w:rPr>
          <w:rFonts w:cstheme="majorHAnsi"/>
        </w:rPr>
        <w:t xml:space="preserve"> of all three sciences by focussing on learning key knowledge. This knowledge builds over time and is interleaved through </w:t>
      </w:r>
      <w:r w:rsidR="00AD3F75">
        <w:rPr>
          <w:rFonts w:cstheme="majorHAnsi"/>
        </w:rPr>
        <w:t>‘Do it Now’</w:t>
      </w:r>
      <w:r>
        <w:rPr>
          <w:rFonts w:cstheme="majorHAnsi"/>
        </w:rPr>
        <w:t xml:space="preserve"> questions and throughout our assessments</w:t>
      </w:r>
      <w:r w:rsidR="00292116">
        <w:rPr>
          <w:rFonts w:cstheme="majorHAnsi"/>
        </w:rPr>
        <w:t xml:space="preserve"> (both formal and informal)</w:t>
      </w:r>
      <w:r>
        <w:rPr>
          <w:rFonts w:cstheme="majorHAnsi"/>
        </w:rPr>
        <w:t>.</w:t>
      </w:r>
    </w:p>
    <w:p w14:paraId="4F398079" w14:textId="6C028A54" w:rsidR="008216EB" w:rsidRDefault="008216EB" w:rsidP="004A0190">
      <w:pPr>
        <w:pStyle w:val="ListParagraph"/>
        <w:spacing w:line="276" w:lineRule="auto"/>
        <w:jc w:val="both"/>
        <w:rPr>
          <w:rFonts w:cstheme="majorHAnsi"/>
        </w:rPr>
      </w:pPr>
    </w:p>
    <w:p w14:paraId="0B6AA69A" w14:textId="77777777" w:rsidR="008216EB" w:rsidRDefault="008216EB" w:rsidP="008216EB">
      <w:pPr>
        <w:pStyle w:val="ListParagraph"/>
        <w:spacing w:line="276" w:lineRule="auto"/>
        <w:jc w:val="both"/>
        <w:rPr>
          <w:rFonts w:cstheme="majorHAnsi"/>
        </w:rPr>
      </w:pPr>
    </w:p>
    <w:p w14:paraId="05324A58" w14:textId="77777777" w:rsidR="00AD3F75" w:rsidRDefault="00AD3F75" w:rsidP="00285353">
      <w:pPr>
        <w:spacing w:line="276" w:lineRule="auto"/>
        <w:ind w:left="360"/>
        <w:jc w:val="both"/>
        <w:rPr>
          <w:rFonts w:cstheme="majorHAnsi"/>
          <w:color w:val="4472C4" w:themeColor="accent1"/>
          <w:sz w:val="28"/>
          <w:szCs w:val="28"/>
        </w:rPr>
      </w:pPr>
      <w:bookmarkStart w:id="0" w:name="_Hlk76038438"/>
      <w:r>
        <w:rPr>
          <w:rFonts w:cstheme="majorHAnsi"/>
          <w:color w:val="4472C4" w:themeColor="accent1"/>
          <w:sz w:val="28"/>
          <w:szCs w:val="28"/>
        </w:rPr>
        <w:t>Subject Overviews</w:t>
      </w:r>
    </w:p>
    <w:p w14:paraId="0B1C0A2A" w14:textId="06304777" w:rsidR="00285353" w:rsidRDefault="00285353" w:rsidP="00285353">
      <w:pPr>
        <w:spacing w:line="276" w:lineRule="auto"/>
        <w:ind w:left="360"/>
        <w:jc w:val="both"/>
        <w:rPr>
          <w:rFonts w:cstheme="majorHAnsi"/>
          <w:color w:val="4472C4" w:themeColor="accent1"/>
          <w:sz w:val="28"/>
          <w:szCs w:val="28"/>
        </w:rPr>
      </w:pPr>
      <w:r w:rsidRPr="00285353">
        <w:rPr>
          <w:rFonts w:cstheme="majorHAnsi"/>
          <w:color w:val="4472C4" w:themeColor="accent1"/>
          <w:sz w:val="28"/>
          <w:szCs w:val="28"/>
        </w:rPr>
        <w:t>Biology</w:t>
      </w:r>
    </w:p>
    <w:p w14:paraId="620F027B" w14:textId="400FDB00" w:rsidR="00D34E65" w:rsidRPr="00D34E65" w:rsidRDefault="00D34E65" w:rsidP="00285353">
      <w:pPr>
        <w:spacing w:line="276" w:lineRule="auto"/>
        <w:ind w:left="360"/>
        <w:jc w:val="both"/>
        <w:rPr>
          <w:rFonts w:cstheme="majorHAnsi"/>
        </w:rPr>
      </w:pPr>
      <w:r w:rsidRPr="00D34E65">
        <w:rPr>
          <w:rFonts w:cstheme="majorHAnsi"/>
        </w:rPr>
        <w:t>Biology is the branch of science which endeavours to explore and gain understanding of the complex and diverse wonders of living organisms within the natural world, looking at origin, morphology, physiology, anatomy, behaviour and distribution.</w:t>
      </w:r>
      <w:r w:rsidR="000D06D9">
        <w:rPr>
          <w:rFonts w:cstheme="majorHAnsi"/>
        </w:rPr>
        <w:t xml:space="preserve"> Key biological concepts are:</w:t>
      </w:r>
    </w:p>
    <w:bookmarkEnd w:id="0"/>
    <w:p w14:paraId="1063CBAC" w14:textId="77777777" w:rsidR="00BE5156" w:rsidRPr="00224BF4" w:rsidRDefault="00BE5156" w:rsidP="00285353">
      <w:pPr>
        <w:numPr>
          <w:ilvl w:val="0"/>
          <w:numId w:val="1"/>
        </w:numPr>
        <w:shd w:val="clear" w:color="auto" w:fill="FFFFFF"/>
        <w:spacing w:before="100" w:beforeAutospacing="1" w:after="100" w:afterAutospacing="1"/>
        <w:rPr>
          <w:rFonts w:cstheme="majorHAnsi"/>
        </w:rPr>
      </w:pPr>
      <w:r w:rsidRPr="00224BF4">
        <w:rPr>
          <w:rFonts w:cstheme="majorHAnsi"/>
        </w:rPr>
        <w:t>Organisms are organised on a cellular basis.</w:t>
      </w:r>
    </w:p>
    <w:p w14:paraId="5F894AF1" w14:textId="77777777" w:rsidR="00BE5156" w:rsidRPr="00224BF4" w:rsidRDefault="00BE5156" w:rsidP="00285353">
      <w:pPr>
        <w:numPr>
          <w:ilvl w:val="0"/>
          <w:numId w:val="1"/>
        </w:numPr>
        <w:shd w:val="clear" w:color="auto" w:fill="FFFFFF"/>
        <w:spacing w:before="100" w:beforeAutospacing="1" w:after="100" w:afterAutospacing="1"/>
        <w:rPr>
          <w:rFonts w:cstheme="majorHAnsi"/>
        </w:rPr>
      </w:pPr>
      <w:r w:rsidRPr="00224BF4">
        <w:rPr>
          <w:rFonts w:cstheme="majorHAnsi"/>
        </w:rPr>
        <w:t>Organisms require a supply of energy and materials for which they are often dependent on or in competition with other organisms.</w:t>
      </w:r>
    </w:p>
    <w:p w14:paraId="310CE801" w14:textId="77777777" w:rsidR="00BE5156" w:rsidRPr="00224BF4" w:rsidRDefault="00BE5156" w:rsidP="00285353">
      <w:pPr>
        <w:numPr>
          <w:ilvl w:val="0"/>
          <w:numId w:val="1"/>
        </w:numPr>
        <w:shd w:val="clear" w:color="auto" w:fill="FFFFFF"/>
        <w:spacing w:before="100" w:beforeAutospacing="1" w:after="100" w:afterAutospacing="1"/>
        <w:rPr>
          <w:rFonts w:cstheme="majorHAnsi"/>
        </w:rPr>
      </w:pPr>
      <w:r w:rsidRPr="00224BF4">
        <w:rPr>
          <w:rFonts w:cstheme="majorHAnsi"/>
        </w:rPr>
        <w:t>Genetic information is passed down from one generation of organisms to another.</w:t>
      </w:r>
    </w:p>
    <w:p w14:paraId="572D29C8" w14:textId="55455755" w:rsidR="00BE5156" w:rsidRPr="00224BF4" w:rsidRDefault="00BE5156" w:rsidP="00285353">
      <w:pPr>
        <w:numPr>
          <w:ilvl w:val="0"/>
          <w:numId w:val="1"/>
        </w:numPr>
        <w:shd w:val="clear" w:color="auto" w:fill="FFFFFF"/>
        <w:spacing w:before="100" w:beforeAutospacing="1" w:after="100" w:afterAutospacing="1"/>
        <w:rPr>
          <w:rFonts w:cstheme="majorHAnsi"/>
        </w:rPr>
      </w:pPr>
      <w:r w:rsidRPr="00224BF4">
        <w:rPr>
          <w:rFonts w:cstheme="majorHAnsi"/>
        </w:rPr>
        <w:t>The diversity of organisms, living and extinct, is the result of evolution</w:t>
      </w:r>
    </w:p>
    <w:p w14:paraId="4BF54E29" w14:textId="7463A406" w:rsidR="00314765" w:rsidRDefault="00BE5156" w:rsidP="00285353">
      <w:pPr>
        <w:numPr>
          <w:ilvl w:val="0"/>
          <w:numId w:val="1"/>
        </w:numPr>
        <w:shd w:val="clear" w:color="auto" w:fill="FFFFFF"/>
        <w:spacing w:before="100" w:beforeAutospacing="1" w:after="100" w:afterAutospacing="1"/>
        <w:rPr>
          <w:rFonts w:cstheme="majorHAnsi"/>
        </w:rPr>
      </w:pPr>
      <w:r w:rsidRPr="00224BF4">
        <w:rPr>
          <w:rFonts w:cstheme="majorHAnsi"/>
        </w:rPr>
        <w:lastRenderedPageBreak/>
        <w:t>Life is sustained through the recycling of molecules between the living world and the environment</w:t>
      </w:r>
    </w:p>
    <w:p w14:paraId="7B4D38D9" w14:textId="4F224F9F" w:rsidR="00285353" w:rsidRDefault="00285353" w:rsidP="00285353">
      <w:pPr>
        <w:pStyle w:val="ListParagraph"/>
        <w:spacing w:line="276" w:lineRule="auto"/>
        <w:jc w:val="both"/>
        <w:rPr>
          <w:rFonts w:cstheme="majorHAnsi"/>
          <w:color w:val="4472C4" w:themeColor="accent1"/>
          <w:sz w:val="28"/>
          <w:szCs w:val="28"/>
        </w:rPr>
      </w:pPr>
      <w:r w:rsidRPr="00285353">
        <w:rPr>
          <w:rFonts w:cstheme="majorHAnsi"/>
          <w:color w:val="4472C4" w:themeColor="accent1"/>
          <w:sz w:val="28"/>
          <w:szCs w:val="28"/>
        </w:rPr>
        <w:t>Chemistry</w:t>
      </w:r>
    </w:p>
    <w:p w14:paraId="72556B63" w14:textId="49486911" w:rsidR="009406C0" w:rsidRPr="009406C0" w:rsidRDefault="000D06D9" w:rsidP="00285353">
      <w:pPr>
        <w:pStyle w:val="ListParagraph"/>
        <w:spacing w:line="276" w:lineRule="auto"/>
        <w:jc w:val="both"/>
        <w:rPr>
          <w:rFonts w:cstheme="majorHAnsi"/>
        </w:rPr>
      </w:pPr>
      <w:r w:rsidRPr="000D06D9">
        <w:rPr>
          <w:rFonts w:cstheme="majorHAnsi"/>
        </w:rPr>
        <w:t>Chemistry is the study of matter—what it consists of, what its</w:t>
      </w:r>
      <w:r w:rsidR="00566D3F">
        <w:rPr>
          <w:rFonts w:cstheme="majorHAnsi"/>
        </w:rPr>
        <w:t>’</w:t>
      </w:r>
      <w:r w:rsidRPr="000D06D9">
        <w:rPr>
          <w:rFonts w:cstheme="majorHAnsi"/>
        </w:rPr>
        <w:t xml:space="preserve"> properties are, and how it changes. Matter is anything that has mass and takes up space</w:t>
      </w:r>
      <w:r w:rsidR="00566D3F">
        <w:rPr>
          <w:rFonts w:cstheme="majorHAnsi"/>
        </w:rPr>
        <w:t xml:space="preserve">. </w:t>
      </w:r>
      <w:r w:rsidR="009406C0" w:rsidRPr="009406C0">
        <w:rPr>
          <w:rFonts w:cstheme="majorHAnsi"/>
        </w:rPr>
        <w:t>In developing an understanding of this phenomena Chemistry has led to the discovery and production of materials, structures, processes and devices some of which can have productive ends, or some that can be catastrophically destructive.</w:t>
      </w:r>
      <w:r w:rsidR="009406C0">
        <w:rPr>
          <w:rFonts w:cstheme="majorHAnsi"/>
        </w:rPr>
        <w:t xml:space="preserve"> Some key questions posed in Chemistry are: </w:t>
      </w:r>
    </w:p>
    <w:p w14:paraId="4AF7DD96" w14:textId="77777777" w:rsidR="00285353" w:rsidRDefault="00285353" w:rsidP="00285353">
      <w:pPr>
        <w:numPr>
          <w:ilvl w:val="0"/>
          <w:numId w:val="1"/>
        </w:numPr>
        <w:shd w:val="clear" w:color="auto" w:fill="FFFFFF"/>
        <w:spacing w:before="100" w:beforeAutospacing="1" w:after="100" w:afterAutospacing="1"/>
        <w:rPr>
          <w:rFonts w:cstheme="majorHAnsi"/>
        </w:rPr>
      </w:pPr>
      <w:r w:rsidRPr="00285353">
        <w:rPr>
          <w:rFonts w:cstheme="majorHAnsi"/>
        </w:rPr>
        <w:t xml:space="preserve">How do elements join together? </w:t>
      </w:r>
    </w:p>
    <w:p w14:paraId="7582881D" w14:textId="77777777" w:rsidR="00285353" w:rsidRDefault="00285353" w:rsidP="00285353">
      <w:pPr>
        <w:numPr>
          <w:ilvl w:val="0"/>
          <w:numId w:val="1"/>
        </w:numPr>
        <w:shd w:val="clear" w:color="auto" w:fill="FFFFFF"/>
        <w:spacing w:before="100" w:beforeAutospacing="1" w:after="100" w:afterAutospacing="1"/>
        <w:rPr>
          <w:rFonts w:cstheme="majorHAnsi"/>
        </w:rPr>
      </w:pPr>
      <w:r w:rsidRPr="00285353">
        <w:rPr>
          <w:rFonts w:cstheme="majorHAnsi"/>
        </w:rPr>
        <w:t xml:space="preserve">What can this tell us about elementary particles? </w:t>
      </w:r>
    </w:p>
    <w:p w14:paraId="1A2C29DC" w14:textId="77777777" w:rsidR="00285353" w:rsidRDefault="00285353" w:rsidP="00285353">
      <w:pPr>
        <w:numPr>
          <w:ilvl w:val="0"/>
          <w:numId w:val="1"/>
        </w:numPr>
        <w:shd w:val="clear" w:color="auto" w:fill="FFFFFF"/>
        <w:spacing w:before="100" w:beforeAutospacing="1" w:after="100" w:afterAutospacing="1"/>
        <w:rPr>
          <w:rFonts w:cstheme="majorHAnsi"/>
        </w:rPr>
      </w:pPr>
      <w:r w:rsidRPr="00285353">
        <w:rPr>
          <w:rFonts w:cstheme="majorHAnsi"/>
        </w:rPr>
        <w:t xml:space="preserve">How can an understanding the structure of an atom lead to a further understanding of why a chemical reacts the way it does? </w:t>
      </w:r>
    </w:p>
    <w:p w14:paraId="024DF07A" w14:textId="77777777" w:rsidR="00285353" w:rsidRDefault="00285353" w:rsidP="00285353">
      <w:pPr>
        <w:numPr>
          <w:ilvl w:val="0"/>
          <w:numId w:val="1"/>
        </w:numPr>
        <w:shd w:val="clear" w:color="auto" w:fill="FFFFFF"/>
        <w:spacing w:before="100" w:beforeAutospacing="1" w:after="100" w:afterAutospacing="1"/>
        <w:rPr>
          <w:rFonts w:cstheme="majorHAnsi"/>
        </w:rPr>
      </w:pPr>
      <w:r w:rsidRPr="00285353">
        <w:rPr>
          <w:rFonts w:cstheme="majorHAnsi"/>
        </w:rPr>
        <w:t xml:space="preserve">How can we link this to the environment and the future of our planet? </w:t>
      </w:r>
    </w:p>
    <w:p w14:paraId="5337F781" w14:textId="14261CFD" w:rsidR="00285353" w:rsidRDefault="00285353" w:rsidP="00285353">
      <w:pPr>
        <w:numPr>
          <w:ilvl w:val="0"/>
          <w:numId w:val="1"/>
        </w:numPr>
        <w:shd w:val="clear" w:color="auto" w:fill="FFFFFF"/>
        <w:spacing w:before="100" w:beforeAutospacing="1" w:after="100" w:afterAutospacing="1"/>
        <w:rPr>
          <w:rFonts w:cstheme="majorHAnsi"/>
        </w:rPr>
      </w:pPr>
      <w:r w:rsidRPr="00285353">
        <w:rPr>
          <w:rFonts w:cstheme="majorHAnsi"/>
        </w:rPr>
        <w:t>How can an understanding of atomic structure can lead to some of the most advanced medical techniques whilst at the same time lead to catastrophic contamination and hazards?</w:t>
      </w:r>
    </w:p>
    <w:p w14:paraId="1532D574" w14:textId="30FA4153" w:rsidR="00214CE4" w:rsidRDefault="00214CE4" w:rsidP="00214CE4">
      <w:pPr>
        <w:pStyle w:val="ListParagraph"/>
        <w:spacing w:line="276" w:lineRule="auto"/>
        <w:jc w:val="both"/>
        <w:rPr>
          <w:rFonts w:cstheme="majorHAnsi"/>
          <w:color w:val="4472C4" w:themeColor="accent1"/>
          <w:sz w:val="28"/>
          <w:szCs w:val="28"/>
        </w:rPr>
      </w:pPr>
      <w:r w:rsidRPr="00214CE4">
        <w:rPr>
          <w:rFonts w:cstheme="majorHAnsi"/>
          <w:color w:val="4472C4" w:themeColor="accent1"/>
          <w:sz w:val="28"/>
          <w:szCs w:val="28"/>
        </w:rPr>
        <w:t>Physics</w:t>
      </w:r>
    </w:p>
    <w:p w14:paraId="51268DFF" w14:textId="33D67B1F" w:rsidR="009406C0" w:rsidRPr="009406C0" w:rsidRDefault="00B07387" w:rsidP="007D2EF4">
      <w:pPr>
        <w:spacing w:line="276" w:lineRule="auto"/>
        <w:ind w:left="720"/>
        <w:jc w:val="both"/>
        <w:rPr>
          <w:rFonts w:cstheme="majorHAnsi"/>
        </w:rPr>
      </w:pPr>
      <w:r w:rsidRPr="00B07387">
        <w:rPr>
          <w:rFonts w:cstheme="majorHAnsi"/>
        </w:rPr>
        <w:t>When studying Physics, we aim to understand the nature of the world around us. This often involves challenging our pre-existing ideas and re-evaluating them in the light of new observable evidence. From the incredibly small (particles and radioactivity) to the enormously large (space and the universe) a good physicist explains phenomena using theories based on experimental evidence. They apply scientific models to make predictions and have the skills to collect and interpret results. Thinking critically, they evaluate methods and processes in order to judge the validity of results and make conclusions.</w:t>
      </w:r>
      <w:r w:rsidR="007D2EF4">
        <w:rPr>
          <w:rFonts w:cstheme="majorHAnsi"/>
        </w:rPr>
        <w:t xml:space="preserve"> Some of the key principles include:</w:t>
      </w:r>
    </w:p>
    <w:p w14:paraId="116983EA" w14:textId="77777777" w:rsidR="007D2EF4" w:rsidRDefault="007D2EF4" w:rsidP="007D2EF4">
      <w:pPr>
        <w:numPr>
          <w:ilvl w:val="0"/>
          <w:numId w:val="1"/>
        </w:numPr>
        <w:shd w:val="clear" w:color="auto" w:fill="FFFFFF"/>
        <w:spacing w:before="100" w:beforeAutospacing="1" w:after="100" w:afterAutospacing="1"/>
        <w:rPr>
          <w:rFonts w:cstheme="majorHAnsi"/>
        </w:rPr>
      </w:pPr>
      <w:r w:rsidRPr="007D2EF4">
        <w:rPr>
          <w:rFonts w:cstheme="majorHAnsi"/>
        </w:rPr>
        <w:t>All physical processes can be modelled using the transfer of energy following a fundamental law of nature: The Law of Conservation of Energy.</w:t>
      </w:r>
    </w:p>
    <w:p w14:paraId="51F9B635" w14:textId="0FD5625E" w:rsidR="007D2EF4" w:rsidRPr="007D2EF4" w:rsidRDefault="007D2EF4" w:rsidP="007D2EF4">
      <w:pPr>
        <w:numPr>
          <w:ilvl w:val="0"/>
          <w:numId w:val="1"/>
        </w:numPr>
        <w:shd w:val="clear" w:color="auto" w:fill="FFFFFF"/>
        <w:spacing w:before="100" w:beforeAutospacing="1" w:after="100" w:afterAutospacing="1"/>
        <w:rPr>
          <w:rFonts w:cstheme="majorHAnsi"/>
        </w:rPr>
      </w:pPr>
      <w:r>
        <w:rPr>
          <w:rFonts w:cstheme="majorHAnsi"/>
        </w:rPr>
        <w:t xml:space="preserve">Electrical </w:t>
      </w:r>
      <w:r w:rsidRPr="007D2EF4">
        <w:rPr>
          <w:rFonts w:cstheme="majorHAnsi"/>
        </w:rPr>
        <w:t>devices work because of the flow of charge</w:t>
      </w:r>
      <w:r w:rsidR="00566D3F">
        <w:rPr>
          <w:rFonts w:cstheme="majorHAnsi"/>
        </w:rPr>
        <w:t>-</w:t>
      </w:r>
      <w:r w:rsidRPr="007D2EF4">
        <w:rPr>
          <w:rFonts w:cstheme="majorHAnsi"/>
        </w:rPr>
        <w:t>carrying particles through conductors. Their motion and interaction can be characterised through physical quantities such as current, potential difference and resistance.</w:t>
      </w:r>
    </w:p>
    <w:p w14:paraId="73CFE305" w14:textId="60101058" w:rsidR="007D2EF4" w:rsidRPr="007D2EF4" w:rsidRDefault="007D2EF4" w:rsidP="007D2EF4">
      <w:pPr>
        <w:numPr>
          <w:ilvl w:val="0"/>
          <w:numId w:val="1"/>
        </w:numPr>
        <w:shd w:val="clear" w:color="auto" w:fill="FFFFFF"/>
        <w:spacing w:before="100" w:beforeAutospacing="1" w:after="100" w:afterAutospacing="1"/>
        <w:rPr>
          <w:rFonts w:cstheme="majorHAnsi"/>
        </w:rPr>
      </w:pPr>
      <w:r w:rsidRPr="007D2EF4">
        <w:rPr>
          <w:rFonts w:cstheme="majorHAnsi"/>
        </w:rPr>
        <w:t>The behaviour of solids, liquids and gases can be explained using the particle model of matter. Phenomena such as materials maintaining a constant temperature whilst changing state can be explained by making links with prior learning on energy.</w:t>
      </w:r>
    </w:p>
    <w:p w14:paraId="094539DF" w14:textId="153B9DE9" w:rsidR="007D2EF4" w:rsidRPr="007D2EF4" w:rsidRDefault="007D2EF4" w:rsidP="007D2EF4">
      <w:pPr>
        <w:numPr>
          <w:ilvl w:val="0"/>
          <w:numId w:val="1"/>
        </w:numPr>
        <w:shd w:val="clear" w:color="auto" w:fill="FFFFFF"/>
        <w:spacing w:before="100" w:beforeAutospacing="1" w:after="100" w:afterAutospacing="1"/>
        <w:rPr>
          <w:rFonts w:cstheme="majorHAnsi"/>
        </w:rPr>
      </w:pPr>
      <w:r w:rsidRPr="007D2EF4">
        <w:rPr>
          <w:rFonts w:cstheme="majorHAnsi"/>
        </w:rPr>
        <w:t>The atoms that make up matter are not always stable. Nuclear decay emits dangerous radiation that can also be greatly useful if harnessed correctly.</w:t>
      </w:r>
    </w:p>
    <w:p w14:paraId="3FC9C7A6" w14:textId="27643A2F" w:rsidR="007D2EF4" w:rsidRPr="007D2EF4" w:rsidRDefault="007D2EF4" w:rsidP="007D2EF4">
      <w:pPr>
        <w:numPr>
          <w:ilvl w:val="0"/>
          <w:numId w:val="1"/>
        </w:numPr>
        <w:shd w:val="clear" w:color="auto" w:fill="FFFFFF"/>
        <w:spacing w:before="100" w:beforeAutospacing="1" w:after="100" w:afterAutospacing="1"/>
        <w:rPr>
          <w:rFonts w:cstheme="majorHAnsi"/>
        </w:rPr>
      </w:pPr>
      <w:r w:rsidRPr="007D2EF4">
        <w:rPr>
          <w:rFonts w:cstheme="majorHAnsi"/>
        </w:rPr>
        <w:t xml:space="preserve">The motion and interaction of objects can be described numerically and graphically. Forces acting on objects can change their motion or deform the materials they are made of. </w:t>
      </w:r>
    </w:p>
    <w:p w14:paraId="3AFD0884" w14:textId="4017828C" w:rsidR="007D2EF4" w:rsidRPr="007D2EF4" w:rsidRDefault="007D2EF4" w:rsidP="007D2EF4">
      <w:pPr>
        <w:numPr>
          <w:ilvl w:val="0"/>
          <w:numId w:val="1"/>
        </w:numPr>
        <w:shd w:val="clear" w:color="auto" w:fill="FFFFFF"/>
        <w:spacing w:before="100" w:beforeAutospacing="1" w:after="100" w:afterAutospacing="1"/>
        <w:rPr>
          <w:rFonts w:cstheme="majorHAnsi"/>
        </w:rPr>
      </w:pPr>
      <w:r w:rsidRPr="007D2EF4">
        <w:rPr>
          <w:rFonts w:cstheme="majorHAnsi"/>
        </w:rPr>
        <w:t>A means of transferring energy, waves can be described through properties such as frequency and wavelength. As well as being naturally occurring, their use in fields such as communication is far reaching.</w:t>
      </w:r>
    </w:p>
    <w:p w14:paraId="743C2ECF" w14:textId="020AE5F2" w:rsidR="00214CE4" w:rsidRPr="007D2EF4" w:rsidRDefault="007D2EF4" w:rsidP="007D2EF4">
      <w:pPr>
        <w:numPr>
          <w:ilvl w:val="0"/>
          <w:numId w:val="1"/>
        </w:numPr>
        <w:shd w:val="clear" w:color="auto" w:fill="FFFFFF"/>
        <w:spacing w:before="100" w:beforeAutospacing="1" w:after="100" w:afterAutospacing="1"/>
        <w:rPr>
          <w:rFonts w:cstheme="majorHAnsi"/>
        </w:rPr>
      </w:pPr>
      <w:r w:rsidRPr="007D2EF4">
        <w:rPr>
          <w:rFonts w:cstheme="majorHAnsi"/>
        </w:rPr>
        <w:t>Magnetism is caused by objects interacting with magnetic fields. It’s links to electricity make it supremely useful in fields such as electricity generation and transmission.</w:t>
      </w:r>
    </w:p>
    <w:p w14:paraId="012525B9" w14:textId="773C2883" w:rsidR="000B2E9A" w:rsidRPr="00CA44AB" w:rsidRDefault="000B2E9A" w:rsidP="000B2E9A">
      <w:pPr>
        <w:spacing w:line="276" w:lineRule="auto"/>
        <w:jc w:val="both"/>
        <w:rPr>
          <w:rFonts w:cstheme="majorHAnsi"/>
          <w:color w:val="4472C4" w:themeColor="accent1"/>
        </w:rPr>
      </w:pPr>
      <w:r w:rsidRPr="00CA44AB">
        <w:rPr>
          <w:rFonts w:cstheme="majorHAnsi"/>
          <w:color w:val="4472C4" w:themeColor="accent1"/>
        </w:rPr>
        <w:lastRenderedPageBreak/>
        <w:t>Extension of Subject</w:t>
      </w:r>
    </w:p>
    <w:p w14:paraId="72D1BB2C" w14:textId="5200B689" w:rsidR="00CE51B6" w:rsidRDefault="00CE51B6" w:rsidP="00CE51B6">
      <w:pPr>
        <w:spacing w:line="276" w:lineRule="auto"/>
        <w:ind w:left="360"/>
        <w:jc w:val="both"/>
        <w:rPr>
          <w:rFonts w:cstheme="majorHAnsi"/>
        </w:rPr>
      </w:pPr>
      <w:r>
        <w:rPr>
          <w:rFonts w:cstheme="majorHAnsi"/>
        </w:rPr>
        <w:t xml:space="preserve">In teaching </w:t>
      </w:r>
      <w:proofErr w:type="gramStart"/>
      <w:r>
        <w:rPr>
          <w:rFonts w:cstheme="majorHAnsi"/>
        </w:rPr>
        <w:t>Science</w:t>
      </w:r>
      <w:proofErr w:type="gramEnd"/>
      <w:r>
        <w:rPr>
          <w:rFonts w:cstheme="majorHAnsi"/>
        </w:rPr>
        <w:t xml:space="preserve"> we expect to open student’s eyes to the working of the world around them by linking their learning with current themes and news items. Bringing the outside world into the classroom we aim to raise all student’s awareness of the ways in which science informs all our lives, from communications to </w:t>
      </w:r>
      <w:proofErr w:type="spellStart"/>
      <w:r>
        <w:rPr>
          <w:rFonts w:cstheme="majorHAnsi"/>
        </w:rPr>
        <w:t>Covid</w:t>
      </w:r>
      <w:proofErr w:type="spellEnd"/>
      <w:r>
        <w:rPr>
          <w:rFonts w:cstheme="majorHAnsi"/>
        </w:rPr>
        <w:t xml:space="preserve"> and recycling to</w:t>
      </w:r>
      <w:r w:rsidR="00647A7C">
        <w:rPr>
          <w:rFonts w:cstheme="majorHAnsi"/>
        </w:rPr>
        <w:t xml:space="preserve"> radioactive decay</w:t>
      </w:r>
      <w:r w:rsidR="00B7758F">
        <w:rPr>
          <w:rFonts w:cstheme="majorHAnsi"/>
        </w:rPr>
        <w:t>.</w:t>
      </w:r>
    </w:p>
    <w:p w14:paraId="5175501C" w14:textId="719520A3" w:rsidR="00CE51B6" w:rsidRPr="00CE51B6" w:rsidRDefault="00CE51B6" w:rsidP="00AD3F75">
      <w:pPr>
        <w:spacing w:line="276" w:lineRule="auto"/>
        <w:ind w:left="360"/>
        <w:jc w:val="both"/>
        <w:rPr>
          <w:rFonts w:cstheme="majorHAnsi"/>
        </w:rPr>
      </w:pPr>
      <w:r>
        <w:rPr>
          <w:rFonts w:cstheme="majorHAnsi"/>
        </w:rPr>
        <w:t>Our curriculum is supported by a weekly Science club</w:t>
      </w:r>
      <w:r w:rsidR="00AD3F75">
        <w:rPr>
          <w:rFonts w:cstheme="majorHAnsi"/>
        </w:rPr>
        <w:t>s</w:t>
      </w:r>
      <w:r>
        <w:rPr>
          <w:rFonts w:cstheme="majorHAnsi"/>
        </w:rPr>
        <w:t xml:space="preserve"> as well as a farm club focussed on the </w:t>
      </w:r>
      <w:r w:rsidR="00B7758F">
        <w:rPr>
          <w:rFonts w:cstheme="majorHAnsi"/>
        </w:rPr>
        <w:t xml:space="preserve">seasonal </w:t>
      </w:r>
      <w:r>
        <w:rPr>
          <w:rFonts w:cstheme="majorHAnsi"/>
        </w:rPr>
        <w:t>activities of our school farm</w:t>
      </w:r>
      <w:r w:rsidR="00AD3F75">
        <w:rPr>
          <w:rFonts w:cstheme="majorHAnsi"/>
        </w:rPr>
        <w:t xml:space="preserve"> and a team that enters the annual </w:t>
      </w:r>
      <w:proofErr w:type="spellStart"/>
      <w:r w:rsidR="00AD3F75">
        <w:rPr>
          <w:rFonts w:cstheme="majorHAnsi"/>
        </w:rPr>
        <w:t>CanSat</w:t>
      </w:r>
      <w:proofErr w:type="spellEnd"/>
      <w:r w:rsidR="00AD3F75">
        <w:rPr>
          <w:rFonts w:cstheme="majorHAnsi"/>
        </w:rPr>
        <w:t xml:space="preserve"> challenge. </w:t>
      </w:r>
      <w:bookmarkStart w:id="1" w:name="_GoBack"/>
      <w:bookmarkEnd w:id="1"/>
      <w:r>
        <w:rPr>
          <w:rFonts w:cstheme="majorHAnsi"/>
        </w:rPr>
        <w:t xml:space="preserve">All of this is underpinned by our lead role in a newly formed STEM Enthuse partnership which has the specific focus of raising our student’s awareness of wider STEM-related careers, as well as increasing the number of students opting to study sciences at GCSE and Post-16. This programme is due to run from September 2021 to </w:t>
      </w:r>
      <w:r w:rsidR="00AD3F75">
        <w:rPr>
          <w:rFonts w:cstheme="majorHAnsi"/>
        </w:rPr>
        <w:t>December</w:t>
      </w:r>
      <w:r>
        <w:rPr>
          <w:rFonts w:cstheme="majorHAnsi"/>
        </w:rPr>
        <w:t xml:space="preserve"> 202</w:t>
      </w:r>
      <w:r w:rsidR="00AD3F75">
        <w:rPr>
          <w:rFonts w:cstheme="majorHAnsi"/>
        </w:rPr>
        <w:t>3</w:t>
      </w:r>
      <w:r w:rsidR="00690B8A">
        <w:rPr>
          <w:rFonts w:cstheme="majorHAnsi"/>
        </w:rPr>
        <w:t xml:space="preserve"> but its’ legacy </w:t>
      </w:r>
      <w:r w:rsidR="00B7758F">
        <w:rPr>
          <w:rFonts w:cstheme="majorHAnsi"/>
        </w:rPr>
        <w:t>will</w:t>
      </w:r>
      <w:r w:rsidR="00690B8A">
        <w:rPr>
          <w:rFonts w:cstheme="majorHAnsi"/>
        </w:rPr>
        <w:t xml:space="preserve"> be evident far beyond that date.</w:t>
      </w:r>
      <w:r>
        <w:rPr>
          <w:rFonts w:cstheme="majorHAnsi"/>
        </w:rPr>
        <w:t xml:space="preserve"> </w:t>
      </w:r>
    </w:p>
    <w:p w14:paraId="1535BDA3" w14:textId="19AC8909" w:rsidR="00764114" w:rsidRDefault="00764114" w:rsidP="00764114">
      <w:pPr>
        <w:spacing w:line="276" w:lineRule="auto"/>
        <w:jc w:val="both"/>
        <w:rPr>
          <w:rFonts w:cstheme="majorHAnsi"/>
        </w:rPr>
      </w:pPr>
    </w:p>
    <w:p w14:paraId="0B11D1C0" w14:textId="45A85E0F" w:rsidR="00764114" w:rsidRDefault="00764114" w:rsidP="00764114">
      <w:pPr>
        <w:spacing w:line="276" w:lineRule="auto"/>
        <w:jc w:val="both"/>
        <w:rPr>
          <w:rFonts w:cstheme="majorHAnsi"/>
        </w:rPr>
      </w:pPr>
    </w:p>
    <w:p w14:paraId="672D3ED6" w14:textId="4DD08C55" w:rsidR="00764114" w:rsidRDefault="00764114" w:rsidP="00764114">
      <w:pPr>
        <w:spacing w:line="276" w:lineRule="auto"/>
        <w:jc w:val="both"/>
        <w:rPr>
          <w:rFonts w:cstheme="majorHAnsi"/>
        </w:rPr>
      </w:pPr>
    </w:p>
    <w:p w14:paraId="54A464A1" w14:textId="41B566D4" w:rsidR="00764114" w:rsidRDefault="00764114" w:rsidP="00764114">
      <w:pPr>
        <w:spacing w:line="276" w:lineRule="auto"/>
        <w:jc w:val="both"/>
        <w:rPr>
          <w:rFonts w:cstheme="majorHAnsi"/>
        </w:rPr>
      </w:pPr>
    </w:p>
    <w:p w14:paraId="6736B3E5" w14:textId="38A05313" w:rsidR="00764114" w:rsidRDefault="00764114" w:rsidP="00764114">
      <w:pPr>
        <w:spacing w:line="276" w:lineRule="auto"/>
        <w:jc w:val="both"/>
        <w:rPr>
          <w:rFonts w:cstheme="majorHAnsi"/>
        </w:rPr>
      </w:pPr>
    </w:p>
    <w:p w14:paraId="63729F53" w14:textId="77777777" w:rsidR="00764114" w:rsidRPr="00764114" w:rsidRDefault="00764114" w:rsidP="00764114">
      <w:pPr>
        <w:spacing w:line="276" w:lineRule="auto"/>
        <w:jc w:val="both"/>
        <w:rPr>
          <w:rFonts w:cstheme="majorHAnsi"/>
        </w:rPr>
      </w:pPr>
    </w:p>
    <w:sectPr w:rsidR="00764114" w:rsidRPr="00764114" w:rsidSect="001E78A7">
      <w:headerReference w:type="default" r:id="rId11"/>
      <w:footerReference w:type="even" r:id="rId12"/>
      <w:footerReference w:type="default" r:id="rId13"/>
      <w:pgSz w:w="11900" w:h="16840"/>
      <w:pgMar w:top="1008" w:right="1008" w:bottom="1008"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A7AAA" w14:textId="77777777" w:rsidR="001C4901" w:rsidRDefault="001C4901" w:rsidP="00B345DB">
      <w:r>
        <w:separator/>
      </w:r>
    </w:p>
  </w:endnote>
  <w:endnote w:type="continuationSeparator" w:id="0">
    <w:p w14:paraId="79876E6C" w14:textId="77777777" w:rsidR="001C4901" w:rsidRDefault="001C4901" w:rsidP="00B3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Sans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06437921"/>
      <w:docPartObj>
        <w:docPartGallery w:val="Page Numbers (Bottom of Page)"/>
        <w:docPartUnique/>
      </w:docPartObj>
    </w:sdtPr>
    <w:sdtEndPr>
      <w:rPr>
        <w:rStyle w:val="PageNumber"/>
      </w:rPr>
    </w:sdtEndPr>
    <w:sdtContent>
      <w:p w14:paraId="1CF64B70" w14:textId="60666418" w:rsidR="001C4901" w:rsidRDefault="001C4901" w:rsidP="00CA6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6363BE" w14:textId="77777777" w:rsidR="001C4901" w:rsidRDefault="001C4901" w:rsidP="007775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4166543"/>
      <w:docPartObj>
        <w:docPartGallery w:val="Page Numbers (Bottom of Page)"/>
        <w:docPartUnique/>
      </w:docPartObj>
    </w:sdtPr>
    <w:sdtEndPr>
      <w:rPr>
        <w:rStyle w:val="PageNumber"/>
      </w:rPr>
    </w:sdtEndPr>
    <w:sdtContent>
      <w:p w14:paraId="36B89EEC" w14:textId="39AB1954" w:rsidR="001C4901" w:rsidRDefault="001C4901" w:rsidP="00CA6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689213" w14:textId="77777777" w:rsidR="001C4901" w:rsidRDefault="001C4901" w:rsidP="007775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AD973" w14:textId="77777777" w:rsidR="001C4901" w:rsidRDefault="001C4901" w:rsidP="00B345DB">
      <w:r>
        <w:separator/>
      </w:r>
    </w:p>
  </w:footnote>
  <w:footnote w:type="continuationSeparator" w:id="0">
    <w:p w14:paraId="2437A39A" w14:textId="77777777" w:rsidR="001C4901" w:rsidRDefault="001C4901" w:rsidP="00B34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96C09" w14:textId="1E1ACEF3" w:rsidR="001C4901" w:rsidRDefault="00CA44AB" w:rsidP="00CA44AB">
    <w:pPr>
      <w:pStyle w:val="Header"/>
      <w:jc w:val="right"/>
    </w:pPr>
    <w:r>
      <w:rPr>
        <w:noProof/>
      </w:rPr>
      <w:drawing>
        <wp:inline distT="0" distB="0" distL="0" distR="0" wp14:anchorId="0581F2B5" wp14:editId="6548C698">
          <wp:extent cx="1853565" cy="555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53565" cy="5559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53E72"/>
    <w:multiLevelType w:val="hybridMultilevel"/>
    <w:tmpl w:val="A14A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DB7D31"/>
    <w:multiLevelType w:val="hybridMultilevel"/>
    <w:tmpl w:val="F378F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F6B7573"/>
    <w:multiLevelType w:val="hybridMultilevel"/>
    <w:tmpl w:val="0B2A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9614FE"/>
    <w:multiLevelType w:val="hybridMultilevel"/>
    <w:tmpl w:val="2858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020742"/>
    <w:multiLevelType w:val="hybridMultilevel"/>
    <w:tmpl w:val="47EA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5DB"/>
    <w:rsid w:val="00002D2D"/>
    <w:rsid w:val="00005192"/>
    <w:rsid w:val="00017500"/>
    <w:rsid w:val="00030CF4"/>
    <w:rsid w:val="00070961"/>
    <w:rsid w:val="00082C67"/>
    <w:rsid w:val="000932D3"/>
    <w:rsid w:val="000B2E9A"/>
    <w:rsid w:val="000B71DA"/>
    <w:rsid w:val="000C5BDF"/>
    <w:rsid w:val="000C6270"/>
    <w:rsid w:val="000D06D9"/>
    <w:rsid w:val="000D54D6"/>
    <w:rsid w:val="000E1E5F"/>
    <w:rsid w:val="001034EA"/>
    <w:rsid w:val="00110FA1"/>
    <w:rsid w:val="00127DB4"/>
    <w:rsid w:val="00133D62"/>
    <w:rsid w:val="00146AF9"/>
    <w:rsid w:val="001523A9"/>
    <w:rsid w:val="001563EB"/>
    <w:rsid w:val="00162D7B"/>
    <w:rsid w:val="00164775"/>
    <w:rsid w:val="00166A55"/>
    <w:rsid w:val="001726C5"/>
    <w:rsid w:val="0018223D"/>
    <w:rsid w:val="00184F48"/>
    <w:rsid w:val="001C4901"/>
    <w:rsid w:val="001D73A3"/>
    <w:rsid w:val="001E3436"/>
    <w:rsid w:val="001E6E43"/>
    <w:rsid w:val="001E78A7"/>
    <w:rsid w:val="001F346D"/>
    <w:rsid w:val="001F71F4"/>
    <w:rsid w:val="002102B1"/>
    <w:rsid w:val="00212DDC"/>
    <w:rsid w:val="00214284"/>
    <w:rsid w:val="00214CE4"/>
    <w:rsid w:val="00216721"/>
    <w:rsid w:val="00224BF4"/>
    <w:rsid w:val="002604D3"/>
    <w:rsid w:val="00273D82"/>
    <w:rsid w:val="00276A2D"/>
    <w:rsid w:val="00285353"/>
    <w:rsid w:val="00286479"/>
    <w:rsid w:val="00292116"/>
    <w:rsid w:val="002943DB"/>
    <w:rsid w:val="002956E8"/>
    <w:rsid w:val="00297E4D"/>
    <w:rsid w:val="002C0469"/>
    <w:rsid w:val="002C4B03"/>
    <w:rsid w:val="002C6718"/>
    <w:rsid w:val="002D5992"/>
    <w:rsid w:val="002F1DD6"/>
    <w:rsid w:val="002F3AB9"/>
    <w:rsid w:val="00300367"/>
    <w:rsid w:val="00312AFC"/>
    <w:rsid w:val="00314765"/>
    <w:rsid w:val="00315567"/>
    <w:rsid w:val="00320929"/>
    <w:rsid w:val="00333A0C"/>
    <w:rsid w:val="00335AAF"/>
    <w:rsid w:val="003404B1"/>
    <w:rsid w:val="00357E70"/>
    <w:rsid w:val="00360AF9"/>
    <w:rsid w:val="00372D9F"/>
    <w:rsid w:val="0038164B"/>
    <w:rsid w:val="00394931"/>
    <w:rsid w:val="00395C7D"/>
    <w:rsid w:val="003A123C"/>
    <w:rsid w:val="003A6771"/>
    <w:rsid w:val="003D36BA"/>
    <w:rsid w:val="003D6052"/>
    <w:rsid w:val="003E1DBA"/>
    <w:rsid w:val="003E3187"/>
    <w:rsid w:val="003F4E6F"/>
    <w:rsid w:val="0040270A"/>
    <w:rsid w:val="00406D66"/>
    <w:rsid w:val="00425737"/>
    <w:rsid w:val="00432418"/>
    <w:rsid w:val="00432954"/>
    <w:rsid w:val="004371B8"/>
    <w:rsid w:val="00443199"/>
    <w:rsid w:val="00443565"/>
    <w:rsid w:val="00457F41"/>
    <w:rsid w:val="004A0190"/>
    <w:rsid w:val="004A2B12"/>
    <w:rsid w:val="004A7094"/>
    <w:rsid w:val="004A769F"/>
    <w:rsid w:val="004B0906"/>
    <w:rsid w:val="004C3301"/>
    <w:rsid w:val="004D7718"/>
    <w:rsid w:val="004E0D93"/>
    <w:rsid w:val="004F48CB"/>
    <w:rsid w:val="004F6131"/>
    <w:rsid w:val="00500CDC"/>
    <w:rsid w:val="005123EB"/>
    <w:rsid w:val="00521A4E"/>
    <w:rsid w:val="00540D6A"/>
    <w:rsid w:val="00552DAD"/>
    <w:rsid w:val="00566D3F"/>
    <w:rsid w:val="00594873"/>
    <w:rsid w:val="0059569E"/>
    <w:rsid w:val="00595B43"/>
    <w:rsid w:val="005A1999"/>
    <w:rsid w:val="005A5162"/>
    <w:rsid w:val="005D2D91"/>
    <w:rsid w:val="005D3B60"/>
    <w:rsid w:val="005E2C9F"/>
    <w:rsid w:val="005E4950"/>
    <w:rsid w:val="005F68A8"/>
    <w:rsid w:val="005F6AC1"/>
    <w:rsid w:val="00624E42"/>
    <w:rsid w:val="00626C49"/>
    <w:rsid w:val="006459A3"/>
    <w:rsid w:val="00647A7C"/>
    <w:rsid w:val="00663FC0"/>
    <w:rsid w:val="00665CFB"/>
    <w:rsid w:val="00670988"/>
    <w:rsid w:val="00690B8A"/>
    <w:rsid w:val="006B0C3A"/>
    <w:rsid w:val="006B1C65"/>
    <w:rsid w:val="006C67CA"/>
    <w:rsid w:val="006E18AA"/>
    <w:rsid w:val="006E65F0"/>
    <w:rsid w:val="00710ABF"/>
    <w:rsid w:val="007168AE"/>
    <w:rsid w:val="007269C4"/>
    <w:rsid w:val="007415A9"/>
    <w:rsid w:val="00747839"/>
    <w:rsid w:val="00760A9C"/>
    <w:rsid w:val="00764114"/>
    <w:rsid w:val="0077234E"/>
    <w:rsid w:val="0077751D"/>
    <w:rsid w:val="007779E1"/>
    <w:rsid w:val="00793C9D"/>
    <w:rsid w:val="00795844"/>
    <w:rsid w:val="007968A7"/>
    <w:rsid w:val="007A5055"/>
    <w:rsid w:val="007B252E"/>
    <w:rsid w:val="007B3F7D"/>
    <w:rsid w:val="007C3C6A"/>
    <w:rsid w:val="007C57F5"/>
    <w:rsid w:val="007D2EF4"/>
    <w:rsid w:val="007E645B"/>
    <w:rsid w:val="007E7610"/>
    <w:rsid w:val="007F5C16"/>
    <w:rsid w:val="00800AAD"/>
    <w:rsid w:val="00815052"/>
    <w:rsid w:val="008216EB"/>
    <w:rsid w:val="00834453"/>
    <w:rsid w:val="008445E9"/>
    <w:rsid w:val="00850E45"/>
    <w:rsid w:val="008545D3"/>
    <w:rsid w:val="00876FF5"/>
    <w:rsid w:val="00883B37"/>
    <w:rsid w:val="008A13D9"/>
    <w:rsid w:val="008B02B7"/>
    <w:rsid w:val="008C1C02"/>
    <w:rsid w:val="008D1D31"/>
    <w:rsid w:val="008D404F"/>
    <w:rsid w:val="008D62C4"/>
    <w:rsid w:val="008E04D8"/>
    <w:rsid w:val="008E2ADC"/>
    <w:rsid w:val="008F1E8D"/>
    <w:rsid w:val="008F39A4"/>
    <w:rsid w:val="00907D06"/>
    <w:rsid w:val="00911459"/>
    <w:rsid w:val="00911A42"/>
    <w:rsid w:val="009123BA"/>
    <w:rsid w:val="00923AF0"/>
    <w:rsid w:val="00924ED2"/>
    <w:rsid w:val="009315CB"/>
    <w:rsid w:val="00935F8D"/>
    <w:rsid w:val="00940380"/>
    <w:rsid w:val="009406C0"/>
    <w:rsid w:val="009625D8"/>
    <w:rsid w:val="009654C9"/>
    <w:rsid w:val="00971DFB"/>
    <w:rsid w:val="00980291"/>
    <w:rsid w:val="009874DD"/>
    <w:rsid w:val="009A20CE"/>
    <w:rsid w:val="009B788E"/>
    <w:rsid w:val="009C7E8C"/>
    <w:rsid w:val="009D5CBA"/>
    <w:rsid w:val="009E46BC"/>
    <w:rsid w:val="009E5E19"/>
    <w:rsid w:val="00A11A5B"/>
    <w:rsid w:val="00A35FBE"/>
    <w:rsid w:val="00A369FA"/>
    <w:rsid w:val="00A475F2"/>
    <w:rsid w:val="00A66FDE"/>
    <w:rsid w:val="00A92AD4"/>
    <w:rsid w:val="00A95BC1"/>
    <w:rsid w:val="00AA04A3"/>
    <w:rsid w:val="00AC059D"/>
    <w:rsid w:val="00AC0F5B"/>
    <w:rsid w:val="00AC6402"/>
    <w:rsid w:val="00AD3F75"/>
    <w:rsid w:val="00AE378A"/>
    <w:rsid w:val="00AE4021"/>
    <w:rsid w:val="00AE6929"/>
    <w:rsid w:val="00AF5BCE"/>
    <w:rsid w:val="00B00CD3"/>
    <w:rsid w:val="00B07387"/>
    <w:rsid w:val="00B14281"/>
    <w:rsid w:val="00B16791"/>
    <w:rsid w:val="00B171ED"/>
    <w:rsid w:val="00B233A9"/>
    <w:rsid w:val="00B3153D"/>
    <w:rsid w:val="00B345DB"/>
    <w:rsid w:val="00B44876"/>
    <w:rsid w:val="00B47A74"/>
    <w:rsid w:val="00B5675F"/>
    <w:rsid w:val="00B751AE"/>
    <w:rsid w:val="00B7758F"/>
    <w:rsid w:val="00B823A1"/>
    <w:rsid w:val="00BA0476"/>
    <w:rsid w:val="00BA58B2"/>
    <w:rsid w:val="00BB3953"/>
    <w:rsid w:val="00BC6897"/>
    <w:rsid w:val="00BE5096"/>
    <w:rsid w:val="00BE5156"/>
    <w:rsid w:val="00BF26C2"/>
    <w:rsid w:val="00C06202"/>
    <w:rsid w:val="00C075CE"/>
    <w:rsid w:val="00C66737"/>
    <w:rsid w:val="00C6782E"/>
    <w:rsid w:val="00C67C0F"/>
    <w:rsid w:val="00C87889"/>
    <w:rsid w:val="00C904A0"/>
    <w:rsid w:val="00C94D32"/>
    <w:rsid w:val="00CA44AB"/>
    <w:rsid w:val="00CA650C"/>
    <w:rsid w:val="00CB3597"/>
    <w:rsid w:val="00CD13FE"/>
    <w:rsid w:val="00CE51B6"/>
    <w:rsid w:val="00CE5D54"/>
    <w:rsid w:val="00CE685D"/>
    <w:rsid w:val="00D01E36"/>
    <w:rsid w:val="00D1158D"/>
    <w:rsid w:val="00D179BA"/>
    <w:rsid w:val="00D23A4F"/>
    <w:rsid w:val="00D303CE"/>
    <w:rsid w:val="00D34E65"/>
    <w:rsid w:val="00D37625"/>
    <w:rsid w:val="00D66140"/>
    <w:rsid w:val="00D75365"/>
    <w:rsid w:val="00D96626"/>
    <w:rsid w:val="00DA5A9B"/>
    <w:rsid w:val="00DC03C1"/>
    <w:rsid w:val="00DD18AB"/>
    <w:rsid w:val="00E001E2"/>
    <w:rsid w:val="00E002EE"/>
    <w:rsid w:val="00E03AF3"/>
    <w:rsid w:val="00E2074C"/>
    <w:rsid w:val="00E2398F"/>
    <w:rsid w:val="00E34F82"/>
    <w:rsid w:val="00E434BC"/>
    <w:rsid w:val="00E55D31"/>
    <w:rsid w:val="00E83A13"/>
    <w:rsid w:val="00EA7752"/>
    <w:rsid w:val="00EC4E6C"/>
    <w:rsid w:val="00EC5CD2"/>
    <w:rsid w:val="00EC6FDD"/>
    <w:rsid w:val="00EE28B1"/>
    <w:rsid w:val="00EF23FE"/>
    <w:rsid w:val="00F0306A"/>
    <w:rsid w:val="00F106A5"/>
    <w:rsid w:val="00F20917"/>
    <w:rsid w:val="00F213B5"/>
    <w:rsid w:val="00F25A1D"/>
    <w:rsid w:val="00F33CC1"/>
    <w:rsid w:val="00F627BC"/>
    <w:rsid w:val="00F65560"/>
    <w:rsid w:val="00F655BC"/>
    <w:rsid w:val="00F73011"/>
    <w:rsid w:val="00F85C95"/>
    <w:rsid w:val="00F977BF"/>
    <w:rsid w:val="00FA18C0"/>
    <w:rsid w:val="00FB1E5C"/>
    <w:rsid w:val="00FB5DEF"/>
    <w:rsid w:val="00FC463F"/>
    <w:rsid w:val="00FD13CC"/>
    <w:rsid w:val="00FD6FB4"/>
    <w:rsid w:val="00FE7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D5847F3"/>
  <w15:chartTrackingRefBased/>
  <w15:docId w15:val="{EFC6553A-2F79-C442-B311-2E6C5969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F0306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1428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F0306A"/>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5DB"/>
    <w:pPr>
      <w:tabs>
        <w:tab w:val="center" w:pos="4680"/>
        <w:tab w:val="right" w:pos="9360"/>
      </w:tabs>
    </w:pPr>
  </w:style>
  <w:style w:type="character" w:customStyle="1" w:styleId="HeaderChar">
    <w:name w:val="Header Char"/>
    <w:basedOn w:val="DefaultParagraphFont"/>
    <w:link w:val="Header"/>
    <w:uiPriority w:val="99"/>
    <w:rsid w:val="00B345DB"/>
  </w:style>
  <w:style w:type="paragraph" w:styleId="Footer">
    <w:name w:val="footer"/>
    <w:basedOn w:val="Normal"/>
    <w:link w:val="FooterChar"/>
    <w:uiPriority w:val="99"/>
    <w:unhideWhenUsed/>
    <w:rsid w:val="00B345DB"/>
    <w:pPr>
      <w:tabs>
        <w:tab w:val="center" w:pos="4680"/>
        <w:tab w:val="right" w:pos="9360"/>
      </w:tabs>
    </w:pPr>
  </w:style>
  <w:style w:type="character" w:customStyle="1" w:styleId="FooterChar">
    <w:name w:val="Footer Char"/>
    <w:basedOn w:val="DefaultParagraphFont"/>
    <w:link w:val="Footer"/>
    <w:uiPriority w:val="99"/>
    <w:rsid w:val="00B345DB"/>
  </w:style>
  <w:style w:type="table" w:styleId="TableGrid">
    <w:name w:val="Table Grid"/>
    <w:basedOn w:val="TableNormal"/>
    <w:uiPriority w:val="39"/>
    <w:rsid w:val="00CE5D5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675F"/>
    <w:pPr>
      <w:ind w:left="720"/>
      <w:contextualSpacing/>
    </w:pPr>
  </w:style>
  <w:style w:type="table" w:styleId="GridTable5Dark-Accent4">
    <w:name w:val="Grid Table 5 Dark Accent 4"/>
    <w:basedOn w:val="TableNormal"/>
    <w:uiPriority w:val="50"/>
    <w:rsid w:val="005D2D9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character" w:customStyle="1" w:styleId="Heading1Char">
    <w:name w:val="Heading 1 Char"/>
    <w:basedOn w:val="DefaultParagraphFont"/>
    <w:link w:val="Heading1"/>
    <w:uiPriority w:val="9"/>
    <w:rsid w:val="00F0306A"/>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F0306A"/>
    <w:rPr>
      <w:rFonts w:ascii="Times New Roman" w:eastAsia="Times New Roman" w:hAnsi="Times New Roman" w:cs="Times New Roman"/>
      <w:b/>
      <w:bCs/>
    </w:rPr>
  </w:style>
  <w:style w:type="paragraph" w:styleId="NormalWeb">
    <w:name w:val="Normal (Web)"/>
    <w:basedOn w:val="Normal"/>
    <w:uiPriority w:val="99"/>
    <w:unhideWhenUsed/>
    <w:rsid w:val="00F0306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0306A"/>
    <w:rPr>
      <w:b/>
      <w:bCs/>
    </w:rPr>
  </w:style>
  <w:style w:type="character" w:styleId="Hyperlink">
    <w:name w:val="Hyperlink"/>
    <w:basedOn w:val="DefaultParagraphFont"/>
    <w:uiPriority w:val="99"/>
    <w:semiHidden/>
    <w:unhideWhenUsed/>
    <w:rsid w:val="00F0306A"/>
    <w:rPr>
      <w:color w:val="0000FF"/>
      <w:u w:val="single"/>
    </w:rPr>
  </w:style>
  <w:style w:type="character" w:customStyle="1" w:styleId="apple-converted-space">
    <w:name w:val="apple-converted-space"/>
    <w:basedOn w:val="DefaultParagraphFont"/>
    <w:rsid w:val="00F0306A"/>
  </w:style>
  <w:style w:type="paragraph" w:styleId="FootnoteText">
    <w:name w:val="footnote text"/>
    <w:basedOn w:val="Normal"/>
    <w:link w:val="FootnoteTextChar"/>
    <w:uiPriority w:val="99"/>
    <w:semiHidden/>
    <w:unhideWhenUsed/>
    <w:rsid w:val="00216721"/>
    <w:rPr>
      <w:sz w:val="20"/>
      <w:szCs w:val="20"/>
    </w:rPr>
  </w:style>
  <w:style w:type="character" w:customStyle="1" w:styleId="FootnoteTextChar">
    <w:name w:val="Footnote Text Char"/>
    <w:basedOn w:val="DefaultParagraphFont"/>
    <w:link w:val="FootnoteText"/>
    <w:uiPriority w:val="99"/>
    <w:semiHidden/>
    <w:rsid w:val="00216721"/>
    <w:rPr>
      <w:sz w:val="20"/>
      <w:szCs w:val="20"/>
    </w:rPr>
  </w:style>
  <w:style w:type="character" w:styleId="FootnoteReference">
    <w:name w:val="footnote reference"/>
    <w:basedOn w:val="DefaultParagraphFont"/>
    <w:uiPriority w:val="99"/>
    <w:semiHidden/>
    <w:unhideWhenUsed/>
    <w:rsid w:val="00216721"/>
    <w:rPr>
      <w:vertAlign w:val="superscript"/>
    </w:rPr>
  </w:style>
  <w:style w:type="character" w:customStyle="1" w:styleId="Heading2Char">
    <w:name w:val="Heading 2 Char"/>
    <w:basedOn w:val="DefaultParagraphFont"/>
    <w:link w:val="Heading2"/>
    <w:uiPriority w:val="9"/>
    <w:semiHidden/>
    <w:rsid w:val="00B14281"/>
    <w:rPr>
      <w:rFonts w:asciiTheme="majorHAnsi" w:eastAsiaTheme="majorEastAsia" w:hAnsiTheme="majorHAnsi" w:cstheme="majorBidi"/>
      <w:color w:val="2F5496" w:themeColor="accent1" w:themeShade="BF"/>
      <w:sz w:val="26"/>
      <w:szCs w:val="26"/>
      <w:lang w:val="en-GB"/>
    </w:rPr>
  </w:style>
  <w:style w:type="paragraph" w:styleId="PlainText">
    <w:name w:val="Plain Text"/>
    <w:basedOn w:val="Normal"/>
    <w:link w:val="PlainTextChar"/>
    <w:uiPriority w:val="99"/>
    <w:unhideWhenUsed/>
    <w:rsid w:val="0077751D"/>
    <w:rPr>
      <w:rFonts w:ascii="Calibri" w:hAnsi="Calibri"/>
      <w:sz w:val="22"/>
      <w:szCs w:val="21"/>
    </w:rPr>
  </w:style>
  <w:style w:type="character" w:customStyle="1" w:styleId="PlainTextChar">
    <w:name w:val="Plain Text Char"/>
    <w:basedOn w:val="DefaultParagraphFont"/>
    <w:link w:val="PlainText"/>
    <w:uiPriority w:val="99"/>
    <w:rsid w:val="0077751D"/>
    <w:rPr>
      <w:rFonts w:ascii="Calibri" w:hAnsi="Calibri"/>
      <w:sz w:val="22"/>
      <w:szCs w:val="21"/>
      <w:lang w:val="en-GB"/>
    </w:rPr>
  </w:style>
  <w:style w:type="character" w:styleId="PageNumber">
    <w:name w:val="page number"/>
    <w:basedOn w:val="DefaultParagraphFont"/>
    <w:uiPriority w:val="99"/>
    <w:semiHidden/>
    <w:unhideWhenUsed/>
    <w:rsid w:val="0077751D"/>
  </w:style>
  <w:style w:type="table" w:styleId="GridTable4-Accent4">
    <w:name w:val="Grid Table 4 Accent 4"/>
    <w:basedOn w:val="TableNormal"/>
    <w:uiPriority w:val="49"/>
    <w:rsid w:val="00406D6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4">
    <w:name w:val="Grid Table 6 Colorful Accent 4"/>
    <w:basedOn w:val="TableNormal"/>
    <w:uiPriority w:val="51"/>
    <w:rsid w:val="008A13D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Default">
    <w:name w:val="Default"/>
    <w:rsid w:val="00F25A1D"/>
    <w:pPr>
      <w:autoSpaceDE w:val="0"/>
      <w:autoSpaceDN w:val="0"/>
      <w:adjustRightInd w:val="0"/>
    </w:pPr>
    <w:rPr>
      <w:rFonts w:ascii="GillSans Light" w:hAnsi="GillSans Light" w:cs="GillSans Light"/>
      <w:color w:val="000000"/>
      <w:lang w:val="en-GB"/>
    </w:rPr>
  </w:style>
  <w:style w:type="character" w:customStyle="1" w:styleId="A2">
    <w:name w:val="A2"/>
    <w:uiPriority w:val="99"/>
    <w:rsid w:val="00F25A1D"/>
    <w:rPr>
      <w:rFonts w:cs="GillSans Ligh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45837">
      <w:bodyDiv w:val="1"/>
      <w:marLeft w:val="0"/>
      <w:marRight w:val="0"/>
      <w:marTop w:val="0"/>
      <w:marBottom w:val="0"/>
      <w:divBdr>
        <w:top w:val="none" w:sz="0" w:space="0" w:color="auto"/>
        <w:left w:val="none" w:sz="0" w:space="0" w:color="auto"/>
        <w:bottom w:val="none" w:sz="0" w:space="0" w:color="auto"/>
        <w:right w:val="none" w:sz="0" w:space="0" w:color="auto"/>
      </w:divBdr>
    </w:div>
    <w:div w:id="143357364">
      <w:bodyDiv w:val="1"/>
      <w:marLeft w:val="0"/>
      <w:marRight w:val="0"/>
      <w:marTop w:val="0"/>
      <w:marBottom w:val="0"/>
      <w:divBdr>
        <w:top w:val="none" w:sz="0" w:space="0" w:color="auto"/>
        <w:left w:val="none" w:sz="0" w:space="0" w:color="auto"/>
        <w:bottom w:val="none" w:sz="0" w:space="0" w:color="auto"/>
        <w:right w:val="none" w:sz="0" w:space="0" w:color="auto"/>
      </w:divBdr>
    </w:div>
    <w:div w:id="154304437">
      <w:bodyDiv w:val="1"/>
      <w:marLeft w:val="0"/>
      <w:marRight w:val="0"/>
      <w:marTop w:val="0"/>
      <w:marBottom w:val="0"/>
      <w:divBdr>
        <w:top w:val="none" w:sz="0" w:space="0" w:color="auto"/>
        <w:left w:val="none" w:sz="0" w:space="0" w:color="auto"/>
        <w:bottom w:val="none" w:sz="0" w:space="0" w:color="auto"/>
        <w:right w:val="none" w:sz="0" w:space="0" w:color="auto"/>
      </w:divBdr>
    </w:div>
    <w:div w:id="208886210">
      <w:bodyDiv w:val="1"/>
      <w:marLeft w:val="0"/>
      <w:marRight w:val="0"/>
      <w:marTop w:val="0"/>
      <w:marBottom w:val="0"/>
      <w:divBdr>
        <w:top w:val="none" w:sz="0" w:space="0" w:color="auto"/>
        <w:left w:val="none" w:sz="0" w:space="0" w:color="auto"/>
        <w:bottom w:val="none" w:sz="0" w:space="0" w:color="auto"/>
        <w:right w:val="none" w:sz="0" w:space="0" w:color="auto"/>
      </w:divBdr>
    </w:div>
    <w:div w:id="314847273">
      <w:bodyDiv w:val="1"/>
      <w:marLeft w:val="0"/>
      <w:marRight w:val="0"/>
      <w:marTop w:val="0"/>
      <w:marBottom w:val="0"/>
      <w:divBdr>
        <w:top w:val="none" w:sz="0" w:space="0" w:color="auto"/>
        <w:left w:val="none" w:sz="0" w:space="0" w:color="auto"/>
        <w:bottom w:val="none" w:sz="0" w:space="0" w:color="auto"/>
        <w:right w:val="none" w:sz="0" w:space="0" w:color="auto"/>
      </w:divBdr>
    </w:div>
    <w:div w:id="466364706">
      <w:bodyDiv w:val="1"/>
      <w:marLeft w:val="0"/>
      <w:marRight w:val="0"/>
      <w:marTop w:val="0"/>
      <w:marBottom w:val="0"/>
      <w:divBdr>
        <w:top w:val="none" w:sz="0" w:space="0" w:color="auto"/>
        <w:left w:val="none" w:sz="0" w:space="0" w:color="auto"/>
        <w:bottom w:val="none" w:sz="0" w:space="0" w:color="auto"/>
        <w:right w:val="none" w:sz="0" w:space="0" w:color="auto"/>
      </w:divBdr>
    </w:div>
    <w:div w:id="519901554">
      <w:bodyDiv w:val="1"/>
      <w:marLeft w:val="0"/>
      <w:marRight w:val="0"/>
      <w:marTop w:val="0"/>
      <w:marBottom w:val="0"/>
      <w:divBdr>
        <w:top w:val="none" w:sz="0" w:space="0" w:color="auto"/>
        <w:left w:val="none" w:sz="0" w:space="0" w:color="auto"/>
        <w:bottom w:val="none" w:sz="0" w:space="0" w:color="auto"/>
        <w:right w:val="none" w:sz="0" w:space="0" w:color="auto"/>
      </w:divBdr>
    </w:div>
    <w:div w:id="591747252">
      <w:bodyDiv w:val="1"/>
      <w:marLeft w:val="0"/>
      <w:marRight w:val="0"/>
      <w:marTop w:val="0"/>
      <w:marBottom w:val="0"/>
      <w:divBdr>
        <w:top w:val="none" w:sz="0" w:space="0" w:color="auto"/>
        <w:left w:val="none" w:sz="0" w:space="0" w:color="auto"/>
        <w:bottom w:val="none" w:sz="0" w:space="0" w:color="auto"/>
        <w:right w:val="none" w:sz="0" w:space="0" w:color="auto"/>
      </w:divBdr>
    </w:div>
    <w:div w:id="621569612">
      <w:bodyDiv w:val="1"/>
      <w:marLeft w:val="0"/>
      <w:marRight w:val="0"/>
      <w:marTop w:val="0"/>
      <w:marBottom w:val="0"/>
      <w:divBdr>
        <w:top w:val="none" w:sz="0" w:space="0" w:color="auto"/>
        <w:left w:val="none" w:sz="0" w:space="0" w:color="auto"/>
        <w:bottom w:val="none" w:sz="0" w:space="0" w:color="auto"/>
        <w:right w:val="none" w:sz="0" w:space="0" w:color="auto"/>
      </w:divBdr>
      <w:divsChild>
        <w:div w:id="1040978282">
          <w:marLeft w:val="0"/>
          <w:marRight w:val="0"/>
          <w:marTop w:val="0"/>
          <w:marBottom w:val="0"/>
          <w:divBdr>
            <w:top w:val="none" w:sz="0" w:space="0" w:color="auto"/>
            <w:left w:val="none" w:sz="0" w:space="0" w:color="auto"/>
            <w:bottom w:val="none" w:sz="0" w:space="0" w:color="auto"/>
            <w:right w:val="none" w:sz="0" w:space="0" w:color="auto"/>
          </w:divBdr>
          <w:divsChild>
            <w:div w:id="672030645">
              <w:marLeft w:val="0"/>
              <w:marRight w:val="0"/>
              <w:marTop w:val="0"/>
              <w:marBottom w:val="0"/>
              <w:divBdr>
                <w:top w:val="none" w:sz="0" w:space="0" w:color="auto"/>
                <w:left w:val="none" w:sz="0" w:space="0" w:color="auto"/>
                <w:bottom w:val="none" w:sz="0" w:space="0" w:color="auto"/>
                <w:right w:val="none" w:sz="0" w:space="0" w:color="auto"/>
              </w:divBdr>
              <w:divsChild>
                <w:div w:id="15351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3522">
      <w:bodyDiv w:val="1"/>
      <w:marLeft w:val="0"/>
      <w:marRight w:val="0"/>
      <w:marTop w:val="0"/>
      <w:marBottom w:val="0"/>
      <w:divBdr>
        <w:top w:val="none" w:sz="0" w:space="0" w:color="auto"/>
        <w:left w:val="none" w:sz="0" w:space="0" w:color="auto"/>
        <w:bottom w:val="none" w:sz="0" w:space="0" w:color="auto"/>
        <w:right w:val="none" w:sz="0" w:space="0" w:color="auto"/>
      </w:divBdr>
    </w:div>
    <w:div w:id="687296958">
      <w:bodyDiv w:val="1"/>
      <w:marLeft w:val="0"/>
      <w:marRight w:val="0"/>
      <w:marTop w:val="0"/>
      <w:marBottom w:val="0"/>
      <w:divBdr>
        <w:top w:val="none" w:sz="0" w:space="0" w:color="auto"/>
        <w:left w:val="none" w:sz="0" w:space="0" w:color="auto"/>
        <w:bottom w:val="none" w:sz="0" w:space="0" w:color="auto"/>
        <w:right w:val="none" w:sz="0" w:space="0" w:color="auto"/>
      </w:divBdr>
    </w:div>
    <w:div w:id="716202366">
      <w:bodyDiv w:val="1"/>
      <w:marLeft w:val="0"/>
      <w:marRight w:val="0"/>
      <w:marTop w:val="0"/>
      <w:marBottom w:val="0"/>
      <w:divBdr>
        <w:top w:val="none" w:sz="0" w:space="0" w:color="auto"/>
        <w:left w:val="none" w:sz="0" w:space="0" w:color="auto"/>
        <w:bottom w:val="none" w:sz="0" w:space="0" w:color="auto"/>
        <w:right w:val="none" w:sz="0" w:space="0" w:color="auto"/>
      </w:divBdr>
    </w:div>
    <w:div w:id="796484456">
      <w:bodyDiv w:val="1"/>
      <w:marLeft w:val="0"/>
      <w:marRight w:val="0"/>
      <w:marTop w:val="0"/>
      <w:marBottom w:val="0"/>
      <w:divBdr>
        <w:top w:val="none" w:sz="0" w:space="0" w:color="auto"/>
        <w:left w:val="none" w:sz="0" w:space="0" w:color="auto"/>
        <w:bottom w:val="none" w:sz="0" w:space="0" w:color="auto"/>
        <w:right w:val="none" w:sz="0" w:space="0" w:color="auto"/>
      </w:divBdr>
    </w:div>
    <w:div w:id="1258948473">
      <w:bodyDiv w:val="1"/>
      <w:marLeft w:val="0"/>
      <w:marRight w:val="0"/>
      <w:marTop w:val="0"/>
      <w:marBottom w:val="0"/>
      <w:divBdr>
        <w:top w:val="none" w:sz="0" w:space="0" w:color="auto"/>
        <w:left w:val="none" w:sz="0" w:space="0" w:color="auto"/>
        <w:bottom w:val="none" w:sz="0" w:space="0" w:color="auto"/>
        <w:right w:val="none" w:sz="0" w:space="0" w:color="auto"/>
      </w:divBdr>
    </w:div>
    <w:div w:id="1354696442">
      <w:bodyDiv w:val="1"/>
      <w:marLeft w:val="0"/>
      <w:marRight w:val="0"/>
      <w:marTop w:val="0"/>
      <w:marBottom w:val="0"/>
      <w:divBdr>
        <w:top w:val="none" w:sz="0" w:space="0" w:color="auto"/>
        <w:left w:val="none" w:sz="0" w:space="0" w:color="auto"/>
        <w:bottom w:val="none" w:sz="0" w:space="0" w:color="auto"/>
        <w:right w:val="none" w:sz="0" w:space="0" w:color="auto"/>
      </w:divBdr>
    </w:div>
    <w:div w:id="1395733311">
      <w:bodyDiv w:val="1"/>
      <w:marLeft w:val="0"/>
      <w:marRight w:val="0"/>
      <w:marTop w:val="0"/>
      <w:marBottom w:val="0"/>
      <w:divBdr>
        <w:top w:val="none" w:sz="0" w:space="0" w:color="auto"/>
        <w:left w:val="none" w:sz="0" w:space="0" w:color="auto"/>
        <w:bottom w:val="none" w:sz="0" w:space="0" w:color="auto"/>
        <w:right w:val="none" w:sz="0" w:space="0" w:color="auto"/>
      </w:divBdr>
      <w:divsChild>
        <w:div w:id="445539370">
          <w:marLeft w:val="0"/>
          <w:marRight w:val="0"/>
          <w:marTop w:val="0"/>
          <w:marBottom w:val="0"/>
          <w:divBdr>
            <w:top w:val="none" w:sz="0" w:space="0" w:color="auto"/>
            <w:left w:val="none" w:sz="0" w:space="0" w:color="auto"/>
            <w:bottom w:val="none" w:sz="0" w:space="0" w:color="auto"/>
            <w:right w:val="none" w:sz="0" w:space="0" w:color="auto"/>
          </w:divBdr>
          <w:divsChild>
            <w:div w:id="610279767">
              <w:marLeft w:val="0"/>
              <w:marRight w:val="0"/>
              <w:marTop w:val="0"/>
              <w:marBottom w:val="0"/>
              <w:divBdr>
                <w:top w:val="none" w:sz="0" w:space="0" w:color="auto"/>
                <w:left w:val="none" w:sz="0" w:space="0" w:color="auto"/>
                <w:bottom w:val="none" w:sz="0" w:space="0" w:color="auto"/>
                <w:right w:val="none" w:sz="0" w:space="0" w:color="auto"/>
              </w:divBdr>
              <w:divsChild>
                <w:div w:id="4424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00135">
      <w:bodyDiv w:val="1"/>
      <w:marLeft w:val="0"/>
      <w:marRight w:val="0"/>
      <w:marTop w:val="0"/>
      <w:marBottom w:val="0"/>
      <w:divBdr>
        <w:top w:val="none" w:sz="0" w:space="0" w:color="auto"/>
        <w:left w:val="none" w:sz="0" w:space="0" w:color="auto"/>
        <w:bottom w:val="none" w:sz="0" w:space="0" w:color="auto"/>
        <w:right w:val="none" w:sz="0" w:space="0" w:color="auto"/>
      </w:divBdr>
      <w:divsChild>
        <w:div w:id="1217469313">
          <w:marLeft w:val="0"/>
          <w:marRight w:val="0"/>
          <w:marTop w:val="0"/>
          <w:marBottom w:val="0"/>
          <w:divBdr>
            <w:top w:val="none" w:sz="0" w:space="0" w:color="auto"/>
            <w:left w:val="none" w:sz="0" w:space="0" w:color="auto"/>
            <w:bottom w:val="none" w:sz="0" w:space="0" w:color="auto"/>
            <w:right w:val="none" w:sz="0" w:space="0" w:color="auto"/>
          </w:divBdr>
        </w:div>
        <w:div w:id="1106345461">
          <w:marLeft w:val="0"/>
          <w:marRight w:val="0"/>
          <w:marTop w:val="0"/>
          <w:marBottom w:val="0"/>
          <w:divBdr>
            <w:top w:val="none" w:sz="0" w:space="0" w:color="auto"/>
            <w:left w:val="none" w:sz="0" w:space="0" w:color="auto"/>
            <w:bottom w:val="none" w:sz="0" w:space="0" w:color="auto"/>
            <w:right w:val="none" w:sz="0" w:space="0" w:color="auto"/>
          </w:divBdr>
          <w:divsChild>
            <w:div w:id="1995256834">
              <w:marLeft w:val="0"/>
              <w:marRight w:val="0"/>
              <w:marTop w:val="0"/>
              <w:marBottom w:val="0"/>
              <w:divBdr>
                <w:top w:val="none" w:sz="0" w:space="0" w:color="auto"/>
                <w:left w:val="none" w:sz="0" w:space="0" w:color="auto"/>
                <w:bottom w:val="none" w:sz="0" w:space="0" w:color="auto"/>
                <w:right w:val="none" w:sz="0" w:space="0" w:color="auto"/>
              </w:divBdr>
              <w:divsChild>
                <w:div w:id="1370297292">
                  <w:marLeft w:val="0"/>
                  <w:marRight w:val="0"/>
                  <w:marTop w:val="300"/>
                  <w:marBottom w:val="0"/>
                  <w:divBdr>
                    <w:top w:val="none" w:sz="0" w:space="0" w:color="auto"/>
                    <w:left w:val="none" w:sz="0" w:space="0" w:color="auto"/>
                    <w:bottom w:val="none" w:sz="0" w:space="0" w:color="auto"/>
                    <w:right w:val="none" w:sz="0" w:space="0" w:color="auto"/>
                  </w:divBdr>
                  <w:divsChild>
                    <w:div w:id="2071729863">
                      <w:marLeft w:val="0"/>
                      <w:marRight w:val="0"/>
                      <w:marTop w:val="0"/>
                      <w:marBottom w:val="0"/>
                      <w:divBdr>
                        <w:top w:val="none" w:sz="0" w:space="0" w:color="auto"/>
                        <w:left w:val="none" w:sz="0" w:space="0" w:color="auto"/>
                        <w:bottom w:val="none" w:sz="0" w:space="0" w:color="auto"/>
                        <w:right w:val="none" w:sz="0" w:space="0" w:color="auto"/>
                      </w:divBdr>
                      <w:divsChild>
                        <w:div w:id="78781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712030">
      <w:bodyDiv w:val="1"/>
      <w:marLeft w:val="0"/>
      <w:marRight w:val="0"/>
      <w:marTop w:val="0"/>
      <w:marBottom w:val="0"/>
      <w:divBdr>
        <w:top w:val="none" w:sz="0" w:space="0" w:color="auto"/>
        <w:left w:val="none" w:sz="0" w:space="0" w:color="auto"/>
        <w:bottom w:val="none" w:sz="0" w:space="0" w:color="auto"/>
        <w:right w:val="none" w:sz="0" w:space="0" w:color="auto"/>
      </w:divBdr>
    </w:div>
    <w:div w:id="1997219541">
      <w:bodyDiv w:val="1"/>
      <w:marLeft w:val="0"/>
      <w:marRight w:val="0"/>
      <w:marTop w:val="0"/>
      <w:marBottom w:val="0"/>
      <w:divBdr>
        <w:top w:val="none" w:sz="0" w:space="0" w:color="auto"/>
        <w:left w:val="none" w:sz="0" w:space="0" w:color="auto"/>
        <w:bottom w:val="none" w:sz="0" w:space="0" w:color="auto"/>
        <w:right w:val="none" w:sz="0" w:space="0" w:color="auto"/>
      </w:divBdr>
    </w:div>
    <w:div w:id="2004166362">
      <w:bodyDiv w:val="1"/>
      <w:marLeft w:val="0"/>
      <w:marRight w:val="0"/>
      <w:marTop w:val="0"/>
      <w:marBottom w:val="0"/>
      <w:divBdr>
        <w:top w:val="none" w:sz="0" w:space="0" w:color="auto"/>
        <w:left w:val="none" w:sz="0" w:space="0" w:color="auto"/>
        <w:bottom w:val="none" w:sz="0" w:space="0" w:color="auto"/>
        <w:right w:val="none" w:sz="0" w:space="0" w:color="auto"/>
      </w:divBdr>
    </w:div>
    <w:div w:id="2020690471">
      <w:bodyDiv w:val="1"/>
      <w:marLeft w:val="0"/>
      <w:marRight w:val="0"/>
      <w:marTop w:val="0"/>
      <w:marBottom w:val="0"/>
      <w:divBdr>
        <w:top w:val="none" w:sz="0" w:space="0" w:color="auto"/>
        <w:left w:val="none" w:sz="0" w:space="0" w:color="auto"/>
        <w:bottom w:val="none" w:sz="0" w:space="0" w:color="auto"/>
        <w:right w:val="none" w:sz="0" w:space="0" w:color="auto"/>
      </w:divBdr>
      <w:divsChild>
        <w:div w:id="1299064651">
          <w:marLeft w:val="0"/>
          <w:marRight w:val="0"/>
          <w:marTop w:val="0"/>
          <w:marBottom w:val="0"/>
          <w:divBdr>
            <w:top w:val="none" w:sz="0" w:space="0" w:color="auto"/>
            <w:left w:val="none" w:sz="0" w:space="0" w:color="auto"/>
            <w:bottom w:val="none" w:sz="0" w:space="0" w:color="auto"/>
            <w:right w:val="none" w:sz="0" w:space="0" w:color="auto"/>
          </w:divBdr>
          <w:divsChild>
            <w:div w:id="1918974999">
              <w:marLeft w:val="0"/>
              <w:marRight w:val="0"/>
              <w:marTop w:val="0"/>
              <w:marBottom w:val="0"/>
              <w:divBdr>
                <w:top w:val="none" w:sz="0" w:space="0" w:color="auto"/>
                <w:left w:val="none" w:sz="0" w:space="0" w:color="auto"/>
                <w:bottom w:val="none" w:sz="0" w:space="0" w:color="auto"/>
                <w:right w:val="none" w:sz="0" w:space="0" w:color="auto"/>
              </w:divBdr>
              <w:divsChild>
                <w:div w:id="28785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8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1B974E9B42DF42A6DCCCB579A3E4C6" ma:contentTypeVersion="5" ma:contentTypeDescription="Create a new document." ma:contentTypeScope="" ma:versionID="67a613974cc77784a0b3c9e0309d0c1e">
  <xsd:schema xmlns:xsd="http://www.w3.org/2001/XMLSchema" xmlns:xs="http://www.w3.org/2001/XMLSchema" xmlns:p="http://schemas.microsoft.com/office/2006/metadata/properties" xmlns:ns2="f6dbf1d6-2ce5-40df-9cc9-9bb34b01c2e0" targetNamespace="http://schemas.microsoft.com/office/2006/metadata/properties" ma:root="true" ma:fieldsID="0d71481b421ddf9686cbefcbeb1cbfdf" ns2:_="">
    <xsd:import namespace="f6dbf1d6-2ce5-40df-9cc9-9bb34b01c2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bf1d6-2ce5-40df-9cc9-9bb34b01c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67190-D7AB-4BFC-8C8A-04FE2D4FAF7E}">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eabe263f-302b-41cd-8d95-cf5b3cbd2a64"/>
  </ds:schemaRefs>
</ds:datastoreItem>
</file>

<file path=customXml/itemProps2.xml><?xml version="1.0" encoding="utf-8"?>
<ds:datastoreItem xmlns:ds="http://schemas.openxmlformats.org/officeDocument/2006/customXml" ds:itemID="{73086300-B2F0-4C2A-9F37-BDD1A76AFD9D}"/>
</file>

<file path=customXml/itemProps3.xml><?xml version="1.0" encoding="utf-8"?>
<ds:datastoreItem xmlns:ds="http://schemas.openxmlformats.org/officeDocument/2006/customXml" ds:itemID="{0A134BDD-639F-4941-9686-CCACB1E72281}">
  <ds:schemaRefs>
    <ds:schemaRef ds:uri="http://schemas.microsoft.com/sharepoint/v3/contenttype/forms"/>
  </ds:schemaRefs>
</ds:datastoreItem>
</file>

<file path=customXml/itemProps4.xml><?xml version="1.0" encoding="utf-8"?>
<ds:datastoreItem xmlns:ds="http://schemas.openxmlformats.org/officeDocument/2006/customXml" ds:itemID="{677AE8AF-AB82-4EA4-8566-455787FA0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4</Pages>
  <Words>1422</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Opoku</dc:creator>
  <cp:keywords/>
  <dc:description/>
  <cp:lastModifiedBy>Matt SIMS</cp:lastModifiedBy>
  <cp:revision>24</cp:revision>
  <dcterms:created xsi:type="dcterms:W3CDTF">2021-06-30T07:07:00Z</dcterms:created>
  <dcterms:modified xsi:type="dcterms:W3CDTF">2022-08-16T09:38:00Z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0x010100D41B974E9B42DF42A6DCCCB579A3E4C6</vt:lpwstr>
  </property>
</Properties>
</file>