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0C41" w14:textId="77777777" w:rsidR="0030508C" w:rsidRPr="00425ABD" w:rsidRDefault="008D66B5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3D8254" wp14:editId="75B36579">
            <wp:simplePos x="0" y="0"/>
            <wp:positionH relativeFrom="margin">
              <wp:align>right</wp:align>
            </wp:positionH>
            <wp:positionV relativeFrom="paragraph">
              <wp:posOffset>-753466</wp:posOffset>
            </wp:positionV>
            <wp:extent cx="1704442" cy="228794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442" cy="2287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5ABD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C60C53D" wp14:editId="7E48CA64">
            <wp:simplePos x="0" y="0"/>
            <wp:positionH relativeFrom="column">
              <wp:posOffset>-549148</wp:posOffset>
            </wp:positionH>
            <wp:positionV relativeFrom="paragraph">
              <wp:posOffset>-833578</wp:posOffset>
            </wp:positionV>
            <wp:extent cx="1600200" cy="695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08C" w:rsidRPr="00425ABD">
        <w:rPr>
          <w:b/>
          <w:sz w:val="28"/>
        </w:rPr>
        <w:t xml:space="preserve">BTEC Applied Science </w:t>
      </w:r>
      <w:r w:rsidR="00544E9B" w:rsidRPr="00425ABD">
        <w:rPr>
          <w:b/>
          <w:sz w:val="28"/>
        </w:rPr>
        <w:t>– Bridging Work</w:t>
      </w:r>
    </w:p>
    <w:p w14:paraId="3963DEFF" w14:textId="77777777" w:rsidR="00544E9B" w:rsidRDefault="00544E9B">
      <w:r>
        <w:t>The BTEC Applied Science course is made up of 3 parts:</w:t>
      </w:r>
    </w:p>
    <w:p w14:paraId="476EBE1E" w14:textId="77777777" w:rsidR="00544E9B" w:rsidRDefault="00544E9B">
      <w:r>
        <w:tab/>
        <w:t xml:space="preserve">An exam in year 12 </w:t>
      </w:r>
    </w:p>
    <w:p w14:paraId="7E806ACC" w14:textId="77777777" w:rsidR="00544E9B" w:rsidRDefault="00544E9B">
      <w:r>
        <w:tab/>
        <w:t xml:space="preserve">Coursework completed in </w:t>
      </w:r>
      <w:r w:rsidR="00AE0F77">
        <w:t>Y</w:t>
      </w:r>
      <w:r>
        <w:t xml:space="preserve">ear 12 and 13 </w:t>
      </w:r>
      <w:r w:rsidR="00246306">
        <w:tab/>
      </w:r>
    </w:p>
    <w:p w14:paraId="1F8E1583" w14:textId="77777777" w:rsidR="00AE0F77" w:rsidRDefault="00AE0F77">
      <w:r>
        <w:tab/>
        <w:t xml:space="preserve">A practical exam in Year 13 </w:t>
      </w:r>
    </w:p>
    <w:p w14:paraId="28DC10BE" w14:textId="77777777" w:rsidR="00AE0F77" w:rsidRDefault="00AE0F77"/>
    <w:p w14:paraId="1D7B0DCF" w14:textId="77777777" w:rsidR="00AE0F77" w:rsidRDefault="00AE0F77">
      <w:r>
        <w:t xml:space="preserve">The work outlined below focuses on some of the key topics from the exam sections of the course and some interesting parts from around the topics we will study. </w:t>
      </w:r>
      <w:r w:rsidR="00425ABD">
        <w:t xml:space="preserve">For the work outline below you nee to research the topic and write and draw the notes and collate them together. Please avoid using a computer for making the notes but if you feel you must put it in your own words. When you have completed a task mark it as completed with the date you did it on. </w:t>
      </w:r>
    </w:p>
    <w:p w14:paraId="7876496F" w14:textId="0DE4B198" w:rsidR="004C59E9" w:rsidRDefault="003536F2" w:rsidP="003536F2">
      <w:r>
        <w:t>The Deadline for this work is the 1</w:t>
      </w:r>
      <w:r w:rsidRPr="003536F2">
        <w:rPr>
          <w:vertAlign w:val="superscript"/>
        </w:rPr>
        <w:t>st</w:t>
      </w:r>
      <w:r>
        <w:t xml:space="preserve"> </w:t>
      </w:r>
      <w:r w:rsidR="004C59E9">
        <w:t>lesson back in September to bring in all your work completed.</w:t>
      </w:r>
    </w:p>
    <w:p w14:paraId="38371480" w14:textId="5D8510E2" w:rsidR="00DB0F15" w:rsidRDefault="00DB0F1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5103"/>
        <w:gridCol w:w="1200"/>
        <w:gridCol w:w="1272"/>
      </w:tblGrid>
      <w:tr w:rsidR="00DB0F15" w14:paraId="5F2EEC49" w14:textId="77777777" w:rsidTr="00DB0F15">
        <w:tc>
          <w:tcPr>
            <w:tcW w:w="1271" w:type="dxa"/>
          </w:tcPr>
          <w:p w14:paraId="341A4D17" w14:textId="77777777" w:rsidR="00DB0F15" w:rsidRDefault="00DB0F15">
            <w:bookmarkStart w:id="0" w:name="_Hlk37959748"/>
            <w:r>
              <w:t xml:space="preserve">Topic </w:t>
            </w:r>
          </w:p>
        </w:tc>
        <w:tc>
          <w:tcPr>
            <w:tcW w:w="5103" w:type="dxa"/>
          </w:tcPr>
          <w:p w14:paraId="700C35FB" w14:textId="77777777" w:rsidR="00DB0F15" w:rsidRDefault="00DB0F15">
            <w:r>
              <w:t>Task</w:t>
            </w:r>
          </w:p>
        </w:tc>
        <w:tc>
          <w:tcPr>
            <w:tcW w:w="1200" w:type="dxa"/>
          </w:tcPr>
          <w:p w14:paraId="1F7FDB17" w14:textId="77777777" w:rsidR="00DB0F15" w:rsidRDefault="00DB0F15">
            <w:r>
              <w:t xml:space="preserve">Completed </w:t>
            </w:r>
          </w:p>
        </w:tc>
        <w:tc>
          <w:tcPr>
            <w:tcW w:w="1272" w:type="dxa"/>
          </w:tcPr>
          <w:p w14:paraId="0704D368" w14:textId="77777777" w:rsidR="00DB0F15" w:rsidRDefault="00DB0F15">
            <w:r>
              <w:t xml:space="preserve">Teacher Assessment </w:t>
            </w:r>
          </w:p>
        </w:tc>
      </w:tr>
      <w:bookmarkEnd w:id="0"/>
      <w:tr w:rsidR="005C39DA" w14:paraId="05F3DFF0" w14:textId="77777777" w:rsidTr="00DB0F15">
        <w:tc>
          <w:tcPr>
            <w:tcW w:w="1271" w:type="dxa"/>
            <w:vMerge w:val="restart"/>
          </w:tcPr>
          <w:p w14:paraId="262B8C81" w14:textId="77777777" w:rsidR="005C39DA" w:rsidRDefault="005C39DA">
            <w:r>
              <w:t>Chemistry Atomic structure and bonding</w:t>
            </w:r>
          </w:p>
        </w:tc>
        <w:tc>
          <w:tcPr>
            <w:tcW w:w="5103" w:type="dxa"/>
          </w:tcPr>
          <w:p w14:paraId="6FB9FE7D" w14:textId="77777777" w:rsidR="005C39DA" w:rsidRDefault="005C39DA">
            <w:r>
              <w:t xml:space="preserve">Draw and label an Atom </w:t>
            </w:r>
          </w:p>
        </w:tc>
        <w:tc>
          <w:tcPr>
            <w:tcW w:w="1200" w:type="dxa"/>
          </w:tcPr>
          <w:p w14:paraId="4D64E224" w14:textId="77777777" w:rsidR="005C39DA" w:rsidRDefault="005C39DA"/>
        </w:tc>
        <w:tc>
          <w:tcPr>
            <w:tcW w:w="1272" w:type="dxa"/>
          </w:tcPr>
          <w:p w14:paraId="32446C1A" w14:textId="77777777" w:rsidR="005C39DA" w:rsidRDefault="005C39DA"/>
        </w:tc>
      </w:tr>
      <w:tr w:rsidR="005C39DA" w14:paraId="2795CEBD" w14:textId="77777777" w:rsidTr="00DB0F15">
        <w:tc>
          <w:tcPr>
            <w:tcW w:w="1271" w:type="dxa"/>
            <w:vMerge/>
          </w:tcPr>
          <w:p w14:paraId="77E2C064" w14:textId="77777777" w:rsidR="005C39DA" w:rsidRDefault="005C39DA"/>
        </w:tc>
        <w:tc>
          <w:tcPr>
            <w:tcW w:w="5103" w:type="dxa"/>
          </w:tcPr>
          <w:p w14:paraId="50FBC419" w14:textId="77777777" w:rsidR="005C39DA" w:rsidRDefault="005C39DA">
            <w:r>
              <w:t>Using the examples of Na, F, Cl, C, N explain how to calculate number of protons, neutrons and electrons</w:t>
            </w:r>
          </w:p>
        </w:tc>
        <w:tc>
          <w:tcPr>
            <w:tcW w:w="1200" w:type="dxa"/>
          </w:tcPr>
          <w:p w14:paraId="659ED204" w14:textId="77777777" w:rsidR="005C39DA" w:rsidRDefault="005C39DA"/>
        </w:tc>
        <w:tc>
          <w:tcPr>
            <w:tcW w:w="1272" w:type="dxa"/>
          </w:tcPr>
          <w:p w14:paraId="18EBC29D" w14:textId="77777777" w:rsidR="005C39DA" w:rsidRDefault="005C39DA"/>
        </w:tc>
      </w:tr>
      <w:tr w:rsidR="005C39DA" w14:paraId="63637F5A" w14:textId="77777777" w:rsidTr="00DB0F15">
        <w:tc>
          <w:tcPr>
            <w:tcW w:w="1271" w:type="dxa"/>
            <w:vMerge/>
          </w:tcPr>
          <w:p w14:paraId="3928EA00" w14:textId="77777777" w:rsidR="005C39DA" w:rsidRDefault="005C39DA"/>
        </w:tc>
        <w:tc>
          <w:tcPr>
            <w:tcW w:w="5103" w:type="dxa"/>
          </w:tcPr>
          <w:p w14:paraId="71A5C475" w14:textId="77777777" w:rsidR="005C39DA" w:rsidRDefault="005C39DA">
            <w:r>
              <w:t>Draw the electronic structure for Ca, Cl, Ne, C</w:t>
            </w:r>
          </w:p>
        </w:tc>
        <w:tc>
          <w:tcPr>
            <w:tcW w:w="1200" w:type="dxa"/>
          </w:tcPr>
          <w:p w14:paraId="7F6EC120" w14:textId="77777777" w:rsidR="005C39DA" w:rsidRDefault="005C39DA"/>
        </w:tc>
        <w:tc>
          <w:tcPr>
            <w:tcW w:w="1272" w:type="dxa"/>
          </w:tcPr>
          <w:p w14:paraId="56F3D5F2" w14:textId="77777777" w:rsidR="005C39DA" w:rsidRDefault="005C39DA"/>
        </w:tc>
      </w:tr>
      <w:tr w:rsidR="005C39DA" w14:paraId="4B348AD2" w14:textId="77777777" w:rsidTr="00DB0F15">
        <w:tc>
          <w:tcPr>
            <w:tcW w:w="1271" w:type="dxa"/>
            <w:vMerge/>
          </w:tcPr>
          <w:p w14:paraId="7B1982BF" w14:textId="77777777" w:rsidR="005C39DA" w:rsidRDefault="005C39DA"/>
        </w:tc>
        <w:tc>
          <w:tcPr>
            <w:tcW w:w="5103" w:type="dxa"/>
          </w:tcPr>
          <w:p w14:paraId="1CB9DE89" w14:textId="77777777" w:rsidR="005C39DA" w:rsidRDefault="005C39DA">
            <w:r>
              <w:t xml:space="preserve">Define Ionic Bonding include 2 dot cross diagrams </w:t>
            </w:r>
          </w:p>
        </w:tc>
        <w:tc>
          <w:tcPr>
            <w:tcW w:w="1200" w:type="dxa"/>
          </w:tcPr>
          <w:p w14:paraId="219AFF12" w14:textId="77777777" w:rsidR="005C39DA" w:rsidRDefault="005C39DA"/>
        </w:tc>
        <w:tc>
          <w:tcPr>
            <w:tcW w:w="1272" w:type="dxa"/>
          </w:tcPr>
          <w:p w14:paraId="52380C16" w14:textId="77777777" w:rsidR="005C39DA" w:rsidRDefault="005C39DA"/>
        </w:tc>
      </w:tr>
      <w:tr w:rsidR="005C39DA" w14:paraId="5005EFF8" w14:textId="77777777" w:rsidTr="00DB0F15">
        <w:tc>
          <w:tcPr>
            <w:tcW w:w="1271" w:type="dxa"/>
            <w:vMerge/>
          </w:tcPr>
          <w:p w14:paraId="39BE8A88" w14:textId="77777777" w:rsidR="005C39DA" w:rsidRDefault="005C39DA"/>
        </w:tc>
        <w:tc>
          <w:tcPr>
            <w:tcW w:w="5103" w:type="dxa"/>
          </w:tcPr>
          <w:p w14:paraId="5DD560FD" w14:textId="77777777" w:rsidR="005C39DA" w:rsidRPr="005C39DA" w:rsidRDefault="005C39DA">
            <w:r>
              <w:t>Define Covalent bonding include the dot cross diagrams for CO</w:t>
            </w:r>
            <w:r>
              <w:rPr>
                <w:vertAlign w:val="subscript"/>
              </w:rPr>
              <w:t>2</w:t>
            </w:r>
            <w:r>
              <w:t xml:space="preserve"> H</w:t>
            </w:r>
            <w:r>
              <w:rPr>
                <w:vertAlign w:val="subscript"/>
              </w:rPr>
              <w:t>2</w:t>
            </w:r>
            <w:r>
              <w:t>O and CH</w:t>
            </w:r>
            <w:r>
              <w:rPr>
                <w:vertAlign w:val="subscript"/>
              </w:rPr>
              <w:t>4</w:t>
            </w:r>
          </w:p>
        </w:tc>
        <w:tc>
          <w:tcPr>
            <w:tcW w:w="1200" w:type="dxa"/>
          </w:tcPr>
          <w:p w14:paraId="5DF6C517" w14:textId="77777777" w:rsidR="005C39DA" w:rsidRDefault="005C39DA"/>
        </w:tc>
        <w:tc>
          <w:tcPr>
            <w:tcW w:w="1272" w:type="dxa"/>
          </w:tcPr>
          <w:p w14:paraId="5EF3F4DF" w14:textId="77777777" w:rsidR="005C39DA" w:rsidRDefault="005C39DA"/>
        </w:tc>
      </w:tr>
      <w:tr w:rsidR="005C39DA" w14:paraId="45F652CF" w14:textId="77777777" w:rsidTr="00DB0F15">
        <w:tc>
          <w:tcPr>
            <w:tcW w:w="1271" w:type="dxa"/>
            <w:vMerge/>
          </w:tcPr>
          <w:p w14:paraId="0ED3D896" w14:textId="77777777" w:rsidR="005C39DA" w:rsidRDefault="005C39DA"/>
        </w:tc>
        <w:tc>
          <w:tcPr>
            <w:tcW w:w="5103" w:type="dxa"/>
          </w:tcPr>
          <w:p w14:paraId="70289DA6" w14:textId="77777777" w:rsidR="005C39DA" w:rsidRDefault="005C39DA">
            <w:r>
              <w:t>Draw the model of metallic bonding and explain how this structure allows metal to conduct electricity</w:t>
            </w:r>
          </w:p>
        </w:tc>
        <w:tc>
          <w:tcPr>
            <w:tcW w:w="1200" w:type="dxa"/>
          </w:tcPr>
          <w:p w14:paraId="6134DB1E" w14:textId="77777777" w:rsidR="005C39DA" w:rsidRDefault="005C39DA"/>
        </w:tc>
        <w:tc>
          <w:tcPr>
            <w:tcW w:w="1272" w:type="dxa"/>
          </w:tcPr>
          <w:p w14:paraId="43C70ACE" w14:textId="77777777" w:rsidR="005C39DA" w:rsidRDefault="005C39DA"/>
        </w:tc>
      </w:tr>
      <w:tr w:rsidR="005635DB" w14:paraId="69AC61DB" w14:textId="77777777" w:rsidTr="000C7986">
        <w:tc>
          <w:tcPr>
            <w:tcW w:w="1271" w:type="dxa"/>
          </w:tcPr>
          <w:p w14:paraId="15D39E1A" w14:textId="77777777" w:rsidR="005635DB" w:rsidRDefault="005635DB">
            <w:r>
              <w:t>Chemistry Articles</w:t>
            </w:r>
          </w:p>
        </w:tc>
        <w:tc>
          <w:tcPr>
            <w:tcW w:w="7575" w:type="dxa"/>
            <w:gridSpan w:val="3"/>
          </w:tcPr>
          <w:p w14:paraId="7265092F" w14:textId="77777777" w:rsidR="005635DB" w:rsidRDefault="00AF7A9A">
            <w:r>
              <w:t xml:space="preserve">Follow these links to 2 articles which I hope you find interesting and relate to the topics you will study </w:t>
            </w:r>
          </w:p>
          <w:p w14:paraId="291E43B1" w14:textId="77777777" w:rsidR="00AF7A9A" w:rsidRDefault="00187F6A">
            <w:hyperlink r:id="rId10" w:history="1">
              <w:r w:rsidR="00AF7A9A">
                <w:rPr>
                  <w:rStyle w:val="Hyperlink"/>
                </w:rPr>
                <w:t>https://www.sciencenewsforstudents.org/blog/eureka-lab/changing-world-chemistry</w:t>
              </w:r>
            </w:hyperlink>
          </w:p>
          <w:p w14:paraId="09179B45" w14:textId="77777777" w:rsidR="00AF7A9A" w:rsidRDefault="00187F6A">
            <w:hyperlink r:id="rId11" w:history="1">
              <w:r w:rsidR="00AF7A9A">
                <w:rPr>
                  <w:rStyle w:val="Hyperlink"/>
                </w:rPr>
                <w:t>https://www.sciencenewsforstudents.org/article/chemistrys-ever-useful-periodic-table-celebrates-big-birthday</w:t>
              </w:r>
            </w:hyperlink>
          </w:p>
        </w:tc>
      </w:tr>
      <w:tr w:rsidR="005C39DA" w14:paraId="4F7DF14D" w14:textId="77777777" w:rsidTr="00DB0F15">
        <w:tc>
          <w:tcPr>
            <w:tcW w:w="1271" w:type="dxa"/>
            <w:vMerge w:val="restart"/>
          </w:tcPr>
          <w:p w14:paraId="15330CD1" w14:textId="77777777" w:rsidR="005C39DA" w:rsidRDefault="005C39DA">
            <w:r>
              <w:t xml:space="preserve">Biology Cells Structure </w:t>
            </w:r>
          </w:p>
        </w:tc>
        <w:tc>
          <w:tcPr>
            <w:tcW w:w="5103" w:type="dxa"/>
          </w:tcPr>
          <w:p w14:paraId="627F63DF" w14:textId="77777777" w:rsidR="005C39DA" w:rsidRDefault="005C39DA">
            <w:r>
              <w:t>Draw the following cells prokaryotic cell, eukaryotic cell of a plant and animal. Include in the diagram the labels of the organelles that make up the cells</w:t>
            </w:r>
          </w:p>
        </w:tc>
        <w:tc>
          <w:tcPr>
            <w:tcW w:w="1200" w:type="dxa"/>
          </w:tcPr>
          <w:p w14:paraId="4C2759D2" w14:textId="77777777" w:rsidR="005C39DA" w:rsidRDefault="005C39DA"/>
        </w:tc>
        <w:tc>
          <w:tcPr>
            <w:tcW w:w="1272" w:type="dxa"/>
          </w:tcPr>
          <w:p w14:paraId="1CADB824" w14:textId="77777777" w:rsidR="005C39DA" w:rsidRDefault="005C39DA"/>
        </w:tc>
      </w:tr>
      <w:tr w:rsidR="005C39DA" w14:paraId="541E8D87" w14:textId="77777777" w:rsidTr="00DB0F15">
        <w:tc>
          <w:tcPr>
            <w:tcW w:w="1271" w:type="dxa"/>
            <w:vMerge/>
          </w:tcPr>
          <w:p w14:paraId="2D9F07F7" w14:textId="77777777" w:rsidR="005C39DA" w:rsidRDefault="005C39DA"/>
        </w:tc>
        <w:tc>
          <w:tcPr>
            <w:tcW w:w="5103" w:type="dxa"/>
          </w:tcPr>
          <w:p w14:paraId="49016546" w14:textId="77777777" w:rsidR="005C39DA" w:rsidRDefault="005C39DA">
            <w:r>
              <w:t>Describe the difference between the light microscope and electron microscope</w:t>
            </w:r>
          </w:p>
        </w:tc>
        <w:tc>
          <w:tcPr>
            <w:tcW w:w="1200" w:type="dxa"/>
          </w:tcPr>
          <w:p w14:paraId="55970066" w14:textId="77777777" w:rsidR="005C39DA" w:rsidRDefault="005C39DA"/>
        </w:tc>
        <w:tc>
          <w:tcPr>
            <w:tcW w:w="1272" w:type="dxa"/>
          </w:tcPr>
          <w:p w14:paraId="1CF73E52" w14:textId="77777777" w:rsidR="005C39DA" w:rsidRDefault="005C39DA"/>
        </w:tc>
      </w:tr>
      <w:tr w:rsidR="005C39DA" w14:paraId="60F33923" w14:textId="77777777" w:rsidTr="00DB0F15">
        <w:tc>
          <w:tcPr>
            <w:tcW w:w="1271" w:type="dxa"/>
            <w:vMerge/>
          </w:tcPr>
          <w:p w14:paraId="332867A9" w14:textId="77777777" w:rsidR="005C39DA" w:rsidRDefault="005C39DA"/>
        </w:tc>
        <w:tc>
          <w:tcPr>
            <w:tcW w:w="5103" w:type="dxa"/>
          </w:tcPr>
          <w:p w14:paraId="301D7C49" w14:textId="77777777" w:rsidR="005C39DA" w:rsidRDefault="005C39DA">
            <w:r>
              <w:t xml:space="preserve">Explain how magnification is used to calculate the size of a cell </w:t>
            </w:r>
          </w:p>
        </w:tc>
        <w:tc>
          <w:tcPr>
            <w:tcW w:w="1200" w:type="dxa"/>
          </w:tcPr>
          <w:p w14:paraId="7635D7B4" w14:textId="77777777" w:rsidR="005C39DA" w:rsidRDefault="005C39DA"/>
        </w:tc>
        <w:tc>
          <w:tcPr>
            <w:tcW w:w="1272" w:type="dxa"/>
          </w:tcPr>
          <w:p w14:paraId="0AA116C5" w14:textId="77777777" w:rsidR="005C39DA" w:rsidRDefault="005C39DA"/>
        </w:tc>
      </w:tr>
      <w:tr w:rsidR="007676AF" w14:paraId="48E1B976" w14:textId="77777777" w:rsidTr="008E65A3">
        <w:tc>
          <w:tcPr>
            <w:tcW w:w="1271" w:type="dxa"/>
          </w:tcPr>
          <w:p w14:paraId="6DE3EF0B" w14:textId="77777777" w:rsidR="007676AF" w:rsidRDefault="007676AF">
            <w:r>
              <w:t xml:space="preserve">Biology Articles </w:t>
            </w:r>
          </w:p>
        </w:tc>
        <w:tc>
          <w:tcPr>
            <w:tcW w:w="7575" w:type="dxa"/>
            <w:gridSpan w:val="3"/>
          </w:tcPr>
          <w:p w14:paraId="5C567873" w14:textId="77777777" w:rsidR="007676AF" w:rsidRDefault="007676AF" w:rsidP="007676AF">
            <w:r>
              <w:t xml:space="preserve">Follow these links to 2 articles which I hope you find interesting and relate to the topics you will study </w:t>
            </w:r>
          </w:p>
          <w:p w14:paraId="7C57AC90" w14:textId="77777777" w:rsidR="007676AF" w:rsidRDefault="00187F6A">
            <w:hyperlink r:id="rId12" w:history="1">
              <w:r w:rsidR="007676AF">
                <w:rPr>
                  <w:rStyle w:val="Hyperlink"/>
                </w:rPr>
                <w:t>https://www.sciencenewsforstudents.org/article/stem-cell-any-cell</w:t>
              </w:r>
            </w:hyperlink>
          </w:p>
          <w:p w14:paraId="4A8419E1" w14:textId="77777777" w:rsidR="007676AF" w:rsidRDefault="00187F6A">
            <w:hyperlink r:id="rId13" w:history="1">
              <w:r w:rsidR="007676AF">
                <w:rPr>
                  <w:rStyle w:val="Hyperlink"/>
                </w:rPr>
                <w:t>https://www.sciencenewsforstudents.org/article/explainer-prokaryotes-and-eukaryotes</w:t>
              </w:r>
            </w:hyperlink>
          </w:p>
        </w:tc>
      </w:tr>
      <w:tr w:rsidR="00714B75" w14:paraId="4485B3C6" w14:textId="77777777" w:rsidTr="00DB0F15">
        <w:tc>
          <w:tcPr>
            <w:tcW w:w="1271" w:type="dxa"/>
            <w:vMerge w:val="restart"/>
          </w:tcPr>
          <w:p w14:paraId="1694ACDA" w14:textId="77777777" w:rsidR="00714B75" w:rsidRDefault="00714B75">
            <w:r>
              <w:t xml:space="preserve">Physics </w:t>
            </w:r>
          </w:p>
          <w:p w14:paraId="60B7D786" w14:textId="77777777" w:rsidR="00714B75" w:rsidRDefault="00714B75">
            <w:r>
              <w:t xml:space="preserve">Waves </w:t>
            </w:r>
          </w:p>
        </w:tc>
        <w:tc>
          <w:tcPr>
            <w:tcW w:w="5103" w:type="dxa"/>
          </w:tcPr>
          <w:p w14:paraId="07D40F97" w14:textId="77777777" w:rsidR="00714B75" w:rsidRDefault="00714B75">
            <w:r>
              <w:t>Waves – Using examples describe the difference between longitudinal and transverse waves</w:t>
            </w:r>
          </w:p>
        </w:tc>
        <w:tc>
          <w:tcPr>
            <w:tcW w:w="1200" w:type="dxa"/>
          </w:tcPr>
          <w:p w14:paraId="6D66DA83" w14:textId="77777777" w:rsidR="00714B75" w:rsidRDefault="00714B75"/>
        </w:tc>
        <w:tc>
          <w:tcPr>
            <w:tcW w:w="1272" w:type="dxa"/>
          </w:tcPr>
          <w:p w14:paraId="1DD9B872" w14:textId="77777777" w:rsidR="00714B75" w:rsidRDefault="00714B75"/>
        </w:tc>
      </w:tr>
      <w:tr w:rsidR="00714B75" w14:paraId="72DB3481" w14:textId="77777777" w:rsidTr="00DB0F15">
        <w:tc>
          <w:tcPr>
            <w:tcW w:w="1271" w:type="dxa"/>
            <w:vMerge/>
          </w:tcPr>
          <w:p w14:paraId="584E7BE9" w14:textId="77777777" w:rsidR="00714B75" w:rsidRDefault="00714B75"/>
        </w:tc>
        <w:tc>
          <w:tcPr>
            <w:tcW w:w="5103" w:type="dxa"/>
          </w:tcPr>
          <w:p w14:paraId="55F47056" w14:textId="77777777" w:rsidR="00714B75" w:rsidRDefault="00714B75">
            <w:r>
              <w:t xml:space="preserve">Draw and label a wave and explain the following terms: speed, periodic table, wavelength, frequency, amplitude and oscillation </w:t>
            </w:r>
          </w:p>
        </w:tc>
        <w:tc>
          <w:tcPr>
            <w:tcW w:w="1200" w:type="dxa"/>
          </w:tcPr>
          <w:p w14:paraId="1D867327" w14:textId="77777777" w:rsidR="00714B75" w:rsidRDefault="00714B75"/>
        </w:tc>
        <w:tc>
          <w:tcPr>
            <w:tcW w:w="1272" w:type="dxa"/>
          </w:tcPr>
          <w:p w14:paraId="49FC65D3" w14:textId="77777777" w:rsidR="00714B75" w:rsidRDefault="00714B75"/>
        </w:tc>
      </w:tr>
      <w:tr w:rsidR="00714B75" w14:paraId="6C62A21A" w14:textId="77777777" w:rsidTr="00DB0F15">
        <w:tc>
          <w:tcPr>
            <w:tcW w:w="1271" w:type="dxa"/>
            <w:vMerge/>
          </w:tcPr>
          <w:p w14:paraId="5E7A256F" w14:textId="77777777" w:rsidR="00714B75" w:rsidRDefault="00714B75"/>
        </w:tc>
        <w:tc>
          <w:tcPr>
            <w:tcW w:w="5103" w:type="dxa"/>
          </w:tcPr>
          <w:p w14:paraId="0EFAF4CF" w14:textId="77777777" w:rsidR="00714B75" w:rsidRDefault="00714B75">
            <w:r>
              <w:t xml:space="preserve">Describe the wave equation what are the units for each part of the wave equation </w:t>
            </w:r>
          </w:p>
        </w:tc>
        <w:tc>
          <w:tcPr>
            <w:tcW w:w="1200" w:type="dxa"/>
          </w:tcPr>
          <w:p w14:paraId="4C8E68BD" w14:textId="77777777" w:rsidR="00714B75" w:rsidRDefault="00714B75"/>
        </w:tc>
        <w:tc>
          <w:tcPr>
            <w:tcW w:w="1272" w:type="dxa"/>
          </w:tcPr>
          <w:p w14:paraId="0E54F5B4" w14:textId="77777777" w:rsidR="00714B75" w:rsidRDefault="00714B75"/>
        </w:tc>
      </w:tr>
      <w:tr w:rsidR="007676AF" w14:paraId="53DF3B6B" w14:textId="77777777" w:rsidTr="000652D8">
        <w:tc>
          <w:tcPr>
            <w:tcW w:w="1271" w:type="dxa"/>
          </w:tcPr>
          <w:p w14:paraId="1EF1A3A0" w14:textId="77777777" w:rsidR="007676AF" w:rsidRDefault="007676AF">
            <w:r>
              <w:t xml:space="preserve">Physics Articles </w:t>
            </w:r>
          </w:p>
        </w:tc>
        <w:tc>
          <w:tcPr>
            <w:tcW w:w="7575" w:type="dxa"/>
            <w:gridSpan w:val="3"/>
          </w:tcPr>
          <w:p w14:paraId="371F056C" w14:textId="77777777" w:rsidR="007676AF" w:rsidRDefault="007676AF" w:rsidP="007676AF">
            <w:r>
              <w:t xml:space="preserve">Follow these links to 2 articles which I hope you find interesting and relate to the topics you will study </w:t>
            </w:r>
          </w:p>
          <w:p w14:paraId="3C1FC0F9" w14:textId="77777777" w:rsidR="007676AF" w:rsidRDefault="00187F6A">
            <w:hyperlink r:id="rId14" w:history="1">
              <w:r w:rsidR="007676AF">
                <w:rPr>
                  <w:rStyle w:val="Hyperlink"/>
                </w:rPr>
                <w:t>https://www.sciencenewsforstudents.org/article/explainer-locating-gun-sound-waves</w:t>
              </w:r>
            </w:hyperlink>
          </w:p>
          <w:p w14:paraId="293AE7E6" w14:textId="77777777" w:rsidR="007676AF" w:rsidRDefault="00187F6A">
            <w:hyperlink r:id="rId15" w:history="1">
              <w:r w:rsidR="007676AF">
                <w:rPr>
                  <w:rStyle w:val="Hyperlink"/>
                </w:rPr>
                <w:t>https://www.sciencenewsforstudents.org/article/how-fireworks-shower-skies-science</w:t>
              </w:r>
            </w:hyperlink>
          </w:p>
        </w:tc>
      </w:tr>
      <w:tr w:rsidR="00103686" w14:paraId="6E792898" w14:textId="77777777" w:rsidTr="00DC25A6">
        <w:tc>
          <w:tcPr>
            <w:tcW w:w="8846" w:type="dxa"/>
            <w:gridSpan w:val="4"/>
          </w:tcPr>
          <w:p w14:paraId="35F7620C" w14:textId="37FB4082" w:rsidR="00103686" w:rsidRDefault="00187F6A">
            <w:r>
              <w:t xml:space="preserve">Optional </w:t>
            </w:r>
            <w:r w:rsidR="00103686">
              <w:t>Poster Project – as part of the BTEC you will have to demonstrate that you understand a topic by either carrying out practical work, writing reports or producing displays. For the 3 topics below you need to research the</w:t>
            </w:r>
            <w:r w:rsidR="002E699D">
              <w:t xml:space="preserve"> topic and make a poster to display what you have found out. You can use online resources, videos, revision guides or anything else to help your research. </w:t>
            </w:r>
          </w:p>
        </w:tc>
      </w:tr>
      <w:tr w:rsidR="00DB0F15" w14:paraId="31E3D4F8" w14:textId="77777777" w:rsidTr="00DB0F15">
        <w:tc>
          <w:tcPr>
            <w:tcW w:w="1271" w:type="dxa"/>
          </w:tcPr>
          <w:p w14:paraId="39173EF0" w14:textId="77777777" w:rsidR="00DB0F15" w:rsidRDefault="00DB0F15"/>
        </w:tc>
        <w:tc>
          <w:tcPr>
            <w:tcW w:w="5103" w:type="dxa"/>
          </w:tcPr>
          <w:p w14:paraId="4BD6506F" w14:textId="77777777" w:rsidR="00DB0F15" w:rsidRDefault="00DB0F15"/>
        </w:tc>
        <w:tc>
          <w:tcPr>
            <w:tcW w:w="1200" w:type="dxa"/>
          </w:tcPr>
          <w:p w14:paraId="77D88498" w14:textId="77777777" w:rsidR="00DB0F15" w:rsidRDefault="00DB0F15"/>
        </w:tc>
        <w:tc>
          <w:tcPr>
            <w:tcW w:w="1272" w:type="dxa"/>
          </w:tcPr>
          <w:p w14:paraId="4863A5FE" w14:textId="77777777" w:rsidR="00DB0F15" w:rsidRDefault="00DB0F15"/>
        </w:tc>
      </w:tr>
      <w:tr w:rsidR="002E699D" w14:paraId="7C316C43" w14:textId="77777777" w:rsidTr="00DB0F15">
        <w:tc>
          <w:tcPr>
            <w:tcW w:w="1271" w:type="dxa"/>
          </w:tcPr>
          <w:p w14:paraId="0C6E03D1" w14:textId="77777777" w:rsidR="002E699D" w:rsidRDefault="002E699D" w:rsidP="002E699D">
            <w:r>
              <w:t xml:space="preserve">Topic </w:t>
            </w:r>
          </w:p>
        </w:tc>
        <w:tc>
          <w:tcPr>
            <w:tcW w:w="5103" w:type="dxa"/>
          </w:tcPr>
          <w:p w14:paraId="7395149B" w14:textId="77777777" w:rsidR="002E699D" w:rsidRDefault="002E699D" w:rsidP="002E699D">
            <w:r>
              <w:t>Task</w:t>
            </w:r>
          </w:p>
        </w:tc>
        <w:tc>
          <w:tcPr>
            <w:tcW w:w="1200" w:type="dxa"/>
          </w:tcPr>
          <w:p w14:paraId="39447A8A" w14:textId="77777777" w:rsidR="002E699D" w:rsidRDefault="002E699D" w:rsidP="002E699D">
            <w:r>
              <w:t xml:space="preserve">Completed </w:t>
            </w:r>
          </w:p>
        </w:tc>
        <w:tc>
          <w:tcPr>
            <w:tcW w:w="1272" w:type="dxa"/>
          </w:tcPr>
          <w:p w14:paraId="131DE045" w14:textId="77777777" w:rsidR="002E699D" w:rsidRDefault="002E699D" w:rsidP="002E699D">
            <w:r>
              <w:t xml:space="preserve">Teacher Assessment </w:t>
            </w:r>
          </w:p>
        </w:tc>
      </w:tr>
      <w:tr w:rsidR="002E699D" w14:paraId="5B4FFED0" w14:textId="77777777" w:rsidTr="00DB0F15">
        <w:tc>
          <w:tcPr>
            <w:tcW w:w="1271" w:type="dxa"/>
          </w:tcPr>
          <w:p w14:paraId="0F134532" w14:textId="77777777" w:rsidR="002E699D" w:rsidRDefault="002E699D" w:rsidP="002E699D">
            <w:r>
              <w:t>Biology</w:t>
            </w:r>
          </w:p>
        </w:tc>
        <w:tc>
          <w:tcPr>
            <w:tcW w:w="5103" w:type="dxa"/>
          </w:tcPr>
          <w:p w14:paraId="71525691" w14:textId="77777777" w:rsidR="002E699D" w:rsidRDefault="002E699D" w:rsidP="002E699D">
            <w:r>
              <w:t>Specialised cells – how some cells specialised for their function examples palisade cells, blood cells, root hair cells, sperm and egg</w:t>
            </w:r>
          </w:p>
        </w:tc>
        <w:tc>
          <w:tcPr>
            <w:tcW w:w="1200" w:type="dxa"/>
          </w:tcPr>
          <w:p w14:paraId="7ECFFCD9" w14:textId="77777777" w:rsidR="002E699D" w:rsidRDefault="002E699D" w:rsidP="002E699D"/>
        </w:tc>
        <w:tc>
          <w:tcPr>
            <w:tcW w:w="1272" w:type="dxa"/>
          </w:tcPr>
          <w:p w14:paraId="0C23FA8F" w14:textId="77777777" w:rsidR="002E699D" w:rsidRDefault="002E699D" w:rsidP="002E699D"/>
        </w:tc>
      </w:tr>
      <w:tr w:rsidR="002E699D" w14:paraId="3AF216B2" w14:textId="77777777" w:rsidTr="00DB0F15">
        <w:tc>
          <w:tcPr>
            <w:tcW w:w="1271" w:type="dxa"/>
          </w:tcPr>
          <w:p w14:paraId="26EF5A9D" w14:textId="77777777" w:rsidR="002E699D" w:rsidRDefault="002E699D" w:rsidP="002E699D">
            <w:r>
              <w:t xml:space="preserve">Chemistry </w:t>
            </w:r>
          </w:p>
        </w:tc>
        <w:tc>
          <w:tcPr>
            <w:tcW w:w="5103" w:type="dxa"/>
          </w:tcPr>
          <w:p w14:paraId="477405D6" w14:textId="77777777" w:rsidR="002E699D" w:rsidRDefault="002E699D" w:rsidP="002E699D">
            <w:r>
              <w:t xml:space="preserve">Periodicity – Research the chemical and physical properties of periods 2 and 3 in the periodic table </w:t>
            </w:r>
          </w:p>
        </w:tc>
        <w:tc>
          <w:tcPr>
            <w:tcW w:w="1200" w:type="dxa"/>
          </w:tcPr>
          <w:p w14:paraId="4910C38D" w14:textId="77777777" w:rsidR="002E699D" w:rsidRDefault="002E699D" w:rsidP="002E699D"/>
        </w:tc>
        <w:tc>
          <w:tcPr>
            <w:tcW w:w="1272" w:type="dxa"/>
          </w:tcPr>
          <w:p w14:paraId="232AC5C7" w14:textId="77777777" w:rsidR="002E699D" w:rsidRDefault="002E699D" w:rsidP="002E699D"/>
        </w:tc>
      </w:tr>
      <w:tr w:rsidR="002E699D" w14:paraId="6EB37279" w14:textId="77777777" w:rsidTr="00DB0F15">
        <w:tc>
          <w:tcPr>
            <w:tcW w:w="1271" w:type="dxa"/>
          </w:tcPr>
          <w:p w14:paraId="745D755D" w14:textId="77777777" w:rsidR="002E699D" w:rsidRDefault="002E699D" w:rsidP="002E699D">
            <w:r>
              <w:t xml:space="preserve">Physics </w:t>
            </w:r>
          </w:p>
        </w:tc>
        <w:tc>
          <w:tcPr>
            <w:tcW w:w="5103" w:type="dxa"/>
          </w:tcPr>
          <w:p w14:paraId="406C74A9" w14:textId="77777777" w:rsidR="002E699D" w:rsidRDefault="002E699D" w:rsidP="002E699D">
            <w:r>
              <w:t xml:space="preserve">Waves – Research how different sections of the electromagnetic spectrum </w:t>
            </w:r>
            <w:r w:rsidR="00957807">
              <w:t>are used in communication</w:t>
            </w:r>
          </w:p>
        </w:tc>
        <w:tc>
          <w:tcPr>
            <w:tcW w:w="1200" w:type="dxa"/>
          </w:tcPr>
          <w:p w14:paraId="1BC4453F" w14:textId="77777777" w:rsidR="002E699D" w:rsidRDefault="002E699D" w:rsidP="002E699D"/>
        </w:tc>
        <w:tc>
          <w:tcPr>
            <w:tcW w:w="1272" w:type="dxa"/>
          </w:tcPr>
          <w:p w14:paraId="53A15129" w14:textId="77777777" w:rsidR="002E699D" w:rsidRDefault="002E699D" w:rsidP="002E699D"/>
        </w:tc>
      </w:tr>
    </w:tbl>
    <w:p w14:paraId="753B9154" w14:textId="77777777" w:rsidR="00DB0F15" w:rsidRDefault="00DB0F15"/>
    <w:sectPr w:rsidR="00DB0F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E3B"/>
    <w:multiLevelType w:val="hybridMultilevel"/>
    <w:tmpl w:val="7A1E587A"/>
    <w:lvl w:ilvl="0" w:tplc="135E8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8C"/>
    <w:rsid w:val="00103686"/>
    <w:rsid w:val="00187F6A"/>
    <w:rsid w:val="00246306"/>
    <w:rsid w:val="002E699D"/>
    <w:rsid w:val="0030508C"/>
    <w:rsid w:val="003536F2"/>
    <w:rsid w:val="00403BD8"/>
    <w:rsid w:val="00425ABD"/>
    <w:rsid w:val="004370A0"/>
    <w:rsid w:val="004C59E9"/>
    <w:rsid w:val="00544E9B"/>
    <w:rsid w:val="0056103E"/>
    <w:rsid w:val="005635DB"/>
    <w:rsid w:val="005C39DA"/>
    <w:rsid w:val="00714B75"/>
    <w:rsid w:val="007676AF"/>
    <w:rsid w:val="008D66B5"/>
    <w:rsid w:val="009025BF"/>
    <w:rsid w:val="00957807"/>
    <w:rsid w:val="00A153FF"/>
    <w:rsid w:val="00AD5283"/>
    <w:rsid w:val="00AE0F77"/>
    <w:rsid w:val="00AF5558"/>
    <w:rsid w:val="00AF7A9A"/>
    <w:rsid w:val="00DB0F15"/>
    <w:rsid w:val="00E2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CECC7"/>
  <w15:chartTrackingRefBased/>
  <w15:docId w15:val="{948E2CB1-801F-44EE-9AA6-78CAC830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A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9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iencenewsforstudents.org/article/explainer-prokaryotes-and-eukaryo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ciencenewsforstudents.org/article/stem-cell-any-cel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encenewsforstudents.org/article/chemistrys-ever-useful-periodic-table-celebrates-big-birthday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ciencenewsforstudents.org/article/how-fireworks-shower-skies-science" TargetMode="External"/><Relationship Id="rId10" Type="http://schemas.openxmlformats.org/officeDocument/2006/relationships/hyperlink" Target="https://www.sciencenewsforstudents.org/blog/eureka-lab/changing-world-chemistry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sciencenewsforstudents.org/article/explainer-locating-gun-sound-wa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74d11e-547e-4b38-8809-7d62fe7c1782" xsi:nil="true"/>
    <kd022d408b6f42d9b30d92832a35b056 xmlns="1874d11e-547e-4b38-8809-7d62fe7c1782">
      <Terms xmlns="http://schemas.microsoft.com/office/infopath/2007/PartnerControls"/>
    </kd022d408b6f42d9b30d92832a35b05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0A5AC4B3DA43BA3D5595B08EF696" ma:contentTypeVersion="9" ma:contentTypeDescription="Create a new document." ma:contentTypeScope="" ma:versionID="64b8ee06f395b0cd2e7c0ac7cc6d6dee">
  <xsd:schema xmlns:xsd="http://www.w3.org/2001/XMLSchema" xmlns:xs="http://www.w3.org/2001/XMLSchema" xmlns:p="http://schemas.microsoft.com/office/2006/metadata/properties" xmlns:ns2="1874d11e-547e-4b38-8809-7d62fe7c1782" xmlns:ns3="1741aa77-a03e-4a0b-ae1d-cb4d1ae61dae" targetNamespace="http://schemas.microsoft.com/office/2006/metadata/properties" ma:root="true" ma:fieldsID="16251b71baebbc2ed435002b7eb24549" ns2:_="" ns3:_="">
    <xsd:import namespace="1874d11e-547e-4b38-8809-7d62fe7c1782"/>
    <xsd:import namespace="1741aa77-a03e-4a0b-ae1d-cb4d1ae61dae"/>
    <xsd:element name="properties">
      <xsd:complexType>
        <xsd:sequence>
          <xsd:element name="documentManagement">
            <xsd:complexType>
              <xsd:all>
                <xsd:element ref="ns2:kd022d408b6f42d9b30d92832a35b05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d11e-547e-4b38-8809-7d62fe7c1782" elementFormDefault="qualified">
    <xsd:import namespace="http://schemas.microsoft.com/office/2006/documentManagement/types"/>
    <xsd:import namespace="http://schemas.microsoft.com/office/infopath/2007/PartnerControls"/>
    <xsd:element name="kd022d408b6f42d9b30d92832a35b056" ma:index="9" nillable="true" ma:taxonomy="true" ma:internalName="kd022d408b6f42d9b30d92832a35b056" ma:taxonomyFieldName="Staff_x0020_Category" ma:displayName="Staff Category" ma:fieldId="{4d022d40-8b6f-42d9-b30d-92832a35b056}" ma:sspId="c55e06ae-8cb1-41c6-a470-875edd1f607d" ma:termSetId="ffe5c16e-8149-4ed6-b2cc-32399a14d4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cecfc09-6c41-4afe-881e-cf8fcff851f4}" ma:internalName="TaxCatchAll" ma:showField="CatchAllData" ma:web="1874d11e-547e-4b38-8809-7d62fe7c1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1aa77-a03e-4a0b-ae1d-cb4d1ae61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808D5-4F3E-4BF6-8700-62E0BC4E9697}">
  <ds:schemaRefs>
    <ds:schemaRef ds:uri="http://schemas.microsoft.com/office/2006/metadata/properties"/>
    <ds:schemaRef ds:uri="http://schemas.microsoft.com/office/infopath/2007/PartnerControls"/>
    <ds:schemaRef ds:uri="11db8ae6-044d-4745-9164-5335f399ca2e"/>
    <ds:schemaRef ds:uri="d2d3bd48-098f-4ac2-8952-66d7fd55fe25"/>
  </ds:schemaRefs>
</ds:datastoreItem>
</file>

<file path=customXml/itemProps2.xml><?xml version="1.0" encoding="utf-8"?>
<ds:datastoreItem xmlns:ds="http://schemas.openxmlformats.org/officeDocument/2006/customXml" ds:itemID="{17BB6322-708D-407C-9116-29443E5F6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24447-44AC-4F21-A7FC-B8A8360DF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Hamilton</dc:creator>
  <cp:keywords/>
  <dc:description/>
  <cp:lastModifiedBy>Matthew HAMILTON</cp:lastModifiedBy>
  <cp:revision>6</cp:revision>
  <dcterms:created xsi:type="dcterms:W3CDTF">2022-06-23T08:31:00Z</dcterms:created>
  <dcterms:modified xsi:type="dcterms:W3CDTF">2024-05-14T07:15:00Z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0x01010088E60A5AC4B3DA43BA3D5595B08EF696</vt:lpwstr>
  </property>
  <property fmtid="{D5CDD505-2E9C-101B-9397-08002B2CF9AE}" pid="3" name="Order">
    <vt:r8>6943100</vt:r8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Exam Board">
    <vt:lpwstr/>
  </property>
  <property fmtid="{D5CDD505-2E9C-101B-9397-08002B2CF9AE}" pid="9" name="MediaServiceImageTags">
    <vt:lpwstr/>
  </property>
</Properties>
</file>