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39"/>
        <w:gridCol w:w="1422"/>
        <w:gridCol w:w="7054"/>
      </w:tblGrid>
      <w:tr w:rsidR="007561F7" w:rsidRPr="007561F7" w14:paraId="1AB52A2B" w14:textId="77777777" w:rsidTr="007561F7">
        <w:trPr>
          <w:tblCellSpacing w:w="0" w:type="dxa"/>
        </w:trPr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29297" w14:textId="77777777" w:rsidR="007561F7" w:rsidRPr="00456D7F" w:rsidRDefault="007561F7" w:rsidP="00456D7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56D7F">
              <w:rPr>
                <w:rFonts w:ascii="Comic Sans MS" w:hAnsi="Comic Sans MS"/>
                <w:b/>
                <w:bCs/>
                <w:sz w:val="20"/>
                <w:szCs w:val="20"/>
              </w:rPr>
              <w:br/>
            </w:r>
            <w:r w:rsidRPr="00456D7F">
              <w:rPr>
                <w:rFonts w:ascii="Comic Sans MS" w:hAnsi="Comic Sans MS"/>
                <w:b/>
                <w:sz w:val="20"/>
                <w:szCs w:val="20"/>
              </w:rPr>
              <w:t xml:space="preserve">Writing </w:t>
            </w:r>
            <w:r w:rsidR="00456D7F" w:rsidRPr="00456D7F">
              <w:rPr>
                <w:rFonts w:ascii="Comic Sans MS" w:hAnsi="Comic Sans MS"/>
                <w:b/>
                <w:sz w:val="20"/>
                <w:szCs w:val="20"/>
              </w:rPr>
              <w:t xml:space="preserve"> Key Skills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E8EA8" w14:textId="77777777" w:rsidR="007561F7" w:rsidRPr="00456D7F" w:rsidRDefault="00456D7F" w:rsidP="00456D7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56D7F">
              <w:rPr>
                <w:rFonts w:ascii="Comic Sans MS" w:hAnsi="Comic Sans MS"/>
                <w:b/>
                <w:sz w:val="20"/>
                <w:szCs w:val="20"/>
              </w:rPr>
              <w:t>Learning Objectives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23C122" w14:textId="77777777" w:rsidR="007561F7" w:rsidRPr="00456D7F" w:rsidRDefault="007561F7" w:rsidP="00456D7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56D7F">
              <w:rPr>
                <w:rFonts w:ascii="Comic Sans MS" w:hAnsi="Comic Sans MS"/>
                <w:b/>
                <w:bCs/>
                <w:sz w:val="20"/>
                <w:szCs w:val="20"/>
              </w:rPr>
              <w:t>Milestone 1</w:t>
            </w:r>
          </w:p>
        </w:tc>
      </w:tr>
      <w:tr w:rsidR="007561F7" w:rsidRPr="007561F7" w14:paraId="43767E62" w14:textId="77777777" w:rsidTr="007561F7">
        <w:trPr>
          <w:tblCellSpacing w:w="0" w:type="dxa"/>
        </w:trPr>
        <w:tc>
          <w:tcPr>
            <w:tcW w:w="14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1F6DF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Composition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B6FDB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write with purpose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8F0272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Say first and then write to tell others about ideas.</w:t>
            </w:r>
          </w:p>
          <w:p w14:paraId="335D99B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 for a variety of purposes.</w:t>
            </w:r>
          </w:p>
          <w:p w14:paraId="28DFEF0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Plan by talking about ideas and writing notes.</w:t>
            </w:r>
          </w:p>
          <w:p w14:paraId="31E2CE8B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some of the characteristic features of the type of writing used.</w:t>
            </w:r>
          </w:p>
          <w:p w14:paraId="651A77E5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Write, review and improve.</w:t>
            </w:r>
          </w:p>
        </w:tc>
      </w:tr>
      <w:tr w:rsidR="007561F7" w:rsidRPr="007561F7" w14:paraId="26F0431F" w14:textId="77777777" w:rsidTr="007561F7">
        <w:trPr>
          <w:trHeight w:val="2155"/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DB488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7AFF9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use imaginative description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AD4BA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well-chosen adjectives to add detail. </w:t>
            </w:r>
          </w:p>
          <w:p w14:paraId="463C3E3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names of people, places and things.</w:t>
            </w:r>
          </w:p>
          <w:p w14:paraId="102C1AE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well-chosen adjectives.</w:t>
            </w:r>
          </w:p>
          <w:p w14:paraId="070FDB1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nouns and pronouns for variety.</w:t>
            </w:r>
          </w:p>
          <w:p w14:paraId="0655DC4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adverbs for extra detail.</w:t>
            </w:r>
          </w:p>
        </w:tc>
      </w:tr>
      <w:tr w:rsidR="007561F7" w:rsidRPr="007561F7" w14:paraId="0530DD55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BBFF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117B4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organise writing appropriately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2D38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Re-read writing to check it makes sense.</w:t>
            </w:r>
          </w:p>
          <w:p w14:paraId="0B6A4E72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the correct tenses.</w:t>
            </w:r>
          </w:p>
          <w:p w14:paraId="085021E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Organise writing in line with its purpose. </w:t>
            </w:r>
          </w:p>
        </w:tc>
      </w:tr>
      <w:tr w:rsidR="007561F7" w:rsidRPr="007561F7" w14:paraId="0C7152B1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A7AD8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87E2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use paragraphs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CE999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 about more than one idea.</w:t>
            </w:r>
          </w:p>
          <w:p w14:paraId="192A725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Group related information.</w:t>
            </w:r>
          </w:p>
        </w:tc>
      </w:tr>
      <w:tr w:rsidR="007561F7" w:rsidRPr="007561F7" w14:paraId="0713C1E1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E170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679B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use sentences appropriately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B8BD19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 so that other people can understand the meaning of sentences.</w:t>
            </w:r>
          </w:p>
          <w:p w14:paraId="463B2A7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Sequence sentences to form clear narratives.</w:t>
            </w:r>
          </w:p>
          <w:p w14:paraId="66D914E2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Convey ideas sentence by sentence.</w:t>
            </w:r>
          </w:p>
          <w:p w14:paraId="31031365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Join sentences with conjunctions and connectives.</w:t>
            </w:r>
          </w:p>
          <w:p w14:paraId="5E0BD5B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Vary the way sentences begin. </w:t>
            </w:r>
          </w:p>
        </w:tc>
      </w:tr>
      <w:tr w:rsidR="007561F7" w:rsidRPr="007561F7" w14:paraId="473E538F" w14:textId="77777777" w:rsidTr="007561F7">
        <w:trPr>
          <w:tblCellSpacing w:w="0" w:type="dxa"/>
        </w:trPr>
        <w:tc>
          <w:tcPr>
            <w:tcW w:w="14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017EC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Transcription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6947F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present neatly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F9FCD5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Sit correctly and hold a pencil correctly.  </w:t>
            </w:r>
          </w:p>
          <w:p w14:paraId="4E65632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Begin to form lower-case letters correctly.</w:t>
            </w:r>
          </w:p>
          <w:p w14:paraId="2298B27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Form capital letters.</w:t>
            </w:r>
          </w:p>
          <w:p w14:paraId="57046CE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Form digits 0-9.</w:t>
            </w:r>
          </w:p>
          <w:p w14:paraId="5FD1DD29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Understand letters that are formed in similar ways. </w:t>
            </w:r>
          </w:p>
          <w:p w14:paraId="111E5D8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lastRenderedPageBreak/>
              <w:t>• Form lower-case letters of a consistent size.</w:t>
            </w:r>
          </w:p>
          <w:p w14:paraId="54F74355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Begin to join some letters. </w:t>
            </w:r>
          </w:p>
          <w:p w14:paraId="2CDF09AB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 capital letters and digits of consistent size. </w:t>
            </w:r>
          </w:p>
          <w:p w14:paraId="0382AD4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spacing between words that reflects the size of the letters.</w:t>
            </w:r>
          </w:p>
        </w:tc>
      </w:tr>
      <w:tr w:rsidR="007561F7" w:rsidRPr="007561F7" w14:paraId="265FA9AD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87BD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53368D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spell correctly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60A473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Spell words containing 40+ learned phonemes.</w:t>
            </w:r>
          </w:p>
          <w:p w14:paraId="2491B8E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Spell common exception words (the, said, one, two and the days of the week).</w:t>
            </w:r>
          </w:p>
          <w:p w14:paraId="056F49B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Name letters of the alphabet in order. </w:t>
            </w:r>
          </w:p>
          <w:p w14:paraId="196AC1A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letter names to describe spellings of words.</w:t>
            </w:r>
          </w:p>
          <w:p w14:paraId="2F92E50D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Add prefixes and suffixes, learning the rule for adding s and es as a plural marker for nouns, and the third person singular marker for verbs (I drink - he drink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s</w:t>
            </w:r>
            <w:r w:rsidRPr="007561F7">
              <w:rPr>
                <w:rFonts w:ascii="Comic Sans MS" w:hAnsi="Comic Sans MS"/>
                <w:sz w:val="20"/>
                <w:szCs w:val="20"/>
              </w:rPr>
              <w:t>).</w:t>
            </w:r>
          </w:p>
          <w:p w14:paraId="3169F9F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the prefix un.</w:t>
            </w:r>
          </w:p>
          <w:p w14:paraId="49A7553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suffixes where no change to the spelling of the root word is needed: help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ing</w:t>
            </w:r>
            <w:r w:rsidRPr="007561F7">
              <w:rPr>
                <w:rFonts w:ascii="Comic Sans MS" w:hAnsi="Comic Sans MS"/>
                <w:sz w:val="20"/>
                <w:szCs w:val="20"/>
              </w:rPr>
              <w:t>, help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ed</w:t>
            </w:r>
            <w:r w:rsidRPr="007561F7">
              <w:rPr>
                <w:rFonts w:ascii="Comic Sans MS" w:hAnsi="Comic Sans MS"/>
                <w:sz w:val="20"/>
                <w:szCs w:val="20"/>
              </w:rPr>
              <w:t>, help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er</w:t>
            </w:r>
            <w:r w:rsidRPr="007561F7">
              <w:rPr>
                <w:rFonts w:ascii="Comic Sans MS" w:hAnsi="Comic Sans MS"/>
                <w:sz w:val="20"/>
                <w:szCs w:val="20"/>
              </w:rPr>
              <w:t>, eat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ing</w:t>
            </w:r>
            <w:r w:rsidRPr="007561F7">
              <w:rPr>
                <w:rFonts w:ascii="Comic Sans MS" w:hAnsi="Comic Sans MS"/>
                <w:sz w:val="20"/>
                <w:szCs w:val="20"/>
              </w:rPr>
              <w:t>, quick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er</w:t>
            </w:r>
            <w:r w:rsidRPr="007561F7">
              <w:rPr>
                <w:rFonts w:ascii="Comic Sans MS" w:hAnsi="Comic Sans MS"/>
                <w:sz w:val="20"/>
                <w:szCs w:val="20"/>
              </w:rPr>
              <w:t>, quick</w:t>
            </w:r>
            <w:r w:rsidRPr="007561F7">
              <w:rPr>
                <w:rFonts w:ascii="Comic Sans MS" w:hAnsi="Comic Sans MS"/>
                <w:b/>
                <w:bCs/>
                <w:sz w:val="20"/>
                <w:szCs w:val="20"/>
              </w:rPr>
              <w:t>est</w:t>
            </w:r>
            <w:r w:rsidRPr="007561F7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337C183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spelling rules.</w:t>
            </w:r>
          </w:p>
          <w:p w14:paraId="3AB8A5A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Write simple sentences dictated by the teacher.</w:t>
            </w:r>
          </w:p>
          <w:p w14:paraId="58B8DF8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Spell by segmenting words into phonemes and represent them with the correct graphemes.</w:t>
            </w:r>
          </w:p>
          <w:p w14:paraId="4764E7C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Learn some new ways to represent phonemes.</w:t>
            </w:r>
          </w:p>
          <w:p w14:paraId="051DC3E6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Spell common exception words correctly.</w:t>
            </w:r>
          </w:p>
          <w:p w14:paraId="61F0FDE8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Spell contraction words correctly (can’t, don’t).</w:t>
            </w:r>
          </w:p>
          <w:p w14:paraId="7549A5B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Add suffixes to spell longer words (-</w:t>
            </w:r>
            <w:proofErr w:type="spellStart"/>
            <w:r w:rsidRPr="007561F7">
              <w:rPr>
                <w:rFonts w:ascii="Comic Sans MS" w:hAnsi="Comic Sans MS"/>
                <w:sz w:val="20"/>
                <w:szCs w:val="20"/>
              </w:rPr>
              <w:t>ment</w:t>
            </w:r>
            <w:proofErr w:type="spellEnd"/>
            <w:r w:rsidRPr="007561F7">
              <w:rPr>
                <w:rFonts w:ascii="Comic Sans MS" w:hAnsi="Comic Sans MS"/>
                <w:sz w:val="20"/>
                <w:szCs w:val="20"/>
              </w:rPr>
              <w:t>, -ness, -</w:t>
            </w:r>
            <w:proofErr w:type="spellStart"/>
            <w:r w:rsidRPr="007561F7">
              <w:rPr>
                <w:rFonts w:ascii="Comic Sans MS" w:hAnsi="Comic Sans MS"/>
                <w:sz w:val="20"/>
                <w:szCs w:val="20"/>
              </w:rPr>
              <w:t>ful</w:t>
            </w:r>
            <w:proofErr w:type="spellEnd"/>
            <w:r w:rsidRPr="007561F7">
              <w:rPr>
                <w:rFonts w:ascii="Comic Sans MS" w:hAnsi="Comic Sans MS"/>
                <w:sz w:val="20"/>
                <w:szCs w:val="20"/>
              </w:rPr>
              <w:t xml:space="preserve"> and -less).</w:t>
            </w:r>
          </w:p>
          <w:p w14:paraId="25664D2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the possessive apostrophe. (singular) (for example, the girl's book)</w:t>
            </w:r>
          </w:p>
          <w:p w14:paraId="60AB4AC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Distinguish between homophones and near-homophones. </w:t>
            </w:r>
          </w:p>
        </w:tc>
      </w:tr>
      <w:tr w:rsidR="007561F7" w:rsidRPr="007561F7" w14:paraId="67FFE34C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D2A5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4E12F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punctuate accurately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395807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Leave spaces between words. </w:t>
            </w:r>
          </w:p>
          <w:p w14:paraId="61F2F263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the word ‘and’ to join words and sentences.</w:t>
            </w:r>
          </w:p>
          <w:p w14:paraId="4049A4E5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Begin to punctuate using a capital letter for the name of people, places, the days of the week and I.</w:t>
            </w:r>
          </w:p>
          <w:p w14:paraId="6447B25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lastRenderedPageBreak/>
              <w:t>• Use both familiar and new punctuation correctly, including full stops, capital letters, exclamation marks, question marks, commas for lists and apostrophes for contracted forms.</w:t>
            </w:r>
          </w:p>
          <w:p w14:paraId="2D929D7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sentences with different forms: statement, question, exclamation and command.</w:t>
            </w:r>
          </w:p>
          <w:p w14:paraId="6CAE8AA1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extended noun phrases to describe and specify (e.g. the blue butterfly).</w:t>
            </w:r>
          </w:p>
          <w:p w14:paraId="7F09447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subordination (when, if, that or because).</w:t>
            </w:r>
          </w:p>
          <w:p w14:paraId="21954EF2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coordination (or, and, but).</w:t>
            </w:r>
          </w:p>
          <w:p w14:paraId="7802642A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some features of standard written English.</w:t>
            </w:r>
          </w:p>
          <w:p w14:paraId="0EC99FB0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the present and past tenses correctly, including the progressive form.</w:t>
            </w:r>
          </w:p>
        </w:tc>
      </w:tr>
      <w:tr w:rsidR="007561F7" w:rsidRPr="007561F7" w14:paraId="753D547E" w14:textId="77777777" w:rsidTr="007561F7">
        <w:trPr>
          <w:trHeight w:val="2787"/>
          <w:tblCellSpacing w:w="0" w:type="dxa"/>
        </w:trPr>
        <w:tc>
          <w:tcPr>
            <w:tcW w:w="14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FDBEF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lastRenderedPageBreak/>
              <w:t>Analysis and presentation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54D4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analyse writing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531E8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Discuss writing with the teacher and other pupils.</w:t>
            </w:r>
          </w:p>
          <w:p w14:paraId="5DC7B4B4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and understand grammatical terminology in discussing writing:</w:t>
            </w:r>
          </w:p>
          <w:p w14:paraId="516C4C8C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   • word, sentence, letter, capital letter, full stop, punctuation, singular, plural, question mark, exclamation mark.</w:t>
            </w:r>
          </w:p>
          <w:p w14:paraId="42C16F46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Use and understand grammatical terminology in discussing writing:</w:t>
            </w:r>
          </w:p>
          <w:p w14:paraId="11D6B729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   • verb, tense (past, present), adjective, noun, suffix, apostrophe, comma.</w:t>
            </w:r>
          </w:p>
        </w:tc>
      </w:tr>
      <w:tr w:rsidR="007561F7" w:rsidRPr="007561F7" w14:paraId="7B3823C0" w14:textId="77777777" w:rsidTr="007561F7">
        <w:trPr>
          <w:tblCellSpacing w:w="0" w:type="dxa"/>
        </w:trPr>
        <w:tc>
          <w:tcPr>
            <w:tcW w:w="14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DF533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959E6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To present writing</w:t>
            </w:r>
          </w:p>
        </w:tc>
        <w:tc>
          <w:tcPr>
            <w:tcW w:w="7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4AA75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Read aloud writing clearly enough to be heard by peers and the teacher.</w:t>
            </w:r>
          </w:p>
          <w:p w14:paraId="5903A0AE" w14:textId="77777777" w:rsidR="007561F7" w:rsidRPr="007561F7" w:rsidRDefault="007561F7" w:rsidP="007561F7">
            <w:pPr>
              <w:rPr>
                <w:rFonts w:ascii="Comic Sans MS" w:hAnsi="Comic Sans MS"/>
                <w:sz w:val="20"/>
                <w:szCs w:val="20"/>
              </w:rPr>
            </w:pPr>
            <w:r w:rsidRPr="007561F7">
              <w:rPr>
                <w:rFonts w:ascii="Comic Sans MS" w:hAnsi="Comic Sans MS"/>
                <w:sz w:val="20"/>
                <w:szCs w:val="20"/>
              </w:rPr>
              <w:t>• Read aloud writing with some intonation.</w:t>
            </w:r>
          </w:p>
        </w:tc>
      </w:tr>
    </w:tbl>
    <w:p w14:paraId="33C07636" w14:textId="77777777" w:rsidR="00311076" w:rsidRDefault="00311076"/>
    <w:sectPr w:rsidR="00311076" w:rsidSect="007561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24D6" w14:textId="77777777" w:rsidR="00737953" w:rsidRDefault="00737953" w:rsidP="00737953">
      <w:pPr>
        <w:spacing w:after="0" w:line="240" w:lineRule="auto"/>
      </w:pPr>
      <w:r>
        <w:separator/>
      </w:r>
    </w:p>
  </w:endnote>
  <w:endnote w:type="continuationSeparator" w:id="0">
    <w:p w14:paraId="016B6227" w14:textId="77777777" w:rsidR="00737953" w:rsidRDefault="00737953" w:rsidP="0073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E7B4" w14:textId="77777777" w:rsidR="00737953" w:rsidRDefault="007379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286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C3B01" w14:textId="77777777" w:rsidR="00737953" w:rsidRDefault="007379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D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206A68" w14:textId="77777777" w:rsidR="00737953" w:rsidRDefault="007379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2C8A" w14:textId="77777777" w:rsidR="00737953" w:rsidRDefault="0073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BA06" w14:textId="77777777" w:rsidR="00737953" w:rsidRDefault="00737953" w:rsidP="00737953">
      <w:pPr>
        <w:spacing w:after="0" w:line="240" w:lineRule="auto"/>
      </w:pPr>
      <w:r>
        <w:separator/>
      </w:r>
    </w:p>
  </w:footnote>
  <w:footnote w:type="continuationSeparator" w:id="0">
    <w:p w14:paraId="6D1C8401" w14:textId="77777777" w:rsidR="00737953" w:rsidRDefault="00737953" w:rsidP="0073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F983" w14:textId="77777777" w:rsidR="00737953" w:rsidRDefault="00737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A0D7" w14:textId="77777777" w:rsidR="00737953" w:rsidRDefault="007379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C7B2" w14:textId="77777777" w:rsidR="00737953" w:rsidRDefault="00737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1F7"/>
    <w:rsid w:val="00311076"/>
    <w:rsid w:val="00456D7F"/>
    <w:rsid w:val="00737953"/>
    <w:rsid w:val="007561F7"/>
    <w:rsid w:val="009C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7146"/>
  <w15:chartTrackingRefBased/>
  <w15:docId w15:val="{32F1DAE6-FEDB-44AA-960D-55E5A0EE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7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53"/>
  </w:style>
  <w:style w:type="paragraph" w:styleId="Footer">
    <w:name w:val="footer"/>
    <w:basedOn w:val="Normal"/>
    <w:link w:val="FooterChar"/>
    <w:uiPriority w:val="99"/>
    <w:unhideWhenUsed/>
    <w:rsid w:val="00737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cp:lastPrinted>2019-02-28T10:11:00Z</cp:lastPrinted>
  <dcterms:created xsi:type="dcterms:W3CDTF">2023-01-10T14:27:00Z</dcterms:created>
  <dcterms:modified xsi:type="dcterms:W3CDTF">2023-01-10T14:27:00Z</dcterms:modified>
</cp:coreProperties>
</file>