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B46D" w14:textId="37569CB6" w:rsidR="00C76C0B" w:rsidRDefault="4276C8B9" w:rsidP="254D7328">
      <w:pPr>
        <w:jc w:val="center"/>
        <w:rPr>
          <w:b/>
          <w:bCs/>
          <w:sz w:val="72"/>
          <w:szCs w:val="72"/>
        </w:rPr>
      </w:pPr>
      <w:r w:rsidRPr="254D7328">
        <w:rPr>
          <w:b/>
          <w:bCs/>
          <w:sz w:val="72"/>
          <w:szCs w:val="72"/>
        </w:rPr>
        <w:t xml:space="preserve"> </w:t>
      </w:r>
      <w:r w:rsidR="00E920AF" w:rsidRPr="254D7328">
        <w:rPr>
          <w:b/>
          <w:bCs/>
          <w:sz w:val="72"/>
          <w:szCs w:val="72"/>
        </w:rPr>
        <w:t>Remote Learning Guide</w:t>
      </w:r>
    </w:p>
    <w:p w14:paraId="3E63FE78" w14:textId="602B6EFF" w:rsidR="00E920AF" w:rsidRPr="008074EE" w:rsidRDefault="07AF8AAC" w:rsidP="1BF0729E">
      <w:pPr>
        <w:jc w:val="center"/>
        <w:rPr>
          <w:b/>
          <w:bCs/>
          <w:color w:val="000000" w:themeColor="text1"/>
          <w:sz w:val="72"/>
          <w:szCs w:val="72"/>
        </w:rPr>
      </w:pPr>
      <w:r w:rsidRPr="1BF0729E">
        <w:rPr>
          <w:b/>
          <w:bCs/>
          <w:color w:val="000000" w:themeColor="text1"/>
          <w:sz w:val="72"/>
          <w:szCs w:val="72"/>
        </w:rPr>
        <w:t>Mathematics</w:t>
      </w:r>
    </w:p>
    <w:p w14:paraId="0A37501D" w14:textId="77777777" w:rsidR="009B7F05" w:rsidRPr="008074EE" w:rsidRDefault="009B7F05" w:rsidP="00E920AF">
      <w:pPr>
        <w:jc w:val="center"/>
        <w:rPr>
          <w:color w:val="000000" w:themeColor="text1"/>
          <w:sz w:val="72"/>
          <w:szCs w:val="72"/>
        </w:rPr>
      </w:pPr>
    </w:p>
    <w:p w14:paraId="5DAB6C7B" w14:textId="77777777" w:rsidR="009B7F05" w:rsidRPr="008074EE" w:rsidRDefault="009B7F05" w:rsidP="00E920AF">
      <w:pPr>
        <w:jc w:val="center"/>
        <w:rPr>
          <w:b/>
          <w:color w:val="000000" w:themeColor="text1"/>
          <w:sz w:val="72"/>
          <w:szCs w:val="72"/>
        </w:rPr>
      </w:pPr>
      <w:r w:rsidRPr="008074EE">
        <w:rPr>
          <w:b/>
          <w:noProof/>
          <w:color w:val="000000" w:themeColor="text1"/>
          <w:sz w:val="72"/>
          <w:szCs w:val="72"/>
          <w:lang w:eastAsia="en-GB"/>
        </w:rPr>
        <w:drawing>
          <wp:inline distT="0" distB="0" distL="0" distR="0" wp14:anchorId="44B59256" wp14:editId="07777777">
            <wp:extent cx="120015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528" cy="12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E920AF" w:rsidRPr="008074EE" w:rsidRDefault="00E920AF" w:rsidP="00E920AF">
      <w:pPr>
        <w:jc w:val="center"/>
        <w:rPr>
          <w:b/>
          <w:color w:val="000000" w:themeColor="text1"/>
          <w:sz w:val="72"/>
          <w:szCs w:val="72"/>
        </w:rPr>
      </w:pPr>
    </w:p>
    <w:p w14:paraId="187B02B5" w14:textId="2963F9C5" w:rsidR="009B7F05" w:rsidRDefault="00EF37EF" w:rsidP="707E2678">
      <w:pPr>
        <w:jc w:val="center"/>
        <w:rPr>
          <w:color w:val="000000" w:themeColor="text1"/>
          <w:sz w:val="52"/>
          <w:szCs w:val="52"/>
        </w:rPr>
      </w:pPr>
      <w:r w:rsidRPr="724E07EB">
        <w:rPr>
          <w:color w:val="000000" w:themeColor="text1"/>
          <w:sz w:val="52"/>
          <w:szCs w:val="52"/>
        </w:rPr>
        <w:t>w.c</w:t>
      </w:r>
      <w:r w:rsidR="3C00328E" w:rsidRPr="724E07EB">
        <w:rPr>
          <w:color w:val="000000" w:themeColor="text1"/>
          <w:sz w:val="52"/>
          <w:szCs w:val="52"/>
        </w:rPr>
        <w:t xml:space="preserve"> </w:t>
      </w:r>
      <w:r w:rsidR="006F1DA2">
        <w:rPr>
          <w:color w:val="000000" w:themeColor="text1"/>
          <w:sz w:val="52"/>
          <w:szCs w:val="52"/>
        </w:rPr>
        <w:t>9</w:t>
      </w:r>
      <w:r w:rsidR="006F1DA2" w:rsidRPr="006F1DA2">
        <w:rPr>
          <w:color w:val="000000" w:themeColor="text1"/>
          <w:sz w:val="52"/>
          <w:szCs w:val="52"/>
          <w:vertAlign w:val="superscript"/>
        </w:rPr>
        <w:t>th</w:t>
      </w:r>
      <w:r w:rsidR="006F1DA2">
        <w:rPr>
          <w:color w:val="000000" w:themeColor="text1"/>
          <w:sz w:val="52"/>
          <w:szCs w:val="52"/>
        </w:rPr>
        <w:t xml:space="preserve"> March </w:t>
      </w:r>
      <w:r w:rsidR="00BC7045">
        <w:rPr>
          <w:color w:val="000000" w:themeColor="text1"/>
          <w:sz w:val="52"/>
          <w:szCs w:val="52"/>
        </w:rPr>
        <w:t>2026</w:t>
      </w:r>
    </w:p>
    <w:p w14:paraId="6A05A809" w14:textId="77777777" w:rsidR="00E920AF" w:rsidRDefault="00E920AF" w:rsidP="00E920AF">
      <w:pPr>
        <w:jc w:val="center"/>
        <w:rPr>
          <w:b/>
          <w:sz w:val="72"/>
          <w:szCs w:val="72"/>
        </w:rPr>
      </w:pPr>
    </w:p>
    <w:p w14:paraId="5A39BBE3" w14:textId="77777777" w:rsidR="009B7F05" w:rsidRDefault="009B7F05" w:rsidP="00E920AF">
      <w:pPr>
        <w:pStyle w:val="NormalWeb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b/>
          <w:sz w:val="72"/>
          <w:szCs w:val="72"/>
          <w:lang w:eastAsia="en-US"/>
        </w:rPr>
      </w:pPr>
    </w:p>
    <w:p w14:paraId="41C8F396" w14:textId="77777777" w:rsidR="009B7F05" w:rsidRDefault="009B7F05" w:rsidP="00E920AF">
      <w:pPr>
        <w:pStyle w:val="NormalWeb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b/>
          <w:sz w:val="72"/>
          <w:szCs w:val="72"/>
          <w:lang w:eastAsia="en-US"/>
        </w:rPr>
      </w:pPr>
    </w:p>
    <w:p w14:paraId="72A3D3EC" w14:textId="77777777" w:rsidR="00EF37EF" w:rsidRDefault="00EF37EF" w:rsidP="00E920AF">
      <w:pPr>
        <w:pStyle w:val="NormalWeb"/>
        <w:shd w:val="clear" w:color="auto" w:fill="FFFFFF"/>
        <w:spacing w:before="240" w:beforeAutospacing="0" w:after="240" w:afterAutospacing="0"/>
        <w:rPr>
          <w:rFonts w:asciiTheme="minorHAnsi" w:eastAsiaTheme="minorHAnsi" w:hAnsiTheme="minorHAnsi" w:cstheme="minorBidi"/>
          <w:b/>
          <w:sz w:val="72"/>
          <w:szCs w:val="72"/>
          <w:lang w:eastAsia="en-US"/>
        </w:rPr>
      </w:pPr>
    </w:p>
    <w:p w14:paraId="5500F4AB" w14:textId="0E9488BF" w:rsidR="3BFEE233" w:rsidRDefault="3BFEE233" w:rsidP="3BFEE233">
      <w:pPr>
        <w:pStyle w:val="NormalWeb"/>
        <w:shd w:val="clear" w:color="auto" w:fill="FFFFFF" w:themeFill="background1"/>
        <w:spacing w:before="240" w:beforeAutospacing="0" w:after="240" w:afterAutospacing="0"/>
      </w:pPr>
    </w:p>
    <w:p w14:paraId="204FD9A1" w14:textId="77777777" w:rsidR="000D71A9" w:rsidRDefault="000D71A9" w:rsidP="5914EA1D">
      <w:pPr>
        <w:pStyle w:val="NormalWeb"/>
        <w:shd w:val="clear" w:color="auto" w:fill="FFFFFF" w:themeFill="background1"/>
        <w:spacing w:before="240" w:beforeAutospacing="0" w:after="240" w:afterAutospacing="0"/>
      </w:pPr>
    </w:p>
    <w:p w14:paraId="2E337BC5" w14:textId="77777777" w:rsidR="000D71A9" w:rsidRDefault="000D71A9" w:rsidP="5914EA1D">
      <w:pPr>
        <w:pStyle w:val="NormalWeb"/>
        <w:shd w:val="clear" w:color="auto" w:fill="FFFFFF" w:themeFill="background1"/>
        <w:spacing w:before="240" w:beforeAutospacing="0" w:after="240" w:afterAutospacing="0"/>
      </w:pPr>
    </w:p>
    <w:p w14:paraId="2CD84B5A" w14:textId="0F46E7B3" w:rsidR="009B7F05" w:rsidRPr="009B7F05" w:rsidRDefault="009B7F05" w:rsidP="5914EA1D">
      <w:pPr>
        <w:pStyle w:val="NormalWeb"/>
        <w:shd w:val="clear" w:color="auto" w:fill="FFFFFF" w:themeFill="background1"/>
        <w:spacing w:before="240" w:beforeAutospacing="0" w:after="240" w:afterAutospacing="0"/>
        <w:rPr>
          <w:rStyle w:val="Strong"/>
          <w:rFonts w:asciiTheme="minorHAnsi" w:hAnsiTheme="minorHAnsi" w:cstheme="minorBidi"/>
          <w:color w:val="242424"/>
          <w:sz w:val="28"/>
          <w:szCs w:val="28"/>
        </w:rPr>
      </w:pPr>
      <w:r>
        <w:lastRenderedPageBreak/>
        <w:br/>
      </w:r>
      <w:r w:rsidRPr="1D38C13E">
        <w:rPr>
          <w:rStyle w:val="Strong"/>
          <w:rFonts w:asciiTheme="minorHAnsi" w:hAnsiTheme="minorHAnsi" w:cstheme="minorBidi"/>
          <w:color w:val="242424"/>
          <w:sz w:val="28"/>
          <w:szCs w:val="28"/>
        </w:rPr>
        <w:t>Wha</w:t>
      </w:r>
      <w:r w:rsidR="009802AC" w:rsidRPr="1D38C13E">
        <w:rPr>
          <w:rStyle w:val="Strong"/>
          <w:rFonts w:asciiTheme="minorHAnsi" w:hAnsiTheme="minorHAnsi" w:cstheme="minorBidi"/>
          <w:color w:val="242424"/>
          <w:sz w:val="28"/>
          <w:szCs w:val="28"/>
        </w:rPr>
        <w:t>t is the remote learning guide?</w:t>
      </w:r>
      <w:r w:rsidRPr="1D38C13E">
        <w:rPr>
          <w:rStyle w:val="Strong"/>
          <w:rFonts w:asciiTheme="minorHAnsi" w:hAnsiTheme="minorHAnsi" w:cstheme="minorBidi"/>
          <w:color w:val="242424"/>
          <w:sz w:val="28"/>
          <w:szCs w:val="28"/>
        </w:rPr>
        <w:t xml:space="preserve"> </w:t>
      </w:r>
    </w:p>
    <w:p w14:paraId="77E8D632" w14:textId="35F452BC" w:rsidR="00E920AF" w:rsidRPr="00E920AF" w:rsidRDefault="00FC0012" w:rsidP="1D38C13E">
      <w:pPr>
        <w:pStyle w:val="NormalWeb"/>
        <w:shd w:val="clear" w:color="auto" w:fill="FFFFFF" w:themeFill="background1"/>
        <w:spacing w:before="240" w:beforeAutospacing="0" w:after="240" w:afterAutospacing="0"/>
        <w:rPr>
          <w:rFonts w:asciiTheme="minorHAnsi" w:hAnsiTheme="minorHAnsi" w:cstheme="minorBidi"/>
          <w:b/>
          <w:bCs/>
          <w:color w:val="242424"/>
        </w:rPr>
      </w:pPr>
      <w:r w:rsidRPr="1D38C13E">
        <w:rPr>
          <w:rStyle w:val="Strong"/>
          <w:rFonts w:asciiTheme="minorHAnsi" w:hAnsiTheme="minorHAnsi" w:cstheme="minorBidi"/>
          <w:b w:val="0"/>
          <w:bCs w:val="0"/>
          <w:color w:val="242424"/>
        </w:rPr>
        <w:t xml:space="preserve">Where </w:t>
      </w:r>
      <w:r w:rsidR="00E920AF" w:rsidRPr="1D38C13E">
        <w:rPr>
          <w:rStyle w:val="Strong"/>
          <w:rFonts w:asciiTheme="minorHAnsi" w:hAnsiTheme="minorHAnsi" w:cstheme="minorBidi"/>
          <w:b w:val="0"/>
          <w:bCs w:val="0"/>
          <w:color w:val="242424"/>
        </w:rPr>
        <w:t xml:space="preserve">students are unable to attend school </w:t>
      </w:r>
      <w:r w:rsidRPr="1D38C13E">
        <w:rPr>
          <w:rStyle w:val="Strong"/>
          <w:rFonts w:asciiTheme="minorHAnsi" w:hAnsiTheme="minorHAnsi" w:cstheme="minorBidi"/>
          <w:b w:val="0"/>
          <w:bCs w:val="0"/>
          <w:color w:val="242424"/>
        </w:rPr>
        <w:t xml:space="preserve">due to, medical, or disciplinary reasons </w:t>
      </w:r>
      <w:r w:rsidR="00E920AF" w:rsidRPr="1D38C13E">
        <w:rPr>
          <w:rStyle w:val="Strong"/>
          <w:rFonts w:asciiTheme="minorHAnsi" w:hAnsiTheme="minorHAnsi" w:cstheme="minorBidi"/>
          <w:b w:val="0"/>
          <w:bCs w:val="0"/>
          <w:color w:val="242424"/>
        </w:rPr>
        <w:t xml:space="preserve">we will </w:t>
      </w:r>
      <w:r w:rsidRPr="1D38C13E">
        <w:rPr>
          <w:rStyle w:val="Strong"/>
          <w:rFonts w:asciiTheme="minorHAnsi" w:hAnsiTheme="minorHAnsi" w:cstheme="minorBidi"/>
          <w:b w:val="0"/>
          <w:bCs w:val="0"/>
          <w:color w:val="242424"/>
        </w:rPr>
        <w:t xml:space="preserve">continue to </w:t>
      </w:r>
      <w:r w:rsidR="00E920AF" w:rsidRPr="1D38C13E">
        <w:rPr>
          <w:rStyle w:val="Strong"/>
          <w:rFonts w:asciiTheme="minorHAnsi" w:hAnsiTheme="minorHAnsi" w:cstheme="minorBidi"/>
          <w:b w:val="0"/>
          <w:bCs w:val="0"/>
          <w:color w:val="242424"/>
        </w:rPr>
        <w:t>prov</w:t>
      </w:r>
      <w:r w:rsidRPr="1D38C13E">
        <w:rPr>
          <w:rStyle w:val="Strong"/>
          <w:rFonts w:asciiTheme="minorHAnsi" w:hAnsiTheme="minorHAnsi" w:cstheme="minorBidi"/>
          <w:b w:val="0"/>
          <w:bCs w:val="0"/>
          <w:color w:val="242424"/>
        </w:rPr>
        <w:t>ide resources to enable students</w:t>
      </w:r>
      <w:r w:rsidR="00E920AF" w:rsidRPr="1D38C13E">
        <w:rPr>
          <w:rStyle w:val="Strong"/>
          <w:rFonts w:asciiTheme="minorHAnsi" w:hAnsiTheme="minorHAnsi" w:cstheme="minorBidi"/>
          <w:b w:val="0"/>
          <w:bCs w:val="0"/>
          <w:color w:val="242424"/>
        </w:rPr>
        <w:t xml:space="preserve"> to continue their education at home – we call this remote learning. </w:t>
      </w:r>
      <w:r w:rsidR="00E920AF" w:rsidRPr="1D38C13E">
        <w:rPr>
          <w:rFonts w:asciiTheme="minorHAnsi" w:hAnsiTheme="minorHAnsi" w:cstheme="minorBidi"/>
          <w:color w:val="242424"/>
        </w:rPr>
        <w:t xml:space="preserve">We want to minimise the impact to your child’s education and therefore we have a plan to make sure learning can </w:t>
      </w:r>
      <w:r w:rsidR="062FD7FA" w:rsidRPr="1D38C13E">
        <w:rPr>
          <w:rFonts w:asciiTheme="minorHAnsi" w:hAnsiTheme="minorHAnsi" w:cstheme="minorBidi"/>
          <w:color w:val="242424"/>
        </w:rPr>
        <w:t>continue when</w:t>
      </w:r>
      <w:r w:rsidR="00E920AF" w:rsidRPr="1D38C13E">
        <w:rPr>
          <w:rFonts w:asciiTheme="minorHAnsi" w:hAnsiTheme="minorHAnsi" w:cstheme="minorBidi"/>
          <w:color w:val="242424"/>
        </w:rPr>
        <w:t xml:space="preserve"> they are unable to attend school. </w:t>
      </w:r>
    </w:p>
    <w:p w14:paraId="255F6A29" w14:textId="77777777" w:rsidR="00EF37EF" w:rsidRDefault="00E920AF" w:rsidP="00E920AF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242424"/>
        </w:rPr>
      </w:pPr>
      <w:r w:rsidRPr="00714B5F">
        <w:rPr>
          <w:rFonts w:asciiTheme="minorHAnsi" w:hAnsiTheme="minorHAnsi" w:cstheme="minorHAnsi"/>
          <w:color w:val="242424"/>
        </w:rPr>
        <w:t xml:space="preserve">We will be providing </w:t>
      </w:r>
      <w:r w:rsidR="00EF37EF">
        <w:rPr>
          <w:rFonts w:asciiTheme="minorHAnsi" w:hAnsiTheme="minorHAnsi" w:cstheme="minorHAnsi"/>
          <w:color w:val="242424"/>
        </w:rPr>
        <w:t xml:space="preserve">all </w:t>
      </w:r>
      <w:r w:rsidRPr="00714B5F">
        <w:rPr>
          <w:rFonts w:asciiTheme="minorHAnsi" w:hAnsiTheme="minorHAnsi" w:cstheme="minorHAnsi"/>
          <w:color w:val="242424"/>
        </w:rPr>
        <w:t xml:space="preserve">teaching resources through </w:t>
      </w:r>
      <w:r w:rsidR="00EF37EF">
        <w:rPr>
          <w:rFonts w:asciiTheme="minorHAnsi" w:hAnsiTheme="minorHAnsi" w:cstheme="minorHAnsi"/>
          <w:color w:val="242424"/>
        </w:rPr>
        <w:t>Microsoft Teams. All students will be automatically placed in a Team for their classes in all subjects. Teachers will place a</w:t>
      </w:r>
      <w:r w:rsidRPr="00714B5F">
        <w:rPr>
          <w:rFonts w:asciiTheme="minorHAnsi" w:hAnsiTheme="minorHAnsi" w:cstheme="minorHAnsi"/>
          <w:color w:val="242424"/>
        </w:rPr>
        <w:t xml:space="preserve">ll activities, including lessons and resources </w:t>
      </w:r>
      <w:r w:rsidR="00EF37EF">
        <w:rPr>
          <w:rFonts w:asciiTheme="minorHAnsi" w:hAnsiTheme="minorHAnsi" w:cstheme="minorHAnsi"/>
          <w:color w:val="242424"/>
        </w:rPr>
        <w:t xml:space="preserve">as files in these Teams. Pupils can access the Teams through their school email accounts. Teachers will also set homework and send messages to their pupils using MS Teams. </w:t>
      </w:r>
      <w:r w:rsidR="00C85B1A">
        <w:rPr>
          <w:rFonts w:asciiTheme="minorHAnsi" w:hAnsiTheme="minorHAnsi" w:cstheme="minorHAnsi"/>
          <w:color w:val="242424"/>
        </w:rPr>
        <w:t xml:space="preserve">All work will be available before the lesson is due to start. </w:t>
      </w:r>
    </w:p>
    <w:p w14:paraId="2E6311AB" w14:textId="08140754" w:rsidR="00E920AF" w:rsidRPr="00714B5F" w:rsidRDefault="00EF37EF" w:rsidP="1D38C13E">
      <w:pPr>
        <w:pStyle w:val="NormalWeb"/>
        <w:shd w:val="clear" w:color="auto" w:fill="FFFFFF" w:themeFill="background1"/>
        <w:spacing w:before="240" w:beforeAutospacing="0" w:after="240" w:afterAutospacing="0"/>
        <w:rPr>
          <w:rFonts w:asciiTheme="minorHAnsi" w:hAnsiTheme="minorHAnsi" w:cstheme="minorBidi"/>
          <w:color w:val="242424"/>
        </w:rPr>
      </w:pPr>
      <w:r w:rsidRPr="1D38C13E">
        <w:rPr>
          <w:rFonts w:asciiTheme="minorHAnsi" w:hAnsiTheme="minorHAnsi" w:cstheme="minorBidi"/>
          <w:color w:val="242424"/>
        </w:rPr>
        <w:t xml:space="preserve">You can see a summary of what is being taught each week through the remote learning guides that are shared on the school website every Friday. </w:t>
      </w:r>
      <w:r w:rsidR="00041FB1">
        <w:rPr>
          <w:rFonts w:asciiTheme="minorHAnsi" w:hAnsiTheme="minorHAnsi" w:cstheme="minorBidi"/>
          <w:color w:val="242424"/>
        </w:rPr>
        <w:t>The guides are also shared with students on their year group’s MS Teams</w:t>
      </w:r>
      <w:r w:rsidRPr="1D38C13E">
        <w:rPr>
          <w:rFonts w:asciiTheme="minorHAnsi" w:hAnsiTheme="minorHAnsi" w:cstheme="minorBidi"/>
          <w:color w:val="242424"/>
        </w:rPr>
        <w:t xml:space="preserve">. </w:t>
      </w:r>
      <w:r w:rsidR="0C123C3C" w:rsidRPr="1D38C13E">
        <w:rPr>
          <w:rFonts w:asciiTheme="minorHAnsi" w:hAnsiTheme="minorHAnsi" w:cstheme="minorBidi"/>
          <w:color w:val="242424"/>
        </w:rPr>
        <w:t>Your child’s teachers</w:t>
      </w:r>
      <w:r w:rsidR="00E920AF" w:rsidRPr="1D38C13E">
        <w:rPr>
          <w:rFonts w:asciiTheme="minorHAnsi" w:hAnsiTheme="minorHAnsi" w:cstheme="minorBidi"/>
          <w:color w:val="242424"/>
        </w:rPr>
        <w:t xml:space="preserve"> will also be available via email to answer any questions or queries your child may have. The email address for the head of each department is </w:t>
      </w:r>
      <w:r w:rsidR="00FC0012" w:rsidRPr="1D38C13E">
        <w:rPr>
          <w:rFonts w:asciiTheme="minorHAnsi" w:hAnsiTheme="minorHAnsi" w:cstheme="minorBidi"/>
          <w:color w:val="242424"/>
        </w:rPr>
        <w:t xml:space="preserve">also </w:t>
      </w:r>
      <w:r w:rsidR="00E920AF" w:rsidRPr="1D38C13E">
        <w:rPr>
          <w:rFonts w:asciiTheme="minorHAnsi" w:hAnsiTheme="minorHAnsi" w:cstheme="minorBidi"/>
          <w:color w:val="242424"/>
        </w:rPr>
        <w:t xml:space="preserve">included within this guide if you need to contact them regarding any subject related issue. </w:t>
      </w:r>
    </w:p>
    <w:p w14:paraId="5B5FE821" w14:textId="77777777" w:rsidR="00E920AF" w:rsidRPr="00714B5F" w:rsidRDefault="00E920AF" w:rsidP="00E920AF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242424"/>
        </w:rPr>
      </w:pPr>
      <w:r w:rsidRPr="00714B5F">
        <w:rPr>
          <w:rFonts w:asciiTheme="minorHAnsi" w:hAnsiTheme="minorHAnsi" w:cstheme="minorHAnsi"/>
          <w:color w:val="242424"/>
        </w:rPr>
        <w:t>Pupils are also regularly set tasks and can access resources using the following platforms:</w:t>
      </w:r>
    </w:p>
    <w:p w14:paraId="67221841" w14:textId="4E9AA7E9" w:rsidR="00E920AF" w:rsidRPr="00041FB1" w:rsidRDefault="00E920AF" w:rsidP="00405410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ind w:left="714" w:hanging="357"/>
        <w:contextualSpacing/>
        <w:rPr>
          <w:rStyle w:val="Hyperlink"/>
          <w:rFonts w:asciiTheme="minorHAnsi" w:hAnsiTheme="minorHAnsi" w:cstheme="minorHAnsi"/>
          <w:color w:val="242424"/>
          <w:u w:val="none"/>
        </w:rPr>
      </w:pPr>
      <w:r w:rsidRPr="00714B5F">
        <w:rPr>
          <w:rFonts w:asciiTheme="minorHAnsi" w:hAnsiTheme="minorHAnsi" w:cstheme="minorHAnsi"/>
          <w:b/>
          <w:color w:val="242424"/>
        </w:rPr>
        <w:t xml:space="preserve">GCSEPod </w:t>
      </w:r>
      <w:r w:rsidRPr="00714B5F">
        <w:rPr>
          <w:rFonts w:asciiTheme="minorHAnsi" w:hAnsiTheme="minorHAnsi" w:cstheme="minorHAnsi"/>
          <w:color w:val="242424"/>
        </w:rPr>
        <w:t xml:space="preserve">- </w:t>
      </w:r>
      <w:hyperlink r:id="rId12" w:history="1">
        <w:r w:rsidRPr="00714B5F">
          <w:rPr>
            <w:rStyle w:val="Hyperlink"/>
            <w:rFonts w:asciiTheme="minorHAnsi" w:hAnsiTheme="minorHAnsi" w:cstheme="minorHAnsi"/>
          </w:rPr>
          <w:t>https://www.gcsepod.com/</w:t>
        </w:r>
      </w:hyperlink>
    </w:p>
    <w:p w14:paraId="1E287DDF" w14:textId="5DCA3858" w:rsidR="00041FB1" w:rsidRPr="00714B5F" w:rsidRDefault="00041FB1" w:rsidP="00405410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ind w:left="714" w:hanging="357"/>
        <w:contextualSpacing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b/>
          <w:color w:val="242424"/>
        </w:rPr>
        <w:t xml:space="preserve">Bedrock learning </w:t>
      </w:r>
      <w:r>
        <w:rPr>
          <w:rFonts w:asciiTheme="minorHAnsi" w:hAnsiTheme="minorHAnsi" w:cstheme="minorHAnsi"/>
          <w:color w:val="242424"/>
        </w:rPr>
        <w:t xml:space="preserve">- </w:t>
      </w:r>
      <w:hyperlink r:id="rId13" w:history="1">
        <w:r w:rsidRPr="00212173">
          <w:rPr>
            <w:rStyle w:val="Hyperlink"/>
            <w:rFonts w:asciiTheme="minorHAnsi" w:hAnsiTheme="minorHAnsi" w:cstheme="minorHAnsi"/>
          </w:rPr>
          <w:t>https://bedrocklearning.org/</w:t>
        </w:r>
      </w:hyperlink>
      <w:r>
        <w:rPr>
          <w:rFonts w:asciiTheme="minorHAnsi" w:hAnsiTheme="minorHAnsi" w:cstheme="minorHAnsi"/>
          <w:color w:val="242424"/>
        </w:rPr>
        <w:t xml:space="preserve"> </w:t>
      </w:r>
    </w:p>
    <w:p w14:paraId="56F04211" w14:textId="77777777" w:rsidR="00EF37EF" w:rsidRDefault="00EF37EF" w:rsidP="00405410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ind w:left="714" w:hanging="357"/>
        <w:contextualSpacing/>
        <w:rPr>
          <w:rStyle w:val="Hyperlink"/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b/>
          <w:color w:val="242424"/>
        </w:rPr>
        <w:t>Seneca -</w:t>
      </w:r>
      <w:r>
        <w:rPr>
          <w:rStyle w:val="Hyperlink"/>
          <w:rFonts w:asciiTheme="minorHAnsi" w:hAnsiTheme="minorHAnsi" w:cstheme="minorHAnsi"/>
          <w:color w:val="242424"/>
        </w:rPr>
        <w:t xml:space="preserve"> </w:t>
      </w:r>
      <w:hyperlink r:id="rId14" w:history="1">
        <w:r w:rsidRPr="00E70D8D">
          <w:rPr>
            <w:rStyle w:val="Hyperlink"/>
            <w:rFonts w:asciiTheme="minorHAnsi" w:hAnsiTheme="minorHAnsi" w:cstheme="minorHAnsi"/>
          </w:rPr>
          <w:t>https://senecalearning.com/en-GB/</w:t>
        </w:r>
      </w:hyperlink>
      <w:r>
        <w:rPr>
          <w:rStyle w:val="Hyperlink"/>
          <w:rFonts w:asciiTheme="minorHAnsi" w:hAnsiTheme="minorHAnsi" w:cstheme="minorHAnsi"/>
          <w:color w:val="242424"/>
        </w:rPr>
        <w:t xml:space="preserve"> </w:t>
      </w:r>
    </w:p>
    <w:p w14:paraId="7AE64512" w14:textId="374FBE00" w:rsidR="00EF37EF" w:rsidRPr="00041FB1" w:rsidRDefault="00EF37EF" w:rsidP="00405410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ind w:left="714" w:hanging="357"/>
        <w:contextualSpacing/>
        <w:rPr>
          <w:rStyle w:val="Hyperlink"/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b/>
          <w:color w:val="242424"/>
        </w:rPr>
        <w:t xml:space="preserve">UpLearn </w:t>
      </w:r>
      <w:r w:rsidR="00C85B1A" w:rsidRPr="00C85B1A">
        <w:rPr>
          <w:rFonts w:asciiTheme="minorHAnsi" w:hAnsiTheme="minorHAnsi" w:cstheme="minorHAnsi"/>
          <w:color w:val="242424"/>
        </w:rPr>
        <w:t>-</w:t>
      </w:r>
      <w:r>
        <w:rPr>
          <w:rStyle w:val="Hyperlink"/>
          <w:rFonts w:asciiTheme="minorHAnsi" w:hAnsiTheme="minorHAnsi" w:cstheme="minorHAnsi"/>
          <w:color w:val="242424"/>
        </w:rPr>
        <w:t xml:space="preserve"> </w:t>
      </w:r>
      <w:hyperlink r:id="rId15" w:history="1">
        <w:r w:rsidRPr="00E70D8D">
          <w:rPr>
            <w:rStyle w:val="Hyperlink"/>
            <w:rFonts w:asciiTheme="minorHAnsi" w:hAnsiTheme="minorHAnsi" w:cstheme="minorHAnsi"/>
          </w:rPr>
          <w:t>www.uplearn.co.uk</w:t>
        </w:r>
      </w:hyperlink>
      <w:r>
        <w:rPr>
          <w:rStyle w:val="Hyperlink"/>
          <w:rFonts w:asciiTheme="minorHAnsi" w:hAnsiTheme="minorHAnsi" w:cstheme="minorHAnsi"/>
          <w:color w:val="242424"/>
          <w:u w:val="none"/>
        </w:rPr>
        <w:t xml:space="preserve"> </w:t>
      </w:r>
    </w:p>
    <w:p w14:paraId="0938CE16" w14:textId="26C1640C" w:rsidR="00041FB1" w:rsidRDefault="00C02CF3" w:rsidP="00405410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ind w:left="714" w:hanging="357"/>
        <w:contextualSpacing/>
        <w:rPr>
          <w:rStyle w:val="Hyperlink"/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b/>
          <w:color w:val="242424"/>
        </w:rPr>
        <w:t>Sparx Maths -</w:t>
      </w:r>
      <w:r>
        <w:rPr>
          <w:rStyle w:val="Hyperlink"/>
          <w:rFonts w:asciiTheme="minorHAnsi" w:hAnsiTheme="minorHAnsi" w:cstheme="minorHAnsi"/>
          <w:color w:val="242424"/>
        </w:rPr>
        <w:t xml:space="preserve"> </w:t>
      </w:r>
      <w:hyperlink r:id="rId16" w:history="1">
        <w:r w:rsidRPr="00212173">
          <w:rPr>
            <w:rStyle w:val="Hyperlink"/>
            <w:rFonts w:asciiTheme="minorHAnsi" w:hAnsiTheme="minorHAnsi" w:cstheme="minorHAnsi"/>
          </w:rPr>
          <w:t>https://sparxmaths.com/</w:t>
        </w:r>
      </w:hyperlink>
      <w:r>
        <w:rPr>
          <w:rStyle w:val="Hyperlink"/>
          <w:rFonts w:asciiTheme="minorHAnsi" w:hAnsiTheme="minorHAnsi" w:cstheme="minorHAnsi"/>
          <w:color w:val="242424"/>
        </w:rPr>
        <w:t xml:space="preserve"> </w:t>
      </w:r>
    </w:p>
    <w:p w14:paraId="6427F89F" w14:textId="77777777" w:rsidR="00405410" w:rsidRPr="00C85B1A" w:rsidRDefault="00405410" w:rsidP="00405410">
      <w:pPr>
        <w:pStyle w:val="NormalWeb"/>
        <w:shd w:val="clear" w:color="auto" w:fill="FFFFFF"/>
        <w:spacing w:before="240" w:beforeAutospacing="0" w:after="240" w:afterAutospacing="0"/>
        <w:ind w:left="714"/>
        <w:contextualSpacing/>
        <w:rPr>
          <w:rStyle w:val="Hyperlink"/>
          <w:rFonts w:asciiTheme="minorHAnsi" w:hAnsiTheme="minorHAnsi" w:cstheme="minorHAnsi"/>
          <w:color w:val="242424"/>
        </w:rPr>
      </w:pPr>
    </w:p>
    <w:p w14:paraId="43F380DE" w14:textId="77777777" w:rsidR="00E920AF" w:rsidRPr="00714B5F" w:rsidRDefault="00E920AF" w:rsidP="00E920AF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242424"/>
        </w:rPr>
      </w:pPr>
      <w:r w:rsidRPr="00714B5F">
        <w:rPr>
          <w:rFonts w:asciiTheme="minorHAnsi" w:hAnsiTheme="minorHAnsi" w:cstheme="minorHAnsi"/>
          <w:color w:val="242424"/>
        </w:rPr>
        <w:t>T</w:t>
      </w:r>
      <w:r>
        <w:rPr>
          <w:rFonts w:asciiTheme="minorHAnsi" w:hAnsiTheme="minorHAnsi" w:cstheme="minorHAnsi"/>
          <w:color w:val="242424"/>
        </w:rPr>
        <w:t>he following resources provide</w:t>
      </w:r>
      <w:r w:rsidRPr="00714B5F">
        <w:rPr>
          <w:rFonts w:asciiTheme="minorHAnsi" w:hAnsiTheme="minorHAnsi" w:cstheme="minorHAnsi"/>
          <w:color w:val="242424"/>
        </w:rPr>
        <w:t xml:space="preserve"> lessons created by the BBC and Department for Education that</w:t>
      </w:r>
      <w:r>
        <w:rPr>
          <w:rFonts w:asciiTheme="minorHAnsi" w:hAnsiTheme="minorHAnsi" w:cstheme="minorHAnsi"/>
          <w:color w:val="242424"/>
        </w:rPr>
        <w:t xml:space="preserve"> may be used with your children to extend their learning at school. </w:t>
      </w:r>
    </w:p>
    <w:p w14:paraId="6D3CB8A3" w14:textId="77777777" w:rsidR="00E920AF" w:rsidRPr="00714B5F" w:rsidRDefault="00E920AF" w:rsidP="00405410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240" w:afterAutospacing="0"/>
        <w:ind w:left="714" w:hanging="357"/>
        <w:contextualSpacing/>
        <w:rPr>
          <w:rFonts w:asciiTheme="minorHAnsi" w:hAnsiTheme="minorHAnsi" w:cstheme="minorHAnsi"/>
          <w:color w:val="242424"/>
        </w:rPr>
      </w:pPr>
      <w:r w:rsidRPr="00714B5F">
        <w:rPr>
          <w:rFonts w:asciiTheme="minorHAnsi" w:hAnsiTheme="minorHAnsi" w:cstheme="minorHAnsi"/>
          <w:b/>
          <w:color w:val="242424"/>
        </w:rPr>
        <w:t>Oak National Academy</w:t>
      </w:r>
      <w:r w:rsidRPr="00714B5F">
        <w:rPr>
          <w:rFonts w:asciiTheme="minorHAnsi" w:hAnsiTheme="minorHAnsi" w:cstheme="minorHAnsi"/>
          <w:color w:val="242424"/>
        </w:rPr>
        <w:t xml:space="preserve"> - </w:t>
      </w:r>
      <w:hyperlink r:id="rId17" w:history="1">
        <w:r w:rsidRPr="00714B5F">
          <w:rPr>
            <w:rStyle w:val="Hyperlink"/>
            <w:rFonts w:asciiTheme="minorHAnsi" w:hAnsiTheme="minorHAnsi" w:cstheme="minorHAnsi"/>
          </w:rPr>
          <w:t>https://www.thenational.academy/</w:t>
        </w:r>
      </w:hyperlink>
      <w:r w:rsidRPr="00714B5F">
        <w:rPr>
          <w:rFonts w:asciiTheme="minorHAnsi" w:hAnsiTheme="minorHAnsi" w:cstheme="minorHAnsi"/>
          <w:color w:val="242424"/>
        </w:rPr>
        <w:t xml:space="preserve"> </w:t>
      </w:r>
    </w:p>
    <w:p w14:paraId="1CEDFAA9" w14:textId="77777777" w:rsidR="00E920AF" w:rsidRPr="00714B5F" w:rsidRDefault="00E920AF" w:rsidP="00405410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240" w:afterAutospacing="0"/>
        <w:ind w:left="714" w:hanging="357"/>
        <w:contextualSpacing/>
        <w:rPr>
          <w:rFonts w:asciiTheme="minorHAnsi" w:hAnsiTheme="minorHAnsi" w:cstheme="minorHAnsi"/>
          <w:color w:val="242424"/>
        </w:rPr>
      </w:pPr>
      <w:r w:rsidRPr="00714B5F">
        <w:rPr>
          <w:rFonts w:asciiTheme="minorHAnsi" w:hAnsiTheme="minorHAnsi" w:cstheme="minorHAnsi"/>
          <w:b/>
          <w:color w:val="242424"/>
        </w:rPr>
        <w:t>BBC Bitesize Daily Lessons</w:t>
      </w:r>
      <w:r w:rsidRPr="00714B5F">
        <w:rPr>
          <w:rFonts w:asciiTheme="minorHAnsi" w:hAnsiTheme="minorHAnsi" w:cstheme="minorHAnsi"/>
          <w:color w:val="242424"/>
        </w:rPr>
        <w:t xml:space="preserve"> - </w:t>
      </w:r>
      <w:hyperlink r:id="rId18" w:history="1">
        <w:r w:rsidRPr="00714B5F">
          <w:rPr>
            <w:rStyle w:val="Hyperlink"/>
            <w:rFonts w:asciiTheme="minorHAnsi" w:hAnsiTheme="minorHAnsi" w:cstheme="minorHAnsi"/>
          </w:rPr>
          <w:t>https://www.bbc.co.uk/bitesize/dailylessons</w:t>
        </w:r>
      </w:hyperlink>
      <w:r w:rsidRPr="00714B5F">
        <w:rPr>
          <w:rFonts w:asciiTheme="minorHAnsi" w:hAnsiTheme="minorHAnsi" w:cstheme="minorHAnsi"/>
          <w:color w:val="242424"/>
        </w:rPr>
        <w:t xml:space="preserve"> </w:t>
      </w:r>
    </w:p>
    <w:p w14:paraId="6C02CD90" w14:textId="398A9CFB" w:rsidR="00405410" w:rsidRDefault="00E920AF" w:rsidP="00405410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42424"/>
          <w:sz w:val="24"/>
          <w:szCs w:val="24"/>
          <w:lang w:eastAsia="en-GB"/>
        </w:rPr>
      </w:pPr>
      <w:r w:rsidRPr="26DCEC34">
        <w:rPr>
          <w:rFonts w:eastAsia="Times New Roman"/>
          <w:color w:val="242424"/>
          <w:sz w:val="24"/>
          <w:szCs w:val="24"/>
          <w:lang w:eastAsia="en-GB"/>
        </w:rPr>
        <w:t xml:space="preserve">Studies show that reading for pleasure makes a big difference to children’s educational performance. We recognise that reading is vitally important to your child’s education. Please make sure your child reads approximately one book a week. </w:t>
      </w:r>
      <w:r w:rsidR="00405410">
        <w:rPr>
          <w:rFonts w:eastAsia="Times New Roman"/>
          <w:color w:val="242424"/>
          <w:sz w:val="24"/>
          <w:szCs w:val="24"/>
          <w:lang w:eastAsia="en-GB"/>
        </w:rPr>
        <w:t xml:space="preserve">Students may access online news resources using The Day - </w:t>
      </w:r>
      <w:hyperlink r:id="rId19" w:history="1">
        <w:r w:rsidR="00405410" w:rsidRPr="00212173">
          <w:rPr>
            <w:rStyle w:val="Hyperlink"/>
            <w:rFonts w:eastAsia="Times New Roman"/>
            <w:sz w:val="24"/>
            <w:szCs w:val="24"/>
            <w:lang w:eastAsia="en-GB"/>
          </w:rPr>
          <w:t>https://theday.co.uk/</w:t>
        </w:r>
      </w:hyperlink>
      <w:r w:rsidR="00405410">
        <w:rPr>
          <w:rFonts w:eastAsia="Times New Roman"/>
          <w:color w:val="242424"/>
          <w:sz w:val="24"/>
          <w:szCs w:val="24"/>
          <w:lang w:eastAsia="en-GB"/>
        </w:rPr>
        <w:t xml:space="preserve"> or </w:t>
      </w:r>
      <w:r w:rsidRPr="26DCEC34">
        <w:rPr>
          <w:rFonts w:eastAsia="Times New Roman"/>
          <w:color w:val="242424"/>
          <w:sz w:val="24"/>
          <w:szCs w:val="24"/>
          <w:lang w:eastAsia="en-GB"/>
        </w:rPr>
        <w:t xml:space="preserve">they may borrow a book from the school library. </w:t>
      </w:r>
    </w:p>
    <w:p w14:paraId="0E27B00A" w14:textId="4DB84B48" w:rsidR="00E920AF" w:rsidRPr="000C37A3" w:rsidRDefault="000C37A3" w:rsidP="000C37A3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42424"/>
          <w:sz w:val="24"/>
          <w:szCs w:val="24"/>
          <w:lang w:eastAsia="en-GB"/>
        </w:rPr>
      </w:pPr>
      <w:r>
        <w:rPr>
          <w:rFonts w:cstheme="minorHAnsi"/>
          <w:b/>
          <w:i/>
          <w:sz w:val="24"/>
          <w:szCs w:val="24"/>
        </w:rPr>
        <w:t xml:space="preserve">Students record the passwords for these online resources in their school planner. </w:t>
      </w:r>
      <w:r w:rsidR="00E920AF" w:rsidRPr="00FC0012">
        <w:rPr>
          <w:rFonts w:cstheme="minorHAnsi"/>
          <w:b/>
          <w:i/>
          <w:sz w:val="24"/>
          <w:szCs w:val="24"/>
        </w:rPr>
        <w:t>If your child is unable to access the digital resources set by their teachers, please contact your child’s Year Manager or Year Coordinator or the school directly using this email address:</w:t>
      </w:r>
      <w:r w:rsidR="00E920AF" w:rsidRPr="00E920AF">
        <w:rPr>
          <w:rFonts w:cstheme="minorHAnsi"/>
          <w:i/>
          <w:sz w:val="24"/>
          <w:szCs w:val="24"/>
        </w:rPr>
        <w:t xml:space="preserve"> </w:t>
      </w:r>
      <w:hyperlink r:id="rId20" w:history="1">
        <w:r w:rsidR="00E920AF" w:rsidRPr="00E920AF">
          <w:rPr>
            <w:rStyle w:val="Hyperlink"/>
            <w:rFonts w:cstheme="minorHAnsi"/>
            <w:i/>
            <w:sz w:val="24"/>
            <w:szCs w:val="24"/>
          </w:rPr>
          <w:t>enquiry@holte.bham.sch.uk</w:t>
        </w:r>
      </w:hyperlink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846"/>
        <w:gridCol w:w="1890"/>
        <w:gridCol w:w="6762"/>
      </w:tblGrid>
      <w:tr w:rsidR="00E920AF" w:rsidRPr="00E920AF" w14:paraId="2ECB7016" w14:textId="77777777" w:rsidTr="1AB2A57F">
        <w:tc>
          <w:tcPr>
            <w:tcW w:w="9498" w:type="dxa"/>
            <w:gridSpan w:val="3"/>
          </w:tcPr>
          <w:p w14:paraId="4C2B249A" w14:textId="77777777" w:rsidR="00E920AF" w:rsidRPr="00E920AF" w:rsidRDefault="00E920AF" w:rsidP="003E391F">
            <w:pPr>
              <w:contextualSpacing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 xml:space="preserve">Year 7 </w:t>
            </w:r>
          </w:p>
        </w:tc>
      </w:tr>
      <w:tr w:rsidR="00E920AF" w:rsidRPr="00E920AF" w14:paraId="1BC7E09A" w14:textId="77777777" w:rsidTr="1AB2A57F">
        <w:tc>
          <w:tcPr>
            <w:tcW w:w="9498" w:type="dxa"/>
            <w:gridSpan w:val="3"/>
          </w:tcPr>
          <w:p w14:paraId="15BDD6D2" w14:textId="1184506D" w:rsidR="00E920AF" w:rsidRPr="00E920AF" w:rsidRDefault="00E920AF" w:rsidP="429B5ACD">
            <w:pPr>
              <w:contextualSpacing/>
              <w:rPr>
                <w:sz w:val="24"/>
                <w:szCs w:val="24"/>
              </w:rPr>
            </w:pPr>
            <w:r w:rsidRPr="429B5ACD">
              <w:rPr>
                <w:b/>
                <w:bCs/>
                <w:sz w:val="24"/>
                <w:szCs w:val="24"/>
              </w:rPr>
              <w:t>Head of Department:</w:t>
            </w:r>
            <w:r w:rsidRPr="429B5ACD">
              <w:rPr>
                <w:sz w:val="24"/>
                <w:szCs w:val="24"/>
              </w:rPr>
              <w:t xml:space="preserve"> </w:t>
            </w:r>
            <w:r w:rsidR="7A375425" w:rsidRPr="429B5ACD">
              <w:rPr>
                <w:sz w:val="24"/>
                <w:szCs w:val="24"/>
              </w:rPr>
              <w:t>ALN</w:t>
            </w:r>
          </w:p>
        </w:tc>
      </w:tr>
      <w:tr w:rsidR="00867FCF" w:rsidRPr="00E920AF" w14:paraId="670C0EBE" w14:textId="77777777" w:rsidTr="1AB2A57F">
        <w:tc>
          <w:tcPr>
            <w:tcW w:w="9498" w:type="dxa"/>
            <w:gridSpan w:val="3"/>
            <w:shd w:val="clear" w:color="auto" w:fill="F2F2F2" w:themeFill="background1" w:themeFillShade="F2"/>
          </w:tcPr>
          <w:p w14:paraId="3CF390F0" w14:textId="72157ECD" w:rsidR="00867FCF" w:rsidRPr="00867FCF" w:rsidRDefault="00867FCF" w:rsidP="0B3CD3C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67FCF">
              <w:rPr>
                <w:rFonts w:ascii="Calibri" w:eastAsia="Calibri" w:hAnsi="Calibri" w:cs="Calibri"/>
                <w:b/>
                <w:sz w:val="24"/>
                <w:szCs w:val="24"/>
              </w:rPr>
              <w:t>What is your child learning this term?</w:t>
            </w:r>
          </w:p>
        </w:tc>
      </w:tr>
      <w:tr w:rsidR="009B7F05" w:rsidRPr="00E920AF" w14:paraId="0640B96D" w14:textId="77777777" w:rsidTr="1AB2A57F">
        <w:tc>
          <w:tcPr>
            <w:tcW w:w="9498" w:type="dxa"/>
            <w:gridSpan w:val="3"/>
            <w:shd w:val="clear" w:color="auto" w:fill="FFFFFF" w:themeFill="background1"/>
          </w:tcPr>
          <w:p w14:paraId="55C80CB3" w14:textId="77777777" w:rsidR="00C90F5D" w:rsidRDefault="00C90F5D" w:rsidP="00C90F5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This term pupils will cover the following areas: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Graphing Data, Fractions Decimals and Percentages, Directed Number, Fractions and Percentages of Amounts and Perimeter and Area</w:t>
            </w:r>
          </w:p>
          <w:p w14:paraId="769C220A" w14:textId="77777777" w:rsidR="00C90F5D" w:rsidRDefault="00C90F5D" w:rsidP="00C90F5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ED2D2DE" w14:textId="77777777" w:rsidR="00C90F5D" w:rsidRDefault="00C90F5D" w:rsidP="00C90F5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Homework set every Wednesday 8am on </w:t>
            </w:r>
            <w:hyperlink r:id="rId21">
              <w:r w:rsidRPr="1BF0729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Sparx Maths - Home</w:t>
              </w:r>
            </w:hyperlink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 and is due in the following Wednesday by 8pm</w:t>
            </w:r>
          </w:p>
          <w:p w14:paraId="58F06497" w14:textId="77777777" w:rsidR="00C90F5D" w:rsidRDefault="00C90F5D" w:rsidP="00C90F5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7F94A0" w14:textId="194FDBCF" w:rsidR="000C37A3" w:rsidRPr="00E920AF" w:rsidRDefault="00C90F5D" w:rsidP="00C90F5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OLE_LINK1"/>
            <w:r w:rsidRPr="1BF0729E">
              <w:rPr>
                <w:rFonts w:ascii="Calibri" w:eastAsia="Calibri" w:hAnsi="Calibri" w:cs="Calibri"/>
                <w:sz w:val="24"/>
                <w:szCs w:val="24"/>
              </w:rPr>
              <w:t>All resources are avail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ble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 TEAMS.</w:t>
            </w:r>
            <w:bookmarkEnd w:id="0"/>
          </w:p>
        </w:tc>
      </w:tr>
      <w:tr w:rsidR="009B7F05" w:rsidRPr="00E920AF" w14:paraId="6E91F3B7" w14:textId="77777777" w:rsidTr="1AB2A57F">
        <w:tc>
          <w:tcPr>
            <w:tcW w:w="846" w:type="dxa"/>
            <w:shd w:val="clear" w:color="auto" w:fill="F2F2F2" w:themeFill="background1" w:themeFillShade="F2"/>
          </w:tcPr>
          <w:p w14:paraId="4473287E" w14:textId="77777777" w:rsidR="009B7F05" w:rsidRPr="00E920AF" w:rsidRDefault="009B7F05" w:rsidP="003E391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20AF">
              <w:rPr>
                <w:rFonts w:cstheme="minorHAnsi"/>
                <w:b/>
                <w:sz w:val="24"/>
                <w:szCs w:val="24"/>
              </w:rPr>
              <w:t>Class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18B4B5A1" w14:textId="77777777" w:rsidR="009B7F05" w:rsidRPr="00E920AF" w:rsidRDefault="009B7F05" w:rsidP="003E391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20AF">
              <w:rPr>
                <w:rFonts w:cstheme="minorHAnsi"/>
                <w:b/>
                <w:sz w:val="24"/>
                <w:szCs w:val="24"/>
              </w:rPr>
              <w:t>Teacher</w:t>
            </w:r>
          </w:p>
        </w:tc>
        <w:tc>
          <w:tcPr>
            <w:tcW w:w="6762" w:type="dxa"/>
            <w:shd w:val="clear" w:color="auto" w:fill="F2F2F2" w:themeFill="background1" w:themeFillShade="F2"/>
          </w:tcPr>
          <w:p w14:paraId="5574D104" w14:textId="3CB713C4" w:rsidR="009B7F05" w:rsidRPr="00E920AF" w:rsidRDefault="009B7F05" w:rsidP="003E391F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Lessons, including </w:t>
            </w:r>
            <w:r w:rsidR="00867FCF">
              <w:rPr>
                <w:rFonts w:cstheme="minorHAnsi"/>
                <w:b/>
                <w:sz w:val="24"/>
                <w:szCs w:val="24"/>
              </w:rPr>
              <w:t xml:space="preserve">homework </w:t>
            </w:r>
            <w:r>
              <w:rPr>
                <w:rFonts w:cstheme="minorHAnsi"/>
                <w:b/>
                <w:sz w:val="24"/>
                <w:szCs w:val="24"/>
              </w:rPr>
              <w:t>deadlines &amp; resources</w:t>
            </w:r>
          </w:p>
        </w:tc>
      </w:tr>
      <w:tr w:rsidR="009B7F05" w:rsidRPr="00E920AF" w14:paraId="4566F55D" w14:textId="77777777" w:rsidTr="1AB2A57F">
        <w:tc>
          <w:tcPr>
            <w:tcW w:w="846" w:type="dxa"/>
          </w:tcPr>
          <w:p w14:paraId="418EC9BD" w14:textId="68F0462B" w:rsidR="1BF0729E" w:rsidRDefault="1BF0729E" w:rsidP="1BF0729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7ma1</w:t>
            </w:r>
          </w:p>
        </w:tc>
        <w:tc>
          <w:tcPr>
            <w:tcW w:w="1890" w:type="dxa"/>
          </w:tcPr>
          <w:p w14:paraId="3656B9AB" w14:textId="03C32C8B" w:rsidR="001E66CF" w:rsidRPr="00146245" w:rsidRDefault="1673952A" w:rsidP="5914EA1D">
            <w:pPr>
              <w:contextualSpacing/>
            </w:pPr>
            <w:r>
              <w:t>RAR</w:t>
            </w:r>
          </w:p>
        </w:tc>
        <w:tc>
          <w:tcPr>
            <w:tcW w:w="6762" w:type="dxa"/>
          </w:tcPr>
          <w:p w14:paraId="599009A6" w14:textId="584068A5" w:rsidR="00E17115" w:rsidRPr="00A97154" w:rsidRDefault="2A051405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8ECDC0">
              <w:rPr>
                <w:rFonts w:ascii="Calibri" w:eastAsia="Calibri" w:hAnsi="Calibri" w:cs="Calibri"/>
                <w:color w:val="000000" w:themeColor="text1"/>
              </w:rPr>
              <w:t xml:space="preserve">Mon: </w:t>
            </w:r>
            <w:r w:rsidR="0A34F059" w:rsidRPr="218ECDC0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0CD171C8" w:rsidRPr="218ECDC0">
              <w:rPr>
                <w:rFonts w:ascii="Calibri" w:eastAsia="Calibri" w:hAnsi="Calibri" w:cs="Calibri"/>
                <w:color w:val="000000" w:themeColor="text1"/>
              </w:rPr>
              <w:t xml:space="preserve">olve problems with </w:t>
            </w:r>
            <w:r w:rsidR="4E4146E0" w:rsidRPr="218ECDC0">
              <w:rPr>
                <w:rFonts w:ascii="Calibri" w:eastAsia="Calibri" w:hAnsi="Calibri" w:cs="Calibri"/>
                <w:color w:val="000000" w:themeColor="text1"/>
              </w:rPr>
              <w:t>perimeter and</w:t>
            </w:r>
            <w:r w:rsidR="0CD171C8" w:rsidRPr="218ECDC0">
              <w:rPr>
                <w:rFonts w:ascii="Calibri" w:eastAsia="Calibri" w:hAnsi="Calibri" w:cs="Calibri"/>
                <w:color w:val="000000" w:themeColor="text1"/>
              </w:rPr>
              <w:t xml:space="preserve"> area</w:t>
            </w:r>
          </w:p>
          <w:p w14:paraId="0C108BD9" w14:textId="001AC097" w:rsidR="00E17115" w:rsidRPr="00A97154" w:rsidRDefault="1A4CADC0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12C15E4">
              <w:rPr>
                <w:rFonts w:ascii="Calibri" w:eastAsia="Calibri" w:hAnsi="Calibri" w:cs="Calibri"/>
                <w:color w:val="000000" w:themeColor="text1"/>
              </w:rPr>
              <w:t xml:space="preserve">Tue: </w:t>
            </w:r>
            <w:r w:rsidR="19586E7D" w:rsidRPr="612C15E4">
              <w:rPr>
                <w:rFonts w:ascii="Calibri" w:eastAsia="Calibri" w:hAnsi="Calibri" w:cs="Calibri"/>
                <w:color w:val="000000" w:themeColor="text1"/>
              </w:rPr>
              <w:t xml:space="preserve"> Form expressions with perimeter an</w:t>
            </w:r>
            <w:r w:rsidR="5BE681A4" w:rsidRPr="612C15E4">
              <w:rPr>
                <w:rFonts w:ascii="Calibri" w:eastAsia="Calibri" w:hAnsi="Calibri" w:cs="Calibri"/>
                <w:color w:val="000000" w:themeColor="text1"/>
              </w:rPr>
              <w:t>d area</w:t>
            </w:r>
          </w:p>
          <w:p w14:paraId="45FB0818" w14:textId="771D46CF" w:rsidR="00E17115" w:rsidRPr="00A97154" w:rsidRDefault="3FBED6B7" w:rsidP="0B3CD3C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12C15E4">
              <w:rPr>
                <w:rFonts w:ascii="Calibri" w:eastAsia="Calibri" w:hAnsi="Calibri" w:cs="Calibri"/>
                <w:color w:val="000000" w:themeColor="text1"/>
              </w:rPr>
              <w:t xml:space="preserve">Fri: </w:t>
            </w:r>
            <w:r w:rsidR="4461469F" w:rsidRPr="612C15E4">
              <w:rPr>
                <w:rFonts w:ascii="Calibri" w:eastAsia="Calibri" w:hAnsi="Calibri" w:cs="Calibri"/>
                <w:color w:val="000000" w:themeColor="text1"/>
              </w:rPr>
              <w:t xml:space="preserve"> UNIT TEST</w:t>
            </w:r>
          </w:p>
        </w:tc>
      </w:tr>
      <w:tr w:rsidR="009B7F05" w:rsidRPr="00E920AF" w14:paraId="33FEB448" w14:textId="77777777" w:rsidTr="1AB2A57F">
        <w:tc>
          <w:tcPr>
            <w:tcW w:w="846" w:type="dxa"/>
          </w:tcPr>
          <w:p w14:paraId="37E73085" w14:textId="4BC82EFE" w:rsidR="1BF0729E" w:rsidRDefault="1BF0729E" w:rsidP="1BF0729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7ma2</w:t>
            </w:r>
          </w:p>
        </w:tc>
        <w:tc>
          <w:tcPr>
            <w:tcW w:w="1890" w:type="dxa"/>
          </w:tcPr>
          <w:p w14:paraId="049F31CB" w14:textId="54D781D8" w:rsidR="009B7F05" w:rsidRPr="00146245" w:rsidRDefault="1616CADF" w:rsidP="5914EA1D">
            <w:pPr>
              <w:contextualSpacing/>
            </w:pPr>
            <w:r>
              <w:t xml:space="preserve">DAM, </w:t>
            </w:r>
            <w:r w:rsidR="4933C039">
              <w:t>A</w:t>
            </w:r>
            <w:r>
              <w:t>LB</w:t>
            </w:r>
          </w:p>
        </w:tc>
        <w:tc>
          <w:tcPr>
            <w:tcW w:w="6762" w:type="dxa"/>
          </w:tcPr>
          <w:p w14:paraId="3593A96F" w14:textId="6DD3478A" w:rsidR="008B19B3" w:rsidRPr="000E06D8" w:rsidRDefault="4A610DA0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0E06D8">
              <w:rPr>
                <w:rFonts w:ascii="Calibri" w:eastAsia="Calibri" w:hAnsi="Calibri" w:cs="Calibri"/>
                <w:color w:val="000000" w:themeColor="text1"/>
              </w:rPr>
              <w:t xml:space="preserve">Mon: </w:t>
            </w:r>
            <w:r w:rsidR="7FEA2678" w:rsidRPr="000E06D8">
              <w:rPr>
                <w:rFonts w:ascii="Calibri" w:eastAsia="Calibri" w:hAnsi="Calibri" w:cs="Calibri"/>
                <w:color w:val="000000" w:themeColor="text1"/>
              </w:rPr>
              <w:t>Eighths and thousandths &amp; Understand percentages</w:t>
            </w:r>
          </w:p>
          <w:p w14:paraId="3D46EEF3" w14:textId="58A53C8E" w:rsidR="008B19B3" w:rsidRPr="000E06D8" w:rsidRDefault="4A610DA0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0E06D8">
              <w:rPr>
                <w:rFonts w:ascii="Calibri" w:eastAsia="Calibri" w:hAnsi="Calibri" w:cs="Calibri"/>
                <w:color w:val="000000" w:themeColor="text1"/>
              </w:rPr>
              <w:t xml:space="preserve">Tue: </w:t>
            </w:r>
            <w:r w:rsidR="31ADD71F" w:rsidRPr="000E06D8">
              <w:rPr>
                <w:rFonts w:ascii="Calibri" w:eastAsia="Calibri" w:hAnsi="Calibri" w:cs="Calibri"/>
                <w:color w:val="000000" w:themeColor="text1"/>
              </w:rPr>
              <w:t>Bar Charts</w:t>
            </w:r>
          </w:p>
          <w:p w14:paraId="735C7DF5" w14:textId="4D847074" w:rsidR="008B19B3" w:rsidRPr="000E06D8" w:rsidRDefault="4A610DA0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0E06D8">
              <w:rPr>
                <w:rFonts w:ascii="Calibri" w:eastAsia="Calibri" w:hAnsi="Calibri" w:cs="Calibri"/>
                <w:color w:val="000000" w:themeColor="text1"/>
              </w:rPr>
              <w:t xml:space="preserve">Thu: </w:t>
            </w:r>
            <w:r w:rsidR="22AD098C" w:rsidRPr="000E06D8">
              <w:rPr>
                <w:rFonts w:ascii="Calibri" w:eastAsia="Calibri" w:hAnsi="Calibri" w:cs="Calibri"/>
                <w:color w:val="000000" w:themeColor="text1"/>
              </w:rPr>
              <w:t>Dual Bar Charts</w:t>
            </w:r>
          </w:p>
          <w:p w14:paraId="53128261" w14:textId="1B9BD19C" w:rsidR="008B19B3" w:rsidRPr="000E06D8" w:rsidRDefault="4A610DA0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0E06D8">
              <w:rPr>
                <w:rFonts w:ascii="Calibri" w:eastAsia="Calibri" w:hAnsi="Calibri" w:cs="Calibri"/>
                <w:color w:val="000000" w:themeColor="text1"/>
              </w:rPr>
              <w:t xml:space="preserve">Fri: </w:t>
            </w:r>
            <w:r w:rsidR="5833E4BD" w:rsidRPr="000E06D8">
              <w:rPr>
                <w:rFonts w:ascii="Calibri" w:eastAsia="Calibri" w:hAnsi="Calibri" w:cs="Calibri"/>
                <w:color w:val="000000" w:themeColor="text1"/>
              </w:rPr>
              <w:t>Convert simple fractions, decimals and percentages</w:t>
            </w:r>
          </w:p>
        </w:tc>
      </w:tr>
      <w:tr w:rsidR="009B7F05" w:rsidRPr="00E920AF" w14:paraId="52CA237E" w14:textId="77777777" w:rsidTr="1AB2A57F">
        <w:tc>
          <w:tcPr>
            <w:tcW w:w="846" w:type="dxa"/>
          </w:tcPr>
          <w:p w14:paraId="02A66784" w14:textId="0FCE1BF7" w:rsidR="1BF0729E" w:rsidRDefault="1BF0729E" w:rsidP="1BF0729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7ma3</w:t>
            </w:r>
          </w:p>
        </w:tc>
        <w:tc>
          <w:tcPr>
            <w:tcW w:w="1890" w:type="dxa"/>
          </w:tcPr>
          <w:p w14:paraId="62486C05" w14:textId="48421942" w:rsidR="009B7F05" w:rsidRPr="00146245" w:rsidRDefault="7D1AA501" w:rsidP="003E391F">
            <w:pPr>
              <w:contextualSpacing/>
            </w:pPr>
            <w:r>
              <w:t>HEW</w:t>
            </w:r>
            <w:r w:rsidR="7D07D055">
              <w:t>, HOA</w:t>
            </w:r>
          </w:p>
        </w:tc>
        <w:tc>
          <w:tcPr>
            <w:tcW w:w="6762" w:type="dxa"/>
          </w:tcPr>
          <w:p w14:paraId="557FFC48" w14:textId="2944807F" w:rsidR="003954EB" w:rsidRPr="00BA0751" w:rsidRDefault="258F8EA6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24E07EB">
              <w:rPr>
                <w:rFonts w:ascii="Calibri" w:eastAsia="Calibri" w:hAnsi="Calibri" w:cs="Calibri"/>
                <w:color w:val="000000" w:themeColor="text1"/>
              </w:rPr>
              <w:t xml:space="preserve">Mon: </w:t>
            </w:r>
            <w:r w:rsidR="00EB64E2" w:rsidRPr="00EB64E2">
              <w:rPr>
                <w:rFonts w:ascii="Calibri" w:eastAsia="Calibri" w:hAnsi="Calibri" w:cs="Calibri"/>
                <w:color w:val="000000" w:themeColor="text1"/>
              </w:rPr>
              <w:t>Tenths, hundredths, fifths and quarters</w:t>
            </w:r>
          </w:p>
          <w:p w14:paraId="4FFC60B2" w14:textId="2A5B4100" w:rsidR="003954EB" w:rsidRPr="00BA0751" w:rsidRDefault="582EDA81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Tue: </w:t>
            </w:r>
            <w:r w:rsidR="0E9E966C" w:rsidRPr="02CF3014">
              <w:rPr>
                <w:rFonts w:ascii="Calibri" w:eastAsia="Calibri" w:hAnsi="Calibri" w:cs="Calibri"/>
                <w:color w:val="000000" w:themeColor="text1"/>
              </w:rPr>
              <w:t>Directed number and number lines</w:t>
            </w:r>
          </w:p>
          <w:p w14:paraId="6F710A10" w14:textId="0630ABC2" w:rsidR="003954EB" w:rsidRPr="00BA0751" w:rsidRDefault="582EDA81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Thu: </w:t>
            </w:r>
            <w:r w:rsidR="2E23DAE4" w:rsidRPr="02CF3014">
              <w:rPr>
                <w:rFonts w:ascii="Calibri" w:eastAsia="Calibri" w:hAnsi="Calibri" w:cs="Calibri"/>
                <w:color w:val="000000" w:themeColor="text1"/>
              </w:rPr>
              <w:t xml:space="preserve"> compare and order directed numbers</w:t>
            </w:r>
          </w:p>
          <w:p w14:paraId="4101652C" w14:textId="1C90A9FE" w:rsidR="003954EB" w:rsidRPr="00BA0751" w:rsidRDefault="258F8EA6" w:rsidP="0B3CD3C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24E07EB">
              <w:rPr>
                <w:rFonts w:ascii="Calibri" w:eastAsia="Calibri" w:hAnsi="Calibri" w:cs="Calibri"/>
                <w:color w:val="000000" w:themeColor="text1"/>
              </w:rPr>
              <w:t xml:space="preserve">Fri: </w:t>
            </w:r>
            <w:r w:rsidR="00E54E87" w:rsidRPr="00E54E87">
              <w:rPr>
                <w:rFonts w:ascii="Calibri" w:eastAsia="Calibri" w:hAnsi="Calibri" w:cs="Calibri"/>
                <w:color w:val="000000" w:themeColor="text1"/>
              </w:rPr>
              <w:t>Eighths and thousandths</w:t>
            </w:r>
          </w:p>
        </w:tc>
      </w:tr>
      <w:tr w:rsidR="009B7F05" w:rsidRPr="00E920AF" w14:paraId="34937B7B" w14:textId="77777777" w:rsidTr="1AB2A57F">
        <w:tc>
          <w:tcPr>
            <w:tcW w:w="846" w:type="dxa"/>
          </w:tcPr>
          <w:p w14:paraId="3938EE29" w14:textId="441328FC" w:rsidR="1BF0729E" w:rsidRDefault="1BF0729E" w:rsidP="1BF0729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7ma4</w:t>
            </w:r>
          </w:p>
        </w:tc>
        <w:tc>
          <w:tcPr>
            <w:tcW w:w="1890" w:type="dxa"/>
          </w:tcPr>
          <w:p w14:paraId="4B99056E" w14:textId="739AADCE" w:rsidR="009B7F05" w:rsidRPr="00146245" w:rsidRDefault="253F940A" w:rsidP="74DD4639">
            <w:pPr>
              <w:contextualSpacing/>
            </w:pPr>
            <w:r>
              <w:t>ABB, SSP</w:t>
            </w:r>
          </w:p>
        </w:tc>
        <w:tc>
          <w:tcPr>
            <w:tcW w:w="6762" w:type="dxa"/>
          </w:tcPr>
          <w:p w14:paraId="6653A7E3" w14:textId="64DBEE95" w:rsidR="005F0D81" w:rsidRPr="00512EC6" w:rsidRDefault="405BA2B2" w:rsidP="02CF301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Mon: </w:t>
            </w:r>
            <w:r w:rsidR="6BC35CA8" w:rsidRPr="02CF3014">
              <w:rPr>
                <w:rFonts w:ascii="Calibri" w:eastAsia="Calibri" w:hAnsi="Calibri" w:cs="Calibri"/>
                <w:color w:val="000000" w:themeColor="text1"/>
              </w:rPr>
              <w:t>Bar Charts</w:t>
            </w:r>
          </w:p>
          <w:p w14:paraId="4DCFE971" w14:textId="7259D8D3" w:rsidR="005F0D81" w:rsidRPr="00512EC6" w:rsidRDefault="405BA2B2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>Tue:</w:t>
            </w:r>
            <w:r w:rsidR="1A1C3AC5" w:rsidRPr="02CF3014">
              <w:rPr>
                <w:rFonts w:ascii="Calibri" w:eastAsia="Calibri" w:hAnsi="Calibri" w:cs="Calibri"/>
                <w:color w:val="000000" w:themeColor="text1"/>
              </w:rPr>
              <w:t xml:space="preserve"> Dual Bar Charts</w:t>
            </w: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DACF9E2" w14:textId="324AAF18" w:rsidR="005F0D81" w:rsidRPr="00512EC6" w:rsidRDefault="405BA2B2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Thu: </w:t>
            </w:r>
            <w:r w:rsidR="626B072E" w:rsidRPr="02CF3014">
              <w:rPr>
                <w:rFonts w:ascii="Calibri" w:eastAsia="Calibri" w:hAnsi="Calibri" w:cs="Calibri"/>
                <w:color w:val="000000" w:themeColor="text1"/>
              </w:rPr>
              <w:t>Composite Bar Charts</w:t>
            </w:r>
          </w:p>
          <w:p w14:paraId="1299C43A" w14:textId="500E60E2" w:rsidR="005F0D81" w:rsidRPr="00512EC6" w:rsidRDefault="405BA2B2" w:rsidP="02CF3014">
            <w:pPr>
              <w:spacing w:line="259" w:lineRule="auto"/>
              <w:rPr>
                <w:rFonts w:ascii="Calibri" w:eastAsia="Calibri" w:hAnsi="Calibri" w:cs="Calibri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>Fr</w:t>
            </w:r>
            <w:r w:rsidRPr="02CF3014">
              <w:rPr>
                <w:rFonts w:eastAsiaTheme="minorEastAsia"/>
                <w:color w:val="000000" w:themeColor="text1"/>
              </w:rPr>
              <w:t xml:space="preserve">i: </w:t>
            </w:r>
            <w:r w:rsidR="0E2F7496" w:rsidRPr="02CF3014">
              <w:rPr>
                <w:rFonts w:eastAsiaTheme="minorEastAsia"/>
                <w:color w:val="000000" w:themeColor="text1"/>
              </w:rPr>
              <w:t>Coordinates in the first quadrant</w:t>
            </w:r>
          </w:p>
        </w:tc>
      </w:tr>
      <w:tr w:rsidR="009B7F05" w:rsidRPr="00E920AF" w14:paraId="1ECE0164" w14:textId="77777777" w:rsidTr="1AB2A57F">
        <w:tc>
          <w:tcPr>
            <w:tcW w:w="846" w:type="dxa"/>
          </w:tcPr>
          <w:p w14:paraId="3FD4772C" w14:textId="4956B62E" w:rsidR="1BF0729E" w:rsidRDefault="1BF0729E" w:rsidP="1BF0729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7ma5</w:t>
            </w:r>
          </w:p>
        </w:tc>
        <w:tc>
          <w:tcPr>
            <w:tcW w:w="1890" w:type="dxa"/>
          </w:tcPr>
          <w:p w14:paraId="4DDBEF00" w14:textId="20239544" w:rsidR="00CB30B5" w:rsidRPr="00146245" w:rsidRDefault="7688BC07" w:rsidP="003E391F">
            <w:pPr>
              <w:spacing w:line="259" w:lineRule="auto"/>
              <w:contextualSpacing/>
            </w:pPr>
            <w:r>
              <w:t>ALB, ALN</w:t>
            </w:r>
          </w:p>
        </w:tc>
        <w:tc>
          <w:tcPr>
            <w:tcW w:w="6762" w:type="dxa"/>
          </w:tcPr>
          <w:p w14:paraId="48F755B2" w14:textId="400809D9" w:rsidR="005F0D81" w:rsidRPr="007C142A" w:rsidRDefault="61BA56D7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5821F5A">
              <w:rPr>
                <w:rFonts w:ascii="Calibri" w:eastAsia="Calibri" w:hAnsi="Calibri" w:cs="Calibri"/>
                <w:color w:val="000000" w:themeColor="text1"/>
              </w:rPr>
              <w:t xml:space="preserve">Mon: </w:t>
            </w:r>
            <w:r w:rsidR="4766F9FD" w:rsidRPr="25821F5A">
              <w:rPr>
                <w:rFonts w:ascii="Calibri" w:eastAsia="Calibri" w:hAnsi="Calibri" w:cs="Calibri"/>
                <w:color w:val="000000" w:themeColor="text1"/>
              </w:rPr>
              <w:t>Multiply and divide directed numbers</w:t>
            </w:r>
          </w:p>
          <w:p w14:paraId="047DE709" w14:textId="47776B1B" w:rsidR="005F0D81" w:rsidRPr="007C142A" w:rsidRDefault="61BA56D7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5821F5A">
              <w:rPr>
                <w:rFonts w:ascii="Calibri" w:eastAsia="Calibri" w:hAnsi="Calibri" w:cs="Calibri"/>
                <w:color w:val="000000" w:themeColor="text1"/>
              </w:rPr>
              <w:t xml:space="preserve">Tue: </w:t>
            </w:r>
            <w:r w:rsidR="211945F2" w:rsidRPr="25821F5A">
              <w:rPr>
                <w:rFonts w:ascii="Calibri" w:eastAsia="Calibri" w:hAnsi="Calibri" w:cs="Calibri"/>
                <w:color w:val="000000" w:themeColor="text1"/>
              </w:rPr>
              <w:t>Order of operations with directed numbers</w:t>
            </w:r>
          </w:p>
          <w:p w14:paraId="3461D779" w14:textId="2F75C0C9" w:rsidR="005F0D81" w:rsidRPr="007C142A" w:rsidRDefault="756C7D86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AB2A57F">
              <w:rPr>
                <w:rFonts w:ascii="Calibri" w:eastAsia="Calibri" w:hAnsi="Calibri" w:cs="Calibri"/>
                <w:color w:val="000000" w:themeColor="text1"/>
              </w:rPr>
              <w:t xml:space="preserve">Thu: </w:t>
            </w:r>
            <w:r w:rsidR="74D0AFA6" w:rsidRPr="1AB2A57F">
              <w:rPr>
                <w:rFonts w:ascii="Calibri" w:eastAsia="Calibri" w:hAnsi="Calibri" w:cs="Calibri"/>
                <w:color w:val="000000" w:themeColor="text1"/>
              </w:rPr>
              <w:t>Consolidation</w:t>
            </w:r>
          </w:p>
        </w:tc>
      </w:tr>
      <w:tr w:rsidR="009B7F05" w:rsidRPr="00E920AF" w14:paraId="77EB7D87" w14:textId="77777777" w:rsidTr="1AB2A57F">
        <w:tc>
          <w:tcPr>
            <w:tcW w:w="846" w:type="dxa"/>
          </w:tcPr>
          <w:p w14:paraId="1EA5FBFC" w14:textId="07118266" w:rsidR="1BF0729E" w:rsidRDefault="1BF0729E" w:rsidP="1BF0729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7ma6</w:t>
            </w:r>
          </w:p>
        </w:tc>
        <w:tc>
          <w:tcPr>
            <w:tcW w:w="1890" w:type="dxa"/>
          </w:tcPr>
          <w:p w14:paraId="3CF2D8B6" w14:textId="353DC5DE" w:rsidR="009B7F05" w:rsidRPr="00146245" w:rsidRDefault="7A160B5B" w:rsidP="5914EA1D">
            <w:pPr>
              <w:contextualSpacing/>
            </w:pPr>
            <w:r>
              <w:t>HEW</w:t>
            </w:r>
          </w:p>
        </w:tc>
        <w:tc>
          <w:tcPr>
            <w:tcW w:w="6762" w:type="dxa"/>
          </w:tcPr>
          <w:p w14:paraId="23DCB699" w14:textId="278F3DA1" w:rsidR="00E313F5" w:rsidRPr="00E313F5" w:rsidRDefault="53424AA5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Mon: </w:t>
            </w:r>
            <w:r w:rsidR="710CD094" w:rsidRPr="02CF3014">
              <w:rPr>
                <w:rFonts w:ascii="Calibri" w:eastAsia="Calibri" w:hAnsi="Calibri" w:cs="Calibri"/>
                <w:color w:val="000000" w:themeColor="text1"/>
              </w:rPr>
              <w:t>Convert simple fractions, decimals &amp; percentages</w:t>
            </w:r>
          </w:p>
          <w:p w14:paraId="3F35E720" w14:textId="1A59E829" w:rsidR="00E313F5" w:rsidRPr="00E313F5" w:rsidRDefault="53424AA5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Tue: </w:t>
            </w:r>
            <w:r w:rsidR="1E7B0A29" w:rsidRPr="02CF3014">
              <w:rPr>
                <w:rFonts w:ascii="Calibri" w:eastAsia="Calibri" w:hAnsi="Calibri" w:cs="Calibri"/>
                <w:color w:val="000000" w:themeColor="text1"/>
              </w:rPr>
              <w:t>Fractions as Diagrams</w:t>
            </w:r>
          </w:p>
          <w:p w14:paraId="0FB78278" w14:textId="6D6C8617" w:rsidR="00E313F5" w:rsidRPr="00E313F5" w:rsidRDefault="53424AA5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Thu: </w:t>
            </w:r>
            <w:r w:rsidR="22BEBBB6" w:rsidRPr="02CF3014">
              <w:rPr>
                <w:rFonts w:ascii="Calibri" w:eastAsia="Calibri" w:hAnsi="Calibri" w:cs="Calibri"/>
                <w:color w:val="000000" w:themeColor="text1"/>
              </w:rPr>
              <w:t xml:space="preserve">Fractions on a </w:t>
            </w:r>
            <w:r w:rsidR="07BDF3D2" w:rsidRPr="02CF3014">
              <w:rPr>
                <w:rFonts w:ascii="Calibri" w:eastAsia="Calibri" w:hAnsi="Calibri" w:cs="Calibri"/>
                <w:color w:val="000000" w:themeColor="text1"/>
              </w:rPr>
              <w:t>number</w:t>
            </w:r>
            <w:r w:rsidR="22BEBBB6" w:rsidRPr="02CF3014">
              <w:rPr>
                <w:rFonts w:ascii="Calibri" w:eastAsia="Calibri" w:hAnsi="Calibri" w:cs="Calibri"/>
                <w:color w:val="000000" w:themeColor="text1"/>
              </w:rPr>
              <w:t xml:space="preserve"> line</w:t>
            </w:r>
          </w:p>
        </w:tc>
      </w:tr>
      <w:tr w:rsidR="009B7F05" w:rsidRPr="00E920AF" w14:paraId="6C0CEF3B" w14:textId="77777777" w:rsidTr="1AB2A57F">
        <w:tc>
          <w:tcPr>
            <w:tcW w:w="846" w:type="dxa"/>
          </w:tcPr>
          <w:p w14:paraId="6248811C" w14:textId="4FF6ED5A" w:rsidR="1BF0729E" w:rsidRDefault="1BF0729E" w:rsidP="1BF0729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7ma7</w:t>
            </w:r>
          </w:p>
        </w:tc>
        <w:tc>
          <w:tcPr>
            <w:tcW w:w="1890" w:type="dxa"/>
          </w:tcPr>
          <w:p w14:paraId="1FC39945" w14:textId="5FF0B16F" w:rsidR="009B7F05" w:rsidRPr="00146245" w:rsidRDefault="0A36DF6E" w:rsidP="003E391F">
            <w:pPr>
              <w:contextualSpacing/>
            </w:pPr>
            <w:r>
              <w:t>ABB, DAM</w:t>
            </w:r>
          </w:p>
        </w:tc>
        <w:tc>
          <w:tcPr>
            <w:tcW w:w="6762" w:type="dxa"/>
          </w:tcPr>
          <w:p w14:paraId="4BE3ADCF" w14:textId="2120075A" w:rsidR="00ED3483" w:rsidRPr="00821345" w:rsidRDefault="28CBBD11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659085">
              <w:rPr>
                <w:rFonts w:ascii="Calibri" w:eastAsia="Calibri" w:hAnsi="Calibri" w:cs="Calibri"/>
                <w:color w:val="000000" w:themeColor="text1"/>
              </w:rPr>
              <w:t xml:space="preserve">Mon: </w:t>
            </w:r>
            <w:r w:rsidR="672486CE" w:rsidRPr="21659085">
              <w:rPr>
                <w:rFonts w:ascii="Calibri" w:eastAsia="Calibri" w:hAnsi="Calibri" w:cs="Calibri"/>
                <w:color w:val="000000" w:themeColor="text1"/>
              </w:rPr>
              <w:t>Bar Charts</w:t>
            </w:r>
          </w:p>
          <w:p w14:paraId="3682405E" w14:textId="74FFD355" w:rsidR="00ED3483" w:rsidRPr="00821345" w:rsidRDefault="28CBBD11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659085">
              <w:rPr>
                <w:rFonts w:ascii="Calibri" w:eastAsia="Calibri" w:hAnsi="Calibri" w:cs="Calibri"/>
                <w:color w:val="000000" w:themeColor="text1"/>
              </w:rPr>
              <w:t xml:space="preserve">Tue: </w:t>
            </w:r>
            <w:r w:rsidR="1EB5AB15" w:rsidRPr="21659085">
              <w:rPr>
                <w:rFonts w:ascii="Calibri" w:eastAsia="Calibri" w:hAnsi="Calibri" w:cs="Calibri"/>
                <w:color w:val="000000" w:themeColor="text1"/>
              </w:rPr>
              <w:t>Dual Bar Charts</w:t>
            </w:r>
          </w:p>
          <w:p w14:paraId="0562CB0E" w14:textId="795ADF26" w:rsidR="00ED3483" w:rsidRPr="00821345" w:rsidRDefault="28CBBD11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659085">
              <w:rPr>
                <w:rFonts w:ascii="Calibri" w:eastAsia="Calibri" w:hAnsi="Calibri" w:cs="Calibri"/>
                <w:color w:val="000000" w:themeColor="text1"/>
              </w:rPr>
              <w:t xml:space="preserve">Thu: </w:t>
            </w:r>
            <w:r w:rsidR="1E3DCB5F" w:rsidRPr="21659085">
              <w:rPr>
                <w:rFonts w:ascii="Calibri" w:eastAsia="Calibri" w:hAnsi="Calibri" w:cs="Calibri"/>
                <w:color w:val="000000" w:themeColor="text1"/>
              </w:rPr>
              <w:t>Composite Bar Charts</w:t>
            </w:r>
          </w:p>
        </w:tc>
      </w:tr>
      <w:tr w:rsidR="00ED4B90" w:rsidRPr="00E920AF" w14:paraId="2896C8E0" w14:textId="77777777" w:rsidTr="1AB2A57F">
        <w:tc>
          <w:tcPr>
            <w:tcW w:w="846" w:type="dxa"/>
          </w:tcPr>
          <w:p w14:paraId="1DBE21FD" w14:textId="3EDFE627" w:rsidR="1BF0729E" w:rsidRDefault="1BF0729E" w:rsidP="1BF0729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7ma8</w:t>
            </w:r>
          </w:p>
        </w:tc>
        <w:tc>
          <w:tcPr>
            <w:tcW w:w="1890" w:type="dxa"/>
          </w:tcPr>
          <w:p w14:paraId="34CE0A41" w14:textId="0282E22D" w:rsidR="00ED4B90" w:rsidRPr="00146245" w:rsidRDefault="1D4DAF58" w:rsidP="0B3CD3C8">
            <w:pPr>
              <w:contextualSpacing/>
            </w:pPr>
            <w:r>
              <w:t>IKR</w:t>
            </w:r>
          </w:p>
        </w:tc>
        <w:tc>
          <w:tcPr>
            <w:tcW w:w="6762" w:type="dxa"/>
          </w:tcPr>
          <w:p w14:paraId="4A1B060B" w14:textId="7C7A5953" w:rsidR="00ED4B90" w:rsidRPr="00821345" w:rsidRDefault="035343C0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Mon: </w:t>
            </w:r>
            <w:r w:rsidR="623796F6" w:rsidRPr="02CF3014">
              <w:rPr>
                <w:rFonts w:ascii="Calibri" w:eastAsia="Calibri" w:hAnsi="Calibri" w:cs="Calibri"/>
                <w:color w:val="000000" w:themeColor="text1"/>
              </w:rPr>
              <w:t>Time series graphs</w:t>
            </w:r>
          </w:p>
          <w:p w14:paraId="21A2B6A8" w14:textId="6BE74493" w:rsidR="00ED4B90" w:rsidRPr="00821345" w:rsidRDefault="035343C0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Tue: </w:t>
            </w:r>
            <w:r w:rsidR="0CACA79A" w:rsidRPr="02CF3014">
              <w:rPr>
                <w:rFonts w:ascii="Calibri" w:eastAsia="Calibri" w:hAnsi="Calibri" w:cs="Calibri"/>
                <w:color w:val="000000" w:themeColor="text1"/>
              </w:rPr>
              <w:t>Non-Linear relationships</w:t>
            </w:r>
          </w:p>
          <w:p w14:paraId="62EBF3C5" w14:textId="3926AA1C" w:rsidR="00ED4B90" w:rsidRPr="00821345" w:rsidRDefault="035343C0" w:rsidP="3976A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Thu: </w:t>
            </w:r>
            <w:r w:rsidR="30B0E3FD" w:rsidRPr="02CF3014">
              <w:rPr>
                <w:rFonts w:ascii="Calibri" w:eastAsia="Calibri" w:hAnsi="Calibri" w:cs="Calibri"/>
                <w:color w:val="000000" w:themeColor="text1"/>
              </w:rPr>
              <w:t>End of unit assessment</w:t>
            </w:r>
          </w:p>
        </w:tc>
      </w:tr>
      <w:tr w:rsidR="00AF38C2" w:rsidRPr="00E920AF" w14:paraId="3EECE88E" w14:textId="77777777" w:rsidTr="1AB2A57F">
        <w:tc>
          <w:tcPr>
            <w:tcW w:w="846" w:type="dxa"/>
          </w:tcPr>
          <w:p w14:paraId="1434B707" w14:textId="4CCEBC15" w:rsidR="00AF38C2" w:rsidRPr="1BF0729E" w:rsidRDefault="00AF38C2" w:rsidP="1BF0729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>7N</w:t>
            </w:r>
          </w:p>
        </w:tc>
        <w:tc>
          <w:tcPr>
            <w:tcW w:w="1890" w:type="dxa"/>
          </w:tcPr>
          <w:p w14:paraId="455E4369" w14:textId="116AD94C" w:rsidR="00AF38C2" w:rsidRDefault="00AF38C2" w:rsidP="0B3CD3C8">
            <w:pPr>
              <w:contextualSpacing/>
            </w:pPr>
            <w:r>
              <w:t>SLL</w:t>
            </w:r>
          </w:p>
        </w:tc>
        <w:tc>
          <w:tcPr>
            <w:tcW w:w="6762" w:type="dxa"/>
          </w:tcPr>
          <w:p w14:paraId="42C39183" w14:textId="50FC674F" w:rsidR="00AF38C2" w:rsidRDefault="1B30D87B" w:rsidP="00AF38C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Mon: </w:t>
            </w:r>
            <w:r w:rsidR="3EABA983" w:rsidRPr="02CF3014">
              <w:rPr>
                <w:rFonts w:ascii="Calibri" w:eastAsia="Calibri" w:hAnsi="Calibri" w:cs="Calibri"/>
                <w:color w:val="000000" w:themeColor="text1"/>
              </w:rPr>
              <w:t xml:space="preserve">Interpret </w:t>
            </w:r>
            <w:r w:rsidR="6D33F7F8" w:rsidRPr="02CF3014">
              <w:rPr>
                <w:rFonts w:ascii="Calibri" w:eastAsia="Calibri" w:hAnsi="Calibri" w:cs="Calibri"/>
                <w:color w:val="000000" w:themeColor="text1"/>
              </w:rPr>
              <w:t>d</w:t>
            </w:r>
            <w:r w:rsidR="3EABA983" w:rsidRPr="02CF3014">
              <w:rPr>
                <w:rFonts w:ascii="Calibri" w:eastAsia="Calibri" w:hAnsi="Calibri" w:cs="Calibri"/>
                <w:color w:val="000000" w:themeColor="text1"/>
              </w:rPr>
              <w:t xml:space="preserve">ual bar charts </w:t>
            </w:r>
          </w:p>
          <w:p w14:paraId="63B22AD3" w14:textId="62CF6647" w:rsidR="00AF38C2" w:rsidRDefault="1B30D87B" w:rsidP="00AF38C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Wed: </w:t>
            </w:r>
            <w:r w:rsidR="03E7D594" w:rsidRPr="02CF3014">
              <w:rPr>
                <w:rFonts w:ascii="Calibri" w:eastAsia="Calibri" w:hAnsi="Calibri" w:cs="Calibri"/>
                <w:color w:val="000000" w:themeColor="text1"/>
              </w:rPr>
              <w:t xml:space="preserve">Interpret </w:t>
            </w:r>
            <w:r w:rsidR="62587C6C" w:rsidRPr="02CF3014">
              <w:rPr>
                <w:rFonts w:ascii="Calibri" w:eastAsia="Calibri" w:hAnsi="Calibri" w:cs="Calibri"/>
                <w:color w:val="000000" w:themeColor="text1"/>
              </w:rPr>
              <w:t>d</w:t>
            </w:r>
            <w:r w:rsidR="03E7D594" w:rsidRPr="02CF3014">
              <w:rPr>
                <w:rFonts w:ascii="Calibri" w:eastAsia="Calibri" w:hAnsi="Calibri" w:cs="Calibri"/>
                <w:color w:val="000000" w:themeColor="text1"/>
              </w:rPr>
              <w:t>ual bar charts</w:t>
            </w:r>
          </w:p>
          <w:p w14:paraId="4521D17F" w14:textId="11F44B31" w:rsidR="00AF38C2" w:rsidRDefault="1B30D87B" w:rsidP="02CF3014">
            <w:pPr>
              <w:rPr>
                <w:rFonts w:ascii="Calibri" w:eastAsia="Calibri" w:hAnsi="Calibri" w:cs="Calibri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Thurs: </w:t>
            </w:r>
            <w:r w:rsidR="0EB77A4E" w:rsidRPr="02CF3014">
              <w:rPr>
                <w:rFonts w:ascii="Calibri" w:eastAsia="Calibri" w:hAnsi="Calibri" w:cs="Calibri"/>
              </w:rPr>
              <w:t>Coordinates in the first quadrant</w:t>
            </w:r>
          </w:p>
          <w:p w14:paraId="4C4CF201" w14:textId="0AD89AD8" w:rsidR="00AF38C2" w:rsidRPr="724E07EB" w:rsidRDefault="1B30D87B" w:rsidP="00AF38C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>Fri:</w:t>
            </w:r>
            <w:r w:rsidR="2A483A9D" w:rsidRPr="02CF3014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="237E30DF" w:rsidRPr="02CF3014">
              <w:rPr>
                <w:rFonts w:ascii="Calibri" w:eastAsia="Calibri" w:hAnsi="Calibri" w:cs="Calibri"/>
                <w:color w:val="000000" w:themeColor="text1"/>
              </w:rPr>
              <w:t>Coordinates in the first quadrant</w:t>
            </w:r>
          </w:p>
        </w:tc>
      </w:tr>
    </w:tbl>
    <w:p w14:paraId="38931E97" w14:textId="1157685D" w:rsidR="0B3CD3C8" w:rsidRDefault="0B3CD3C8"/>
    <w:p w14:paraId="410508FD" w14:textId="77777777" w:rsidR="00C90F5D" w:rsidRDefault="00C90F5D"/>
    <w:p w14:paraId="435BDFEB" w14:textId="77777777" w:rsidR="00C90F5D" w:rsidRDefault="00C90F5D"/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6668"/>
      </w:tblGrid>
      <w:tr w:rsidR="004153C3" w:rsidRPr="00E920AF" w14:paraId="78BAB65D" w14:textId="77777777" w:rsidTr="1AB2A57F">
        <w:tc>
          <w:tcPr>
            <w:tcW w:w="9498" w:type="dxa"/>
            <w:gridSpan w:val="3"/>
          </w:tcPr>
          <w:p w14:paraId="714D0DEF" w14:textId="77777777" w:rsidR="004153C3" w:rsidRPr="00E920AF" w:rsidRDefault="004153C3" w:rsidP="003E391F">
            <w:pPr>
              <w:contextualSpacing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Year 8</w:t>
            </w:r>
          </w:p>
        </w:tc>
      </w:tr>
      <w:tr w:rsidR="00EF37EF" w:rsidRPr="00E920AF" w14:paraId="0E161FB3" w14:textId="77777777" w:rsidTr="1AB2A57F">
        <w:tc>
          <w:tcPr>
            <w:tcW w:w="9498" w:type="dxa"/>
            <w:gridSpan w:val="3"/>
          </w:tcPr>
          <w:p w14:paraId="7B213592" w14:textId="1EAB196A" w:rsidR="00EF37EF" w:rsidRPr="00E920AF" w:rsidRDefault="00EF37EF" w:rsidP="1BF0729E">
            <w:p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1BF0729E">
              <w:rPr>
                <w:b/>
                <w:bCs/>
                <w:sz w:val="24"/>
                <w:szCs w:val="24"/>
              </w:rPr>
              <w:t>Head of Department:</w:t>
            </w:r>
            <w:r w:rsidRPr="1BF0729E">
              <w:rPr>
                <w:sz w:val="24"/>
                <w:szCs w:val="24"/>
              </w:rPr>
              <w:t xml:space="preserve"> </w:t>
            </w:r>
            <w:r w:rsidR="00146245" w:rsidRPr="1BF0729E">
              <w:rPr>
                <w:sz w:val="24"/>
                <w:szCs w:val="24"/>
              </w:rPr>
              <w:t xml:space="preserve"> </w:t>
            </w:r>
            <w:r w:rsidR="062207B8" w:rsidRPr="1BF072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ALN</w:t>
            </w:r>
          </w:p>
        </w:tc>
      </w:tr>
      <w:tr w:rsidR="00EF37EF" w:rsidRPr="00E920AF" w14:paraId="2E015EEB" w14:textId="77777777" w:rsidTr="1AB2A57F">
        <w:trPr>
          <w:trHeight w:val="115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14:paraId="2984CB40" w14:textId="06B12C63" w:rsidR="000C37A3" w:rsidRPr="00867FCF" w:rsidRDefault="00EF37EF" w:rsidP="0B3CD3C8">
            <w:pPr>
              <w:spacing w:line="259" w:lineRule="auto"/>
              <w:contextualSpacing/>
              <w:rPr>
                <w:b/>
                <w:bCs/>
                <w:sz w:val="24"/>
                <w:szCs w:val="24"/>
              </w:rPr>
            </w:pPr>
            <w:r w:rsidRPr="00867FCF">
              <w:rPr>
                <w:b/>
                <w:bCs/>
                <w:sz w:val="24"/>
                <w:szCs w:val="24"/>
              </w:rPr>
              <w:t>What is your child learning this term</w:t>
            </w:r>
            <w:r w:rsidR="4D1F484F" w:rsidRPr="00867FCF">
              <w:rPr>
                <w:b/>
                <w:bCs/>
                <w:sz w:val="24"/>
                <w:szCs w:val="24"/>
              </w:rPr>
              <w:t xml:space="preserve">? </w:t>
            </w:r>
          </w:p>
        </w:tc>
      </w:tr>
      <w:tr w:rsidR="00EF37EF" w:rsidRPr="00E764EF" w14:paraId="1E61C518" w14:textId="77777777" w:rsidTr="1AB2A57F">
        <w:tc>
          <w:tcPr>
            <w:tcW w:w="9498" w:type="dxa"/>
            <w:gridSpan w:val="3"/>
          </w:tcPr>
          <w:p w14:paraId="0D3B9E7B" w14:textId="77777777" w:rsidR="008F4EE6" w:rsidRDefault="008F4EE6" w:rsidP="008F4EE6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This term pupils will cover the following areas: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Area, Volume and Density, Equations and Inequalities, Percentages, Indices, Standard Form, Interpret and Represent Data</w:t>
            </w:r>
          </w:p>
          <w:p w14:paraId="433B93C6" w14:textId="77777777" w:rsidR="008F4EE6" w:rsidRDefault="008F4EE6" w:rsidP="008F4EE6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A0EA85" w14:textId="77777777" w:rsidR="008F4EE6" w:rsidRDefault="008F4EE6" w:rsidP="008F4EE6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Homework set every Wednesday 8am on </w:t>
            </w:r>
            <w:hyperlink r:id="rId22">
              <w:r w:rsidRPr="1BF0729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Sparx Maths - Home</w:t>
              </w:r>
            </w:hyperlink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 and is due in the following Wednesday by 8pm</w:t>
            </w:r>
          </w:p>
          <w:p w14:paraId="3B51D71E" w14:textId="77777777" w:rsidR="008F4EE6" w:rsidRDefault="008F4EE6" w:rsidP="008F4EE6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8610EB" w14:textId="4DB67BD4" w:rsidR="00EF37EF" w:rsidRPr="008074EE" w:rsidRDefault="008F4EE6" w:rsidP="008F4EE6">
            <w:pPr>
              <w:spacing w:line="259" w:lineRule="auto"/>
              <w:textAlignment w:val="baseline"/>
              <w:rPr>
                <w:rFonts w:ascii="Calibri" w:eastAsia="Calibri" w:hAnsi="Calibri" w:cs="Calibri"/>
                <w:color w:val="000000" w:themeColor="text1"/>
              </w:rPr>
            </w:pPr>
            <w:r w:rsidRPr="1BF0729E">
              <w:rPr>
                <w:rFonts w:ascii="Calibri" w:eastAsia="Calibri" w:hAnsi="Calibri" w:cs="Calibri"/>
                <w:sz w:val="24"/>
                <w:szCs w:val="24"/>
              </w:rPr>
              <w:t>All resources are avail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ble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 TEAMS.</w:t>
            </w:r>
          </w:p>
        </w:tc>
      </w:tr>
      <w:tr w:rsidR="004153C3" w:rsidRPr="00E920AF" w14:paraId="127D09C8" w14:textId="77777777" w:rsidTr="1AB2A57F">
        <w:tc>
          <w:tcPr>
            <w:tcW w:w="846" w:type="dxa"/>
            <w:shd w:val="clear" w:color="auto" w:fill="F2F2F2" w:themeFill="background1" w:themeFillShade="F2"/>
          </w:tcPr>
          <w:p w14:paraId="31BA914F" w14:textId="77777777" w:rsidR="004153C3" w:rsidRPr="00E920AF" w:rsidRDefault="58686437" w:rsidP="1D38C13E">
            <w:pPr>
              <w:contextualSpacing/>
              <w:jc w:val="center"/>
              <w:rPr>
                <w:b/>
                <w:bCs/>
              </w:rPr>
            </w:pPr>
            <w:r w:rsidRPr="1D38C13E">
              <w:rPr>
                <w:b/>
                <w:bCs/>
              </w:rPr>
              <w:t>Class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A59059" w14:textId="77777777" w:rsidR="004153C3" w:rsidRPr="00E920AF" w:rsidRDefault="58686437" w:rsidP="1D38C13E">
            <w:pPr>
              <w:contextualSpacing/>
              <w:jc w:val="center"/>
              <w:rPr>
                <w:b/>
                <w:bCs/>
              </w:rPr>
            </w:pPr>
            <w:r w:rsidRPr="1D38C13E">
              <w:rPr>
                <w:b/>
                <w:bCs/>
              </w:rPr>
              <w:t>Teacher</w:t>
            </w:r>
          </w:p>
        </w:tc>
        <w:tc>
          <w:tcPr>
            <w:tcW w:w="6668" w:type="dxa"/>
            <w:shd w:val="clear" w:color="auto" w:fill="F2F2F2" w:themeFill="background1" w:themeFillShade="F2"/>
          </w:tcPr>
          <w:p w14:paraId="331F3BAB" w14:textId="3F3D7381" w:rsidR="004153C3" w:rsidRPr="00E920AF" w:rsidRDefault="00867FCF" w:rsidP="1D38C13E">
            <w:pPr>
              <w:contextualSpacing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>Lessons, including homework deadlines &amp; resources</w:t>
            </w:r>
          </w:p>
        </w:tc>
      </w:tr>
      <w:tr w:rsidR="004153C3" w:rsidRPr="00A97154" w14:paraId="110C7173" w14:textId="77777777" w:rsidTr="1AB2A57F">
        <w:tc>
          <w:tcPr>
            <w:tcW w:w="846" w:type="dxa"/>
          </w:tcPr>
          <w:p w14:paraId="01B22BDD" w14:textId="04082B75" w:rsidR="1BF0729E" w:rsidRDefault="1BF0729E" w:rsidP="1BF0729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8Ma1</w:t>
            </w:r>
          </w:p>
        </w:tc>
        <w:tc>
          <w:tcPr>
            <w:tcW w:w="1984" w:type="dxa"/>
          </w:tcPr>
          <w:p w14:paraId="637805D2" w14:textId="4DD27DB3" w:rsidR="004153C3" w:rsidRPr="00146245" w:rsidRDefault="114CA64D" w:rsidP="0B3CD3C8">
            <w:pPr>
              <w:contextualSpacing/>
            </w:pPr>
            <w:r>
              <w:t>SSP</w:t>
            </w:r>
          </w:p>
        </w:tc>
        <w:tc>
          <w:tcPr>
            <w:tcW w:w="6668" w:type="dxa"/>
          </w:tcPr>
          <w:p w14:paraId="11DE6443" w14:textId="56739B98" w:rsidR="00963CBE" w:rsidRDefault="0B7FB9F1" w:rsidP="1BF0729E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1AB2A57F">
              <w:rPr>
                <w:rFonts w:ascii="Calibri" w:eastAsia="Calibri" w:hAnsi="Calibri" w:cs="Calibri"/>
                <w:color w:val="000000" w:themeColor="text1"/>
              </w:rPr>
              <w:t>Tue:</w:t>
            </w:r>
            <w:r w:rsidR="6C7070F8" w:rsidRPr="1AB2A57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BD57FCF" w:rsidRPr="1AB2A57F">
              <w:rPr>
                <w:rFonts w:ascii="Calibri" w:eastAsia="Calibri" w:hAnsi="Calibri" w:cs="Calibri"/>
                <w:color w:val="000000" w:themeColor="text1"/>
              </w:rPr>
              <w:t>End of Unit Review</w:t>
            </w:r>
          </w:p>
          <w:p w14:paraId="2E60C84B" w14:textId="6B199E9A" w:rsidR="004153C3" w:rsidRPr="00A97154" w:rsidRDefault="70557A8A" w:rsidP="1BF0729E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1AB2A57F">
              <w:rPr>
                <w:rFonts w:ascii="Calibri" w:eastAsia="Calibri" w:hAnsi="Calibri" w:cs="Calibri"/>
                <w:color w:val="000000" w:themeColor="text1"/>
              </w:rPr>
              <w:t>Thu:</w:t>
            </w:r>
            <w:r w:rsidR="7000B2FB" w:rsidRPr="1AB2A57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4ECF2D8A" w:rsidRPr="1AB2A57F">
              <w:rPr>
                <w:rFonts w:ascii="Calibri" w:eastAsia="Calibri" w:hAnsi="Calibri" w:cs="Calibri"/>
                <w:color w:val="000000" w:themeColor="text1"/>
              </w:rPr>
              <w:t>End of Unit Assessment</w:t>
            </w:r>
          </w:p>
          <w:p w14:paraId="463F29E8" w14:textId="46980C41" w:rsidR="004153C3" w:rsidRPr="00A97154" w:rsidRDefault="5EB91DAE" w:rsidP="745CC02B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1AB2A57F">
              <w:rPr>
                <w:rFonts w:ascii="Calibri" w:eastAsia="Calibri" w:hAnsi="Calibri" w:cs="Calibri"/>
                <w:color w:val="000000" w:themeColor="text1"/>
              </w:rPr>
              <w:t xml:space="preserve">Fri: </w:t>
            </w:r>
            <w:r w:rsidR="1E5D0E8B" w:rsidRPr="1AB2A57F">
              <w:rPr>
                <w:rFonts w:ascii="Calibri" w:eastAsia="Calibri" w:hAnsi="Calibri" w:cs="Calibri"/>
                <w:color w:val="000000" w:themeColor="text1"/>
              </w:rPr>
              <w:t>Assessment Feedback</w:t>
            </w:r>
          </w:p>
        </w:tc>
      </w:tr>
      <w:tr w:rsidR="00963CBE" w:rsidRPr="00AA49E9" w14:paraId="1294EA91" w14:textId="77777777" w:rsidTr="1AB2A57F">
        <w:tc>
          <w:tcPr>
            <w:tcW w:w="846" w:type="dxa"/>
          </w:tcPr>
          <w:p w14:paraId="7E2DDDC4" w14:textId="20528FED" w:rsidR="00963CBE" w:rsidRDefault="00963CBE" w:rsidP="00963CB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8Ma2</w:t>
            </w:r>
          </w:p>
        </w:tc>
        <w:tc>
          <w:tcPr>
            <w:tcW w:w="1984" w:type="dxa"/>
          </w:tcPr>
          <w:p w14:paraId="3B7B4B86" w14:textId="64E4DD12" w:rsidR="00963CBE" w:rsidRPr="00146245" w:rsidRDefault="00963CBE" w:rsidP="00963CBE">
            <w:pPr>
              <w:contextualSpacing/>
            </w:pPr>
            <w:r>
              <w:t>HOA</w:t>
            </w:r>
          </w:p>
        </w:tc>
        <w:tc>
          <w:tcPr>
            <w:tcW w:w="6668" w:type="dxa"/>
          </w:tcPr>
          <w:p w14:paraId="4E70B066" w14:textId="2338F033" w:rsidR="00963CBE" w:rsidRDefault="00963CBE" w:rsidP="00963CBE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Tue:</w:t>
            </w:r>
            <w:r w:rsidR="00E54E87">
              <w:t xml:space="preserve"> </w:t>
            </w:r>
            <w:r w:rsidR="00E54E87" w:rsidRPr="00E54E87">
              <w:rPr>
                <w:rFonts w:ascii="Calibri" w:eastAsia="Calibri" w:hAnsi="Calibri" w:cs="Calibri"/>
                <w:color w:val="000000" w:themeColor="text1"/>
              </w:rPr>
              <w:t>End of Unit Assessment</w:t>
            </w:r>
          </w:p>
          <w:p w14:paraId="542C251A" w14:textId="2EBB7EA5" w:rsidR="00963CBE" w:rsidRPr="00A97154" w:rsidRDefault="0B7FB9F1" w:rsidP="00963CBE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1AB2A57F">
              <w:rPr>
                <w:rFonts w:ascii="Calibri" w:eastAsia="Calibri" w:hAnsi="Calibri" w:cs="Calibri"/>
                <w:color w:val="000000" w:themeColor="text1"/>
              </w:rPr>
              <w:t xml:space="preserve">Thu: </w:t>
            </w:r>
            <w:r w:rsidR="046E3D3E" w:rsidRPr="1AB2A57F">
              <w:rPr>
                <w:rFonts w:ascii="Calibri" w:eastAsia="Calibri" w:hAnsi="Calibri" w:cs="Calibri"/>
                <w:color w:val="000000" w:themeColor="text1"/>
              </w:rPr>
              <w:t>Assessment Feedback</w:t>
            </w:r>
          </w:p>
          <w:p w14:paraId="3A0FF5F2" w14:textId="6200C5C4" w:rsidR="00963CBE" w:rsidRPr="00AA49E9" w:rsidRDefault="00963CBE" w:rsidP="00963CBE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724E07EB">
              <w:rPr>
                <w:rFonts w:ascii="Calibri" w:eastAsia="Calibri" w:hAnsi="Calibri" w:cs="Calibri"/>
                <w:color w:val="000000" w:themeColor="text1"/>
              </w:rPr>
              <w:t xml:space="preserve">Fri: </w:t>
            </w:r>
            <w:r w:rsidR="00E54E87" w:rsidRPr="00E54E87">
              <w:rPr>
                <w:rFonts w:ascii="Calibri" w:eastAsia="Calibri" w:hAnsi="Calibri" w:cs="Calibri"/>
                <w:color w:val="000000" w:themeColor="text1"/>
              </w:rPr>
              <w:t>Name 2-D and 3-D shapes​</w:t>
            </w:r>
          </w:p>
        </w:tc>
      </w:tr>
      <w:tr w:rsidR="00963CBE" w:rsidRPr="00BA0751" w14:paraId="72D5177F" w14:textId="77777777" w:rsidTr="1AB2A57F">
        <w:trPr>
          <w:trHeight w:val="420"/>
        </w:trPr>
        <w:tc>
          <w:tcPr>
            <w:tcW w:w="846" w:type="dxa"/>
          </w:tcPr>
          <w:p w14:paraId="395262A2" w14:textId="740E0514" w:rsidR="00963CBE" w:rsidRDefault="00963CBE" w:rsidP="00963CB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8Ma3</w:t>
            </w:r>
          </w:p>
        </w:tc>
        <w:tc>
          <w:tcPr>
            <w:tcW w:w="1984" w:type="dxa"/>
          </w:tcPr>
          <w:p w14:paraId="5630AD66" w14:textId="5187276D" w:rsidR="00963CBE" w:rsidRPr="00146245" w:rsidRDefault="00963CBE" w:rsidP="00963CBE">
            <w:pPr>
              <w:contextualSpacing/>
            </w:pPr>
            <w:r>
              <w:t>ALB</w:t>
            </w:r>
            <w:r w:rsidR="2E3BCD53">
              <w:t>, HEW</w:t>
            </w:r>
          </w:p>
        </w:tc>
        <w:tc>
          <w:tcPr>
            <w:tcW w:w="6668" w:type="dxa"/>
          </w:tcPr>
          <w:p w14:paraId="2AD63BD8" w14:textId="063230CA" w:rsidR="00963CBE" w:rsidRDefault="4B8C4B02" w:rsidP="00963CBE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>Tue:</w:t>
            </w:r>
            <w:r w:rsidR="134B22F6" w:rsidRPr="02CF3014">
              <w:rPr>
                <w:rFonts w:ascii="Calibri" w:eastAsia="Calibri" w:hAnsi="Calibri" w:cs="Calibri"/>
                <w:color w:val="000000" w:themeColor="text1"/>
              </w:rPr>
              <w:t xml:space="preserve"> Revision</w:t>
            </w:r>
          </w:p>
          <w:p w14:paraId="77C29B2B" w14:textId="29DE2E83" w:rsidR="00963CBE" w:rsidRPr="00A97154" w:rsidRDefault="4B8C4B02" w:rsidP="00963CBE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Thu: </w:t>
            </w:r>
            <w:r w:rsidR="221FD7F7" w:rsidRPr="02CF3014">
              <w:rPr>
                <w:rFonts w:ascii="Calibri" w:eastAsia="Calibri" w:hAnsi="Calibri" w:cs="Calibri"/>
                <w:color w:val="000000" w:themeColor="text1"/>
              </w:rPr>
              <w:t>Unit test</w:t>
            </w:r>
          </w:p>
          <w:p w14:paraId="61829076" w14:textId="6AD75DEF" w:rsidR="00963CBE" w:rsidRPr="00BA0751" w:rsidRDefault="4B8C4B02" w:rsidP="00963CBE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Fri: </w:t>
            </w:r>
            <w:r w:rsidR="3061F894" w:rsidRPr="02CF3014">
              <w:rPr>
                <w:rFonts w:ascii="Calibri" w:eastAsia="Calibri" w:hAnsi="Calibri" w:cs="Calibri"/>
                <w:color w:val="000000" w:themeColor="text1"/>
              </w:rPr>
              <w:t xml:space="preserve"> Area of a compound shape</w:t>
            </w:r>
          </w:p>
        </w:tc>
      </w:tr>
      <w:tr w:rsidR="00B06CEC" w:rsidRPr="00512EC6" w14:paraId="18203F73" w14:textId="77777777" w:rsidTr="1AB2A57F">
        <w:tc>
          <w:tcPr>
            <w:tcW w:w="846" w:type="dxa"/>
          </w:tcPr>
          <w:p w14:paraId="3283E7AD" w14:textId="7006597D" w:rsidR="00B06CEC" w:rsidRDefault="00B06CEC" w:rsidP="00B06CEC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8Ma4</w:t>
            </w:r>
          </w:p>
        </w:tc>
        <w:tc>
          <w:tcPr>
            <w:tcW w:w="1984" w:type="dxa"/>
          </w:tcPr>
          <w:p w14:paraId="2BA226A1" w14:textId="1657E578" w:rsidR="00B06CEC" w:rsidRPr="00146245" w:rsidRDefault="00B06CEC" w:rsidP="00B06CEC">
            <w:pPr>
              <w:contextualSpacing/>
            </w:pPr>
            <w:r>
              <w:t>SLL</w:t>
            </w:r>
          </w:p>
        </w:tc>
        <w:tc>
          <w:tcPr>
            <w:tcW w:w="6668" w:type="dxa"/>
          </w:tcPr>
          <w:p w14:paraId="0A9D8BD1" w14:textId="2F860140" w:rsidR="00B06CEC" w:rsidRDefault="00B06CEC" w:rsidP="00B06CEC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>Tue:</w:t>
            </w:r>
            <w:r w:rsidR="00113333" w:rsidRPr="02CF301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82F9CA8" w:rsidRPr="02CF3014">
              <w:rPr>
                <w:rFonts w:ascii="Calibri" w:eastAsia="Calibri" w:hAnsi="Calibri" w:cs="Calibri"/>
                <w:color w:val="000000" w:themeColor="text1"/>
              </w:rPr>
              <w:t>Number work</w:t>
            </w:r>
          </w:p>
          <w:p w14:paraId="59098AD8" w14:textId="7BA6F6BF" w:rsidR="00B06CEC" w:rsidRPr="00A97154" w:rsidRDefault="00B06CEC" w:rsidP="00B06CEC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Thu: </w:t>
            </w:r>
            <w:r w:rsidR="0959D745" w:rsidRPr="02CF3014">
              <w:rPr>
                <w:rFonts w:ascii="Calibri" w:eastAsia="Calibri" w:hAnsi="Calibri" w:cs="Calibri"/>
                <w:color w:val="000000" w:themeColor="text1"/>
              </w:rPr>
              <w:t>2D and 3D shapes</w:t>
            </w:r>
          </w:p>
          <w:p w14:paraId="17AD93B2" w14:textId="75179BAF" w:rsidR="00B06CEC" w:rsidRPr="00512EC6" w:rsidRDefault="00B06CEC" w:rsidP="00B06CEC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Fri: </w:t>
            </w:r>
            <w:r w:rsidR="07806BB0" w:rsidRPr="02CF3014">
              <w:rPr>
                <w:rFonts w:ascii="Calibri" w:eastAsia="Calibri" w:hAnsi="Calibri" w:cs="Calibri"/>
                <w:color w:val="000000" w:themeColor="text1"/>
              </w:rPr>
              <w:t>Area of compound shape</w:t>
            </w:r>
            <w:r w:rsidR="50A111EE" w:rsidRPr="02CF3014">
              <w:rPr>
                <w:rFonts w:ascii="Calibri" w:eastAsia="Calibri" w:hAnsi="Calibri" w:cs="Calibri"/>
                <w:color w:val="000000" w:themeColor="text1"/>
              </w:rPr>
              <w:t>s</w:t>
            </w:r>
          </w:p>
        </w:tc>
      </w:tr>
      <w:tr w:rsidR="00963CBE" w:rsidRPr="007C142A" w14:paraId="59331F5A" w14:textId="77777777" w:rsidTr="1AB2A57F">
        <w:tc>
          <w:tcPr>
            <w:tcW w:w="846" w:type="dxa"/>
          </w:tcPr>
          <w:p w14:paraId="06571377" w14:textId="1CD6D4FD" w:rsidR="00963CBE" w:rsidRDefault="00963CBE" w:rsidP="00963CB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8Ma5</w:t>
            </w:r>
          </w:p>
        </w:tc>
        <w:tc>
          <w:tcPr>
            <w:tcW w:w="1984" w:type="dxa"/>
          </w:tcPr>
          <w:p w14:paraId="0DE4B5B7" w14:textId="1793FCE5" w:rsidR="00963CBE" w:rsidRPr="00146245" w:rsidRDefault="00963CBE" w:rsidP="00963CBE">
            <w:pPr>
              <w:contextualSpacing/>
            </w:pPr>
            <w:r>
              <w:t>ABB</w:t>
            </w:r>
          </w:p>
        </w:tc>
        <w:tc>
          <w:tcPr>
            <w:tcW w:w="6668" w:type="dxa"/>
          </w:tcPr>
          <w:p w14:paraId="51115B62" w14:textId="45322DE9" w:rsidR="00963CBE" w:rsidRPr="007C142A" w:rsidRDefault="4B8C4B02" w:rsidP="02CF3014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</w:rPr>
            </w:pPr>
            <w:r w:rsidRPr="02CF3014">
              <w:rPr>
                <w:rFonts w:ascii="Calibri" w:eastAsia="Calibri" w:hAnsi="Calibri" w:cs="Calibri"/>
                <w:lang w:val="en-US"/>
              </w:rPr>
              <w:t>Tue:</w:t>
            </w:r>
            <w:r w:rsidRPr="02CF3014">
              <w:rPr>
                <w:rFonts w:eastAsiaTheme="minorEastAsia"/>
              </w:rPr>
              <w:t xml:space="preserve"> </w:t>
            </w:r>
            <w:r w:rsidR="293A3F16" w:rsidRPr="02CF3014">
              <w:rPr>
                <w:rFonts w:eastAsiaTheme="minorEastAsia"/>
              </w:rPr>
              <w:t>Solve fractional equations</w:t>
            </w:r>
          </w:p>
          <w:p w14:paraId="2D8D421E" w14:textId="67584690" w:rsidR="00963CBE" w:rsidRPr="007C142A" w:rsidRDefault="4B8C4B02" w:rsidP="02CF3014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2CF3014">
              <w:rPr>
                <w:rFonts w:eastAsiaTheme="minorEastAsia"/>
                <w:lang w:val="en-US"/>
              </w:rPr>
              <w:t xml:space="preserve">Wed: </w:t>
            </w:r>
            <w:r w:rsidR="7189F13B" w:rsidRPr="02CF3014">
              <w:rPr>
                <w:rFonts w:eastAsiaTheme="minorEastAsia"/>
                <w:lang w:val="en-US"/>
              </w:rPr>
              <w:t>Form and solve equations</w:t>
            </w:r>
          </w:p>
          <w:p w14:paraId="66204FF1" w14:textId="10D6B05E" w:rsidR="00963CBE" w:rsidRPr="007C142A" w:rsidRDefault="4B8C4B02" w:rsidP="02CF3014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2CF3014">
              <w:rPr>
                <w:rFonts w:eastAsiaTheme="minorEastAsia"/>
                <w:lang w:val="en-US"/>
              </w:rPr>
              <w:t xml:space="preserve">Thu: </w:t>
            </w:r>
            <w:r w:rsidR="60FBCF79" w:rsidRPr="02CF3014">
              <w:rPr>
                <w:rFonts w:eastAsiaTheme="minorEastAsia"/>
                <w:lang w:val="en-US"/>
              </w:rPr>
              <w:t>Solve equations with unknowns on both sides</w:t>
            </w:r>
          </w:p>
        </w:tc>
      </w:tr>
      <w:tr w:rsidR="00963CBE" w:rsidRPr="00E313F5" w14:paraId="3A57B893" w14:textId="77777777" w:rsidTr="1AB2A57F">
        <w:tc>
          <w:tcPr>
            <w:tcW w:w="846" w:type="dxa"/>
          </w:tcPr>
          <w:p w14:paraId="37AF3FDD" w14:textId="41B8C794" w:rsidR="00963CBE" w:rsidRDefault="00963CBE" w:rsidP="00963CB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8Ma6</w:t>
            </w:r>
          </w:p>
        </w:tc>
        <w:tc>
          <w:tcPr>
            <w:tcW w:w="1984" w:type="dxa"/>
          </w:tcPr>
          <w:p w14:paraId="2DBF0D7D" w14:textId="7B068B12" w:rsidR="00963CBE" w:rsidRPr="00146245" w:rsidRDefault="00963CBE" w:rsidP="00963CBE">
            <w:pPr>
              <w:spacing w:line="259" w:lineRule="auto"/>
              <w:contextualSpacing/>
            </w:pPr>
            <w:r>
              <w:t>RAR</w:t>
            </w:r>
          </w:p>
        </w:tc>
        <w:tc>
          <w:tcPr>
            <w:tcW w:w="6668" w:type="dxa"/>
          </w:tcPr>
          <w:p w14:paraId="04DD7B72" w14:textId="6E1198E9" w:rsidR="00963CBE" w:rsidRPr="00E313F5" w:rsidRDefault="56AC641D" w:rsidP="00963CBE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8ECDC0">
              <w:rPr>
                <w:rFonts w:ascii="Calibri" w:eastAsia="Calibri" w:hAnsi="Calibri" w:cs="Calibri"/>
                <w:lang w:val="en-US"/>
              </w:rPr>
              <w:t>Tue:</w:t>
            </w:r>
            <w:r w:rsidRPr="218ECDC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C46790C" w:rsidRPr="218ECDC0">
              <w:rPr>
                <w:rFonts w:ascii="Calibri" w:eastAsia="Calibri" w:hAnsi="Calibri" w:cs="Calibri"/>
                <w:color w:val="000000" w:themeColor="text1"/>
              </w:rPr>
              <w:t>Percentages of an amount</w:t>
            </w:r>
          </w:p>
          <w:p w14:paraId="0D563AC6" w14:textId="701BC202" w:rsidR="00963CBE" w:rsidRPr="00E313F5" w:rsidRDefault="56AC641D" w:rsidP="00963CB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8ECDC0">
              <w:rPr>
                <w:rFonts w:ascii="Calibri" w:eastAsia="Calibri" w:hAnsi="Calibri" w:cs="Calibri"/>
                <w:lang w:val="en-US"/>
              </w:rPr>
              <w:t xml:space="preserve">Wed: </w:t>
            </w:r>
            <w:r w:rsidR="61714709" w:rsidRPr="218ECDC0">
              <w:rPr>
                <w:rFonts w:ascii="Calibri" w:eastAsia="Calibri" w:hAnsi="Calibri" w:cs="Calibri"/>
                <w:lang w:val="en-US"/>
              </w:rPr>
              <w:t xml:space="preserve">convert between percentages and </w:t>
            </w:r>
            <w:r w:rsidR="1A69A487" w:rsidRPr="218ECDC0">
              <w:rPr>
                <w:rFonts w:ascii="Calibri" w:eastAsia="Calibri" w:hAnsi="Calibri" w:cs="Calibri"/>
                <w:lang w:val="en-US"/>
              </w:rPr>
              <w:t>decimals</w:t>
            </w:r>
          </w:p>
          <w:p w14:paraId="6B62F1B3" w14:textId="52C068CC" w:rsidR="00963CBE" w:rsidRPr="00E313F5" w:rsidRDefault="56AC641D" w:rsidP="00963CBE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218ECDC0">
              <w:rPr>
                <w:rFonts w:ascii="Calibri" w:eastAsia="Calibri" w:hAnsi="Calibri" w:cs="Calibri"/>
                <w:lang w:val="en-US"/>
              </w:rPr>
              <w:t xml:space="preserve">Thu: </w:t>
            </w:r>
            <w:r w:rsidR="0ECC1CF2" w:rsidRPr="218ECDC0">
              <w:rPr>
                <w:rFonts w:ascii="Calibri" w:eastAsia="Calibri" w:hAnsi="Calibri" w:cs="Calibri"/>
                <w:lang w:val="en-US"/>
              </w:rPr>
              <w:t xml:space="preserve">Use </w:t>
            </w:r>
            <w:r w:rsidR="2E75B5B8" w:rsidRPr="218ECDC0">
              <w:rPr>
                <w:rFonts w:ascii="Calibri" w:eastAsia="Calibri" w:hAnsi="Calibri" w:cs="Calibri"/>
                <w:lang w:val="en-US"/>
              </w:rPr>
              <w:t>multipliers to</w:t>
            </w:r>
            <w:r w:rsidR="0ECC1CF2" w:rsidRPr="218ECDC0">
              <w:rPr>
                <w:rFonts w:ascii="Calibri" w:eastAsia="Calibri" w:hAnsi="Calibri" w:cs="Calibri"/>
                <w:lang w:val="en-US"/>
              </w:rPr>
              <w:t xml:space="preserve"> find percentage</w:t>
            </w:r>
            <w:r w:rsidR="4E37EB21" w:rsidRPr="218ECDC0">
              <w:rPr>
                <w:rFonts w:ascii="Calibri" w:eastAsia="Calibri" w:hAnsi="Calibri" w:cs="Calibri"/>
                <w:lang w:val="en-US"/>
              </w:rPr>
              <w:t>s</w:t>
            </w:r>
          </w:p>
        </w:tc>
      </w:tr>
      <w:tr w:rsidR="00963CBE" w:rsidRPr="00821345" w14:paraId="021CCB40" w14:textId="77777777" w:rsidTr="1AB2A57F">
        <w:tc>
          <w:tcPr>
            <w:tcW w:w="846" w:type="dxa"/>
          </w:tcPr>
          <w:p w14:paraId="537AF283" w14:textId="209460CC" w:rsidR="00963CBE" w:rsidRDefault="00963CBE" w:rsidP="00963CB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8Ma7</w:t>
            </w:r>
          </w:p>
        </w:tc>
        <w:tc>
          <w:tcPr>
            <w:tcW w:w="1984" w:type="dxa"/>
          </w:tcPr>
          <w:p w14:paraId="02F2C34E" w14:textId="4EA4CE3D" w:rsidR="00963CBE" w:rsidRPr="00146245" w:rsidRDefault="00963CBE" w:rsidP="00963CBE">
            <w:pPr>
              <w:spacing w:line="259" w:lineRule="auto"/>
              <w:contextualSpacing/>
            </w:pPr>
            <w:r>
              <w:t>IKR</w:t>
            </w:r>
          </w:p>
        </w:tc>
        <w:tc>
          <w:tcPr>
            <w:tcW w:w="6668" w:type="dxa"/>
          </w:tcPr>
          <w:p w14:paraId="6ACCA972" w14:textId="3F9FFD24" w:rsidR="00963CBE" w:rsidRPr="00821345" w:rsidRDefault="4B8C4B02" w:rsidP="00963CBE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lang w:val="en-US"/>
              </w:rPr>
              <w:t>Tue:</w:t>
            </w: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7B82E65" w:rsidRPr="02CF3014">
              <w:rPr>
                <w:rFonts w:ascii="Calibri" w:eastAsia="Calibri" w:hAnsi="Calibri" w:cs="Calibri"/>
                <w:color w:val="000000" w:themeColor="text1"/>
              </w:rPr>
              <w:t>Solve problems with density mass and volume</w:t>
            </w:r>
          </w:p>
          <w:p w14:paraId="2CF11CB9" w14:textId="6A7EE001" w:rsidR="00963CBE" w:rsidRPr="00821345" w:rsidRDefault="4B8C4B02" w:rsidP="02CF3014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2CF3014">
              <w:rPr>
                <w:rFonts w:ascii="Calibri" w:eastAsia="Calibri" w:hAnsi="Calibri" w:cs="Calibri"/>
                <w:lang w:val="en-US"/>
              </w:rPr>
              <w:t xml:space="preserve">Wed: </w:t>
            </w:r>
            <w:r w:rsidR="5B061343" w:rsidRPr="02CF3014">
              <w:rPr>
                <w:rFonts w:ascii="Calibri" w:eastAsia="Calibri" w:hAnsi="Calibri" w:cs="Calibri"/>
                <w:lang w:val="en-US"/>
              </w:rPr>
              <w:t>End of unit assessment</w:t>
            </w:r>
          </w:p>
          <w:p w14:paraId="680A4E5D" w14:textId="40F7BBCE" w:rsidR="00963CBE" w:rsidRPr="00821345" w:rsidRDefault="4B8C4B02" w:rsidP="00963CBE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2CF3014">
              <w:rPr>
                <w:rFonts w:ascii="Calibri" w:eastAsia="Calibri" w:hAnsi="Calibri" w:cs="Calibri"/>
                <w:lang w:val="en-US"/>
              </w:rPr>
              <w:t>Thu:</w:t>
            </w:r>
            <w:r w:rsidR="1462187C" w:rsidRPr="02CF3014">
              <w:rPr>
                <w:rFonts w:ascii="Calibri" w:eastAsia="Calibri" w:hAnsi="Calibri" w:cs="Calibri"/>
                <w:lang w:val="en-US"/>
              </w:rPr>
              <w:t xml:space="preserve"> Solve 1- and 2- step equations</w:t>
            </w:r>
          </w:p>
        </w:tc>
      </w:tr>
      <w:tr w:rsidR="00963CBE" w:rsidRPr="00821345" w14:paraId="23CBA55D" w14:textId="77777777" w:rsidTr="1AB2A57F">
        <w:tc>
          <w:tcPr>
            <w:tcW w:w="846" w:type="dxa"/>
          </w:tcPr>
          <w:p w14:paraId="330DE4CC" w14:textId="35AECCF7" w:rsidR="00963CBE" w:rsidRDefault="00963CBE" w:rsidP="00963CBE">
            <w:pPr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8Ma8</w:t>
            </w:r>
          </w:p>
        </w:tc>
        <w:tc>
          <w:tcPr>
            <w:tcW w:w="1984" w:type="dxa"/>
          </w:tcPr>
          <w:p w14:paraId="19219836" w14:textId="57EBE45B" w:rsidR="00963CBE" w:rsidRPr="00146245" w:rsidRDefault="00963CBE" w:rsidP="00963CBE">
            <w:pPr>
              <w:spacing w:line="259" w:lineRule="auto"/>
              <w:contextualSpacing/>
            </w:pPr>
            <w:r>
              <w:t>ALB</w:t>
            </w:r>
            <w:r w:rsidR="7FF151B2">
              <w:t>, SSP</w:t>
            </w:r>
          </w:p>
        </w:tc>
        <w:tc>
          <w:tcPr>
            <w:tcW w:w="6668" w:type="dxa"/>
          </w:tcPr>
          <w:p w14:paraId="5613C600" w14:textId="694E0BEB" w:rsidR="00963CBE" w:rsidRPr="00821345" w:rsidRDefault="4B8C4B02" w:rsidP="00963CBE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lang w:val="en-US"/>
              </w:rPr>
              <w:t>Tue:</w:t>
            </w:r>
            <w:r w:rsidRPr="02CF301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B3A143C" w:rsidRPr="02CF3014">
              <w:rPr>
                <w:rFonts w:ascii="Calibri" w:eastAsia="Calibri" w:hAnsi="Calibri" w:cs="Calibri"/>
                <w:color w:val="000000" w:themeColor="text1"/>
              </w:rPr>
              <w:t>Solve simple 1- and 2-step equations</w:t>
            </w:r>
          </w:p>
          <w:p w14:paraId="615F445C" w14:textId="746F7631" w:rsidR="00963CBE" w:rsidRPr="00821345" w:rsidRDefault="4B8C4B02" w:rsidP="00963CB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lang w:val="en-US"/>
              </w:rPr>
              <w:t xml:space="preserve">Wed: </w:t>
            </w:r>
            <w:r w:rsidR="3DC952E0" w:rsidRPr="02CF3014">
              <w:rPr>
                <w:rFonts w:ascii="Calibri" w:eastAsia="Calibri" w:hAnsi="Calibri" w:cs="Calibri"/>
                <w:lang w:val="en-US"/>
              </w:rPr>
              <w:t>Solve more complex equations</w:t>
            </w:r>
          </w:p>
          <w:p w14:paraId="296FEF7D" w14:textId="2DAC2136" w:rsidR="00963CBE" w:rsidRPr="00821345" w:rsidRDefault="4B8C4B02" w:rsidP="00963CBE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2CF3014">
              <w:rPr>
                <w:rFonts w:ascii="Calibri" w:eastAsia="Calibri" w:hAnsi="Calibri" w:cs="Calibri"/>
                <w:lang w:val="en-US"/>
              </w:rPr>
              <w:t xml:space="preserve">Thu: </w:t>
            </w:r>
            <w:r w:rsidR="7495B089" w:rsidRPr="02CF3014">
              <w:rPr>
                <w:rFonts w:ascii="Calibri" w:eastAsia="Calibri" w:hAnsi="Calibri" w:cs="Calibri"/>
                <w:lang w:val="en-US"/>
              </w:rPr>
              <w:t>Solve fractional equations</w:t>
            </w:r>
          </w:p>
        </w:tc>
      </w:tr>
    </w:tbl>
    <w:p w14:paraId="7194DBDC" w14:textId="77777777" w:rsidR="004153C3" w:rsidRDefault="004153C3" w:rsidP="00E920AF">
      <w:pPr>
        <w:rPr>
          <w:rFonts w:cstheme="minorHAnsi"/>
          <w:b/>
          <w:sz w:val="24"/>
          <w:szCs w:val="24"/>
        </w:rPr>
      </w:pPr>
    </w:p>
    <w:p w14:paraId="769D0D3C" w14:textId="77777777" w:rsidR="004153C3" w:rsidRDefault="004153C3" w:rsidP="00E920AF">
      <w:pPr>
        <w:rPr>
          <w:rFonts w:cstheme="minorHAnsi"/>
          <w:b/>
          <w:sz w:val="24"/>
          <w:szCs w:val="24"/>
        </w:rPr>
      </w:pPr>
    </w:p>
    <w:p w14:paraId="54CD245A" w14:textId="77777777" w:rsidR="004153C3" w:rsidRDefault="004153C3" w:rsidP="00E920AF">
      <w:pPr>
        <w:rPr>
          <w:rFonts w:cstheme="minorHAnsi"/>
          <w:b/>
          <w:sz w:val="24"/>
          <w:szCs w:val="24"/>
        </w:rPr>
      </w:pPr>
    </w:p>
    <w:p w14:paraId="1231BE67" w14:textId="511B8D2E" w:rsidR="004153C3" w:rsidRDefault="004153C3" w:rsidP="1D38C13E">
      <w:pPr>
        <w:rPr>
          <w:b/>
          <w:bCs/>
          <w:sz w:val="24"/>
          <w:szCs w:val="24"/>
        </w:rPr>
      </w:pPr>
    </w:p>
    <w:p w14:paraId="2904087C" w14:textId="3DAE6413" w:rsidR="00A772F4" w:rsidRDefault="00A772F4" w:rsidP="1D38C13E">
      <w:pPr>
        <w:rPr>
          <w:b/>
          <w:bCs/>
          <w:sz w:val="24"/>
          <w:szCs w:val="24"/>
        </w:rPr>
      </w:pPr>
    </w:p>
    <w:p w14:paraId="6642126E" w14:textId="77777777" w:rsidR="00867FCF" w:rsidRDefault="00867FCF" w:rsidP="1D38C13E">
      <w:pPr>
        <w:rPr>
          <w:b/>
          <w:bCs/>
          <w:sz w:val="24"/>
          <w:szCs w:val="24"/>
        </w:rPr>
      </w:pPr>
    </w:p>
    <w:p w14:paraId="45117EDF" w14:textId="4B3D072E" w:rsidR="00A772F4" w:rsidRDefault="00A772F4" w:rsidP="1D38C13E">
      <w:pPr>
        <w:rPr>
          <w:b/>
          <w:bCs/>
          <w:sz w:val="24"/>
          <w:szCs w:val="24"/>
        </w:rPr>
      </w:pPr>
    </w:p>
    <w:p w14:paraId="40A3EC7F" w14:textId="1D07AB92" w:rsidR="56E37A89" w:rsidRDefault="56E37A89" w:rsidP="56E37A89">
      <w:pPr>
        <w:rPr>
          <w:b/>
          <w:bCs/>
          <w:sz w:val="24"/>
          <w:szCs w:val="24"/>
        </w:rPr>
      </w:pPr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6668"/>
      </w:tblGrid>
      <w:tr w:rsidR="003E391F" w:rsidRPr="00E920AF" w14:paraId="296B78BA" w14:textId="77777777" w:rsidTr="1AB2A57F">
        <w:tc>
          <w:tcPr>
            <w:tcW w:w="9498" w:type="dxa"/>
            <w:gridSpan w:val="3"/>
          </w:tcPr>
          <w:p w14:paraId="660F7F7B" w14:textId="77777777" w:rsidR="003E391F" w:rsidRPr="00E920AF" w:rsidRDefault="003E391F" w:rsidP="000D71A9">
            <w:pPr>
              <w:contextualSpacing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 xml:space="preserve">Year 9 </w:t>
            </w:r>
          </w:p>
        </w:tc>
      </w:tr>
      <w:tr w:rsidR="003E391F" w:rsidRPr="00E920AF" w14:paraId="3112E2E3" w14:textId="77777777" w:rsidTr="1AB2A57F">
        <w:tc>
          <w:tcPr>
            <w:tcW w:w="9498" w:type="dxa"/>
            <w:gridSpan w:val="3"/>
          </w:tcPr>
          <w:p w14:paraId="7F112367" w14:textId="2DB654EB" w:rsidR="003E391F" w:rsidRPr="00E920AF" w:rsidRDefault="4866E76C" w:rsidP="1BF0729E">
            <w:p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1BF0729E">
              <w:rPr>
                <w:b/>
                <w:bCs/>
                <w:sz w:val="24"/>
                <w:szCs w:val="24"/>
              </w:rPr>
              <w:t>Head of Department:</w:t>
            </w:r>
            <w:r w:rsidRPr="1BF0729E">
              <w:rPr>
                <w:sz w:val="24"/>
                <w:szCs w:val="24"/>
              </w:rPr>
              <w:t xml:space="preserve">  </w:t>
            </w:r>
            <w:r w:rsidR="6EA1CEAB" w:rsidRPr="1BF072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ALN</w:t>
            </w:r>
          </w:p>
        </w:tc>
      </w:tr>
      <w:tr w:rsidR="003E391F" w:rsidRPr="00E920AF" w14:paraId="58F4B826" w14:textId="77777777" w:rsidTr="1AB2A57F">
        <w:tc>
          <w:tcPr>
            <w:tcW w:w="9498" w:type="dxa"/>
            <w:gridSpan w:val="3"/>
            <w:shd w:val="clear" w:color="auto" w:fill="F2F2F2" w:themeFill="background1" w:themeFillShade="F2"/>
          </w:tcPr>
          <w:p w14:paraId="19E00FD5" w14:textId="56DDD299" w:rsidR="003E391F" w:rsidRPr="00E920AF" w:rsidRDefault="7B726703" w:rsidP="1D38C13E">
            <w:pPr>
              <w:contextualSpacing/>
              <w:rPr>
                <w:b/>
                <w:bCs/>
                <w:sz w:val="24"/>
                <w:szCs w:val="24"/>
              </w:rPr>
            </w:pPr>
            <w:r w:rsidRPr="1D38C13E">
              <w:rPr>
                <w:b/>
                <w:bCs/>
                <w:sz w:val="24"/>
                <w:szCs w:val="24"/>
              </w:rPr>
              <w:t>What is your child learning this term</w:t>
            </w:r>
            <w:r w:rsidR="383445F3" w:rsidRPr="1D38C13E">
              <w:rPr>
                <w:b/>
                <w:bCs/>
                <w:sz w:val="24"/>
                <w:szCs w:val="24"/>
              </w:rPr>
              <w:t xml:space="preserve">? </w:t>
            </w:r>
          </w:p>
        </w:tc>
      </w:tr>
      <w:tr w:rsidR="003E391F" w:rsidRPr="00E764EF" w14:paraId="16F81E96" w14:textId="77777777" w:rsidTr="1AB2A57F">
        <w:tc>
          <w:tcPr>
            <w:tcW w:w="9498" w:type="dxa"/>
            <w:gridSpan w:val="3"/>
          </w:tcPr>
          <w:p w14:paraId="48696E54" w14:textId="77777777" w:rsidR="001506F5" w:rsidRDefault="001506F5" w:rsidP="001506F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This term pupils will cover the following areas: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Maths and Money, Straight line graphs, Ratio and Proportion, Constructions and Congruence, Similarity, Algebraic Manipulation</w:t>
            </w:r>
          </w:p>
          <w:p w14:paraId="0FBA5D97" w14:textId="77777777" w:rsidR="001506F5" w:rsidRDefault="001506F5" w:rsidP="001506F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A531DC" w14:textId="77777777" w:rsidR="001506F5" w:rsidRDefault="001506F5" w:rsidP="001506F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Homework set every Wednesday 8am on </w:t>
            </w:r>
            <w:hyperlink r:id="rId23">
              <w:r w:rsidRPr="1BF0729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Sparx Maths - Home</w:t>
              </w:r>
            </w:hyperlink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 and is due in the following Wednesday by 8pm</w:t>
            </w:r>
          </w:p>
          <w:p w14:paraId="0B76B41E" w14:textId="77777777" w:rsidR="001506F5" w:rsidRDefault="001506F5" w:rsidP="001506F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62C75D1" w14:textId="63E8ABA7" w:rsidR="003E391F" w:rsidRPr="00E764EF" w:rsidRDefault="001506F5" w:rsidP="001506F5">
            <w:pPr>
              <w:spacing w:line="259" w:lineRule="auto"/>
              <w:textAlignment w:val="baseline"/>
              <w:rPr>
                <w:rFonts w:ascii="Calibri" w:eastAsia="Calibri" w:hAnsi="Calibri" w:cs="Calibri"/>
              </w:rPr>
            </w:pPr>
            <w:r w:rsidRPr="1BF0729E">
              <w:rPr>
                <w:rFonts w:ascii="Calibri" w:eastAsia="Calibri" w:hAnsi="Calibri" w:cs="Calibri"/>
                <w:sz w:val="24"/>
                <w:szCs w:val="24"/>
              </w:rPr>
              <w:t>All resources are avail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ble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 TEAMS.</w:t>
            </w:r>
          </w:p>
        </w:tc>
      </w:tr>
      <w:tr w:rsidR="003E391F" w:rsidRPr="00E920AF" w14:paraId="58913290" w14:textId="77777777" w:rsidTr="1AB2A57F">
        <w:tc>
          <w:tcPr>
            <w:tcW w:w="846" w:type="dxa"/>
            <w:shd w:val="clear" w:color="auto" w:fill="F2F2F2" w:themeFill="background1" w:themeFillShade="F2"/>
          </w:tcPr>
          <w:p w14:paraId="51A37660" w14:textId="77777777" w:rsidR="003E391F" w:rsidRPr="00E920AF" w:rsidRDefault="003E391F" w:rsidP="000D71A9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20AF">
              <w:rPr>
                <w:rFonts w:cstheme="minorHAnsi"/>
                <w:b/>
                <w:sz w:val="24"/>
                <w:szCs w:val="24"/>
              </w:rPr>
              <w:t>Class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BC4FE81" w14:textId="77777777" w:rsidR="003E391F" w:rsidRPr="00E920AF" w:rsidRDefault="003E391F" w:rsidP="000D71A9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20AF">
              <w:rPr>
                <w:rFonts w:cstheme="minorHAnsi"/>
                <w:b/>
                <w:sz w:val="24"/>
                <w:szCs w:val="24"/>
              </w:rPr>
              <w:t>Teacher</w:t>
            </w:r>
          </w:p>
        </w:tc>
        <w:tc>
          <w:tcPr>
            <w:tcW w:w="6668" w:type="dxa"/>
            <w:shd w:val="clear" w:color="auto" w:fill="F2F2F2" w:themeFill="background1" w:themeFillShade="F2"/>
          </w:tcPr>
          <w:p w14:paraId="63DB5F48" w14:textId="77777777" w:rsidR="003E391F" w:rsidRPr="00E920AF" w:rsidRDefault="003E391F" w:rsidP="000D71A9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Lessons, including deadlines &amp; resources</w:t>
            </w:r>
          </w:p>
        </w:tc>
      </w:tr>
      <w:tr w:rsidR="003E391F" w:rsidRPr="00A97154" w14:paraId="093CC48D" w14:textId="77777777" w:rsidTr="1AB2A57F">
        <w:tc>
          <w:tcPr>
            <w:tcW w:w="846" w:type="dxa"/>
            <w:vAlign w:val="bottom"/>
          </w:tcPr>
          <w:p w14:paraId="3EFB8C99" w14:textId="0AEB21B0" w:rsidR="1BF0729E" w:rsidRDefault="1BF0729E" w:rsidP="1BF0729E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9Ma1</w:t>
            </w:r>
          </w:p>
        </w:tc>
        <w:tc>
          <w:tcPr>
            <w:tcW w:w="1984" w:type="dxa"/>
          </w:tcPr>
          <w:p w14:paraId="62DCE595" w14:textId="653EC06C" w:rsidR="1BF0729E" w:rsidRDefault="1BF0729E" w:rsidP="1BF0729E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HEW</w:t>
            </w:r>
          </w:p>
        </w:tc>
        <w:tc>
          <w:tcPr>
            <w:tcW w:w="6668" w:type="dxa"/>
          </w:tcPr>
          <w:p w14:paraId="313A24E7" w14:textId="36C14CFF" w:rsidR="003E391F" w:rsidRPr="00A97154" w:rsidRDefault="00D9CA52" w:rsidP="1BF0729E">
            <w:pPr>
              <w:spacing w:line="259" w:lineRule="auto"/>
              <w:rPr>
                <w:rFonts w:ascii="Calibri" w:eastAsia="Calibri" w:hAnsi="Calibri" w:cs="Calibri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Wed: </w:t>
            </w:r>
            <w:r w:rsidR="021AC84C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Spending overseas</w:t>
            </w:r>
          </w:p>
          <w:p w14:paraId="42C22A95" w14:textId="243792AA" w:rsidR="003E391F" w:rsidRPr="00A97154" w:rsidRDefault="7A8BCAB4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24E07EB">
              <w:rPr>
                <w:rFonts w:ascii="Calibri" w:eastAsia="Calibri" w:hAnsi="Calibri" w:cs="Calibri"/>
                <w:color w:val="000000" w:themeColor="text1"/>
                <w:lang w:val="en-US"/>
              </w:rPr>
              <w:t>Thu:</w:t>
            </w:r>
            <w:r w:rsidR="71FA06F1" w:rsidRPr="724E07EB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00F375AA" w:rsidRPr="00F375AA">
              <w:rPr>
                <w:rFonts w:ascii="Calibri" w:eastAsia="Calibri" w:hAnsi="Calibri" w:cs="Calibri"/>
                <w:color w:val="000000" w:themeColor="text1"/>
                <w:lang w:val="en-US"/>
              </w:rPr>
              <w:t>y = mx + c</w:t>
            </w:r>
          </w:p>
          <w:p w14:paraId="1A965116" w14:textId="2B39C7D5" w:rsidR="003E391F" w:rsidRPr="00A97154" w:rsidRDefault="00D9CA52" w:rsidP="745CC02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Fri:</w:t>
            </w:r>
            <w:r w:rsidR="33C75F3C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434EC124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Insurance </w:t>
            </w:r>
          </w:p>
        </w:tc>
      </w:tr>
      <w:tr w:rsidR="003E391F" w:rsidRPr="00AA49E9" w14:paraId="29A4AA1C" w14:textId="77777777" w:rsidTr="1AB2A57F">
        <w:tc>
          <w:tcPr>
            <w:tcW w:w="846" w:type="dxa"/>
            <w:vAlign w:val="bottom"/>
          </w:tcPr>
          <w:p w14:paraId="50EFFE53" w14:textId="31265B0C" w:rsidR="1BF0729E" w:rsidRDefault="1BF0729E" w:rsidP="1BF0729E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9Ma2</w:t>
            </w:r>
          </w:p>
        </w:tc>
        <w:tc>
          <w:tcPr>
            <w:tcW w:w="1984" w:type="dxa"/>
          </w:tcPr>
          <w:p w14:paraId="5BF6409A" w14:textId="33CDDF92" w:rsidR="1BF0729E" w:rsidRDefault="1BF0729E" w:rsidP="1BF0729E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66210117">
              <w:rPr>
                <w:rFonts w:ascii="Calibri" w:eastAsia="Calibri" w:hAnsi="Calibri"/>
                <w:color w:val="000000" w:themeColor="text1"/>
              </w:rPr>
              <w:t>SSP</w:t>
            </w:r>
            <w:r w:rsidR="688482FF" w:rsidRPr="66210117">
              <w:rPr>
                <w:rFonts w:ascii="Calibri" w:eastAsia="Calibri" w:hAnsi="Calibri"/>
                <w:color w:val="000000" w:themeColor="text1"/>
              </w:rPr>
              <w:t>, ALB</w:t>
            </w:r>
          </w:p>
        </w:tc>
        <w:tc>
          <w:tcPr>
            <w:tcW w:w="6668" w:type="dxa"/>
          </w:tcPr>
          <w:p w14:paraId="204179A7" w14:textId="344DB415" w:rsidR="003E391F" w:rsidRPr="00AA49E9" w:rsidRDefault="49483BBC" w:rsidP="1AB2A57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Wed: </w:t>
            </w:r>
            <w:r w:rsidR="22FFD7CE"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>Consolidation</w:t>
            </w:r>
          </w:p>
          <w:p w14:paraId="1071CE38" w14:textId="02C5FCEF" w:rsidR="003E391F" w:rsidRPr="00AA49E9" w:rsidRDefault="5F24BA58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Thu: </w:t>
            </w:r>
            <w:r w:rsidR="487C8A7E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Jobs and pay</w:t>
            </w:r>
          </w:p>
          <w:p w14:paraId="72947ABF" w14:textId="2A42E44C" w:rsidR="003E391F" w:rsidRPr="00AA49E9" w:rsidRDefault="157A16A8" w:rsidP="6621011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Fri</w:t>
            </w:r>
            <w:r w:rsidR="07066DEE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(ALB):</w:t>
            </w:r>
            <w:r w:rsidR="419A7596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Investing</w:t>
            </w:r>
          </w:p>
          <w:p w14:paraId="44FB30F8" w14:textId="1DDB89A1" w:rsidR="003E391F" w:rsidRPr="00AA49E9" w:rsidRDefault="50010E33" w:rsidP="0B3CD3C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>Fri (SSP)</w:t>
            </w:r>
            <w:r w:rsidR="38443B8F"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>: Consolidation</w:t>
            </w:r>
          </w:p>
        </w:tc>
      </w:tr>
      <w:tr w:rsidR="003E391F" w:rsidRPr="00AA49E9" w14:paraId="2CB70498" w14:textId="77777777" w:rsidTr="1AB2A57F">
        <w:tc>
          <w:tcPr>
            <w:tcW w:w="846" w:type="dxa"/>
            <w:vAlign w:val="bottom"/>
          </w:tcPr>
          <w:p w14:paraId="26087721" w14:textId="5DF058E9" w:rsidR="1BF0729E" w:rsidRDefault="1BF0729E" w:rsidP="1BF0729E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9Ma3</w:t>
            </w:r>
          </w:p>
        </w:tc>
        <w:tc>
          <w:tcPr>
            <w:tcW w:w="1984" w:type="dxa"/>
          </w:tcPr>
          <w:p w14:paraId="1F7DD978" w14:textId="50ADABCA" w:rsidR="1BF0729E" w:rsidRDefault="1BF0729E" w:rsidP="1BF0729E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VKS</w:t>
            </w:r>
          </w:p>
        </w:tc>
        <w:tc>
          <w:tcPr>
            <w:tcW w:w="6668" w:type="dxa"/>
          </w:tcPr>
          <w:p w14:paraId="01FDB9D4" w14:textId="2C0CF617" w:rsidR="003E391F" w:rsidRPr="00AA49E9" w:rsidRDefault="0A6CEA42" w:rsidP="1AB2A57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Wed: </w:t>
            </w:r>
            <w:r w:rsidR="4AC902FA"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>Consolidation</w:t>
            </w:r>
          </w:p>
          <w:p w14:paraId="061DE7C8" w14:textId="6AFD448B" w:rsidR="003E391F" w:rsidRPr="00AA49E9" w:rsidRDefault="507C8A4D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218ECDC0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Thu: </w:t>
            </w:r>
            <w:r w:rsidR="34C262CD" w:rsidRPr="218ECDC0">
              <w:rPr>
                <w:rFonts w:ascii="Calibri" w:eastAsia="Calibri" w:hAnsi="Calibri" w:cs="Calibri"/>
                <w:color w:val="000000" w:themeColor="text1"/>
                <w:lang w:val="en-US"/>
              </w:rPr>
              <w:t>y=mx+c</w:t>
            </w:r>
          </w:p>
          <w:p w14:paraId="3041E394" w14:textId="432BD1DF" w:rsidR="003E391F" w:rsidRPr="00AA49E9" w:rsidRDefault="507C8A4D" w:rsidP="0B3CD3C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218ECDC0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Fri: </w:t>
            </w:r>
            <w:r w:rsidR="777CA796" w:rsidRPr="218ECDC0">
              <w:rPr>
                <w:rFonts w:ascii="Calibri" w:eastAsia="Calibri" w:hAnsi="Calibri" w:cs="Calibri"/>
                <w:color w:val="000000" w:themeColor="text1"/>
                <w:lang w:val="en-US"/>
              </w:rPr>
              <w:t>consolidation</w:t>
            </w:r>
          </w:p>
        </w:tc>
      </w:tr>
      <w:tr w:rsidR="003E391F" w:rsidRPr="00AA49E9" w14:paraId="559A3CAD" w14:textId="77777777" w:rsidTr="1AB2A57F">
        <w:tc>
          <w:tcPr>
            <w:tcW w:w="846" w:type="dxa"/>
            <w:vAlign w:val="bottom"/>
          </w:tcPr>
          <w:p w14:paraId="414E9FBA" w14:textId="60C3548A" w:rsidR="1BF0729E" w:rsidRDefault="1BF0729E" w:rsidP="1BF0729E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9Ma4</w:t>
            </w:r>
          </w:p>
        </w:tc>
        <w:tc>
          <w:tcPr>
            <w:tcW w:w="1984" w:type="dxa"/>
          </w:tcPr>
          <w:p w14:paraId="25B38337" w14:textId="614FE406" w:rsidR="1BF0729E" w:rsidRDefault="1BF0729E" w:rsidP="1BF0729E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SLL</w:t>
            </w:r>
          </w:p>
        </w:tc>
        <w:tc>
          <w:tcPr>
            <w:tcW w:w="6668" w:type="dxa"/>
          </w:tcPr>
          <w:p w14:paraId="0DD45737" w14:textId="77D6BAAF" w:rsidR="003E391F" w:rsidRPr="00AA49E9" w:rsidRDefault="20D577B1" w:rsidP="1AB2A57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Wed: </w:t>
            </w:r>
            <w:r w:rsidR="5F99288B"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>Consolidation</w:t>
            </w:r>
          </w:p>
          <w:p w14:paraId="1D19BA40" w14:textId="3FB18DCA" w:rsidR="003E391F" w:rsidRPr="00AA49E9" w:rsidRDefault="20D577B1" w:rsidP="1AB2A57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Thu: </w:t>
            </w:r>
            <w:r w:rsidR="5F99288B"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>Consolidation</w:t>
            </w:r>
          </w:p>
          <w:p w14:paraId="42C6D796" w14:textId="22525448" w:rsidR="003E391F" w:rsidRPr="00AA49E9" w:rsidRDefault="2183C408" w:rsidP="0B3CD3C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Fri: </w:t>
            </w:r>
            <w:r w:rsidR="4AC15426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Order of operations</w:t>
            </w:r>
          </w:p>
        </w:tc>
      </w:tr>
      <w:tr w:rsidR="003E391F" w:rsidRPr="00AA49E9" w14:paraId="7C166217" w14:textId="77777777" w:rsidTr="1AB2A57F">
        <w:tc>
          <w:tcPr>
            <w:tcW w:w="846" w:type="dxa"/>
            <w:vAlign w:val="bottom"/>
          </w:tcPr>
          <w:p w14:paraId="727C226F" w14:textId="5ED8F925" w:rsidR="1BF0729E" w:rsidRDefault="1BF0729E" w:rsidP="1BF0729E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9Ma5</w:t>
            </w:r>
          </w:p>
        </w:tc>
        <w:tc>
          <w:tcPr>
            <w:tcW w:w="1984" w:type="dxa"/>
          </w:tcPr>
          <w:p w14:paraId="778FE59F" w14:textId="196EA148" w:rsidR="1BF0729E" w:rsidRDefault="1BF0729E" w:rsidP="1BF0729E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HOA</w:t>
            </w:r>
          </w:p>
        </w:tc>
        <w:tc>
          <w:tcPr>
            <w:tcW w:w="6668" w:type="dxa"/>
          </w:tcPr>
          <w:p w14:paraId="7413804E" w14:textId="0C46B718" w:rsidR="003E391F" w:rsidRDefault="6600B37A" w:rsidP="1AB2A57F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t>Mon:</w:t>
            </w:r>
            <w:r w:rsidR="7DADA462" w:rsidRPr="1AB2A57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39558853" w:rsidRPr="1AB2A57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39558853"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>Consolidation</w:t>
            </w:r>
          </w:p>
          <w:p w14:paraId="556E4C9B" w14:textId="11E98190" w:rsidR="00643F8B" w:rsidRPr="00AA49E9" w:rsidRDefault="00643F8B" w:rsidP="1BF0729E">
            <w:pPr>
              <w:pStyle w:val="NoSpacing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Tue:</w:t>
            </w:r>
            <w:r w:rsidR="00F375AA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F375AA" w:rsidRPr="00F375AA">
              <w:rPr>
                <w:rFonts w:ascii="Calibri" w:eastAsia="Calibri" w:hAnsi="Calibri" w:cs="Calibri"/>
                <w:lang w:val="en-US"/>
              </w:rPr>
              <w:t>Explore Intercepts</w:t>
            </w:r>
          </w:p>
          <w:p w14:paraId="02170B36" w14:textId="0B07AC15" w:rsidR="003E391F" w:rsidRDefault="3A3F4411" w:rsidP="1BF0729E">
            <w:pPr>
              <w:pStyle w:val="NoSpacing"/>
            </w:pPr>
            <w:r>
              <w:t>Wed:</w:t>
            </w:r>
            <w:r w:rsidR="00F375AA">
              <w:t xml:space="preserve"> </w:t>
            </w:r>
            <w:r w:rsidR="00F375AA" w:rsidRPr="00F375AA">
              <w:t>y equals mx plus c</w:t>
            </w:r>
          </w:p>
          <w:p w14:paraId="2DE403A5" w14:textId="0AEA46F8" w:rsidR="00643F8B" w:rsidRPr="00AA49E9" w:rsidRDefault="670489F2" w:rsidP="1AB2A57F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t>Thurs:</w:t>
            </w:r>
            <w:r w:rsidR="4C013CA3">
              <w:t xml:space="preserve"> </w:t>
            </w:r>
            <w:r w:rsidR="4C013CA3"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>Consolidation</w:t>
            </w:r>
          </w:p>
        </w:tc>
      </w:tr>
      <w:tr w:rsidR="00B13D29" w:rsidRPr="00BA0751" w14:paraId="5536428B" w14:textId="77777777" w:rsidTr="1AB2A57F">
        <w:trPr>
          <w:trHeight w:val="960"/>
        </w:trPr>
        <w:tc>
          <w:tcPr>
            <w:tcW w:w="846" w:type="dxa"/>
            <w:vAlign w:val="bottom"/>
          </w:tcPr>
          <w:p w14:paraId="4ADBAFAF" w14:textId="476A762A" w:rsidR="00B13D29" w:rsidRDefault="00B13D29" w:rsidP="00B13D29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9Ma6</w:t>
            </w:r>
          </w:p>
        </w:tc>
        <w:tc>
          <w:tcPr>
            <w:tcW w:w="1984" w:type="dxa"/>
          </w:tcPr>
          <w:p w14:paraId="0D127F81" w14:textId="15785C4D" w:rsidR="00B13D29" w:rsidRDefault="00B13D29" w:rsidP="00B13D29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ABB</w:t>
            </w:r>
          </w:p>
        </w:tc>
        <w:tc>
          <w:tcPr>
            <w:tcW w:w="6668" w:type="dxa"/>
          </w:tcPr>
          <w:p w14:paraId="10FED9BB" w14:textId="0A5043A1" w:rsidR="00B13D29" w:rsidRDefault="22C71834" w:rsidP="02CF3014">
            <w:pPr>
              <w:pStyle w:val="NoSpacing"/>
              <w:rPr>
                <w:rFonts w:eastAsiaTheme="minorEastAsia"/>
                <w:lang w:val="en-US"/>
              </w:rPr>
            </w:pPr>
            <w:r>
              <w:t>Mon:</w:t>
            </w:r>
            <w:r w:rsidRPr="02CF3014">
              <w:rPr>
                <w:rFonts w:eastAsiaTheme="minorEastAsia"/>
                <w:lang w:val="en-US"/>
              </w:rPr>
              <w:t xml:space="preserve"> </w:t>
            </w:r>
            <w:r w:rsidR="77377447" w:rsidRPr="02CF3014">
              <w:rPr>
                <w:rFonts w:eastAsiaTheme="minorEastAsia"/>
                <w:lang w:val="en-US"/>
              </w:rPr>
              <w:t>Running a house or a business</w:t>
            </w:r>
          </w:p>
          <w:p w14:paraId="1BF39169" w14:textId="68E0C104" w:rsidR="00B13D29" w:rsidRPr="00AA49E9" w:rsidRDefault="22C71834" w:rsidP="02CF3014">
            <w:pPr>
              <w:pStyle w:val="NoSpacing"/>
              <w:rPr>
                <w:rFonts w:eastAsiaTheme="minorEastAsia"/>
                <w:lang w:val="en-US"/>
              </w:rPr>
            </w:pPr>
            <w:r w:rsidRPr="02CF3014">
              <w:rPr>
                <w:rFonts w:eastAsiaTheme="minorEastAsia"/>
                <w:lang w:val="en-US"/>
              </w:rPr>
              <w:t>Tue:</w:t>
            </w:r>
            <w:r w:rsidR="6FBAC44C" w:rsidRPr="02CF3014">
              <w:rPr>
                <w:rFonts w:eastAsiaTheme="minorEastAsia"/>
                <w:lang w:val="en-US"/>
              </w:rPr>
              <w:t xml:space="preserve"> Budgeting</w:t>
            </w:r>
          </w:p>
          <w:p w14:paraId="6A1E1EA4" w14:textId="510DF0EB" w:rsidR="00B13D29" w:rsidRDefault="22C71834" w:rsidP="02CF3014">
            <w:pPr>
              <w:pStyle w:val="NoSpacing"/>
            </w:pPr>
            <w:r w:rsidRPr="02CF3014">
              <w:rPr>
                <w:rFonts w:eastAsiaTheme="minorEastAsia"/>
              </w:rPr>
              <w:t>Wed:</w:t>
            </w:r>
            <w:r w:rsidR="1BF2E28A" w:rsidRPr="02CF3014">
              <w:rPr>
                <w:rFonts w:eastAsiaTheme="minorEastAsia"/>
              </w:rPr>
              <w:t xml:space="preserve"> Borrowing (loans)</w:t>
            </w:r>
          </w:p>
          <w:p w14:paraId="49E398E2" w14:textId="441F3388" w:rsidR="00B13D29" w:rsidRPr="00BA0751" w:rsidRDefault="22C71834" w:rsidP="02CF3014">
            <w:pPr>
              <w:pStyle w:val="NoSpacing"/>
              <w:spacing w:line="259" w:lineRule="auto"/>
            </w:pPr>
            <w:r w:rsidRPr="02CF3014">
              <w:rPr>
                <w:rFonts w:eastAsiaTheme="minorEastAsia"/>
              </w:rPr>
              <w:t>Thurs:</w:t>
            </w:r>
            <w:r w:rsidR="42413DDA" w:rsidRPr="02CF3014">
              <w:rPr>
                <w:rFonts w:eastAsiaTheme="minorEastAsia"/>
              </w:rPr>
              <w:t xml:space="preserve"> Spending overseas</w:t>
            </w:r>
          </w:p>
        </w:tc>
      </w:tr>
      <w:tr w:rsidR="00B13D29" w:rsidRPr="00512EC6" w14:paraId="48BB8933" w14:textId="77777777" w:rsidTr="1AB2A57F">
        <w:tc>
          <w:tcPr>
            <w:tcW w:w="846" w:type="dxa"/>
            <w:vAlign w:val="bottom"/>
          </w:tcPr>
          <w:p w14:paraId="52B1489D" w14:textId="1B3B739A" w:rsidR="00B13D29" w:rsidRDefault="00B13D29" w:rsidP="00B13D29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9Ma7</w:t>
            </w:r>
          </w:p>
        </w:tc>
        <w:tc>
          <w:tcPr>
            <w:tcW w:w="1984" w:type="dxa"/>
          </w:tcPr>
          <w:p w14:paraId="17ACFFA1" w14:textId="02633F1C" w:rsidR="00B13D29" w:rsidRDefault="109B1BDF" w:rsidP="00B13D29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66210117">
              <w:rPr>
                <w:rFonts w:ascii="Calibri" w:eastAsia="Calibri" w:hAnsi="Calibri"/>
                <w:color w:val="000000" w:themeColor="text1"/>
              </w:rPr>
              <w:t>ALB</w:t>
            </w:r>
            <w:r w:rsidR="18450304" w:rsidRPr="66210117">
              <w:rPr>
                <w:rFonts w:ascii="Calibri" w:eastAsia="Calibri" w:hAnsi="Calibri"/>
                <w:color w:val="000000" w:themeColor="text1"/>
              </w:rPr>
              <w:t>, RAR</w:t>
            </w:r>
          </w:p>
        </w:tc>
        <w:tc>
          <w:tcPr>
            <w:tcW w:w="6668" w:type="dxa"/>
          </w:tcPr>
          <w:p w14:paraId="5339782E" w14:textId="6D5350CD" w:rsidR="00B13D29" w:rsidRDefault="7B14AD0B" w:rsidP="00B13D29">
            <w:pPr>
              <w:pStyle w:val="NoSpacing"/>
              <w:rPr>
                <w:rFonts w:ascii="Calibri" w:eastAsia="Calibri" w:hAnsi="Calibri" w:cs="Calibri"/>
                <w:lang w:val="en-US"/>
              </w:rPr>
            </w:pPr>
            <w:r>
              <w:t>Mon:</w:t>
            </w:r>
            <w:r w:rsidRPr="218ECDC0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6872CDAD" w:rsidRPr="218ECDC0">
              <w:rPr>
                <w:rFonts w:ascii="Calibri" w:eastAsia="Calibri" w:hAnsi="Calibri" w:cs="Calibri"/>
                <w:lang w:val="en-US"/>
              </w:rPr>
              <w:t>Unit test (Rates)</w:t>
            </w:r>
          </w:p>
          <w:p w14:paraId="5EC45C8B" w14:textId="640B9A88" w:rsidR="00B13D29" w:rsidRPr="00AA49E9" w:rsidRDefault="22C71834" w:rsidP="00B13D29">
            <w:pPr>
              <w:pStyle w:val="NoSpacing"/>
              <w:rPr>
                <w:rFonts w:ascii="Calibri" w:eastAsia="Calibri" w:hAnsi="Calibri" w:cs="Calibri"/>
                <w:lang w:val="en-US"/>
              </w:rPr>
            </w:pPr>
            <w:r w:rsidRPr="02CF3014">
              <w:rPr>
                <w:rFonts w:ascii="Calibri" w:eastAsia="Calibri" w:hAnsi="Calibri" w:cs="Calibri"/>
                <w:lang w:val="en-US"/>
              </w:rPr>
              <w:t>Tue:</w:t>
            </w:r>
            <w:r w:rsidR="3127D439" w:rsidRPr="02CF3014">
              <w:rPr>
                <w:rFonts w:ascii="Calibri" w:eastAsia="Calibri" w:hAnsi="Calibri" w:cs="Calibri"/>
                <w:lang w:val="en-US"/>
              </w:rPr>
              <w:t xml:space="preserve"> Ways to pay</w:t>
            </w:r>
          </w:p>
          <w:p w14:paraId="2E1F268D" w14:textId="22CE084C" w:rsidR="00B13D29" w:rsidRDefault="7B14AD0B" w:rsidP="00B13D29">
            <w:pPr>
              <w:pStyle w:val="NoSpacing"/>
            </w:pPr>
            <w:r>
              <w:t>Wed:</w:t>
            </w:r>
            <w:r w:rsidR="57FB2A6F">
              <w:t xml:space="preserve"> </w:t>
            </w:r>
            <w:r w:rsidR="47D13D02">
              <w:t>Lines parallel to the axes</w:t>
            </w:r>
          </w:p>
          <w:p w14:paraId="5BE93A62" w14:textId="010E5354" w:rsidR="00B13D29" w:rsidRPr="00512EC6" w:rsidRDefault="7B14AD0B" w:rsidP="00B13D29">
            <w:pPr>
              <w:pStyle w:val="NoSpacing"/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t>Thurs:</w:t>
            </w:r>
            <w:r w:rsidR="29C6BC2D">
              <w:t xml:space="preserve"> explore gardients</w:t>
            </w:r>
          </w:p>
        </w:tc>
      </w:tr>
      <w:tr w:rsidR="00B13D29" w:rsidRPr="00512EC6" w14:paraId="246E9915" w14:textId="77777777" w:rsidTr="1AB2A57F">
        <w:tc>
          <w:tcPr>
            <w:tcW w:w="846" w:type="dxa"/>
            <w:vAlign w:val="bottom"/>
          </w:tcPr>
          <w:p w14:paraId="4FDC3170" w14:textId="4ADDCB76" w:rsidR="00B13D29" w:rsidRDefault="00B13D29" w:rsidP="00B13D29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9Ma8</w:t>
            </w:r>
          </w:p>
        </w:tc>
        <w:tc>
          <w:tcPr>
            <w:tcW w:w="1984" w:type="dxa"/>
          </w:tcPr>
          <w:p w14:paraId="333BE191" w14:textId="38881AAC" w:rsidR="00B13D29" w:rsidRDefault="00B13D29" w:rsidP="00B13D29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MFR</w:t>
            </w:r>
          </w:p>
        </w:tc>
        <w:tc>
          <w:tcPr>
            <w:tcW w:w="6668" w:type="dxa"/>
          </w:tcPr>
          <w:p w14:paraId="5FD50054" w14:textId="6F3F8AC9" w:rsidR="00B13D29" w:rsidRDefault="00B13D29" w:rsidP="00B13D29">
            <w:pPr>
              <w:pStyle w:val="NoSpacing"/>
              <w:rPr>
                <w:rFonts w:ascii="Calibri" w:eastAsia="Calibri" w:hAnsi="Calibri" w:cs="Calibri"/>
                <w:lang w:val="en-US"/>
              </w:rPr>
            </w:pPr>
            <w:r>
              <w:t>Mon:</w:t>
            </w:r>
            <w:r w:rsidRPr="724E07EB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443ABC">
              <w:rPr>
                <w:rFonts w:ascii="Calibri" w:eastAsia="Calibri" w:hAnsi="Calibri" w:cs="Calibri"/>
                <w:lang w:val="en-US"/>
              </w:rPr>
              <w:t xml:space="preserve">Lines of the form </w:t>
            </w:r>
            <w:r w:rsidR="00097BC4">
              <w:rPr>
                <w:rFonts w:ascii="Calibri" w:eastAsia="Calibri" w:hAnsi="Calibri" w:cs="Calibri"/>
                <w:lang w:val="en-US"/>
              </w:rPr>
              <w:t>y=mx</w:t>
            </w:r>
          </w:p>
          <w:p w14:paraId="097A8A0F" w14:textId="0377D1EB" w:rsidR="00B13D29" w:rsidRPr="00AA49E9" w:rsidRDefault="00B13D29" w:rsidP="00B13D29">
            <w:pPr>
              <w:pStyle w:val="NoSpacing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Tue:</w:t>
            </w:r>
            <w:r w:rsidR="00097BC4">
              <w:rPr>
                <w:rFonts w:ascii="Calibri" w:eastAsia="Calibri" w:hAnsi="Calibri" w:cs="Calibri"/>
                <w:lang w:val="en-US"/>
              </w:rPr>
              <w:t xml:space="preserve"> Lines of the form y=x+c</w:t>
            </w:r>
          </w:p>
          <w:p w14:paraId="3D0F185F" w14:textId="2F2D02EA" w:rsidR="00B13D29" w:rsidRDefault="00B13D29" w:rsidP="00B13D29">
            <w:pPr>
              <w:pStyle w:val="NoSpacing"/>
            </w:pPr>
            <w:r>
              <w:t>Wed:</w:t>
            </w:r>
            <w:r w:rsidR="00097BC4">
              <w:rPr>
                <w:rFonts w:ascii="Calibri" w:eastAsia="Calibri" w:hAnsi="Calibri" w:cs="Calibri"/>
                <w:lang w:val="en-US"/>
              </w:rPr>
              <w:t xml:space="preserve"> Lines of the form y=mx+c</w:t>
            </w:r>
          </w:p>
          <w:p w14:paraId="7160AA35" w14:textId="3AFEDAAB" w:rsidR="00B13D29" w:rsidRPr="00512EC6" w:rsidRDefault="00B13D29" w:rsidP="00B13D29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t>Thurs:</w:t>
            </w:r>
            <w:r w:rsidR="00097BC4">
              <w:t xml:space="preserve"> Lines of the form x+</w:t>
            </w:r>
            <w:r w:rsidR="00BB16DC">
              <w:t>y=a</w:t>
            </w:r>
          </w:p>
        </w:tc>
      </w:tr>
    </w:tbl>
    <w:p w14:paraId="36AF6883" w14:textId="2D542129" w:rsidR="003E391F" w:rsidRDefault="003E391F" w:rsidP="003E391F"/>
    <w:p w14:paraId="72720A19" w14:textId="77777777" w:rsidR="00B13D29" w:rsidRDefault="00B13D29" w:rsidP="003E391F"/>
    <w:p w14:paraId="6CE95C7E" w14:textId="77777777" w:rsidR="00B13D29" w:rsidRDefault="00B13D29" w:rsidP="003E391F"/>
    <w:p w14:paraId="240779DE" w14:textId="77777777" w:rsidR="001506F5" w:rsidRDefault="001506F5" w:rsidP="003E391F"/>
    <w:p w14:paraId="1E24C618" w14:textId="77777777" w:rsidR="00B13D29" w:rsidRDefault="00B13D29" w:rsidP="003E391F"/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930"/>
        <w:gridCol w:w="1759"/>
        <w:gridCol w:w="6809"/>
      </w:tblGrid>
      <w:tr w:rsidR="00867FCF" w:rsidRPr="00E920AF" w14:paraId="757C2F91" w14:textId="77777777" w:rsidTr="1AB2A57F">
        <w:tc>
          <w:tcPr>
            <w:tcW w:w="9498" w:type="dxa"/>
            <w:gridSpan w:val="3"/>
          </w:tcPr>
          <w:p w14:paraId="1FAAC60A" w14:textId="28FA33F1" w:rsidR="00867FCF" w:rsidRPr="00E920AF" w:rsidRDefault="00867FCF" w:rsidP="008B3D07">
            <w:pPr>
              <w:contextualSpacing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Year 10</w:t>
            </w:r>
          </w:p>
        </w:tc>
      </w:tr>
      <w:tr w:rsidR="00867FCF" w:rsidRPr="00E920AF" w14:paraId="1BB60CD5" w14:textId="77777777" w:rsidTr="1AB2A57F">
        <w:tc>
          <w:tcPr>
            <w:tcW w:w="9498" w:type="dxa"/>
            <w:gridSpan w:val="3"/>
          </w:tcPr>
          <w:p w14:paraId="3839C7E2" w14:textId="677ACB43" w:rsidR="00867FCF" w:rsidRPr="00E920AF" w:rsidRDefault="00867FCF" w:rsidP="1BF0729E">
            <w:p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1BF0729E">
              <w:rPr>
                <w:b/>
                <w:bCs/>
                <w:sz w:val="24"/>
                <w:szCs w:val="24"/>
              </w:rPr>
              <w:t>Head of Department:</w:t>
            </w:r>
            <w:r w:rsidRPr="1BF0729E">
              <w:rPr>
                <w:sz w:val="24"/>
                <w:szCs w:val="24"/>
              </w:rPr>
              <w:t xml:space="preserve">  </w:t>
            </w:r>
            <w:r w:rsidR="0D558C42" w:rsidRPr="1BF0729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ALN</w:t>
            </w:r>
          </w:p>
        </w:tc>
      </w:tr>
      <w:tr w:rsidR="00867FCF" w:rsidRPr="00E920AF" w14:paraId="3B0662AA" w14:textId="77777777" w:rsidTr="1AB2A57F">
        <w:tc>
          <w:tcPr>
            <w:tcW w:w="9498" w:type="dxa"/>
            <w:gridSpan w:val="3"/>
            <w:shd w:val="clear" w:color="auto" w:fill="F2F2F2" w:themeFill="background1" w:themeFillShade="F2"/>
          </w:tcPr>
          <w:p w14:paraId="32171827" w14:textId="77777777" w:rsidR="00867FCF" w:rsidRPr="00E920AF" w:rsidRDefault="00867FCF" w:rsidP="008B3D07">
            <w:pPr>
              <w:contextualSpacing/>
              <w:rPr>
                <w:b/>
                <w:bCs/>
                <w:sz w:val="24"/>
                <w:szCs w:val="24"/>
              </w:rPr>
            </w:pPr>
            <w:r w:rsidRPr="1D38C13E">
              <w:rPr>
                <w:b/>
                <w:bCs/>
                <w:sz w:val="24"/>
                <w:szCs w:val="24"/>
              </w:rPr>
              <w:t xml:space="preserve">What is your child learning this term? </w:t>
            </w:r>
          </w:p>
        </w:tc>
      </w:tr>
      <w:tr w:rsidR="00867FCF" w:rsidRPr="00E764EF" w14:paraId="35F9C382" w14:textId="77777777" w:rsidTr="1AB2A57F">
        <w:tc>
          <w:tcPr>
            <w:tcW w:w="9498" w:type="dxa"/>
            <w:gridSpan w:val="3"/>
          </w:tcPr>
          <w:p w14:paraId="5F867E17" w14:textId="77777777" w:rsidR="0036032A" w:rsidRPr="00E764EF" w:rsidRDefault="0036032A" w:rsidP="0036032A">
            <w:pPr>
              <w:spacing w:line="259" w:lineRule="auto"/>
              <w:textAlignment w:val="baseline"/>
              <w:rPr>
                <w:rFonts w:ascii="Calibri" w:eastAsia="Calibri" w:hAnsi="Calibri" w:cs="Calibri"/>
              </w:rPr>
            </w:pPr>
            <w:r w:rsidRPr="1BF0729E">
              <w:rPr>
                <w:rFonts w:ascii="Calibri" w:eastAsia="Calibri" w:hAnsi="Calibri" w:cs="Calibri"/>
              </w:rPr>
              <w:t>Foundation: Pupils will be the following area this term</w:t>
            </w:r>
          </w:p>
          <w:p w14:paraId="45A0236E" w14:textId="77777777" w:rsidR="0036032A" w:rsidRPr="00E764EF" w:rsidRDefault="0036032A" w:rsidP="0036032A">
            <w:pPr>
              <w:spacing w:line="259" w:lineRule="auto"/>
              <w:textAlignment w:val="baseline"/>
              <w:rPr>
                <w:rFonts w:ascii="Calibri" w:eastAsia="Calibri" w:hAnsi="Calibri" w:cs="Calibri"/>
              </w:rPr>
            </w:pPr>
            <w:r w:rsidRPr="1BF0729E">
              <w:rPr>
                <w:rFonts w:ascii="Calibri" w:eastAsia="Calibri" w:hAnsi="Calibri" w:cs="Calibri"/>
              </w:rPr>
              <w:t>Fractions and percentages, Equations, inequalities and sequences, Angles, Probability, Multiplicative reasoning</w:t>
            </w:r>
          </w:p>
          <w:p w14:paraId="2B7BFC18" w14:textId="77777777" w:rsidR="0036032A" w:rsidRPr="00E764EF" w:rsidRDefault="0036032A" w:rsidP="0036032A">
            <w:pPr>
              <w:spacing w:line="259" w:lineRule="auto"/>
              <w:textAlignment w:val="baseline"/>
              <w:rPr>
                <w:rFonts w:ascii="Calibri" w:eastAsia="Calibri" w:hAnsi="Calibri" w:cs="Calibri"/>
              </w:rPr>
            </w:pPr>
            <w:r w:rsidRPr="1BF0729E">
              <w:rPr>
                <w:rFonts w:ascii="Calibri" w:eastAsia="Calibri" w:hAnsi="Calibri" w:cs="Calibri"/>
              </w:rPr>
              <w:t>Higher: Angles and trigonometry, Graphs, Equations and inequalities, Probability</w:t>
            </w:r>
          </w:p>
          <w:p w14:paraId="4E82E2FC" w14:textId="77777777" w:rsidR="0036032A" w:rsidRPr="00E764EF" w:rsidRDefault="0036032A" w:rsidP="0036032A">
            <w:pPr>
              <w:spacing w:line="259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0E4AB537" w14:textId="77777777" w:rsidR="0036032A" w:rsidRPr="00E764EF" w:rsidRDefault="0036032A" w:rsidP="0036032A">
            <w:pPr>
              <w:spacing w:line="259" w:lineRule="auto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Homework set every Wednesday 8am on </w:t>
            </w:r>
            <w:hyperlink r:id="rId24">
              <w:r w:rsidRPr="1BF0729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Sparx Maths - Home</w:t>
              </w:r>
            </w:hyperlink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 and is due in the following Wednesday by 8pm</w:t>
            </w:r>
          </w:p>
          <w:p w14:paraId="6316C663" w14:textId="77777777" w:rsidR="0036032A" w:rsidRPr="00E764EF" w:rsidRDefault="0036032A" w:rsidP="0036032A">
            <w:pPr>
              <w:spacing w:line="259" w:lineRule="auto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EA25DEA" w14:textId="7BC5A1C6" w:rsidR="00867FCF" w:rsidRPr="00E764EF" w:rsidRDefault="0036032A" w:rsidP="0036032A">
            <w:pPr>
              <w:spacing w:line="259" w:lineRule="auto"/>
              <w:textAlignment w:val="baseline"/>
              <w:rPr>
                <w:rFonts w:ascii="Calibri" w:eastAsia="Calibri" w:hAnsi="Calibri" w:cs="Calibri"/>
              </w:rPr>
            </w:pPr>
            <w:r w:rsidRPr="1BF0729E">
              <w:rPr>
                <w:rFonts w:ascii="Calibri" w:eastAsia="Calibri" w:hAnsi="Calibri" w:cs="Calibri"/>
                <w:sz w:val="24"/>
                <w:szCs w:val="24"/>
              </w:rPr>
              <w:t>All resources are avail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ble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 w:rsidRPr="1BF0729E">
              <w:rPr>
                <w:rFonts w:ascii="Calibri" w:eastAsia="Calibri" w:hAnsi="Calibri" w:cs="Calibri"/>
                <w:sz w:val="24"/>
                <w:szCs w:val="24"/>
              </w:rPr>
              <w:t xml:space="preserve"> TEAMS.</w:t>
            </w:r>
          </w:p>
        </w:tc>
      </w:tr>
      <w:tr w:rsidR="00867FCF" w:rsidRPr="00E920AF" w14:paraId="517C45FA" w14:textId="77777777" w:rsidTr="1AB2A57F">
        <w:tc>
          <w:tcPr>
            <w:tcW w:w="930" w:type="dxa"/>
            <w:shd w:val="clear" w:color="auto" w:fill="F2F2F2" w:themeFill="background1" w:themeFillShade="F2"/>
          </w:tcPr>
          <w:p w14:paraId="49CE2279" w14:textId="77777777" w:rsidR="00867FCF" w:rsidRPr="00E920AF" w:rsidRDefault="00867FCF" w:rsidP="008B3D07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20AF">
              <w:rPr>
                <w:rFonts w:cstheme="minorHAnsi"/>
                <w:b/>
                <w:sz w:val="24"/>
                <w:szCs w:val="24"/>
              </w:rPr>
              <w:t>Class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14:paraId="040D6A68" w14:textId="77777777" w:rsidR="00867FCF" w:rsidRPr="00E920AF" w:rsidRDefault="00867FCF" w:rsidP="008B3D07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20AF">
              <w:rPr>
                <w:rFonts w:cstheme="minorHAnsi"/>
                <w:b/>
                <w:sz w:val="24"/>
                <w:szCs w:val="24"/>
              </w:rPr>
              <w:t>Teacher</w:t>
            </w:r>
          </w:p>
        </w:tc>
        <w:tc>
          <w:tcPr>
            <w:tcW w:w="6809" w:type="dxa"/>
            <w:shd w:val="clear" w:color="auto" w:fill="F2F2F2" w:themeFill="background1" w:themeFillShade="F2"/>
          </w:tcPr>
          <w:p w14:paraId="11B7C138" w14:textId="0707BD25" w:rsidR="00867FCF" w:rsidRPr="00E920AF" w:rsidRDefault="00EB7F18" w:rsidP="008B3D07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Lessons, including homework deadlines &amp; resources</w:t>
            </w:r>
          </w:p>
        </w:tc>
      </w:tr>
      <w:tr w:rsidR="00867FCF" w:rsidRPr="00A97154" w14:paraId="411C93A5" w14:textId="77777777" w:rsidTr="1AB2A57F">
        <w:tc>
          <w:tcPr>
            <w:tcW w:w="930" w:type="dxa"/>
            <w:vAlign w:val="bottom"/>
          </w:tcPr>
          <w:p w14:paraId="26583A40" w14:textId="706282FD" w:rsidR="1BF0729E" w:rsidRDefault="1BF0729E" w:rsidP="1BF0729E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10Ma1</w:t>
            </w:r>
          </w:p>
        </w:tc>
        <w:tc>
          <w:tcPr>
            <w:tcW w:w="1759" w:type="dxa"/>
          </w:tcPr>
          <w:p w14:paraId="71A9E218" w14:textId="083C2572" w:rsidR="1BF0729E" w:rsidRDefault="1BF0729E" w:rsidP="1BF0729E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IKR</w:t>
            </w:r>
          </w:p>
        </w:tc>
        <w:tc>
          <w:tcPr>
            <w:tcW w:w="6809" w:type="dxa"/>
          </w:tcPr>
          <w:p w14:paraId="3801F08E" w14:textId="1DCFD5BE" w:rsidR="00867FCF" w:rsidRPr="00A97154" w:rsidRDefault="543C582A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Mon</w:t>
            </w:r>
            <w:r w:rsidR="2184AAB2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: </w:t>
            </w:r>
            <w:r w:rsidR="73FBA02E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End of unit assessment</w:t>
            </w:r>
          </w:p>
          <w:p w14:paraId="30B4D9E5" w14:textId="077C89C3" w:rsidR="00867FCF" w:rsidRPr="00A97154" w:rsidRDefault="2D26FCD3" w:rsidP="1BF072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Tue: </w:t>
            </w:r>
            <w:r w:rsidR="13957DBB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Simultaneous Equations Graphically</w:t>
            </w:r>
          </w:p>
          <w:p w14:paraId="76C98CB0" w14:textId="21EFF244" w:rsidR="00867FCF" w:rsidRDefault="543C582A" w:rsidP="02CF301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</w:rPr>
              <w:t>Thu:</w:t>
            </w:r>
            <w:r w:rsidR="61BB388A" w:rsidRPr="02CF301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40EE7EE9" w:rsidRPr="02CF3014">
              <w:rPr>
                <w:rFonts w:ascii="Calibri" w:eastAsia="Calibri" w:hAnsi="Calibri" w:cs="Calibri"/>
                <w:color w:val="000000" w:themeColor="text1"/>
              </w:rPr>
              <w:t>Representing Inequalities Graphically</w:t>
            </w:r>
          </w:p>
          <w:p w14:paraId="4B381223" w14:textId="7861DF38" w:rsidR="00121905" w:rsidRPr="00A97154" w:rsidRDefault="7625AEDC" w:rsidP="008B3D0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Fri:</w:t>
            </w:r>
            <w:r w:rsidR="43314F61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First 10</w:t>
            </w:r>
          </w:p>
        </w:tc>
      </w:tr>
      <w:tr w:rsidR="00121905" w:rsidRPr="00AA49E9" w14:paraId="0FD4CAA9" w14:textId="77777777" w:rsidTr="1AB2A57F">
        <w:tc>
          <w:tcPr>
            <w:tcW w:w="930" w:type="dxa"/>
            <w:vAlign w:val="bottom"/>
          </w:tcPr>
          <w:p w14:paraId="18A7FE07" w14:textId="2E35C12D" w:rsidR="00121905" w:rsidRDefault="00121905" w:rsidP="00121905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10Ma2</w:t>
            </w:r>
          </w:p>
        </w:tc>
        <w:tc>
          <w:tcPr>
            <w:tcW w:w="1759" w:type="dxa"/>
          </w:tcPr>
          <w:p w14:paraId="165D96B5" w14:textId="45D09738" w:rsidR="00121905" w:rsidRDefault="00121905" w:rsidP="00121905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DAM</w:t>
            </w:r>
          </w:p>
        </w:tc>
        <w:tc>
          <w:tcPr>
            <w:tcW w:w="6809" w:type="dxa"/>
          </w:tcPr>
          <w:p w14:paraId="4E20BE64" w14:textId="5943CFA4" w:rsidR="00121905" w:rsidRPr="00A97154" w:rsidRDefault="282A4556" w:rsidP="0012190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21659085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Mon: </w:t>
            </w:r>
            <w:r w:rsidR="4F76F229" w:rsidRPr="21659085">
              <w:rPr>
                <w:rFonts w:ascii="Calibri" w:eastAsia="Calibri" w:hAnsi="Calibri" w:cs="Calibri"/>
                <w:color w:val="000000" w:themeColor="text1"/>
                <w:lang w:val="en-US"/>
              </w:rPr>
              <w:t>Drawing Histograms</w:t>
            </w:r>
          </w:p>
          <w:p w14:paraId="5934DCC4" w14:textId="337348B9" w:rsidR="00121905" w:rsidRPr="00A97154" w:rsidRDefault="282A4556" w:rsidP="0012190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21659085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Tue: </w:t>
            </w:r>
            <w:r w:rsidR="7BD363EB" w:rsidRPr="21659085">
              <w:rPr>
                <w:rFonts w:ascii="Calibri" w:eastAsia="Calibri" w:hAnsi="Calibri" w:cs="Calibri"/>
                <w:color w:val="000000" w:themeColor="text1"/>
                <w:lang w:val="en-US"/>
              </w:rPr>
              <w:t>Interpreting Histograms</w:t>
            </w:r>
          </w:p>
          <w:p w14:paraId="5C062E42" w14:textId="53D4E79A" w:rsidR="00121905" w:rsidRDefault="282A4556" w:rsidP="0012190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21659085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Thu: </w:t>
            </w:r>
            <w:r w:rsidR="55DE2F4C" w:rsidRPr="21659085">
              <w:rPr>
                <w:rFonts w:ascii="Calibri" w:eastAsia="Calibri" w:hAnsi="Calibri" w:cs="Calibri"/>
                <w:color w:val="000000" w:themeColor="text1"/>
                <w:lang w:val="en-US"/>
              </w:rPr>
              <w:t>Comparing &amp; Describing populations</w:t>
            </w:r>
          </w:p>
          <w:p w14:paraId="0D730007" w14:textId="4B8D018B" w:rsidR="00121905" w:rsidRPr="00AA49E9" w:rsidRDefault="18F6F918" w:rsidP="1AB2A57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>Fri:</w:t>
            </w:r>
            <w:r w:rsidR="59E06FBA"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Consolidation</w:t>
            </w:r>
          </w:p>
        </w:tc>
      </w:tr>
      <w:tr w:rsidR="00121905" w:rsidRPr="00AA49E9" w14:paraId="4EA16C0C" w14:textId="77777777" w:rsidTr="1AB2A57F">
        <w:tc>
          <w:tcPr>
            <w:tcW w:w="930" w:type="dxa"/>
            <w:vAlign w:val="bottom"/>
          </w:tcPr>
          <w:p w14:paraId="4E08E963" w14:textId="2AF99F36" w:rsidR="00121905" w:rsidRDefault="00121905" w:rsidP="00121905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10Ma3</w:t>
            </w:r>
          </w:p>
        </w:tc>
        <w:tc>
          <w:tcPr>
            <w:tcW w:w="1759" w:type="dxa"/>
          </w:tcPr>
          <w:p w14:paraId="44F7C77B" w14:textId="46486509" w:rsidR="00121905" w:rsidRDefault="00121905" w:rsidP="00121905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HOA, ABB</w:t>
            </w:r>
          </w:p>
        </w:tc>
        <w:tc>
          <w:tcPr>
            <w:tcW w:w="6809" w:type="dxa"/>
          </w:tcPr>
          <w:p w14:paraId="10F815C2" w14:textId="5D97E3FD" w:rsidR="00121905" w:rsidRPr="00A97154" w:rsidRDefault="7625AEDC" w:rsidP="0012190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Mon: </w:t>
            </w:r>
            <w:r w:rsidR="4A75EA95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Area of compound shapes</w:t>
            </w:r>
          </w:p>
          <w:p w14:paraId="18677424" w14:textId="41B5A5D4" w:rsidR="00121905" w:rsidRPr="00A97154" w:rsidRDefault="7625AEDC" w:rsidP="0012190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Tue: </w:t>
            </w:r>
            <w:r w:rsidR="5CFE8448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3D shapes -Nets 1</w:t>
            </w:r>
          </w:p>
          <w:p w14:paraId="53DF598D" w14:textId="0C486BF3" w:rsidR="00121905" w:rsidRDefault="7625AEDC" w:rsidP="0012190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Thu: </w:t>
            </w:r>
            <w:r w:rsidR="15034F55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3D shapes -Nets 2</w:t>
            </w:r>
          </w:p>
          <w:p w14:paraId="2FCC6091" w14:textId="3D053458" w:rsidR="00121905" w:rsidRPr="00AA49E9" w:rsidRDefault="7625AEDC" w:rsidP="0012190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Fri:</w:t>
            </w:r>
            <w:r w:rsidR="34CA0A81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Surface area, Cube-Cuboid</w:t>
            </w:r>
          </w:p>
        </w:tc>
      </w:tr>
      <w:tr w:rsidR="00121905" w:rsidRPr="00AA49E9" w14:paraId="0D8679C5" w14:textId="77777777" w:rsidTr="1AB2A57F">
        <w:tc>
          <w:tcPr>
            <w:tcW w:w="930" w:type="dxa"/>
            <w:vAlign w:val="bottom"/>
          </w:tcPr>
          <w:p w14:paraId="1531AB94" w14:textId="050E2E26" w:rsidR="00121905" w:rsidRDefault="00121905" w:rsidP="00121905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10Ma4</w:t>
            </w:r>
          </w:p>
        </w:tc>
        <w:tc>
          <w:tcPr>
            <w:tcW w:w="1759" w:type="dxa"/>
          </w:tcPr>
          <w:p w14:paraId="3D6D5A5B" w14:textId="29A58FAE" w:rsidR="00121905" w:rsidRDefault="00121905" w:rsidP="00121905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ALB</w:t>
            </w:r>
          </w:p>
        </w:tc>
        <w:tc>
          <w:tcPr>
            <w:tcW w:w="6809" w:type="dxa"/>
          </w:tcPr>
          <w:p w14:paraId="6E3F98D7" w14:textId="2DDE9E64" w:rsidR="00121905" w:rsidRPr="00A97154" w:rsidRDefault="7625AEDC" w:rsidP="0012190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Mon: </w:t>
            </w:r>
            <w:r w:rsidR="0F29444D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Tree diagrams</w:t>
            </w:r>
          </w:p>
          <w:p w14:paraId="18D7746E" w14:textId="7C36F366" w:rsidR="00121905" w:rsidRPr="00A97154" w:rsidRDefault="7625AEDC" w:rsidP="0012190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Tue: </w:t>
            </w:r>
            <w:r w:rsidR="77D3A450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Tree diagrams</w:t>
            </w:r>
            <w:r w:rsidR="5112FEC7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&amp; Revision</w:t>
            </w:r>
          </w:p>
          <w:p w14:paraId="1C9A7169" w14:textId="3E44512C" w:rsidR="00121905" w:rsidRDefault="7625AEDC" w:rsidP="0012190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Thu: </w:t>
            </w:r>
            <w:r w:rsidR="7971CD62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Revision</w:t>
            </w:r>
          </w:p>
          <w:p w14:paraId="46783B44" w14:textId="2FDDF1CD" w:rsidR="00121905" w:rsidRPr="00AA49E9" w:rsidRDefault="7625AEDC" w:rsidP="0012190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Fri:</w:t>
            </w:r>
            <w:r w:rsidR="16546C17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First 10</w:t>
            </w:r>
          </w:p>
        </w:tc>
      </w:tr>
      <w:tr w:rsidR="00867FCF" w:rsidRPr="00AA49E9" w14:paraId="58C6FC5C" w14:textId="77777777" w:rsidTr="1AB2A57F">
        <w:tc>
          <w:tcPr>
            <w:tcW w:w="930" w:type="dxa"/>
            <w:vAlign w:val="bottom"/>
          </w:tcPr>
          <w:p w14:paraId="76D0EFF8" w14:textId="2FA10B49" w:rsidR="1BF0729E" w:rsidRDefault="1BF0729E" w:rsidP="1BF0729E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10Ma5</w:t>
            </w:r>
          </w:p>
        </w:tc>
        <w:tc>
          <w:tcPr>
            <w:tcW w:w="1759" w:type="dxa"/>
          </w:tcPr>
          <w:p w14:paraId="70854DEF" w14:textId="0CE000BA" w:rsidR="1BF0729E" w:rsidRDefault="1BF0729E" w:rsidP="1BF0729E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ALN</w:t>
            </w:r>
            <w:r w:rsidR="660DD703" w:rsidRPr="1BF0729E">
              <w:rPr>
                <w:rFonts w:ascii="Calibri" w:eastAsia="Calibri" w:hAnsi="Calibri"/>
                <w:color w:val="000000" w:themeColor="text1"/>
              </w:rPr>
              <w:t>, MFR</w:t>
            </w:r>
          </w:p>
        </w:tc>
        <w:tc>
          <w:tcPr>
            <w:tcW w:w="6809" w:type="dxa"/>
          </w:tcPr>
          <w:p w14:paraId="1DF52723" w14:textId="4DFCC5A0" w:rsidR="00121905" w:rsidRDefault="18F6F918" w:rsidP="1AB2A57F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t>Tue:</w:t>
            </w:r>
            <w:r w:rsidR="75240013">
              <w:t xml:space="preserve"> </w:t>
            </w:r>
            <w:r w:rsidR="75240013"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>Consolidation</w:t>
            </w:r>
          </w:p>
          <w:p w14:paraId="7B7D553A" w14:textId="6FDB53FC" w:rsidR="00867FCF" w:rsidRPr="00AA49E9" w:rsidRDefault="6AF32E8F" w:rsidP="1BF0729E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t>Wed:</w:t>
            </w:r>
            <w:r w:rsidR="366E6E71"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4C0617A2"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>Consolidation</w:t>
            </w:r>
          </w:p>
          <w:p w14:paraId="643823EC" w14:textId="4A7E042A" w:rsidR="00867FCF" w:rsidRPr="00AA49E9" w:rsidRDefault="4D1899B6" w:rsidP="1BF0729E">
            <w:pPr>
              <w:pStyle w:val="NoSpacing"/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t>Fri:</w:t>
            </w:r>
            <w:r w:rsidR="0001717D">
              <w:t xml:space="preserve"> </w:t>
            </w:r>
            <w:r w:rsidR="00E6537D">
              <w:t>First 10</w:t>
            </w:r>
          </w:p>
        </w:tc>
      </w:tr>
      <w:tr w:rsidR="00121905" w:rsidRPr="00BA0751" w14:paraId="4C35059B" w14:textId="77777777" w:rsidTr="1AB2A57F">
        <w:tc>
          <w:tcPr>
            <w:tcW w:w="930" w:type="dxa"/>
            <w:vAlign w:val="bottom"/>
          </w:tcPr>
          <w:p w14:paraId="71485BF1" w14:textId="5AAAAFE3" w:rsidR="00121905" w:rsidRDefault="00121905" w:rsidP="00121905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10Ma6</w:t>
            </w:r>
          </w:p>
        </w:tc>
        <w:tc>
          <w:tcPr>
            <w:tcW w:w="1759" w:type="dxa"/>
          </w:tcPr>
          <w:p w14:paraId="02382F40" w14:textId="5BDB6F16" w:rsidR="00121905" w:rsidRDefault="00121905" w:rsidP="00121905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SSP</w:t>
            </w:r>
          </w:p>
        </w:tc>
        <w:tc>
          <w:tcPr>
            <w:tcW w:w="6809" w:type="dxa"/>
          </w:tcPr>
          <w:p w14:paraId="04B578BF" w14:textId="4C4586AE" w:rsidR="00121905" w:rsidRDefault="18F6F918" w:rsidP="00121905">
            <w:pPr>
              <w:pStyle w:val="NoSpacing"/>
            </w:pPr>
            <w:r>
              <w:t>Tue:</w:t>
            </w:r>
            <w:r w:rsidR="0650F2B5">
              <w:t xml:space="preserve"> Expanding Brackets</w:t>
            </w:r>
          </w:p>
          <w:p w14:paraId="40E5E9BD" w14:textId="08147CEC" w:rsidR="00121905" w:rsidRPr="00AA49E9" w:rsidRDefault="18F6F918" w:rsidP="00121905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t>Wed:</w:t>
            </w:r>
            <w:r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4252A8B0" w:rsidRPr="1AB2A57F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Factorising Quadratics </w:t>
            </w:r>
          </w:p>
          <w:p w14:paraId="627561C7" w14:textId="4CE4EC2C" w:rsidR="00121905" w:rsidRPr="00BA0751" w:rsidRDefault="18F6F918" w:rsidP="00121905">
            <w:pPr>
              <w:pStyle w:val="NoSpacing"/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t>Fri:</w:t>
            </w:r>
            <w:r w:rsidR="6A5622C6">
              <w:t xml:space="preserve"> Consolidation</w:t>
            </w:r>
          </w:p>
        </w:tc>
      </w:tr>
      <w:tr w:rsidR="00121905" w:rsidRPr="00512EC6" w14:paraId="5D5301AC" w14:textId="77777777" w:rsidTr="1AB2A57F">
        <w:tc>
          <w:tcPr>
            <w:tcW w:w="930" w:type="dxa"/>
            <w:vAlign w:val="bottom"/>
          </w:tcPr>
          <w:p w14:paraId="5CC3C46E" w14:textId="23C9FD59" w:rsidR="00121905" w:rsidRDefault="00121905" w:rsidP="00121905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10Ma7</w:t>
            </w:r>
          </w:p>
        </w:tc>
        <w:tc>
          <w:tcPr>
            <w:tcW w:w="1759" w:type="dxa"/>
          </w:tcPr>
          <w:p w14:paraId="09375040" w14:textId="31204771" w:rsidR="00121905" w:rsidRDefault="00121905" w:rsidP="00121905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HOA</w:t>
            </w:r>
          </w:p>
        </w:tc>
        <w:tc>
          <w:tcPr>
            <w:tcW w:w="6809" w:type="dxa"/>
          </w:tcPr>
          <w:p w14:paraId="28AC33E3" w14:textId="44DA3826" w:rsidR="00121905" w:rsidRDefault="00121905" w:rsidP="00121905">
            <w:pPr>
              <w:pStyle w:val="NoSpacing"/>
            </w:pPr>
            <w:r>
              <w:t>Tue:</w:t>
            </w:r>
            <w:r w:rsidR="00F750F1">
              <w:t xml:space="preserve"> </w:t>
            </w:r>
            <w:r w:rsidR="00F750F1" w:rsidRPr="00F750F1">
              <w:t>Sketching Linear Graphs</w:t>
            </w:r>
          </w:p>
          <w:p w14:paraId="714F60A8" w14:textId="5E9CBD4E" w:rsidR="00121905" w:rsidRPr="00AA49E9" w:rsidRDefault="00121905" w:rsidP="00121905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t>Wed:</w:t>
            </w:r>
            <w:r w:rsidRPr="724E07EB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00F750F1" w:rsidRPr="00F750F1">
              <w:rPr>
                <w:rFonts w:ascii="Calibri" w:eastAsia="Calibri" w:hAnsi="Calibri" w:cs="Calibri"/>
                <w:color w:val="000000" w:themeColor="text1"/>
                <w:lang w:val="en-US"/>
              </w:rPr>
              <w:t>End of Unit Assessment</w:t>
            </w:r>
          </w:p>
          <w:p w14:paraId="4DA56651" w14:textId="0E3E9425" w:rsidR="00121905" w:rsidRPr="00512EC6" w:rsidRDefault="00121905" w:rsidP="00121905">
            <w:pPr>
              <w:pStyle w:val="NoSpacing"/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t>Fri:</w:t>
            </w:r>
            <w:r w:rsidR="00F750F1">
              <w:t xml:space="preserve"> </w:t>
            </w:r>
            <w:r w:rsidR="00F750F1" w:rsidRPr="00F750F1">
              <w:t>Rotation</w:t>
            </w:r>
          </w:p>
        </w:tc>
      </w:tr>
      <w:tr w:rsidR="00121905" w:rsidRPr="00512EC6" w14:paraId="54BD2DFB" w14:textId="77777777" w:rsidTr="1AB2A57F">
        <w:trPr>
          <w:trHeight w:val="300"/>
        </w:trPr>
        <w:tc>
          <w:tcPr>
            <w:tcW w:w="930" w:type="dxa"/>
            <w:vAlign w:val="bottom"/>
          </w:tcPr>
          <w:p w14:paraId="5E3AE0E1" w14:textId="709866E7" w:rsidR="00121905" w:rsidRDefault="00121905" w:rsidP="00121905">
            <w:pPr>
              <w:spacing w:line="259" w:lineRule="auto"/>
              <w:contextualSpacing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10Ma8</w:t>
            </w:r>
          </w:p>
        </w:tc>
        <w:tc>
          <w:tcPr>
            <w:tcW w:w="1759" w:type="dxa"/>
          </w:tcPr>
          <w:p w14:paraId="3F0C4017" w14:textId="2577F7B9" w:rsidR="00121905" w:rsidRDefault="00121905" w:rsidP="00121905">
            <w:pPr>
              <w:contextualSpacing/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ABB</w:t>
            </w:r>
          </w:p>
        </w:tc>
        <w:tc>
          <w:tcPr>
            <w:tcW w:w="6809" w:type="dxa"/>
          </w:tcPr>
          <w:p w14:paraId="457BCC3E" w14:textId="793620A9" w:rsidR="00121905" w:rsidRDefault="7625AEDC" w:rsidP="00121905">
            <w:pPr>
              <w:pStyle w:val="NoSpacing"/>
            </w:pPr>
            <w:r>
              <w:t>Tue:</w:t>
            </w:r>
            <w:r w:rsidR="5967DA2D">
              <w:t xml:space="preserve"> Pattern Sequence</w:t>
            </w:r>
          </w:p>
          <w:p w14:paraId="39574190" w14:textId="2AFFED0B" w:rsidR="00121905" w:rsidRPr="00AA49E9" w:rsidRDefault="7625AEDC" w:rsidP="00121905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t>Wed:</w:t>
            </w:r>
            <w:r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78C6B802" w:rsidRPr="02CF3014">
              <w:rPr>
                <w:rFonts w:ascii="Calibri" w:eastAsia="Calibri" w:hAnsi="Calibri" w:cs="Calibri"/>
                <w:color w:val="000000" w:themeColor="text1"/>
                <w:lang w:val="en-US"/>
              </w:rPr>
              <w:t>Quadratic sequences</w:t>
            </w:r>
          </w:p>
          <w:p w14:paraId="5C7D79F9" w14:textId="4A25E184" w:rsidR="00121905" w:rsidRPr="00512EC6" w:rsidRDefault="7625AEDC" w:rsidP="00121905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t>Fri:</w:t>
            </w:r>
            <w:r w:rsidR="651FF707">
              <w:t xml:space="preserve"> End of unit Test</w:t>
            </w:r>
          </w:p>
        </w:tc>
      </w:tr>
    </w:tbl>
    <w:p w14:paraId="0F88E316" w14:textId="117C7785" w:rsidR="00867FCF" w:rsidRDefault="00867FCF" w:rsidP="003E391F"/>
    <w:p w14:paraId="6F01E974" w14:textId="3765F390" w:rsidR="00867FCF" w:rsidRDefault="00867FCF" w:rsidP="003E391F"/>
    <w:p w14:paraId="5D3DAEDB" w14:textId="2269F5B5" w:rsidR="00867FCF" w:rsidRDefault="00867FCF" w:rsidP="003E391F"/>
    <w:p w14:paraId="79182C9A" w14:textId="77777777" w:rsidR="0036032A" w:rsidRDefault="0036032A" w:rsidP="003E391F"/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6526"/>
      </w:tblGrid>
      <w:tr w:rsidR="003E391F" w:rsidRPr="00E920AF" w14:paraId="097D953E" w14:textId="77777777" w:rsidTr="1AB2A57F">
        <w:tc>
          <w:tcPr>
            <w:tcW w:w="9498" w:type="dxa"/>
            <w:gridSpan w:val="3"/>
          </w:tcPr>
          <w:p w14:paraId="43190591" w14:textId="77777777" w:rsidR="003E391F" w:rsidRPr="00E920AF" w:rsidRDefault="003E391F" w:rsidP="000D71A9">
            <w:pPr>
              <w:contextualSpacing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 xml:space="preserve">Year 11 </w:t>
            </w:r>
          </w:p>
        </w:tc>
      </w:tr>
      <w:tr w:rsidR="003E391F" w:rsidRPr="00E920AF" w14:paraId="31C21E14" w14:textId="77777777" w:rsidTr="1AB2A57F">
        <w:tc>
          <w:tcPr>
            <w:tcW w:w="9498" w:type="dxa"/>
            <w:gridSpan w:val="3"/>
          </w:tcPr>
          <w:p w14:paraId="7DACB784" w14:textId="424AAA69" w:rsidR="003E391F" w:rsidRPr="00E920AF" w:rsidRDefault="003E391F" w:rsidP="000D71A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920AF">
              <w:rPr>
                <w:rFonts w:cstheme="minorHAnsi"/>
                <w:b/>
                <w:sz w:val="24"/>
                <w:szCs w:val="24"/>
              </w:rPr>
              <w:t>Head of Department:</w:t>
            </w:r>
            <w:r w:rsidRPr="00E920A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E391F" w:rsidRPr="00E920AF" w14:paraId="5DA2085A" w14:textId="77777777" w:rsidTr="1AB2A57F">
        <w:tc>
          <w:tcPr>
            <w:tcW w:w="9498" w:type="dxa"/>
            <w:gridSpan w:val="3"/>
            <w:shd w:val="clear" w:color="auto" w:fill="F2F2F2" w:themeFill="background1" w:themeFillShade="F2"/>
          </w:tcPr>
          <w:p w14:paraId="0CA45A38" w14:textId="3D11CCB0" w:rsidR="003E391F" w:rsidRPr="00E920AF" w:rsidRDefault="7B726703" w:rsidP="1D38C13E">
            <w:pPr>
              <w:contextualSpacing/>
              <w:rPr>
                <w:b/>
                <w:bCs/>
                <w:sz w:val="24"/>
                <w:szCs w:val="24"/>
              </w:rPr>
            </w:pPr>
            <w:r w:rsidRPr="1D38C13E">
              <w:rPr>
                <w:b/>
                <w:bCs/>
                <w:sz w:val="24"/>
                <w:szCs w:val="24"/>
              </w:rPr>
              <w:t>What is your child learning this term</w:t>
            </w:r>
            <w:r w:rsidR="6B4BAACA" w:rsidRPr="1D38C13E">
              <w:rPr>
                <w:b/>
                <w:bCs/>
                <w:sz w:val="24"/>
                <w:szCs w:val="24"/>
              </w:rPr>
              <w:t xml:space="preserve">? </w:t>
            </w:r>
          </w:p>
        </w:tc>
      </w:tr>
      <w:tr w:rsidR="003E391F" w:rsidRPr="00E764EF" w14:paraId="28B7DFA9" w14:textId="77777777" w:rsidTr="1AB2A57F">
        <w:tc>
          <w:tcPr>
            <w:tcW w:w="9498" w:type="dxa"/>
            <w:gridSpan w:val="3"/>
          </w:tcPr>
          <w:p w14:paraId="67E197FF" w14:textId="77777777" w:rsidR="000742B2" w:rsidRPr="002E73D4" w:rsidRDefault="000742B2" w:rsidP="000742B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E73D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Foundation: Preparation for Phase 2 PPEs and Public Examinations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 PLC Topics identified as areas of focus</w:t>
            </w:r>
          </w:p>
          <w:p w14:paraId="54910E8B" w14:textId="77777777" w:rsidR="000742B2" w:rsidRDefault="000742B2" w:rsidP="000742B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E73D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Higher: Preparation for Phase 2 PPEs and Public Examinations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 PLC Topics identified as areas of focus</w:t>
            </w:r>
          </w:p>
          <w:p w14:paraId="5BE7BC77" w14:textId="77777777" w:rsidR="000742B2" w:rsidRPr="002E73D4" w:rsidRDefault="000742B2" w:rsidP="000742B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436167E" w14:textId="77777777" w:rsidR="000742B2" w:rsidRPr="002E73D4" w:rsidRDefault="000742B2" w:rsidP="000742B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E73D4">
              <w:rPr>
                <w:rFonts w:ascii="Calibri" w:eastAsia="Calibri" w:hAnsi="Calibri" w:cs="Calibri"/>
                <w:sz w:val="24"/>
                <w:szCs w:val="24"/>
              </w:rPr>
              <w:t xml:space="preserve">Homework set every Wednesday 8am on </w:t>
            </w:r>
            <w:hyperlink r:id="rId25">
              <w:r w:rsidRPr="002E73D4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Sparx Maths - Home</w:t>
              </w:r>
            </w:hyperlink>
            <w:r w:rsidRPr="002E73D4">
              <w:rPr>
                <w:rFonts w:ascii="Calibri" w:eastAsia="Calibri" w:hAnsi="Calibri" w:cs="Calibri"/>
                <w:sz w:val="24"/>
                <w:szCs w:val="24"/>
              </w:rPr>
              <w:t xml:space="preserve"> and is due in the following Wednesday by 8pm</w:t>
            </w:r>
          </w:p>
          <w:p w14:paraId="0A09C3E2" w14:textId="77777777" w:rsidR="000742B2" w:rsidRPr="002E73D4" w:rsidRDefault="000742B2" w:rsidP="000742B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26770CE" w14:textId="33AC5BFE" w:rsidR="00867FCF" w:rsidRPr="00EF36A7" w:rsidRDefault="000742B2" w:rsidP="000742B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E73D4">
              <w:rPr>
                <w:rFonts w:ascii="Calibri" w:eastAsia="Calibri" w:hAnsi="Calibri" w:cs="Calibri"/>
                <w:sz w:val="24"/>
                <w:szCs w:val="24"/>
              </w:rPr>
              <w:t>All resources are available on TEAMS.</w:t>
            </w:r>
          </w:p>
        </w:tc>
      </w:tr>
      <w:tr w:rsidR="003E391F" w:rsidRPr="00E920AF" w14:paraId="483C3980" w14:textId="77777777" w:rsidTr="1AB2A57F">
        <w:tc>
          <w:tcPr>
            <w:tcW w:w="988" w:type="dxa"/>
            <w:shd w:val="clear" w:color="auto" w:fill="F2F2F2" w:themeFill="background1" w:themeFillShade="F2"/>
          </w:tcPr>
          <w:p w14:paraId="7E934AE5" w14:textId="77777777" w:rsidR="003E391F" w:rsidRPr="00E920AF" w:rsidRDefault="003E391F" w:rsidP="000D71A9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20AF">
              <w:rPr>
                <w:rFonts w:cstheme="minorHAnsi"/>
                <w:b/>
                <w:sz w:val="24"/>
                <w:szCs w:val="24"/>
              </w:rPr>
              <w:t>Class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B290A8B" w14:textId="77777777" w:rsidR="003E391F" w:rsidRPr="00E920AF" w:rsidRDefault="003E391F" w:rsidP="000D71A9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20AF">
              <w:rPr>
                <w:rFonts w:cstheme="minorHAnsi"/>
                <w:b/>
                <w:sz w:val="24"/>
                <w:szCs w:val="24"/>
              </w:rPr>
              <w:t>Teacher</w:t>
            </w:r>
          </w:p>
        </w:tc>
        <w:tc>
          <w:tcPr>
            <w:tcW w:w="6526" w:type="dxa"/>
            <w:shd w:val="clear" w:color="auto" w:fill="F2F2F2" w:themeFill="background1" w:themeFillShade="F2"/>
          </w:tcPr>
          <w:p w14:paraId="43A4DBA2" w14:textId="62D228DD" w:rsidR="003E391F" w:rsidRPr="00E920AF" w:rsidRDefault="00EB7F18" w:rsidP="000D71A9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Lessons, including homework deadlines &amp; resources</w:t>
            </w:r>
          </w:p>
        </w:tc>
      </w:tr>
      <w:tr w:rsidR="5914EA1D" w14:paraId="0E3372EC" w14:textId="77777777" w:rsidTr="1AB2A57F">
        <w:trPr>
          <w:trHeight w:val="300"/>
        </w:trPr>
        <w:tc>
          <w:tcPr>
            <w:tcW w:w="988" w:type="dxa"/>
            <w:vAlign w:val="bottom"/>
          </w:tcPr>
          <w:p w14:paraId="4766E2BD" w14:textId="0BBCD341" w:rsidR="1BF0729E" w:rsidRDefault="1BF0729E" w:rsidP="1BF0729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BF0729E">
              <w:rPr>
                <w:rFonts w:ascii="Calibri" w:eastAsia="Calibri" w:hAnsi="Calibri" w:cs="Calibri"/>
                <w:color w:val="000000" w:themeColor="text1"/>
              </w:rPr>
              <w:t>11Ma1</w:t>
            </w:r>
          </w:p>
        </w:tc>
        <w:tc>
          <w:tcPr>
            <w:tcW w:w="1984" w:type="dxa"/>
          </w:tcPr>
          <w:p w14:paraId="11524959" w14:textId="15678280" w:rsidR="1BF0729E" w:rsidRDefault="1BF0729E" w:rsidP="1BF0729E">
            <w:pPr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ALN</w:t>
            </w:r>
          </w:p>
        </w:tc>
        <w:tc>
          <w:tcPr>
            <w:tcW w:w="6526" w:type="dxa"/>
          </w:tcPr>
          <w:p w14:paraId="7A6F37F5" w14:textId="2F507026" w:rsidR="795584EC" w:rsidRDefault="40DF65AA" w:rsidP="1AB2A57F">
            <w:pPr>
              <w:spacing w:line="259" w:lineRule="auto"/>
              <w:rPr>
                <w:rFonts w:ascii="Calibri" w:eastAsia="Calibri" w:hAnsi="Calibri" w:cs="Calibri"/>
              </w:rPr>
            </w:pPr>
            <w:bookmarkStart w:id="1" w:name="OLE_LINK6"/>
            <w:r w:rsidRPr="1AB2A57F">
              <w:rPr>
                <w:rFonts w:ascii="Calibri" w:eastAsia="Calibri" w:hAnsi="Calibri" w:cs="Calibri"/>
              </w:rPr>
              <w:t>Mon</w:t>
            </w:r>
            <w:r w:rsidR="26D07044" w:rsidRPr="1AB2A57F">
              <w:rPr>
                <w:rFonts w:ascii="Calibri" w:eastAsia="Calibri" w:hAnsi="Calibri" w:cs="Calibri"/>
              </w:rPr>
              <w:t>:</w:t>
            </w:r>
            <w:r w:rsidR="6E0AF481" w:rsidRPr="1AB2A57F">
              <w:rPr>
                <w:rFonts w:ascii="Calibri" w:eastAsia="Calibri" w:hAnsi="Calibri" w:cs="Calibri"/>
              </w:rPr>
              <w:t xml:space="preserve"> </w:t>
            </w:r>
            <w:r w:rsidR="6E0AF481" w:rsidRPr="1AB2A57F">
              <w:rPr>
                <w:rFonts w:ascii="Calibri" w:eastAsia="Calibri" w:hAnsi="Calibri" w:cs="Calibri"/>
                <w:color w:val="000000" w:themeColor="text1"/>
              </w:rPr>
              <w:t>Simultaneous equations including quadratic</w:t>
            </w:r>
          </w:p>
          <w:p w14:paraId="7FAB2C23" w14:textId="30EB14BC" w:rsidR="5914EA1D" w:rsidRDefault="40DF65AA" w:rsidP="1AB2A57F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>Thu:</w:t>
            </w:r>
            <w:r w:rsidR="277ADC1F" w:rsidRPr="1AB2A57F">
              <w:rPr>
                <w:rFonts w:ascii="Calibri" w:eastAsia="Calibri" w:hAnsi="Calibri" w:cs="Calibri"/>
              </w:rPr>
              <w:t xml:space="preserve"> </w:t>
            </w:r>
            <w:r w:rsidR="640AD20A" w:rsidRPr="1AB2A57F">
              <w:rPr>
                <w:rFonts w:ascii="Calibri" w:eastAsia="Calibri" w:hAnsi="Calibri" w:cs="Calibri"/>
                <w:color w:val="000000" w:themeColor="text1"/>
              </w:rPr>
              <w:t>Simplifying and solving algebraic fractions</w:t>
            </w:r>
          </w:p>
          <w:p w14:paraId="7B9376CA" w14:textId="37C51B76" w:rsidR="5914EA1D" w:rsidRDefault="40DF65AA" w:rsidP="1AB2A57F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>Fri:</w:t>
            </w:r>
            <w:r w:rsidR="3F799C5F" w:rsidRPr="1AB2A57F">
              <w:rPr>
                <w:rFonts w:ascii="Calibri" w:eastAsia="Calibri" w:hAnsi="Calibri" w:cs="Calibri"/>
              </w:rPr>
              <w:t xml:space="preserve"> </w:t>
            </w:r>
            <w:bookmarkEnd w:id="1"/>
            <w:r w:rsidR="007CEC77" w:rsidRPr="1AB2A57F">
              <w:rPr>
                <w:rFonts w:ascii="Calibri" w:eastAsia="Calibri" w:hAnsi="Calibri" w:cs="Calibri"/>
                <w:color w:val="000000" w:themeColor="text1"/>
              </w:rPr>
              <w:t>Middle 10 Paper</w:t>
            </w:r>
          </w:p>
        </w:tc>
      </w:tr>
      <w:tr w:rsidR="003E391F" w:rsidRPr="00A97154" w14:paraId="280B52BC" w14:textId="77777777" w:rsidTr="1AB2A57F">
        <w:tc>
          <w:tcPr>
            <w:tcW w:w="988" w:type="dxa"/>
            <w:vAlign w:val="bottom"/>
          </w:tcPr>
          <w:p w14:paraId="6BDEDB84" w14:textId="73E0C3B2" w:rsidR="1BF0729E" w:rsidRDefault="1BF0729E" w:rsidP="1BF0729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BF0729E">
              <w:rPr>
                <w:rFonts w:ascii="Calibri" w:eastAsia="Calibri" w:hAnsi="Calibri" w:cs="Calibri"/>
                <w:color w:val="000000" w:themeColor="text1"/>
              </w:rPr>
              <w:t>11Ma2</w:t>
            </w:r>
          </w:p>
        </w:tc>
        <w:tc>
          <w:tcPr>
            <w:tcW w:w="1984" w:type="dxa"/>
          </w:tcPr>
          <w:p w14:paraId="2FCE3D6A" w14:textId="612D2463" w:rsidR="1BF0729E" w:rsidRDefault="1BF0729E" w:rsidP="1BF0729E">
            <w:pPr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HO</w:t>
            </w:r>
            <w:r w:rsidR="0B5674A7" w:rsidRPr="1BF0729E">
              <w:rPr>
                <w:rFonts w:ascii="Calibri" w:eastAsia="Calibri" w:hAnsi="Calibri"/>
                <w:color w:val="000000" w:themeColor="text1"/>
              </w:rPr>
              <w:t>A</w:t>
            </w:r>
          </w:p>
        </w:tc>
        <w:tc>
          <w:tcPr>
            <w:tcW w:w="6526" w:type="dxa"/>
          </w:tcPr>
          <w:p w14:paraId="2F987895" w14:textId="081F43F1" w:rsidR="004B66FE" w:rsidRDefault="2D32D703" w:rsidP="004B66FE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>Mon:</w:t>
            </w:r>
            <w:r w:rsidR="18D2D764" w:rsidRPr="1AB2A57F">
              <w:rPr>
                <w:rFonts w:ascii="Calibri" w:eastAsia="Calibri" w:hAnsi="Calibri" w:cs="Calibri"/>
              </w:rPr>
              <w:t xml:space="preserve"> </w:t>
            </w:r>
            <w:r w:rsidR="2AD97FF3" w:rsidRPr="1AB2A57F">
              <w:rPr>
                <w:rFonts w:ascii="Calibri" w:eastAsia="Calibri" w:hAnsi="Calibri" w:cs="Calibri"/>
              </w:rPr>
              <w:t>PLC Topics</w:t>
            </w:r>
          </w:p>
          <w:p w14:paraId="0756BDA8" w14:textId="70AF042E" w:rsidR="004B66FE" w:rsidRDefault="2D32D703" w:rsidP="004B66FE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>Thu:</w:t>
            </w:r>
            <w:r w:rsidR="14750424" w:rsidRPr="1AB2A57F">
              <w:rPr>
                <w:rFonts w:ascii="Calibri" w:eastAsia="Calibri" w:hAnsi="Calibri" w:cs="Calibri"/>
              </w:rPr>
              <w:t xml:space="preserve"> PLC Topics</w:t>
            </w:r>
            <w:r w:rsidRPr="1AB2A57F">
              <w:rPr>
                <w:rFonts w:ascii="Calibri" w:eastAsia="Calibri" w:hAnsi="Calibri" w:cs="Calibri"/>
              </w:rPr>
              <w:t xml:space="preserve"> </w:t>
            </w:r>
          </w:p>
          <w:p w14:paraId="6E36661F" w14:textId="09F07294" w:rsidR="003E391F" w:rsidRPr="00A97154" w:rsidRDefault="2D32D703" w:rsidP="004B66FE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>Fri:</w:t>
            </w:r>
            <w:r w:rsidR="6BB299D7" w:rsidRPr="1AB2A57F">
              <w:rPr>
                <w:rFonts w:ascii="Calibri" w:eastAsia="Calibri" w:hAnsi="Calibri" w:cs="Calibri"/>
              </w:rPr>
              <w:t xml:space="preserve"> First 10</w:t>
            </w:r>
          </w:p>
        </w:tc>
      </w:tr>
      <w:tr w:rsidR="003E391F" w:rsidRPr="00AA49E9" w14:paraId="24FA3051" w14:textId="77777777" w:rsidTr="1AB2A57F">
        <w:tc>
          <w:tcPr>
            <w:tcW w:w="988" w:type="dxa"/>
            <w:vAlign w:val="bottom"/>
          </w:tcPr>
          <w:p w14:paraId="052C2DFF" w14:textId="6C3ECD58" w:rsidR="1BF0729E" w:rsidRDefault="1BF0729E" w:rsidP="1BF0729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BF0729E">
              <w:rPr>
                <w:rFonts w:ascii="Calibri" w:eastAsia="Calibri" w:hAnsi="Calibri" w:cs="Calibri"/>
                <w:color w:val="000000" w:themeColor="text1"/>
              </w:rPr>
              <w:t>11Ma3</w:t>
            </w:r>
          </w:p>
        </w:tc>
        <w:tc>
          <w:tcPr>
            <w:tcW w:w="1984" w:type="dxa"/>
          </w:tcPr>
          <w:p w14:paraId="6FDADF9B" w14:textId="3FEA49C5" w:rsidR="1BF0729E" w:rsidRDefault="1BF0729E" w:rsidP="1BF0729E">
            <w:pPr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MFR</w:t>
            </w:r>
          </w:p>
        </w:tc>
        <w:tc>
          <w:tcPr>
            <w:tcW w:w="6526" w:type="dxa"/>
          </w:tcPr>
          <w:p w14:paraId="649E2ABA" w14:textId="2EB55D37" w:rsidR="004B66FE" w:rsidRDefault="004B66FE" w:rsidP="004B66FE">
            <w:pPr>
              <w:spacing w:line="259" w:lineRule="auto"/>
              <w:rPr>
                <w:rFonts w:ascii="Calibri" w:eastAsia="Calibri" w:hAnsi="Calibri" w:cs="Calibri"/>
              </w:rPr>
            </w:pPr>
            <w:r w:rsidRPr="724E07EB">
              <w:rPr>
                <w:rFonts w:ascii="Calibri" w:eastAsia="Calibri" w:hAnsi="Calibri" w:cs="Calibri"/>
              </w:rPr>
              <w:t>Mon:</w:t>
            </w:r>
            <w:r w:rsidR="00E6537D">
              <w:rPr>
                <w:rFonts w:ascii="Calibri" w:eastAsia="Calibri" w:hAnsi="Calibri" w:cs="Calibri"/>
              </w:rPr>
              <w:t xml:space="preserve"> </w:t>
            </w:r>
            <w:r w:rsidR="00EA2893">
              <w:rPr>
                <w:rFonts w:ascii="Calibri" w:hAnsi="Calibri" w:cs="Calibri"/>
                <w:color w:val="000000"/>
                <w:shd w:val="clear" w:color="auto" w:fill="FFFFFF"/>
              </w:rPr>
              <w:t>Drawing Straight Line Graphs</w:t>
            </w:r>
          </w:p>
          <w:p w14:paraId="22DA12F0" w14:textId="1BB3B14F" w:rsidR="004B66FE" w:rsidRDefault="004B66FE" w:rsidP="004B66FE">
            <w:pPr>
              <w:spacing w:line="259" w:lineRule="auto"/>
              <w:rPr>
                <w:rFonts w:ascii="Calibri" w:eastAsia="Calibri" w:hAnsi="Calibri" w:cs="Calibri"/>
              </w:rPr>
            </w:pPr>
            <w:r w:rsidRPr="724E07EB">
              <w:rPr>
                <w:rFonts w:ascii="Calibri" w:eastAsia="Calibri" w:hAnsi="Calibri" w:cs="Calibri"/>
              </w:rPr>
              <w:t>Thu:</w:t>
            </w:r>
            <w:r w:rsidR="00E6537D">
              <w:rPr>
                <w:rFonts w:ascii="Calibri" w:eastAsia="Calibri" w:hAnsi="Calibri" w:cs="Calibri"/>
              </w:rPr>
              <w:t xml:space="preserve"> </w:t>
            </w:r>
            <w:r w:rsidR="00EA2893">
              <w:rPr>
                <w:rFonts w:ascii="Calibri" w:hAnsi="Calibri" w:cs="Calibri"/>
                <w:color w:val="000000"/>
                <w:shd w:val="clear" w:color="auto" w:fill="FFFFFF"/>
              </w:rPr>
              <w:t>Interpret and complete a distance-time graph</w:t>
            </w:r>
          </w:p>
          <w:p w14:paraId="135E58C4" w14:textId="75837F27" w:rsidR="003E391F" w:rsidRPr="00B605A7" w:rsidRDefault="004B66FE" w:rsidP="004B66F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24E07EB">
              <w:rPr>
                <w:rFonts w:ascii="Calibri" w:eastAsia="Calibri" w:hAnsi="Calibri" w:cs="Calibri"/>
              </w:rPr>
              <w:t xml:space="preserve">Fri: </w:t>
            </w:r>
            <w:r w:rsidR="00796025">
              <w:rPr>
                <w:rFonts w:ascii="Calibri" w:eastAsia="Calibri" w:hAnsi="Calibri" w:cs="Calibri"/>
              </w:rPr>
              <w:t>Middle</w:t>
            </w:r>
            <w:r w:rsidR="00E6537D">
              <w:rPr>
                <w:rFonts w:ascii="Calibri" w:eastAsia="Calibri" w:hAnsi="Calibri" w:cs="Calibri"/>
              </w:rPr>
              <w:t xml:space="preserve"> 10</w:t>
            </w:r>
          </w:p>
        </w:tc>
      </w:tr>
      <w:tr w:rsidR="003E391F" w:rsidRPr="00BA0751" w14:paraId="75C9310C" w14:textId="77777777" w:rsidTr="1AB2A57F">
        <w:tc>
          <w:tcPr>
            <w:tcW w:w="988" w:type="dxa"/>
            <w:vAlign w:val="bottom"/>
          </w:tcPr>
          <w:p w14:paraId="529DEB4C" w14:textId="4BCB54E3" w:rsidR="1BF0729E" w:rsidRDefault="1BF0729E" w:rsidP="1BF0729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BF0729E">
              <w:rPr>
                <w:rFonts w:ascii="Calibri" w:eastAsia="Calibri" w:hAnsi="Calibri" w:cs="Calibri"/>
                <w:color w:val="000000" w:themeColor="text1"/>
              </w:rPr>
              <w:t>11Ma4</w:t>
            </w:r>
          </w:p>
        </w:tc>
        <w:tc>
          <w:tcPr>
            <w:tcW w:w="1984" w:type="dxa"/>
          </w:tcPr>
          <w:p w14:paraId="27FBE810" w14:textId="5FFD3668" w:rsidR="1BF0729E" w:rsidRDefault="1BF0729E" w:rsidP="1BF0729E">
            <w:pPr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RAR</w:t>
            </w:r>
          </w:p>
        </w:tc>
        <w:tc>
          <w:tcPr>
            <w:tcW w:w="6526" w:type="dxa"/>
          </w:tcPr>
          <w:p w14:paraId="044C58FD" w14:textId="67533FA4" w:rsidR="004B66FE" w:rsidRDefault="004B66FE" w:rsidP="004B66FE">
            <w:pPr>
              <w:spacing w:line="259" w:lineRule="auto"/>
              <w:rPr>
                <w:rFonts w:ascii="Calibri" w:eastAsia="Calibri" w:hAnsi="Calibri" w:cs="Calibri"/>
              </w:rPr>
            </w:pPr>
            <w:r w:rsidRPr="218ECDC0">
              <w:rPr>
                <w:rFonts w:ascii="Calibri" w:eastAsia="Calibri" w:hAnsi="Calibri" w:cs="Calibri"/>
              </w:rPr>
              <w:t>Mon:</w:t>
            </w:r>
            <w:r w:rsidR="31EB6A99" w:rsidRPr="218ECDC0">
              <w:rPr>
                <w:rFonts w:ascii="Calibri" w:eastAsia="Calibri" w:hAnsi="Calibri" w:cs="Calibri"/>
              </w:rPr>
              <w:t xml:space="preserve"> Volume of a prism</w:t>
            </w:r>
          </w:p>
          <w:p w14:paraId="7FFE8C51" w14:textId="3BE2C6B0" w:rsidR="004B66FE" w:rsidRDefault="004B66FE" w:rsidP="004B66FE">
            <w:pPr>
              <w:spacing w:line="259" w:lineRule="auto"/>
              <w:rPr>
                <w:rFonts w:ascii="Calibri" w:eastAsia="Calibri" w:hAnsi="Calibri" w:cs="Calibri"/>
              </w:rPr>
            </w:pPr>
            <w:r w:rsidRPr="218ECDC0">
              <w:rPr>
                <w:rFonts w:ascii="Calibri" w:eastAsia="Calibri" w:hAnsi="Calibri" w:cs="Calibri"/>
              </w:rPr>
              <w:t xml:space="preserve">Thu: </w:t>
            </w:r>
            <w:r w:rsidR="1178CEC1" w:rsidRPr="218ECDC0">
              <w:rPr>
                <w:rFonts w:ascii="Calibri" w:eastAsia="Calibri" w:hAnsi="Calibri" w:cs="Calibri"/>
              </w:rPr>
              <w:t>HCF and LCM/ Indices</w:t>
            </w:r>
          </w:p>
          <w:p w14:paraId="0C6C2CD5" w14:textId="0AD14B96" w:rsidR="003E391F" w:rsidRPr="00BA0751" w:rsidRDefault="004B66FE" w:rsidP="004B66F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8ECDC0">
              <w:rPr>
                <w:rFonts w:ascii="Calibri" w:eastAsia="Calibri" w:hAnsi="Calibri" w:cs="Calibri"/>
              </w:rPr>
              <w:t xml:space="preserve">Fri: </w:t>
            </w:r>
            <w:r w:rsidR="6D093CA0" w:rsidRPr="218ECDC0">
              <w:rPr>
                <w:rFonts w:ascii="Calibri" w:eastAsia="Calibri" w:hAnsi="Calibri" w:cs="Calibri"/>
              </w:rPr>
              <w:t xml:space="preserve"> First 10</w:t>
            </w:r>
          </w:p>
        </w:tc>
      </w:tr>
      <w:tr w:rsidR="00867FCF" w14:paraId="0501F11C" w14:textId="77777777" w:rsidTr="1AB2A57F">
        <w:trPr>
          <w:trHeight w:val="300"/>
        </w:trPr>
        <w:tc>
          <w:tcPr>
            <w:tcW w:w="988" w:type="dxa"/>
            <w:vAlign w:val="bottom"/>
          </w:tcPr>
          <w:p w14:paraId="305A12D5" w14:textId="08C2C453" w:rsidR="1BF0729E" w:rsidRDefault="1BF0729E" w:rsidP="1BF0729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BF0729E">
              <w:rPr>
                <w:rFonts w:ascii="Calibri" w:eastAsia="Calibri" w:hAnsi="Calibri" w:cs="Calibri"/>
                <w:color w:val="000000" w:themeColor="text1"/>
              </w:rPr>
              <w:t>11Ma5</w:t>
            </w:r>
          </w:p>
        </w:tc>
        <w:tc>
          <w:tcPr>
            <w:tcW w:w="1984" w:type="dxa"/>
          </w:tcPr>
          <w:p w14:paraId="4E045E05" w14:textId="17756DFC" w:rsidR="1BF0729E" w:rsidRDefault="1BF0729E" w:rsidP="1BF0729E">
            <w:pPr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DAM</w:t>
            </w:r>
          </w:p>
        </w:tc>
        <w:tc>
          <w:tcPr>
            <w:tcW w:w="6526" w:type="dxa"/>
          </w:tcPr>
          <w:p w14:paraId="678B847D" w14:textId="29E83F32" w:rsidR="00CF4B22" w:rsidRDefault="4BBC568C" w:rsidP="1BF0729E">
            <w:pPr>
              <w:spacing w:line="259" w:lineRule="auto"/>
              <w:rPr>
                <w:rFonts w:ascii="Calibri" w:eastAsia="Calibri" w:hAnsi="Calibri" w:cs="Calibri"/>
              </w:rPr>
            </w:pPr>
            <w:bookmarkStart w:id="2" w:name="OLE_LINK7"/>
            <w:r w:rsidRPr="21659085">
              <w:rPr>
                <w:rFonts w:ascii="Calibri" w:eastAsia="Calibri" w:hAnsi="Calibri" w:cs="Calibri"/>
              </w:rPr>
              <w:t>Mon:</w:t>
            </w:r>
            <w:r w:rsidR="1C25D51B" w:rsidRPr="21659085">
              <w:rPr>
                <w:rFonts w:ascii="Calibri" w:eastAsia="Calibri" w:hAnsi="Calibri" w:cs="Calibri"/>
              </w:rPr>
              <w:t xml:space="preserve"> </w:t>
            </w:r>
            <w:r w:rsidR="56FE8019" w:rsidRPr="21659085">
              <w:rPr>
                <w:rFonts w:ascii="Calibri" w:eastAsia="Calibri" w:hAnsi="Calibri" w:cs="Calibri"/>
              </w:rPr>
              <w:t>Expanding brackets with Surds</w:t>
            </w:r>
          </w:p>
          <w:p w14:paraId="15F28610" w14:textId="086D4D8F" w:rsidR="00867FCF" w:rsidRDefault="6719AC0F" w:rsidP="1BF0729E">
            <w:pPr>
              <w:spacing w:line="259" w:lineRule="auto"/>
              <w:rPr>
                <w:rFonts w:ascii="Calibri" w:eastAsia="Calibri" w:hAnsi="Calibri" w:cs="Calibri"/>
              </w:rPr>
            </w:pPr>
            <w:r w:rsidRPr="21659085">
              <w:rPr>
                <w:rFonts w:ascii="Calibri" w:eastAsia="Calibri" w:hAnsi="Calibri" w:cs="Calibri"/>
              </w:rPr>
              <w:t xml:space="preserve">Wed: </w:t>
            </w:r>
            <w:r w:rsidR="709D0EC2" w:rsidRPr="21659085">
              <w:rPr>
                <w:rFonts w:ascii="Calibri" w:eastAsia="Calibri" w:hAnsi="Calibri" w:cs="Calibri"/>
              </w:rPr>
              <w:t xml:space="preserve"> </w:t>
            </w:r>
            <w:r w:rsidR="2A2DEF9E" w:rsidRPr="21659085">
              <w:rPr>
                <w:rFonts w:ascii="Calibri" w:eastAsia="Calibri" w:hAnsi="Calibri" w:cs="Calibri"/>
              </w:rPr>
              <w:t>Rationalising denominators containing two terms</w:t>
            </w:r>
          </w:p>
          <w:p w14:paraId="45F11C4D" w14:textId="51740169" w:rsidR="00867FCF" w:rsidRDefault="2A2DEF9E" w:rsidP="1BF0729E">
            <w:pPr>
              <w:spacing w:line="259" w:lineRule="auto"/>
              <w:rPr>
                <w:rFonts w:ascii="Calibri" w:eastAsia="Calibri" w:hAnsi="Calibri" w:cs="Calibri"/>
              </w:rPr>
            </w:pPr>
            <w:r w:rsidRPr="21659085">
              <w:rPr>
                <w:rFonts w:ascii="Calibri" w:eastAsia="Calibri" w:hAnsi="Calibri" w:cs="Calibri"/>
              </w:rPr>
              <w:t>Wed</w:t>
            </w:r>
            <w:r w:rsidR="6719AC0F" w:rsidRPr="21659085">
              <w:rPr>
                <w:rFonts w:ascii="Calibri" w:eastAsia="Calibri" w:hAnsi="Calibri" w:cs="Calibri"/>
              </w:rPr>
              <w:t>:</w:t>
            </w:r>
            <w:r w:rsidR="2E361437" w:rsidRPr="21659085">
              <w:rPr>
                <w:rFonts w:ascii="Calibri" w:eastAsia="Calibri" w:hAnsi="Calibri" w:cs="Calibri"/>
              </w:rPr>
              <w:t xml:space="preserve"> </w:t>
            </w:r>
            <w:r w:rsidR="3108B336" w:rsidRPr="21659085">
              <w:rPr>
                <w:rFonts w:ascii="Calibri" w:eastAsia="Calibri" w:hAnsi="Calibri" w:cs="Calibri"/>
              </w:rPr>
              <w:t>Rationalising denominators contain two terms</w:t>
            </w:r>
            <w:r w:rsidR="709D0EC2" w:rsidRPr="21659085">
              <w:rPr>
                <w:rFonts w:ascii="Calibri" w:eastAsia="Calibri" w:hAnsi="Calibri" w:cs="Calibri"/>
              </w:rPr>
              <w:t xml:space="preserve"> </w:t>
            </w:r>
            <w:r w:rsidR="2E361437" w:rsidRPr="21659085">
              <w:rPr>
                <w:rFonts w:ascii="Calibri" w:eastAsia="Calibri" w:hAnsi="Calibri" w:cs="Calibri"/>
              </w:rPr>
              <w:t xml:space="preserve"> </w:t>
            </w:r>
            <w:r w:rsidR="709D0EC2" w:rsidRPr="21659085">
              <w:rPr>
                <w:rFonts w:ascii="Calibri" w:eastAsia="Calibri" w:hAnsi="Calibri" w:cs="Calibri"/>
              </w:rPr>
              <w:t xml:space="preserve"> </w:t>
            </w:r>
          </w:p>
          <w:p w14:paraId="0C67CBCB" w14:textId="588E091F" w:rsidR="00867FCF" w:rsidRDefault="05E27094" w:rsidP="008B3D07">
            <w:pPr>
              <w:spacing w:line="259" w:lineRule="auto"/>
              <w:rPr>
                <w:rFonts w:ascii="Calibri" w:eastAsia="Calibri" w:hAnsi="Calibri" w:cs="Calibri"/>
              </w:rPr>
            </w:pPr>
            <w:r w:rsidRPr="21659085">
              <w:rPr>
                <w:rFonts w:ascii="Calibri" w:eastAsia="Calibri" w:hAnsi="Calibri" w:cs="Calibri"/>
              </w:rPr>
              <w:t>Thurs</w:t>
            </w:r>
            <w:r w:rsidR="6719AC0F" w:rsidRPr="21659085">
              <w:rPr>
                <w:rFonts w:ascii="Calibri" w:eastAsia="Calibri" w:hAnsi="Calibri" w:cs="Calibri"/>
              </w:rPr>
              <w:t>:</w:t>
            </w:r>
            <w:r w:rsidR="3169621A" w:rsidRPr="21659085">
              <w:rPr>
                <w:rFonts w:ascii="Calibri" w:eastAsia="Calibri" w:hAnsi="Calibri" w:cs="Calibri"/>
              </w:rPr>
              <w:t xml:space="preserve"> Adding &amp; subtracting algebraic fract</w:t>
            </w:r>
            <w:r w:rsidR="42363FF6" w:rsidRPr="21659085">
              <w:rPr>
                <w:rFonts w:ascii="Calibri" w:eastAsia="Calibri" w:hAnsi="Calibri" w:cs="Calibri"/>
              </w:rPr>
              <w:t>ions</w:t>
            </w:r>
            <w:r w:rsidR="30B4F33C" w:rsidRPr="21659085">
              <w:rPr>
                <w:rFonts w:ascii="Calibri" w:eastAsia="Calibri" w:hAnsi="Calibri" w:cs="Calibri"/>
              </w:rPr>
              <w:t xml:space="preserve"> </w:t>
            </w:r>
            <w:r w:rsidR="709D0EC2" w:rsidRPr="21659085">
              <w:rPr>
                <w:rFonts w:ascii="Calibri" w:eastAsia="Calibri" w:hAnsi="Calibri" w:cs="Calibri"/>
              </w:rPr>
              <w:t xml:space="preserve"> </w:t>
            </w:r>
            <w:bookmarkEnd w:id="2"/>
          </w:p>
        </w:tc>
      </w:tr>
      <w:tr w:rsidR="00CF4B22" w:rsidRPr="00A97154" w14:paraId="3937AB38" w14:textId="77777777" w:rsidTr="1AB2A57F">
        <w:tc>
          <w:tcPr>
            <w:tcW w:w="988" w:type="dxa"/>
            <w:vAlign w:val="bottom"/>
          </w:tcPr>
          <w:p w14:paraId="64A98FCF" w14:textId="26FB2A36" w:rsidR="00CF4B22" w:rsidRDefault="00CF4B22" w:rsidP="00CF4B2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BF0729E">
              <w:rPr>
                <w:rFonts w:ascii="Calibri" w:eastAsia="Calibri" w:hAnsi="Calibri" w:cs="Calibri"/>
                <w:color w:val="000000" w:themeColor="text1"/>
              </w:rPr>
              <w:t>11Ma6</w:t>
            </w:r>
          </w:p>
        </w:tc>
        <w:tc>
          <w:tcPr>
            <w:tcW w:w="1984" w:type="dxa"/>
          </w:tcPr>
          <w:p w14:paraId="2DCBB444" w14:textId="43C11647" w:rsidR="00CF4B22" w:rsidRDefault="00CF4B22" w:rsidP="00CF4B22">
            <w:pPr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HEW</w:t>
            </w:r>
          </w:p>
        </w:tc>
        <w:tc>
          <w:tcPr>
            <w:tcW w:w="6526" w:type="dxa"/>
          </w:tcPr>
          <w:p w14:paraId="09E85FF2" w14:textId="70FE7EFC" w:rsidR="00CF4B22" w:rsidRDefault="0BA30019" w:rsidP="00CF4B22">
            <w:pPr>
              <w:spacing w:line="259" w:lineRule="auto"/>
              <w:rPr>
                <w:rFonts w:ascii="Calibri" w:eastAsia="Calibri" w:hAnsi="Calibri" w:cs="Calibri"/>
              </w:rPr>
            </w:pPr>
            <w:r w:rsidRPr="02CF3014">
              <w:rPr>
                <w:rFonts w:ascii="Calibri" w:eastAsia="Calibri" w:hAnsi="Calibri" w:cs="Calibri"/>
              </w:rPr>
              <w:t>Mon:</w:t>
            </w:r>
            <w:r w:rsidR="1979949D" w:rsidRPr="02CF3014">
              <w:rPr>
                <w:rFonts w:ascii="Calibri" w:eastAsia="Calibri" w:hAnsi="Calibri" w:cs="Calibri"/>
              </w:rPr>
              <w:t xml:space="preserve"> Problem solving with angles</w:t>
            </w:r>
          </w:p>
          <w:p w14:paraId="32B575AC" w14:textId="6C498B0E" w:rsidR="00CF4B22" w:rsidRDefault="0BA30019" w:rsidP="00CF4B22">
            <w:pPr>
              <w:spacing w:line="259" w:lineRule="auto"/>
              <w:rPr>
                <w:rFonts w:ascii="Calibri" w:eastAsia="Calibri" w:hAnsi="Calibri" w:cs="Calibri"/>
              </w:rPr>
            </w:pPr>
            <w:r w:rsidRPr="02CF3014">
              <w:rPr>
                <w:rFonts w:ascii="Calibri" w:eastAsia="Calibri" w:hAnsi="Calibri" w:cs="Calibri"/>
              </w:rPr>
              <w:t xml:space="preserve">Wed:  </w:t>
            </w:r>
            <w:r w:rsidR="009C6709" w:rsidRPr="02CF3014">
              <w:rPr>
                <w:rFonts w:ascii="Calibri" w:eastAsia="Calibri" w:hAnsi="Calibri" w:cs="Calibri"/>
              </w:rPr>
              <w:t>worded problems with ratio</w:t>
            </w:r>
            <w:r w:rsidR="6C0F63F2" w:rsidRPr="02CF3014">
              <w:rPr>
                <w:rFonts w:ascii="Calibri" w:eastAsia="Calibri" w:hAnsi="Calibri" w:cs="Calibri"/>
              </w:rPr>
              <w:t xml:space="preserve"> &amp; scale factors</w:t>
            </w:r>
          </w:p>
          <w:p w14:paraId="76700825" w14:textId="54909CE6" w:rsidR="00CF4B22" w:rsidRDefault="0BA30019" w:rsidP="00CF4B22">
            <w:pPr>
              <w:spacing w:line="259" w:lineRule="auto"/>
              <w:rPr>
                <w:rFonts w:ascii="Calibri" w:eastAsia="Calibri" w:hAnsi="Calibri" w:cs="Calibri"/>
              </w:rPr>
            </w:pPr>
            <w:r w:rsidRPr="02CF3014">
              <w:rPr>
                <w:rFonts w:ascii="Calibri" w:eastAsia="Calibri" w:hAnsi="Calibri" w:cs="Calibri"/>
              </w:rPr>
              <w:t xml:space="preserve">Thu:  </w:t>
            </w:r>
            <w:r w:rsidR="1157C1CB" w:rsidRPr="02CF3014">
              <w:rPr>
                <w:rFonts w:ascii="Calibri" w:eastAsia="Calibri" w:hAnsi="Calibri" w:cs="Calibri"/>
              </w:rPr>
              <w:t>Probability problems</w:t>
            </w:r>
          </w:p>
          <w:p w14:paraId="78ED0DCF" w14:textId="18F2BDF8" w:rsidR="00CF4B22" w:rsidRPr="00A97154" w:rsidRDefault="0BA30019" w:rsidP="00CF4B2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CF3014">
              <w:rPr>
                <w:rFonts w:ascii="Calibri" w:eastAsia="Calibri" w:hAnsi="Calibri" w:cs="Calibri"/>
              </w:rPr>
              <w:t xml:space="preserve">Fri:  </w:t>
            </w:r>
            <w:r w:rsidR="1C3147D2" w:rsidRPr="02CF3014">
              <w:rPr>
                <w:rFonts w:ascii="Calibri" w:eastAsia="Calibri" w:hAnsi="Calibri" w:cs="Calibri"/>
              </w:rPr>
              <w:t>Middle 10</w:t>
            </w:r>
          </w:p>
        </w:tc>
      </w:tr>
      <w:tr w:rsidR="00CF4B22" w:rsidRPr="00B605A7" w14:paraId="4F472387" w14:textId="77777777" w:rsidTr="1AB2A57F">
        <w:tc>
          <w:tcPr>
            <w:tcW w:w="988" w:type="dxa"/>
            <w:vAlign w:val="bottom"/>
          </w:tcPr>
          <w:p w14:paraId="3C79C81D" w14:textId="68263DAA" w:rsidR="00CF4B22" w:rsidRDefault="00CF4B22" w:rsidP="00CF4B2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BF0729E">
              <w:rPr>
                <w:rFonts w:ascii="Calibri" w:eastAsia="Calibri" w:hAnsi="Calibri" w:cs="Calibri"/>
                <w:color w:val="000000" w:themeColor="text1"/>
              </w:rPr>
              <w:t>11Ma7</w:t>
            </w:r>
          </w:p>
        </w:tc>
        <w:tc>
          <w:tcPr>
            <w:tcW w:w="1984" w:type="dxa"/>
          </w:tcPr>
          <w:p w14:paraId="64B2E5B5" w14:textId="3A040ED3" w:rsidR="00CF4B22" w:rsidRDefault="00CF4B22" w:rsidP="00CF4B22">
            <w:pPr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IKR</w:t>
            </w:r>
          </w:p>
        </w:tc>
        <w:tc>
          <w:tcPr>
            <w:tcW w:w="6526" w:type="dxa"/>
          </w:tcPr>
          <w:p w14:paraId="041BDC51" w14:textId="61CB61B1" w:rsidR="00CF4B22" w:rsidRDefault="0BA30019" w:rsidP="00CF4B22">
            <w:pPr>
              <w:spacing w:line="259" w:lineRule="auto"/>
              <w:rPr>
                <w:rFonts w:ascii="Calibri" w:eastAsia="Calibri" w:hAnsi="Calibri" w:cs="Calibri"/>
              </w:rPr>
            </w:pPr>
            <w:r w:rsidRPr="02CF3014">
              <w:rPr>
                <w:rFonts w:ascii="Calibri" w:eastAsia="Calibri" w:hAnsi="Calibri" w:cs="Calibri"/>
              </w:rPr>
              <w:t>Mon:</w:t>
            </w:r>
            <w:r w:rsidR="6869059C" w:rsidRPr="02CF3014">
              <w:rPr>
                <w:rFonts w:ascii="Calibri" w:eastAsia="Calibri" w:hAnsi="Calibri" w:cs="Calibri"/>
              </w:rPr>
              <w:t xml:space="preserve"> Straight Line Graphs</w:t>
            </w:r>
          </w:p>
          <w:p w14:paraId="3BDFB86A" w14:textId="42292C0A" w:rsidR="00CF4B22" w:rsidRDefault="0BA30019" w:rsidP="00CF4B22">
            <w:pPr>
              <w:spacing w:line="259" w:lineRule="auto"/>
              <w:rPr>
                <w:rFonts w:ascii="Calibri" w:eastAsia="Calibri" w:hAnsi="Calibri" w:cs="Calibri"/>
              </w:rPr>
            </w:pPr>
            <w:r w:rsidRPr="02CF3014">
              <w:rPr>
                <w:rFonts w:ascii="Calibri" w:eastAsia="Calibri" w:hAnsi="Calibri" w:cs="Calibri"/>
              </w:rPr>
              <w:t>Wed:</w:t>
            </w:r>
            <w:r w:rsidR="099AC1A4" w:rsidRPr="02CF3014">
              <w:rPr>
                <w:rFonts w:ascii="Calibri" w:eastAsia="Calibri" w:hAnsi="Calibri" w:cs="Calibri"/>
              </w:rPr>
              <w:t xml:space="preserve"> Distance-Time Graphs</w:t>
            </w:r>
          </w:p>
          <w:p w14:paraId="10B27BB3" w14:textId="3D395999" w:rsidR="00CF4B22" w:rsidRDefault="0BA30019" w:rsidP="00CF4B22">
            <w:pPr>
              <w:spacing w:line="259" w:lineRule="auto"/>
              <w:rPr>
                <w:rFonts w:ascii="Calibri" w:eastAsia="Calibri" w:hAnsi="Calibri" w:cs="Calibri"/>
              </w:rPr>
            </w:pPr>
            <w:r w:rsidRPr="02CF3014">
              <w:rPr>
                <w:rFonts w:ascii="Calibri" w:eastAsia="Calibri" w:hAnsi="Calibri" w:cs="Calibri"/>
              </w:rPr>
              <w:t>Thu:</w:t>
            </w:r>
            <w:r w:rsidR="24FCFA7D" w:rsidRPr="02CF3014">
              <w:rPr>
                <w:rFonts w:ascii="Calibri" w:eastAsia="Calibri" w:hAnsi="Calibri" w:cs="Calibri"/>
              </w:rPr>
              <w:t xml:space="preserve"> </w:t>
            </w:r>
            <w:r w:rsidR="0972594F" w:rsidRPr="02CF3014">
              <w:rPr>
                <w:rFonts w:ascii="Calibri" w:eastAsia="Calibri" w:hAnsi="Calibri" w:cs="Calibri"/>
              </w:rPr>
              <w:t xml:space="preserve">Indices </w:t>
            </w:r>
          </w:p>
          <w:p w14:paraId="65DFA198" w14:textId="2A02D80F" w:rsidR="00CF4B22" w:rsidRPr="00B605A7" w:rsidRDefault="0BA30019" w:rsidP="02CF3014">
            <w:pPr>
              <w:spacing w:line="259" w:lineRule="auto"/>
              <w:rPr>
                <w:rFonts w:ascii="Calibri" w:eastAsia="Calibri" w:hAnsi="Calibri" w:cs="Calibri"/>
              </w:rPr>
            </w:pPr>
            <w:r w:rsidRPr="02CF3014">
              <w:rPr>
                <w:rFonts w:ascii="Calibri" w:eastAsia="Calibri" w:hAnsi="Calibri" w:cs="Calibri"/>
              </w:rPr>
              <w:t xml:space="preserve">Fri: </w:t>
            </w:r>
            <w:r w:rsidR="21C05D3B" w:rsidRPr="02CF3014">
              <w:rPr>
                <w:rFonts w:ascii="Calibri" w:eastAsia="Calibri" w:hAnsi="Calibri" w:cs="Calibri"/>
              </w:rPr>
              <w:t>Middle 10</w:t>
            </w:r>
          </w:p>
        </w:tc>
      </w:tr>
      <w:tr w:rsidR="00CF4B22" w:rsidRPr="00BA0751" w14:paraId="0BBF0BA0" w14:textId="77777777" w:rsidTr="1AB2A57F">
        <w:tc>
          <w:tcPr>
            <w:tcW w:w="988" w:type="dxa"/>
            <w:vAlign w:val="bottom"/>
          </w:tcPr>
          <w:p w14:paraId="77E16BE4" w14:textId="34178662" w:rsidR="00CF4B22" w:rsidRDefault="00CF4B22" w:rsidP="00CF4B2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BF0729E">
              <w:rPr>
                <w:rFonts w:ascii="Calibri" w:eastAsia="Calibri" w:hAnsi="Calibri" w:cs="Calibri"/>
                <w:color w:val="000000" w:themeColor="text1"/>
              </w:rPr>
              <w:t>11Ma8</w:t>
            </w:r>
          </w:p>
        </w:tc>
        <w:tc>
          <w:tcPr>
            <w:tcW w:w="1984" w:type="dxa"/>
          </w:tcPr>
          <w:p w14:paraId="2C63CB85" w14:textId="1149EBCB" w:rsidR="00CF4B22" w:rsidRDefault="00CF4B22" w:rsidP="00CF4B22">
            <w:pPr>
              <w:rPr>
                <w:rFonts w:ascii="Calibri" w:eastAsia="Calibri" w:hAnsi="Calibri"/>
                <w:color w:val="000000" w:themeColor="text1"/>
              </w:rPr>
            </w:pPr>
            <w:r w:rsidRPr="1BF0729E">
              <w:rPr>
                <w:rFonts w:ascii="Calibri" w:eastAsia="Calibri" w:hAnsi="Calibri"/>
                <w:color w:val="000000" w:themeColor="text1"/>
              </w:rPr>
              <w:t>SSP</w:t>
            </w:r>
          </w:p>
        </w:tc>
        <w:tc>
          <w:tcPr>
            <w:tcW w:w="6526" w:type="dxa"/>
          </w:tcPr>
          <w:p w14:paraId="7D4B8400" w14:textId="6966158D" w:rsidR="00CF4B22" w:rsidRPr="00BA0751" w:rsidRDefault="286BD86A" w:rsidP="1AB2A57F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>Mon: Straight Line Graphs</w:t>
            </w:r>
          </w:p>
          <w:p w14:paraId="7094E2F7" w14:textId="42292C0A" w:rsidR="00CF4B22" w:rsidRPr="00BA0751" w:rsidRDefault="286BD86A" w:rsidP="1AB2A57F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>Wed: Distance-Time Graphs</w:t>
            </w:r>
          </w:p>
          <w:p w14:paraId="68E8C9FD" w14:textId="3D395999" w:rsidR="00CF4B22" w:rsidRPr="00BA0751" w:rsidRDefault="286BD86A" w:rsidP="1AB2A57F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 xml:space="preserve">Thu: Indices </w:t>
            </w:r>
          </w:p>
          <w:p w14:paraId="5D2C68D8" w14:textId="3D834D57" w:rsidR="00CF4B22" w:rsidRPr="00BA0751" w:rsidRDefault="286BD86A" w:rsidP="1AB2A57F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>Fri: Middle 10</w:t>
            </w:r>
          </w:p>
        </w:tc>
      </w:tr>
    </w:tbl>
    <w:p w14:paraId="2ED59E09" w14:textId="57CD104F" w:rsidR="745CC02B" w:rsidRDefault="745CC02B" w:rsidP="745CC02B"/>
    <w:p w14:paraId="4362CBC0" w14:textId="77777777" w:rsidR="00CF4B22" w:rsidRDefault="00CF4B22" w:rsidP="745CC02B"/>
    <w:p w14:paraId="41C4165B" w14:textId="77777777" w:rsidR="00CF4B22" w:rsidRDefault="00CF4B22" w:rsidP="745CC02B"/>
    <w:p w14:paraId="251F7184" w14:textId="77777777" w:rsidR="000742B2" w:rsidRDefault="000742B2" w:rsidP="745CC02B"/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6526"/>
      </w:tblGrid>
      <w:tr w:rsidR="003E391F" w:rsidRPr="00E920AF" w14:paraId="23ECDE47" w14:textId="77777777" w:rsidTr="1AB2A57F">
        <w:tc>
          <w:tcPr>
            <w:tcW w:w="9498" w:type="dxa"/>
            <w:gridSpan w:val="3"/>
          </w:tcPr>
          <w:p w14:paraId="47A9EBCE" w14:textId="77777777" w:rsidR="003E391F" w:rsidRPr="00E920AF" w:rsidRDefault="003E391F" w:rsidP="000D71A9">
            <w:pPr>
              <w:contextualSpacing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6</w:t>
            </w:r>
            <w:r w:rsidRPr="004153C3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Form</w:t>
            </w:r>
          </w:p>
        </w:tc>
      </w:tr>
      <w:tr w:rsidR="003E391F" w:rsidRPr="00E920AF" w14:paraId="41DD0631" w14:textId="77777777" w:rsidTr="1AB2A57F">
        <w:tc>
          <w:tcPr>
            <w:tcW w:w="9498" w:type="dxa"/>
            <w:gridSpan w:val="3"/>
          </w:tcPr>
          <w:p w14:paraId="7B9BB0E0" w14:textId="0FA013A3" w:rsidR="003E391F" w:rsidRPr="00E920AF" w:rsidRDefault="003E391F" w:rsidP="000D71A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920AF">
              <w:rPr>
                <w:rFonts w:cstheme="minorHAnsi"/>
                <w:b/>
                <w:sz w:val="24"/>
                <w:szCs w:val="24"/>
              </w:rPr>
              <w:t>Head of Department: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E391F" w:rsidRPr="00E920AF" w14:paraId="12012022" w14:textId="77777777" w:rsidTr="1AB2A57F">
        <w:tc>
          <w:tcPr>
            <w:tcW w:w="9498" w:type="dxa"/>
            <w:gridSpan w:val="3"/>
            <w:shd w:val="clear" w:color="auto" w:fill="F2F2F2" w:themeFill="background1" w:themeFillShade="F2"/>
          </w:tcPr>
          <w:p w14:paraId="094E7519" w14:textId="62988946" w:rsidR="003E391F" w:rsidRPr="00E920AF" w:rsidRDefault="7B726703" w:rsidP="1D38C13E">
            <w:pPr>
              <w:contextualSpacing/>
              <w:rPr>
                <w:b/>
                <w:bCs/>
                <w:sz w:val="24"/>
                <w:szCs w:val="24"/>
              </w:rPr>
            </w:pPr>
            <w:r w:rsidRPr="1D38C13E">
              <w:rPr>
                <w:b/>
                <w:bCs/>
                <w:sz w:val="24"/>
                <w:szCs w:val="24"/>
              </w:rPr>
              <w:t>What is your child learning this term</w:t>
            </w:r>
            <w:r w:rsidR="21CE6060" w:rsidRPr="1D38C13E">
              <w:rPr>
                <w:b/>
                <w:bCs/>
                <w:sz w:val="24"/>
                <w:szCs w:val="24"/>
              </w:rPr>
              <w:t xml:space="preserve">? </w:t>
            </w:r>
          </w:p>
        </w:tc>
      </w:tr>
      <w:tr w:rsidR="003E391F" w:rsidRPr="00E764EF" w14:paraId="47341341" w14:textId="77777777" w:rsidTr="1AB2A57F">
        <w:tc>
          <w:tcPr>
            <w:tcW w:w="9498" w:type="dxa"/>
            <w:gridSpan w:val="3"/>
          </w:tcPr>
          <w:p w14:paraId="469DC868" w14:textId="77777777" w:rsidR="00406C54" w:rsidRPr="002E73D4" w:rsidRDefault="00406C54" w:rsidP="00406C54">
            <w:pPr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2E73D4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Year 12</w:t>
            </w:r>
          </w:p>
          <w:p w14:paraId="2E1E118D" w14:textId="77777777" w:rsidR="00406C54" w:rsidRDefault="00406C54" w:rsidP="00406C54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Pure Maths: Binomial Expansion, Trigonometric Ratios, Trigonometric Identities, Vectors</w:t>
            </w:r>
          </w:p>
          <w:p w14:paraId="52942AE8" w14:textId="77777777" w:rsidR="00406C54" w:rsidRPr="00113E2F" w:rsidRDefault="00406C54" w:rsidP="00406C54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Statistics and Mechanics: Statistical Distributions, Hypothesis Testing, Modelling in Mechanics</w:t>
            </w:r>
          </w:p>
          <w:p w14:paraId="2503B197" w14:textId="4B5E65AA" w:rsidR="003E391F" w:rsidRPr="00E764EF" w:rsidRDefault="00406C54" w:rsidP="00406C5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72C9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Year 13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Pr="002E73D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Preparation for Phase 2 PPEs and Public Examinations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 PLC Topics identified as areas of focus</w:t>
            </w:r>
          </w:p>
        </w:tc>
      </w:tr>
      <w:tr w:rsidR="003E391F" w:rsidRPr="00E920AF" w14:paraId="646F0626" w14:textId="77777777" w:rsidTr="1AB2A57F">
        <w:tc>
          <w:tcPr>
            <w:tcW w:w="1129" w:type="dxa"/>
            <w:shd w:val="clear" w:color="auto" w:fill="F2F2F2" w:themeFill="background1" w:themeFillShade="F2"/>
          </w:tcPr>
          <w:p w14:paraId="75F2B5F6" w14:textId="77777777" w:rsidR="003E391F" w:rsidRPr="00E920AF" w:rsidRDefault="003E391F" w:rsidP="000D71A9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20AF">
              <w:rPr>
                <w:rFonts w:cstheme="minorHAnsi"/>
                <w:b/>
                <w:sz w:val="24"/>
                <w:szCs w:val="24"/>
              </w:rPr>
              <w:t>Class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BBCE48" w14:textId="77777777" w:rsidR="003E391F" w:rsidRPr="00E920AF" w:rsidRDefault="003E391F" w:rsidP="000D71A9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20AF">
              <w:rPr>
                <w:rFonts w:cstheme="minorHAnsi"/>
                <w:b/>
                <w:sz w:val="24"/>
                <w:szCs w:val="24"/>
              </w:rPr>
              <w:t>Teacher</w:t>
            </w:r>
          </w:p>
        </w:tc>
        <w:tc>
          <w:tcPr>
            <w:tcW w:w="6526" w:type="dxa"/>
            <w:shd w:val="clear" w:color="auto" w:fill="F2F2F2" w:themeFill="background1" w:themeFillShade="F2"/>
          </w:tcPr>
          <w:p w14:paraId="5D339D56" w14:textId="51F4AD2A" w:rsidR="003E391F" w:rsidRPr="00E920AF" w:rsidRDefault="00867FCF" w:rsidP="000D71A9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Lessons, including homework deadlines &amp; resources</w:t>
            </w:r>
          </w:p>
        </w:tc>
      </w:tr>
      <w:tr w:rsidR="00EB7F18" w14:paraId="10182454" w14:textId="77777777" w:rsidTr="1AB2A57F">
        <w:trPr>
          <w:trHeight w:val="300"/>
        </w:trPr>
        <w:tc>
          <w:tcPr>
            <w:tcW w:w="1129" w:type="dxa"/>
            <w:vAlign w:val="bottom"/>
          </w:tcPr>
          <w:p w14:paraId="25F35571" w14:textId="234BF9DB" w:rsidR="00EB7F18" w:rsidRDefault="6B680456" w:rsidP="008B3D0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1BF0729E">
              <w:rPr>
                <w:rFonts w:ascii="Calibri" w:hAnsi="Calibri" w:cs="Calibri"/>
                <w:color w:val="000000" w:themeColor="text1"/>
              </w:rPr>
              <w:t>12B</w:t>
            </w:r>
          </w:p>
        </w:tc>
        <w:tc>
          <w:tcPr>
            <w:tcW w:w="1843" w:type="dxa"/>
          </w:tcPr>
          <w:p w14:paraId="0321A4CC" w14:textId="0C856656" w:rsidR="00EB7F18" w:rsidRDefault="6B680456" w:rsidP="008B3D07">
            <w:r>
              <w:t>MFR VKS</w:t>
            </w:r>
          </w:p>
        </w:tc>
        <w:tc>
          <w:tcPr>
            <w:tcW w:w="6526" w:type="dxa"/>
          </w:tcPr>
          <w:p w14:paraId="7035C628" w14:textId="4A16EA46" w:rsidR="00EB7F18" w:rsidRDefault="00BC4A69" w:rsidP="008B3D07">
            <w:pPr>
              <w:spacing w:line="259" w:lineRule="auto"/>
              <w:rPr>
                <w:rFonts w:ascii="Calibri" w:eastAsia="Calibri" w:hAnsi="Calibri" w:cs="Calibri"/>
              </w:rPr>
            </w:pPr>
            <w:r w:rsidRPr="218ECDC0">
              <w:rPr>
                <w:rFonts w:ascii="Calibri" w:eastAsia="Calibri" w:hAnsi="Calibri" w:cs="Calibri"/>
              </w:rPr>
              <w:t>Wed</w:t>
            </w:r>
            <w:r w:rsidR="00546F04">
              <w:rPr>
                <w:rFonts w:ascii="Calibri" w:eastAsia="Calibri" w:hAnsi="Calibri" w:cs="Calibri"/>
              </w:rPr>
              <w:t xml:space="preserve"> (VKS)</w:t>
            </w:r>
            <w:r w:rsidR="00CB3831" w:rsidRPr="218ECDC0">
              <w:rPr>
                <w:rFonts w:ascii="Calibri" w:eastAsia="Calibri" w:hAnsi="Calibri" w:cs="Calibri"/>
              </w:rPr>
              <w:t xml:space="preserve">: </w:t>
            </w:r>
            <w:r w:rsidR="1BE0D1C6" w:rsidRPr="218ECDC0">
              <w:rPr>
                <w:rFonts w:ascii="Calibri" w:eastAsia="Calibri" w:hAnsi="Calibri" w:cs="Calibri"/>
              </w:rPr>
              <w:t>Vector notation</w:t>
            </w:r>
          </w:p>
          <w:p w14:paraId="32A4308F" w14:textId="093C379B" w:rsidR="00CB3831" w:rsidRDefault="00CB3831" w:rsidP="008B3D07">
            <w:pPr>
              <w:spacing w:line="259" w:lineRule="auto"/>
              <w:rPr>
                <w:rFonts w:ascii="Calibri" w:eastAsia="Calibri" w:hAnsi="Calibri" w:cs="Calibri"/>
              </w:rPr>
            </w:pPr>
            <w:r w:rsidRPr="218ECDC0">
              <w:rPr>
                <w:rFonts w:ascii="Calibri" w:eastAsia="Calibri" w:hAnsi="Calibri" w:cs="Calibri"/>
              </w:rPr>
              <w:t>Thurs (VKS):</w:t>
            </w:r>
            <w:r w:rsidR="292F228A" w:rsidRPr="218ECDC0">
              <w:rPr>
                <w:rFonts w:ascii="Calibri" w:eastAsia="Calibri" w:hAnsi="Calibri" w:cs="Calibri"/>
              </w:rPr>
              <w:t xml:space="preserve"> </w:t>
            </w:r>
            <w:r w:rsidR="562955B4" w:rsidRPr="218ECDC0">
              <w:rPr>
                <w:rFonts w:ascii="Calibri" w:eastAsia="Calibri" w:hAnsi="Calibri" w:cs="Calibri"/>
              </w:rPr>
              <w:t xml:space="preserve">Vector consolidation </w:t>
            </w:r>
          </w:p>
          <w:p w14:paraId="6834F270" w14:textId="6A2F26CB" w:rsidR="00CB3831" w:rsidRDefault="00CB3831" w:rsidP="008B3D0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Thurs (MFR):</w:t>
            </w:r>
            <w:r w:rsidR="00796025">
              <w:rPr>
                <w:rFonts w:ascii="Calibri" w:eastAsia="Calibri" w:hAnsi="Calibri" w:cs="Calibri"/>
              </w:rPr>
              <w:t xml:space="preserve"> Trigonometry</w:t>
            </w:r>
          </w:p>
          <w:p w14:paraId="7FF9D826" w14:textId="45BE0D4C" w:rsidR="00CB3831" w:rsidRDefault="00CB3831" w:rsidP="008B3D07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 (MFR):</w:t>
            </w:r>
            <w:r w:rsidR="00796025">
              <w:rPr>
                <w:rFonts w:ascii="Calibri" w:eastAsia="Calibri" w:hAnsi="Calibri" w:cs="Calibri"/>
              </w:rPr>
              <w:t xml:space="preserve"> Trigonometry </w:t>
            </w:r>
          </w:p>
          <w:p w14:paraId="3CBBEA4B" w14:textId="722ECC45" w:rsidR="00CB3831" w:rsidRDefault="00CB3831" w:rsidP="008B3D07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>Fri (</w:t>
            </w:r>
            <w:r w:rsidR="000E06D8" w:rsidRPr="1AB2A57F">
              <w:rPr>
                <w:rFonts w:ascii="Calibri" w:eastAsia="Calibri" w:hAnsi="Calibri" w:cs="Calibri"/>
              </w:rPr>
              <w:t>KWC</w:t>
            </w:r>
            <w:r w:rsidRPr="1AB2A57F">
              <w:rPr>
                <w:rFonts w:ascii="Calibri" w:eastAsia="Calibri" w:hAnsi="Calibri" w:cs="Calibri"/>
              </w:rPr>
              <w:t xml:space="preserve">): </w:t>
            </w:r>
            <w:r w:rsidR="76D686AC" w:rsidRPr="1AB2A57F">
              <w:rPr>
                <w:rFonts w:ascii="Calibri" w:eastAsia="Calibri" w:hAnsi="Calibri" w:cs="Calibri"/>
              </w:rPr>
              <w:t>Statistics</w:t>
            </w:r>
          </w:p>
        </w:tc>
      </w:tr>
      <w:tr w:rsidR="00EB7F18" w:rsidRPr="00A97154" w14:paraId="0A9B0343" w14:textId="77777777" w:rsidTr="1AB2A57F">
        <w:tc>
          <w:tcPr>
            <w:tcW w:w="1129" w:type="dxa"/>
            <w:vAlign w:val="bottom"/>
          </w:tcPr>
          <w:p w14:paraId="09367646" w14:textId="2E786FB4" w:rsidR="00EB7F18" w:rsidRPr="001E66CF" w:rsidRDefault="6B680456" w:rsidP="008B3D07">
            <w:pPr>
              <w:contextualSpacing/>
              <w:jc w:val="center"/>
              <w:rPr>
                <w:b/>
                <w:bCs/>
              </w:rPr>
            </w:pPr>
            <w:r w:rsidRPr="1BF0729E">
              <w:rPr>
                <w:b/>
                <w:bCs/>
              </w:rPr>
              <w:t>12C</w:t>
            </w:r>
          </w:p>
        </w:tc>
        <w:tc>
          <w:tcPr>
            <w:tcW w:w="1843" w:type="dxa"/>
          </w:tcPr>
          <w:p w14:paraId="0964010C" w14:textId="4A5715CB" w:rsidR="00EB7F18" w:rsidRPr="00A46701" w:rsidRDefault="6B680456" w:rsidP="008B3D07">
            <w:pPr>
              <w:contextualSpacing/>
            </w:pPr>
            <w:r>
              <w:t xml:space="preserve">IKR, </w:t>
            </w:r>
            <w:r w:rsidR="000E06D8">
              <w:t>KWC</w:t>
            </w:r>
            <w:r>
              <w:t>,</w:t>
            </w:r>
            <w:r w:rsidR="11184782">
              <w:t xml:space="preserve"> </w:t>
            </w:r>
            <w:r>
              <w:t>MFR</w:t>
            </w:r>
          </w:p>
        </w:tc>
        <w:tc>
          <w:tcPr>
            <w:tcW w:w="6526" w:type="dxa"/>
          </w:tcPr>
          <w:p w14:paraId="0AD42C33" w14:textId="52A21147" w:rsidR="00EB7F18" w:rsidRDefault="00D16CD2" w:rsidP="1BF0729E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Mon (MFR): </w:t>
            </w:r>
            <w:r w:rsidR="00796025">
              <w:rPr>
                <w:rFonts w:ascii="Calibri" w:eastAsia="Calibri" w:hAnsi="Calibri" w:cs="Calibri"/>
              </w:rPr>
              <w:t>Trigonometry</w:t>
            </w:r>
          </w:p>
          <w:p w14:paraId="4F09B437" w14:textId="64785B0D" w:rsidR="00D16CD2" w:rsidRDefault="2D0AEE81" w:rsidP="1BF0729E">
            <w:pPr>
              <w:spacing w:line="259" w:lineRule="auto"/>
              <w:rPr>
                <w:rFonts w:ascii="Calibri" w:eastAsia="Calibri" w:hAnsi="Calibri" w:cs="Calibri"/>
              </w:rPr>
            </w:pPr>
            <w:r w:rsidRPr="02CF3014">
              <w:rPr>
                <w:rFonts w:ascii="Calibri" w:eastAsia="Calibri" w:hAnsi="Calibri" w:cs="Calibri"/>
              </w:rPr>
              <w:t>Tue (</w:t>
            </w:r>
            <w:r w:rsidR="5C615299" w:rsidRPr="02CF3014">
              <w:rPr>
                <w:rFonts w:ascii="Calibri" w:eastAsia="Calibri" w:hAnsi="Calibri" w:cs="Calibri"/>
              </w:rPr>
              <w:t>VKS</w:t>
            </w:r>
            <w:r w:rsidRPr="02CF3014">
              <w:rPr>
                <w:rFonts w:ascii="Calibri" w:eastAsia="Calibri" w:hAnsi="Calibri" w:cs="Calibri"/>
              </w:rPr>
              <w:t xml:space="preserve">): </w:t>
            </w:r>
            <w:r w:rsidR="454DFB1A" w:rsidRPr="02CF3014">
              <w:rPr>
                <w:rFonts w:ascii="Calibri" w:eastAsia="Calibri" w:hAnsi="Calibri" w:cs="Calibri"/>
              </w:rPr>
              <w:t xml:space="preserve">Vectors - Magnitude &amp; direction </w:t>
            </w:r>
          </w:p>
          <w:p w14:paraId="36B24673" w14:textId="473FD957" w:rsidR="00D16CD2" w:rsidRDefault="14179863" w:rsidP="1BF0729E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 xml:space="preserve">Wed: </w:t>
            </w:r>
            <w:r w:rsidR="565E214B" w:rsidRPr="1AB2A57F">
              <w:rPr>
                <w:rFonts w:ascii="Calibri" w:eastAsia="Calibri" w:hAnsi="Calibri" w:cs="Calibri"/>
              </w:rPr>
              <w:t>Statistics</w:t>
            </w:r>
          </w:p>
          <w:p w14:paraId="5C88E3E1" w14:textId="1D561040" w:rsidR="00BA7222" w:rsidRPr="00A97154" w:rsidRDefault="7B4BEADD" w:rsidP="1BF0729E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 xml:space="preserve">Fri (KWC): </w:t>
            </w:r>
            <w:r w:rsidR="49C833E9" w:rsidRPr="1AB2A57F">
              <w:rPr>
                <w:rFonts w:ascii="Calibri" w:eastAsia="Calibri" w:hAnsi="Calibri" w:cs="Calibri"/>
              </w:rPr>
              <w:t>Statistics</w:t>
            </w:r>
          </w:p>
        </w:tc>
      </w:tr>
      <w:tr w:rsidR="00EB7F18" w:rsidRPr="00B605A7" w14:paraId="0F43E012" w14:textId="77777777" w:rsidTr="1AB2A57F">
        <w:tc>
          <w:tcPr>
            <w:tcW w:w="1129" w:type="dxa"/>
            <w:vAlign w:val="bottom"/>
          </w:tcPr>
          <w:p w14:paraId="77D8D09E" w14:textId="7038C427" w:rsidR="00EB7F18" w:rsidRPr="00E920AF" w:rsidRDefault="6B680456" w:rsidP="008B3D07">
            <w:pPr>
              <w:contextualSpacing/>
              <w:jc w:val="center"/>
              <w:rPr>
                <w:b/>
                <w:bCs/>
              </w:rPr>
            </w:pPr>
            <w:r w:rsidRPr="1BF0729E">
              <w:rPr>
                <w:b/>
                <w:bCs/>
              </w:rPr>
              <w:t>13A</w:t>
            </w:r>
          </w:p>
        </w:tc>
        <w:tc>
          <w:tcPr>
            <w:tcW w:w="1843" w:type="dxa"/>
          </w:tcPr>
          <w:p w14:paraId="53C82ED7" w14:textId="2A52D318" w:rsidR="00EB7F18" w:rsidRPr="00A46701" w:rsidRDefault="6B680456" w:rsidP="008B3D07">
            <w:pPr>
              <w:contextualSpacing/>
            </w:pPr>
            <w:r>
              <w:t>M</w:t>
            </w:r>
            <w:r w:rsidR="2C742C8D">
              <w:t>EK, R</w:t>
            </w:r>
            <w:r>
              <w:t>VKS,</w:t>
            </w:r>
            <w:r w:rsidR="77D05EEC">
              <w:t xml:space="preserve"> MEK</w:t>
            </w:r>
          </w:p>
        </w:tc>
        <w:tc>
          <w:tcPr>
            <w:tcW w:w="6526" w:type="dxa"/>
          </w:tcPr>
          <w:p w14:paraId="66336FE8" w14:textId="0812F705" w:rsidR="00EB7F18" w:rsidRDefault="0756AC3C" w:rsidP="008B3D0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AB2A57F">
              <w:rPr>
                <w:rFonts w:ascii="Calibri" w:eastAsia="Calibri" w:hAnsi="Calibri" w:cs="Calibri"/>
                <w:color w:val="000000" w:themeColor="text1"/>
              </w:rPr>
              <w:t>Mon (KWC):</w:t>
            </w:r>
            <w:r w:rsidR="29D73172" w:rsidRPr="1AB2A57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50207A1" w:rsidRPr="1AB2A57F">
              <w:rPr>
                <w:rFonts w:ascii="Calibri" w:eastAsia="Calibri" w:hAnsi="Calibri" w:cs="Calibri"/>
                <w:color w:val="000000" w:themeColor="text1"/>
              </w:rPr>
              <w:t>Mechanics</w:t>
            </w:r>
          </w:p>
          <w:p w14:paraId="2F8ED3E9" w14:textId="405DF9BD" w:rsidR="00E36F4D" w:rsidRDefault="00E36F4D" w:rsidP="008B3D0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8ECDC0">
              <w:rPr>
                <w:rFonts w:ascii="Calibri" w:eastAsia="Calibri" w:hAnsi="Calibri" w:cs="Calibri"/>
                <w:color w:val="000000" w:themeColor="text1"/>
              </w:rPr>
              <w:t>Wed (VKS):</w:t>
            </w:r>
            <w:r w:rsidR="55622D71" w:rsidRPr="218ECDC0">
              <w:rPr>
                <w:rFonts w:ascii="Calibri" w:eastAsia="Calibri" w:hAnsi="Calibri" w:cs="Calibri"/>
                <w:color w:val="000000" w:themeColor="text1"/>
              </w:rPr>
              <w:t xml:space="preserve"> Differential equations </w:t>
            </w:r>
          </w:p>
          <w:p w14:paraId="41B9C83F" w14:textId="5DBD694C" w:rsidR="00E36F4D" w:rsidRPr="00B605A7" w:rsidRDefault="00E36F4D" w:rsidP="008B3D0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8ECDC0">
              <w:rPr>
                <w:rFonts w:ascii="Calibri" w:eastAsia="Calibri" w:hAnsi="Calibri" w:cs="Calibri"/>
                <w:color w:val="000000" w:themeColor="text1"/>
              </w:rPr>
              <w:t xml:space="preserve">Thurs (VKS): </w:t>
            </w:r>
            <w:r w:rsidR="0DF15EED" w:rsidRPr="218ECDC0">
              <w:rPr>
                <w:rFonts w:ascii="Calibri" w:eastAsia="Calibri" w:hAnsi="Calibri" w:cs="Calibri"/>
                <w:color w:val="000000" w:themeColor="text1"/>
              </w:rPr>
              <w:t>Separating variables</w:t>
            </w:r>
          </w:p>
        </w:tc>
      </w:tr>
      <w:tr w:rsidR="00EB7F18" w:rsidRPr="00BA0751" w14:paraId="1F44D3BF" w14:textId="77777777" w:rsidTr="1AB2A57F">
        <w:tc>
          <w:tcPr>
            <w:tcW w:w="1129" w:type="dxa"/>
            <w:vAlign w:val="bottom"/>
          </w:tcPr>
          <w:p w14:paraId="39F7DB72" w14:textId="5197A193" w:rsidR="00EB7F18" w:rsidRPr="004F62A4" w:rsidRDefault="6B680456" w:rsidP="008B3D07">
            <w:pPr>
              <w:contextualSpacing/>
              <w:jc w:val="center"/>
              <w:rPr>
                <w:b/>
                <w:bCs/>
              </w:rPr>
            </w:pPr>
            <w:r w:rsidRPr="1BF0729E">
              <w:rPr>
                <w:b/>
                <w:bCs/>
              </w:rPr>
              <w:t>13C</w:t>
            </w:r>
          </w:p>
        </w:tc>
        <w:tc>
          <w:tcPr>
            <w:tcW w:w="1843" w:type="dxa"/>
          </w:tcPr>
          <w:p w14:paraId="74AA7423" w14:textId="01FD0B22" w:rsidR="00EB7F18" w:rsidRPr="00A46701" w:rsidRDefault="6B680456" w:rsidP="008B3D07">
            <w:pPr>
              <w:contextualSpacing/>
            </w:pPr>
            <w:r>
              <w:t>M</w:t>
            </w:r>
            <w:r w:rsidR="0A9E1A6F">
              <w:t>FR</w:t>
            </w:r>
            <w:r>
              <w:t>, VKS</w:t>
            </w:r>
          </w:p>
        </w:tc>
        <w:tc>
          <w:tcPr>
            <w:tcW w:w="6526" w:type="dxa"/>
          </w:tcPr>
          <w:p w14:paraId="717B4B85" w14:textId="7842C5F7" w:rsidR="00EB7F18" w:rsidRDefault="0002169E" w:rsidP="008B3D0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8ECDC0">
              <w:rPr>
                <w:rFonts w:ascii="Calibri" w:eastAsia="Calibri" w:hAnsi="Calibri" w:cs="Calibri"/>
                <w:color w:val="000000" w:themeColor="text1"/>
              </w:rPr>
              <w:t>Tue (VKS):</w:t>
            </w:r>
            <w:r w:rsidR="6242E111" w:rsidRPr="218ECDC0">
              <w:rPr>
                <w:rFonts w:ascii="Calibri" w:eastAsia="Calibri" w:hAnsi="Calibri" w:cs="Calibri"/>
                <w:color w:val="000000" w:themeColor="text1"/>
              </w:rPr>
              <w:t xml:space="preserve"> Numerical solution of equations</w:t>
            </w:r>
          </w:p>
          <w:p w14:paraId="3FD10D04" w14:textId="65EC75EF" w:rsidR="0002169E" w:rsidRDefault="0002169E" w:rsidP="008B3D0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Tue (MFR):</w:t>
            </w:r>
            <w:r w:rsidR="00796025">
              <w:rPr>
                <w:rFonts w:ascii="Calibri" w:eastAsia="Calibri" w:hAnsi="Calibri" w:cs="Calibri"/>
                <w:color w:val="000000" w:themeColor="text1"/>
              </w:rPr>
              <w:t xml:space="preserve"> Differential Equations</w:t>
            </w:r>
          </w:p>
          <w:p w14:paraId="685422EB" w14:textId="40EFEBE3" w:rsidR="0002169E" w:rsidRDefault="0002169E" w:rsidP="008B3D0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8ECDC0">
              <w:rPr>
                <w:rFonts w:ascii="Calibri" w:eastAsia="Calibri" w:hAnsi="Calibri" w:cs="Calibri"/>
                <w:color w:val="000000" w:themeColor="text1"/>
              </w:rPr>
              <w:t xml:space="preserve">Thurs (VKS): </w:t>
            </w:r>
            <w:r w:rsidR="22DF1631" w:rsidRPr="218ECDC0">
              <w:rPr>
                <w:rFonts w:ascii="Calibri" w:eastAsia="Calibri" w:hAnsi="Calibri" w:cs="Calibri"/>
                <w:color w:val="000000" w:themeColor="text1"/>
              </w:rPr>
              <w:t xml:space="preserve">Locating </w:t>
            </w:r>
          </w:p>
          <w:p w14:paraId="476522C9" w14:textId="36EF1875" w:rsidR="0002169E" w:rsidRDefault="21FCCB62" w:rsidP="008B3D0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659085">
              <w:rPr>
                <w:rFonts w:ascii="Calibri" w:eastAsia="Calibri" w:hAnsi="Calibri" w:cs="Calibri"/>
                <w:color w:val="000000" w:themeColor="text1"/>
              </w:rPr>
              <w:t xml:space="preserve">Fri (KWC): </w:t>
            </w:r>
            <w:r w:rsidR="31B0A484" w:rsidRPr="21659085">
              <w:rPr>
                <w:rFonts w:ascii="Calibri" w:eastAsia="Calibri" w:hAnsi="Calibri" w:cs="Calibri"/>
                <w:color w:val="000000" w:themeColor="text1"/>
              </w:rPr>
              <w:t>Review on parabolic motion</w:t>
            </w:r>
          </w:p>
          <w:p w14:paraId="4A3646BE" w14:textId="688AD6A2" w:rsidR="0002169E" w:rsidRPr="00BA0751" w:rsidRDefault="0002169E" w:rsidP="008B3D0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Fri (MFR): </w:t>
            </w:r>
            <w:r w:rsidR="00796025">
              <w:rPr>
                <w:rFonts w:ascii="Calibri" w:eastAsia="Calibri" w:hAnsi="Calibri" w:cs="Calibri"/>
                <w:color w:val="000000" w:themeColor="text1"/>
              </w:rPr>
              <w:t>Differential Equations</w:t>
            </w:r>
          </w:p>
        </w:tc>
      </w:tr>
      <w:tr w:rsidR="00EB7F18" w14:paraId="1982AF1D" w14:textId="77777777" w:rsidTr="1AB2A57F">
        <w:trPr>
          <w:trHeight w:val="300"/>
        </w:trPr>
        <w:tc>
          <w:tcPr>
            <w:tcW w:w="1129" w:type="dxa"/>
            <w:vAlign w:val="bottom"/>
          </w:tcPr>
          <w:p w14:paraId="2E7C0F5E" w14:textId="58257E06" w:rsidR="00EB7F18" w:rsidRPr="006F1DA2" w:rsidRDefault="004B66FE" w:rsidP="008B3D0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bookmarkStart w:id="3" w:name="_Hlk209819350"/>
            <w:r w:rsidRPr="006F1DA2">
              <w:rPr>
                <w:rFonts w:ascii="Calibri" w:hAnsi="Calibri" w:cs="Calibri"/>
                <w:b/>
                <w:bCs/>
                <w:color w:val="000000" w:themeColor="text1"/>
              </w:rPr>
              <w:t>RM1</w:t>
            </w:r>
          </w:p>
        </w:tc>
        <w:tc>
          <w:tcPr>
            <w:tcW w:w="1843" w:type="dxa"/>
          </w:tcPr>
          <w:p w14:paraId="68665FD7" w14:textId="17D644D1" w:rsidR="00EB7F18" w:rsidRDefault="004B66FE" w:rsidP="008B3D07">
            <w:r>
              <w:t>ALN, KWC, HEW</w:t>
            </w:r>
          </w:p>
        </w:tc>
        <w:tc>
          <w:tcPr>
            <w:tcW w:w="6526" w:type="dxa"/>
          </w:tcPr>
          <w:p w14:paraId="1C46B325" w14:textId="5F30479B" w:rsidR="00EB7F18" w:rsidRDefault="0476DA01" w:rsidP="008B3D07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 xml:space="preserve">Mon (ALN): </w:t>
            </w:r>
            <w:r w:rsidR="1C2B5D30" w:rsidRPr="1AB2A57F">
              <w:rPr>
                <w:rFonts w:ascii="Calibri" w:eastAsia="Calibri" w:hAnsi="Calibri" w:cs="Calibri"/>
              </w:rPr>
              <w:t>Onmaths paper</w:t>
            </w:r>
          </w:p>
          <w:p w14:paraId="11DCFAB7" w14:textId="7AA43B28" w:rsidR="00501440" w:rsidRDefault="0476DA01" w:rsidP="1AB2A57F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 xml:space="preserve">Tue (ALN): </w:t>
            </w:r>
            <w:r w:rsidR="14E37531" w:rsidRPr="1AB2A57F">
              <w:rPr>
                <w:rFonts w:ascii="Calibri" w:eastAsia="Calibri" w:hAnsi="Calibri" w:cs="Calibri"/>
              </w:rPr>
              <w:t>Onmaths paper</w:t>
            </w:r>
          </w:p>
          <w:p w14:paraId="7677DC88" w14:textId="30945AAD" w:rsidR="00501440" w:rsidRDefault="0476DA01" w:rsidP="1AB2A57F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>Wed (RAR):</w:t>
            </w:r>
            <w:r w:rsidR="14E37531" w:rsidRPr="1AB2A57F">
              <w:rPr>
                <w:rFonts w:ascii="Calibri" w:eastAsia="Calibri" w:hAnsi="Calibri" w:cs="Calibri"/>
              </w:rPr>
              <w:t xml:space="preserve"> Onmaths paper</w:t>
            </w:r>
          </w:p>
          <w:p w14:paraId="3A779B04" w14:textId="380FD176" w:rsidR="00501440" w:rsidRDefault="0476DA01" w:rsidP="1AB2A57F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</w:rPr>
              <w:t>Wed (ALN):</w:t>
            </w:r>
            <w:r w:rsidR="3DB9D2F0" w:rsidRPr="1AB2A57F">
              <w:rPr>
                <w:rFonts w:ascii="Calibri" w:eastAsia="Calibri" w:hAnsi="Calibri" w:cs="Calibri"/>
              </w:rPr>
              <w:t xml:space="preserve"> Onmaths paper</w:t>
            </w:r>
          </w:p>
        </w:tc>
      </w:tr>
      <w:tr w:rsidR="006F1DA2" w:rsidRPr="00A97154" w14:paraId="6649BC77" w14:textId="77777777" w:rsidTr="1AB2A57F">
        <w:tc>
          <w:tcPr>
            <w:tcW w:w="1129" w:type="dxa"/>
            <w:vAlign w:val="bottom"/>
          </w:tcPr>
          <w:p w14:paraId="4584AA06" w14:textId="3D36D169" w:rsidR="006F1DA2" w:rsidRPr="001E66CF" w:rsidRDefault="006F1DA2" w:rsidP="006F1DA2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RM2</w:t>
            </w:r>
          </w:p>
        </w:tc>
        <w:tc>
          <w:tcPr>
            <w:tcW w:w="1843" w:type="dxa"/>
          </w:tcPr>
          <w:p w14:paraId="0D7B94C1" w14:textId="7CF92FCC" w:rsidR="006F1DA2" w:rsidRPr="00A46701" w:rsidRDefault="006F1DA2" w:rsidP="006F1DA2">
            <w:pPr>
              <w:contextualSpacing/>
            </w:pPr>
            <w:r>
              <w:t>DAM, SSP</w:t>
            </w:r>
          </w:p>
        </w:tc>
        <w:tc>
          <w:tcPr>
            <w:tcW w:w="6526" w:type="dxa"/>
          </w:tcPr>
          <w:p w14:paraId="18DDCC3A" w14:textId="13B04CE2" w:rsidR="006F1DA2" w:rsidRDefault="2405168E" w:rsidP="006F1DA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AB2A57F">
              <w:rPr>
                <w:rFonts w:ascii="Calibri" w:eastAsia="Calibri" w:hAnsi="Calibri" w:cs="Calibri"/>
                <w:color w:val="000000" w:themeColor="text1"/>
              </w:rPr>
              <w:t>Mon (</w:t>
            </w:r>
            <w:r w:rsidR="06D13F55" w:rsidRPr="1AB2A57F">
              <w:rPr>
                <w:rFonts w:ascii="Calibri" w:eastAsia="Calibri" w:hAnsi="Calibri" w:cs="Calibri"/>
                <w:color w:val="000000" w:themeColor="text1"/>
              </w:rPr>
              <w:t>HEW</w:t>
            </w:r>
            <w:r w:rsidRPr="1AB2A57F">
              <w:rPr>
                <w:rFonts w:ascii="Calibri" w:eastAsia="Calibri" w:hAnsi="Calibri" w:cs="Calibri"/>
                <w:color w:val="000000" w:themeColor="text1"/>
              </w:rPr>
              <w:t>):</w:t>
            </w:r>
            <w:r w:rsidR="2D8D48B0" w:rsidRPr="1AB2A57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FF09322" w14:textId="1E4C6C63" w:rsidR="006F1DA2" w:rsidRDefault="6F11F43B" w:rsidP="1AB2A57F">
            <w:pPr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  <w:color w:val="000000" w:themeColor="text1"/>
              </w:rPr>
              <w:t xml:space="preserve">Tue : </w:t>
            </w:r>
            <w:r w:rsidR="559827FC" w:rsidRPr="1AB2A57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8E6911" w:rsidRPr="1AB2A57F">
              <w:rPr>
                <w:rFonts w:ascii="Calibri" w:eastAsia="Calibri" w:hAnsi="Calibri" w:cs="Calibri"/>
              </w:rPr>
              <w:t>Onmaths paper</w:t>
            </w:r>
          </w:p>
          <w:p w14:paraId="1B492C76" w14:textId="434BB234" w:rsidR="006F1DA2" w:rsidRDefault="006F1DA2" w:rsidP="006F1DA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Wed (MFR):</w:t>
            </w:r>
            <w:r w:rsidR="00796025">
              <w:rPr>
                <w:rFonts w:ascii="Calibri" w:eastAsia="Calibri" w:hAnsi="Calibri" w:cs="Calibri"/>
                <w:color w:val="000000" w:themeColor="text1"/>
              </w:rPr>
              <w:t>Crossover Topics</w:t>
            </w:r>
          </w:p>
          <w:p w14:paraId="59066B28" w14:textId="3F164276" w:rsidR="006F1DA2" w:rsidRPr="00A97154" w:rsidRDefault="6F11F43B" w:rsidP="1AB2A57F">
            <w:pPr>
              <w:spacing w:line="259" w:lineRule="auto"/>
              <w:rPr>
                <w:rFonts w:ascii="Calibri" w:eastAsia="Calibri" w:hAnsi="Calibri" w:cs="Calibri"/>
              </w:rPr>
            </w:pPr>
            <w:r w:rsidRPr="1AB2A57F">
              <w:rPr>
                <w:rFonts w:ascii="Calibri" w:eastAsia="Calibri" w:hAnsi="Calibri" w:cs="Calibri"/>
                <w:color w:val="000000" w:themeColor="text1"/>
              </w:rPr>
              <w:t xml:space="preserve">Wed (KWC): </w:t>
            </w:r>
            <w:r w:rsidR="6B21628B" w:rsidRPr="1AB2A57F">
              <w:rPr>
                <w:rFonts w:ascii="Calibri" w:eastAsia="Calibri" w:hAnsi="Calibri" w:cs="Calibri"/>
              </w:rPr>
              <w:t>Onmaths paper</w:t>
            </w:r>
          </w:p>
        </w:tc>
      </w:tr>
      <w:bookmarkEnd w:id="3"/>
    </w:tbl>
    <w:p w14:paraId="49206A88" w14:textId="77777777" w:rsidR="004153C3" w:rsidRDefault="004153C3" w:rsidP="38A62307">
      <w:pPr>
        <w:rPr>
          <w:b/>
          <w:bCs/>
          <w:sz w:val="24"/>
          <w:szCs w:val="24"/>
        </w:rPr>
      </w:pPr>
    </w:p>
    <w:sectPr w:rsidR="004153C3" w:rsidSect="00302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422F" w14:textId="77777777" w:rsidR="004E55E2" w:rsidRDefault="004E55E2" w:rsidP="00B605A7">
      <w:pPr>
        <w:spacing w:after="0" w:line="240" w:lineRule="auto"/>
      </w:pPr>
      <w:r>
        <w:separator/>
      </w:r>
    </w:p>
  </w:endnote>
  <w:endnote w:type="continuationSeparator" w:id="0">
    <w:p w14:paraId="43AB2E9D" w14:textId="77777777" w:rsidR="004E55E2" w:rsidRDefault="004E55E2" w:rsidP="00B605A7">
      <w:pPr>
        <w:spacing w:after="0" w:line="240" w:lineRule="auto"/>
      </w:pPr>
      <w:r>
        <w:continuationSeparator/>
      </w:r>
    </w:p>
  </w:endnote>
  <w:endnote w:type="continuationNotice" w:id="1">
    <w:p w14:paraId="309B1137" w14:textId="77777777" w:rsidR="00EA2893" w:rsidRDefault="00EA28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284E8" w14:textId="77777777" w:rsidR="004E55E2" w:rsidRDefault="004E55E2" w:rsidP="00B605A7">
      <w:pPr>
        <w:spacing w:after="0" w:line="240" w:lineRule="auto"/>
      </w:pPr>
      <w:r>
        <w:separator/>
      </w:r>
    </w:p>
  </w:footnote>
  <w:footnote w:type="continuationSeparator" w:id="0">
    <w:p w14:paraId="79980156" w14:textId="77777777" w:rsidR="004E55E2" w:rsidRDefault="004E55E2" w:rsidP="00B605A7">
      <w:pPr>
        <w:spacing w:after="0" w:line="240" w:lineRule="auto"/>
      </w:pPr>
      <w:r>
        <w:continuationSeparator/>
      </w:r>
    </w:p>
  </w:footnote>
  <w:footnote w:type="continuationNotice" w:id="1">
    <w:p w14:paraId="3856494E" w14:textId="77777777" w:rsidR="00EA2893" w:rsidRDefault="00EA289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Uy7iJZYSLLQ59" int2:id="verOFcmh">
      <int2:state int2:value="Rejected" int2:type="AugLoop_Text_Critique"/>
    </int2:textHash>
    <int2:textHash int2:hashCode="9sW8hLJWlLczmr" int2:id="DpNq8nDe">
      <int2:state int2:value="Rejected" int2:type="AugLoop_Text_Critique"/>
    </int2:textHash>
    <int2:textHash int2:hashCode="UKLgVyiWTBKJWY" int2:id="oigHHcoK">
      <int2:state int2:value="Rejected" int2:type="AugLoop_Text_Critique"/>
    </int2:textHash>
    <int2:textHash int2:hashCode="oY0MDYMQg6A3Jr" int2:id="bCDAaE3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1AB4"/>
    <w:multiLevelType w:val="hybridMultilevel"/>
    <w:tmpl w:val="300CB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F5F8E"/>
    <w:multiLevelType w:val="hybridMultilevel"/>
    <w:tmpl w:val="A78642DA"/>
    <w:lvl w:ilvl="0" w:tplc="370E8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EF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E8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8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CF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02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48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C6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CE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D19FF"/>
    <w:multiLevelType w:val="hybridMultilevel"/>
    <w:tmpl w:val="FAF87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55660"/>
    <w:multiLevelType w:val="hybridMultilevel"/>
    <w:tmpl w:val="ABCC5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07872"/>
    <w:multiLevelType w:val="hybridMultilevel"/>
    <w:tmpl w:val="E4589076"/>
    <w:lvl w:ilvl="0" w:tplc="43C690A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30F0D"/>
    <w:multiLevelType w:val="multilevel"/>
    <w:tmpl w:val="1534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50502"/>
    <w:multiLevelType w:val="hybridMultilevel"/>
    <w:tmpl w:val="AA762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51405"/>
    <w:multiLevelType w:val="hybridMultilevel"/>
    <w:tmpl w:val="64F80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15BC8"/>
    <w:multiLevelType w:val="hybridMultilevel"/>
    <w:tmpl w:val="B3881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AF"/>
    <w:rsid w:val="00002915"/>
    <w:rsid w:val="00012C32"/>
    <w:rsid w:val="0001717D"/>
    <w:rsid w:val="0002169E"/>
    <w:rsid w:val="00026799"/>
    <w:rsid w:val="00035F16"/>
    <w:rsid w:val="00037254"/>
    <w:rsid w:val="00041FB1"/>
    <w:rsid w:val="00046E1B"/>
    <w:rsid w:val="000505C1"/>
    <w:rsid w:val="000527DF"/>
    <w:rsid w:val="0006024C"/>
    <w:rsid w:val="00060DAC"/>
    <w:rsid w:val="000651C8"/>
    <w:rsid w:val="00067A90"/>
    <w:rsid w:val="00071DAF"/>
    <w:rsid w:val="000742B2"/>
    <w:rsid w:val="000772F4"/>
    <w:rsid w:val="00077ABC"/>
    <w:rsid w:val="000831FE"/>
    <w:rsid w:val="00084E40"/>
    <w:rsid w:val="00085279"/>
    <w:rsid w:val="000874E0"/>
    <w:rsid w:val="00092C90"/>
    <w:rsid w:val="00097079"/>
    <w:rsid w:val="00097BC4"/>
    <w:rsid w:val="000A0FF5"/>
    <w:rsid w:val="000A1FCF"/>
    <w:rsid w:val="000B4F66"/>
    <w:rsid w:val="000B554F"/>
    <w:rsid w:val="000B56C9"/>
    <w:rsid w:val="000B6555"/>
    <w:rsid w:val="000C03DB"/>
    <w:rsid w:val="000C37A3"/>
    <w:rsid w:val="000D0A75"/>
    <w:rsid w:val="000D0DA4"/>
    <w:rsid w:val="000D71A9"/>
    <w:rsid w:val="000E06D8"/>
    <w:rsid w:val="000E19FF"/>
    <w:rsid w:val="000EBAF9"/>
    <w:rsid w:val="00106101"/>
    <w:rsid w:val="001114E0"/>
    <w:rsid w:val="001118AB"/>
    <w:rsid w:val="00113333"/>
    <w:rsid w:val="00114C65"/>
    <w:rsid w:val="00121905"/>
    <w:rsid w:val="00135308"/>
    <w:rsid w:val="0014069C"/>
    <w:rsid w:val="00142E7A"/>
    <w:rsid w:val="00146245"/>
    <w:rsid w:val="001506F5"/>
    <w:rsid w:val="00156C45"/>
    <w:rsid w:val="00162D47"/>
    <w:rsid w:val="001653E8"/>
    <w:rsid w:val="00165B88"/>
    <w:rsid w:val="00177ABB"/>
    <w:rsid w:val="00180DFF"/>
    <w:rsid w:val="0018417D"/>
    <w:rsid w:val="001868DA"/>
    <w:rsid w:val="00190920"/>
    <w:rsid w:val="00195A57"/>
    <w:rsid w:val="00195BA0"/>
    <w:rsid w:val="001A33B8"/>
    <w:rsid w:val="001A3909"/>
    <w:rsid w:val="001C10CC"/>
    <w:rsid w:val="001C73FC"/>
    <w:rsid w:val="001D204C"/>
    <w:rsid w:val="001D745F"/>
    <w:rsid w:val="001E27DA"/>
    <w:rsid w:val="001E2AEA"/>
    <w:rsid w:val="001E33FE"/>
    <w:rsid w:val="001E4E24"/>
    <w:rsid w:val="001E66CF"/>
    <w:rsid w:val="001F0173"/>
    <w:rsid w:val="001F6AF5"/>
    <w:rsid w:val="001F9199"/>
    <w:rsid w:val="00206A4B"/>
    <w:rsid w:val="00213202"/>
    <w:rsid w:val="00213CB5"/>
    <w:rsid w:val="00236235"/>
    <w:rsid w:val="00245142"/>
    <w:rsid w:val="00247C28"/>
    <w:rsid w:val="002503B1"/>
    <w:rsid w:val="002574AF"/>
    <w:rsid w:val="002602A3"/>
    <w:rsid w:val="002603F7"/>
    <w:rsid w:val="00272256"/>
    <w:rsid w:val="0027551B"/>
    <w:rsid w:val="00291307"/>
    <w:rsid w:val="00292F45"/>
    <w:rsid w:val="002C4D2B"/>
    <w:rsid w:val="002D0B70"/>
    <w:rsid w:val="002D1081"/>
    <w:rsid w:val="002D8A92"/>
    <w:rsid w:val="002DEE0B"/>
    <w:rsid w:val="002E346C"/>
    <w:rsid w:val="002E4A60"/>
    <w:rsid w:val="002F051A"/>
    <w:rsid w:val="00300C61"/>
    <w:rsid w:val="00302097"/>
    <w:rsid w:val="00341C5D"/>
    <w:rsid w:val="0036032A"/>
    <w:rsid w:val="0037228C"/>
    <w:rsid w:val="00394209"/>
    <w:rsid w:val="003954EB"/>
    <w:rsid w:val="00396FDD"/>
    <w:rsid w:val="003A4196"/>
    <w:rsid w:val="003A605E"/>
    <w:rsid w:val="003C43C3"/>
    <w:rsid w:val="003D10CC"/>
    <w:rsid w:val="003E391F"/>
    <w:rsid w:val="003F1E80"/>
    <w:rsid w:val="00404D3D"/>
    <w:rsid w:val="00405410"/>
    <w:rsid w:val="00406C54"/>
    <w:rsid w:val="004153C3"/>
    <w:rsid w:val="00415C2C"/>
    <w:rsid w:val="0041721A"/>
    <w:rsid w:val="00434148"/>
    <w:rsid w:val="004358BA"/>
    <w:rsid w:val="00443ABC"/>
    <w:rsid w:val="00451EEE"/>
    <w:rsid w:val="004526D0"/>
    <w:rsid w:val="00457E66"/>
    <w:rsid w:val="0046056A"/>
    <w:rsid w:val="00461CD9"/>
    <w:rsid w:val="0046541D"/>
    <w:rsid w:val="0047046C"/>
    <w:rsid w:val="00475299"/>
    <w:rsid w:val="00476B6D"/>
    <w:rsid w:val="0049D3E8"/>
    <w:rsid w:val="004A26A7"/>
    <w:rsid w:val="004B19D5"/>
    <w:rsid w:val="004B3CD6"/>
    <w:rsid w:val="004B66FE"/>
    <w:rsid w:val="004C20A1"/>
    <w:rsid w:val="004C6E76"/>
    <w:rsid w:val="004D0A42"/>
    <w:rsid w:val="004D1A11"/>
    <w:rsid w:val="004D5BA0"/>
    <w:rsid w:val="004E23FF"/>
    <w:rsid w:val="004E3E71"/>
    <w:rsid w:val="004E55E2"/>
    <w:rsid w:val="004F27C2"/>
    <w:rsid w:val="004F62A4"/>
    <w:rsid w:val="00501440"/>
    <w:rsid w:val="00511AC6"/>
    <w:rsid w:val="00512EC6"/>
    <w:rsid w:val="00513822"/>
    <w:rsid w:val="0052230E"/>
    <w:rsid w:val="0052546E"/>
    <w:rsid w:val="00526F80"/>
    <w:rsid w:val="00529D53"/>
    <w:rsid w:val="005358EF"/>
    <w:rsid w:val="00537A48"/>
    <w:rsid w:val="00545DDD"/>
    <w:rsid w:val="00546F04"/>
    <w:rsid w:val="0055095F"/>
    <w:rsid w:val="00553866"/>
    <w:rsid w:val="00555AFA"/>
    <w:rsid w:val="00557B05"/>
    <w:rsid w:val="00557F68"/>
    <w:rsid w:val="00562009"/>
    <w:rsid w:val="005766B7"/>
    <w:rsid w:val="005A20D0"/>
    <w:rsid w:val="005A535E"/>
    <w:rsid w:val="005B731C"/>
    <w:rsid w:val="005C07C5"/>
    <w:rsid w:val="005C2EE3"/>
    <w:rsid w:val="005C3238"/>
    <w:rsid w:val="005C5D44"/>
    <w:rsid w:val="005C7E19"/>
    <w:rsid w:val="005F0D81"/>
    <w:rsid w:val="005F7A3E"/>
    <w:rsid w:val="00601C99"/>
    <w:rsid w:val="00605BD7"/>
    <w:rsid w:val="006144F4"/>
    <w:rsid w:val="0062514C"/>
    <w:rsid w:val="00643F8B"/>
    <w:rsid w:val="006503DD"/>
    <w:rsid w:val="00650F9C"/>
    <w:rsid w:val="00653F45"/>
    <w:rsid w:val="00654FB5"/>
    <w:rsid w:val="0067434D"/>
    <w:rsid w:val="00683A15"/>
    <w:rsid w:val="00685E1F"/>
    <w:rsid w:val="00695523"/>
    <w:rsid w:val="006A07E7"/>
    <w:rsid w:val="006A28A1"/>
    <w:rsid w:val="006B038C"/>
    <w:rsid w:val="006C48EC"/>
    <w:rsid w:val="006E1059"/>
    <w:rsid w:val="006F1DA2"/>
    <w:rsid w:val="00703462"/>
    <w:rsid w:val="00704BCE"/>
    <w:rsid w:val="0070779E"/>
    <w:rsid w:val="0071139B"/>
    <w:rsid w:val="00714F6B"/>
    <w:rsid w:val="00717F84"/>
    <w:rsid w:val="0071A012"/>
    <w:rsid w:val="007268B5"/>
    <w:rsid w:val="00750976"/>
    <w:rsid w:val="00751384"/>
    <w:rsid w:val="00752449"/>
    <w:rsid w:val="00757225"/>
    <w:rsid w:val="00774E08"/>
    <w:rsid w:val="007861E7"/>
    <w:rsid w:val="00794AEF"/>
    <w:rsid w:val="007953A4"/>
    <w:rsid w:val="00796025"/>
    <w:rsid w:val="0079769C"/>
    <w:rsid w:val="007A04F2"/>
    <w:rsid w:val="007A0F16"/>
    <w:rsid w:val="007A7DE1"/>
    <w:rsid w:val="007B039B"/>
    <w:rsid w:val="007C142A"/>
    <w:rsid w:val="007CD48B"/>
    <w:rsid w:val="007CEC77"/>
    <w:rsid w:val="007F0236"/>
    <w:rsid w:val="007F0B6F"/>
    <w:rsid w:val="007F68D6"/>
    <w:rsid w:val="008074EE"/>
    <w:rsid w:val="0081217F"/>
    <w:rsid w:val="00812B0C"/>
    <w:rsid w:val="00821345"/>
    <w:rsid w:val="00831616"/>
    <w:rsid w:val="008317BE"/>
    <w:rsid w:val="008378F1"/>
    <w:rsid w:val="0084053D"/>
    <w:rsid w:val="008437AB"/>
    <w:rsid w:val="00852DFF"/>
    <w:rsid w:val="00867FCF"/>
    <w:rsid w:val="0086FABF"/>
    <w:rsid w:val="008771F6"/>
    <w:rsid w:val="00885E8F"/>
    <w:rsid w:val="00892C00"/>
    <w:rsid w:val="008A3595"/>
    <w:rsid w:val="008B19B3"/>
    <w:rsid w:val="008B2160"/>
    <w:rsid w:val="008C059A"/>
    <w:rsid w:val="008C0756"/>
    <w:rsid w:val="008C5E65"/>
    <w:rsid w:val="008C7655"/>
    <w:rsid w:val="008D5F45"/>
    <w:rsid w:val="008E6C63"/>
    <w:rsid w:val="008F4EE6"/>
    <w:rsid w:val="008F58D6"/>
    <w:rsid w:val="00902514"/>
    <w:rsid w:val="00910DA9"/>
    <w:rsid w:val="00932375"/>
    <w:rsid w:val="0093375C"/>
    <w:rsid w:val="00935B82"/>
    <w:rsid w:val="00943798"/>
    <w:rsid w:val="00947718"/>
    <w:rsid w:val="0095428C"/>
    <w:rsid w:val="00955A52"/>
    <w:rsid w:val="00956A78"/>
    <w:rsid w:val="0096014E"/>
    <w:rsid w:val="00963355"/>
    <w:rsid w:val="00963CBE"/>
    <w:rsid w:val="0096485D"/>
    <w:rsid w:val="00965E50"/>
    <w:rsid w:val="00980072"/>
    <w:rsid w:val="009802AC"/>
    <w:rsid w:val="00986295"/>
    <w:rsid w:val="00993624"/>
    <w:rsid w:val="00997015"/>
    <w:rsid w:val="00997F38"/>
    <w:rsid w:val="009A56B8"/>
    <w:rsid w:val="009A74D2"/>
    <w:rsid w:val="009B05D9"/>
    <w:rsid w:val="009B7F05"/>
    <w:rsid w:val="009C6709"/>
    <w:rsid w:val="009E0B1D"/>
    <w:rsid w:val="00A004C0"/>
    <w:rsid w:val="00A03F9E"/>
    <w:rsid w:val="00A2FAFA"/>
    <w:rsid w:val="00A46701"/>
    <w:rsid w:val="00A50665"/>
    <w:rsid w:val="00A52172"/>
    <w:rsid w:val="00A55C90"/>
    <w:rsid w:val="00A62386"/>
    <w:rsid w:val="00A67F1C"/>
    <w:rsid w:val="00A73166"/>
    <w:rsid w:val="00A738E5"/>
    <w:rsid w:val="00A74780"/>
    <w:rsid w:val="00A772F4"/>
    <w:rsid w:val="00A924DF"/>
    <w:rsid w:val="00A97154"/>
    <w:rsid w:val="00A97B1E"/>
    <w:rsid w:val="00AA49E9"/>
    <w:rsid w:val="00AB37C6"/>
    <w:rsid w:val="00AC0E7B"/>
    <w:rsid w:val="00AD37A0"/>
    <w:rsid w:val="00AD4F0F"/>
    <w:rsid w:val="00AE0C8C"/>
    <w:rsid w:val="00AE5CA8"/>
    <w:rsid w:val="00AF22A6"/>
    <w:rsid w:val="00AF38C2"/>
    <w:rsid w:val="00AF7252"/>
    <w:rsid w:val="00AFF394"/>
    <w:rsid w:val="00B02628"/>
    <w:rsid w:val="00B04276"/>
    <w:rsid w:val="00B06CEC"/>
    <w:rsid w:val="00B13D29"/>
    <w:rsid w:val="00B34665"/>
    <w:rsid w:val="00B41A82"/>
    <w:rsid w:val="00B525DF"/>
    <w:rsid w:val="00B605A7"/>
    <w:rsid w:val="00B6695F"/>
    <w:rsid w:val="00B728D8"/>
    <w:rsid w:val="00B7491B"/>
    <w:rsid w:val="00B86107"/>
    <w:rsid w:val="00BA0751"/>
    <w:rsid w:val="00BA655A"/>
    <w:rsid w:val="00BA7222"/>
    <w:rsid w:val="00BB16DC"/>
    <w:rsid w:val="00BB38AC"/>
    <w:rsid w:val="00BB3C00"/>
    <w:rsid w:val="00BC105D"/>
    <w:rsid w:val="00BC19F4"/>
    <w:rsid w:val="00BC4A69"/>
    <w:rsid w:val="00BC7045"/>
    <w:rsid w:val="00BC7C21"/>
    <w:rsid w:val="00BD1DA7"/>
    <w:rsid w:val="00BD68F7"/>
    <w:rsid w:val="00BD9EBB"/>
    <w:rsid w:val="00BE1C38"/>
    <w:rsid w:val="00BF940C"/>
    <w:rsid w:val="00C02CF3"/>
    <w:rsid w:val="00C10609"/>
    <w:rsid w:val="00C379AB"/>
    <w:rsid w:val="00C40821"/>
    <w:rsid w:val="00C44D86"/>
    <w:rsid w:val="00C4716E"/>
    <w:rsid w:val="00C51541"/>
    <w:rsid w:val="00C53856"/>
    <w:rsid w:val="00C76C0B"/>
    <w:rsid w:val="00C824B2"/>
    <w:rsid w:val="00C85B1A"/>
    <w:rsid w:val="00C90B39"/>
    <w:rsid w:val="00C90DAE"/>
    <w:rsid w:val="00C90F5D"/>
    <w:rsid w:val="00C94D68"/>
    <w:rsid w:val="00C9535B"/>
    <w:rsid w:val="00C988D2"/>
    <w:rsid w:val="00CA33F1"/>
    <w:rsid w:val="00CB0850"/>
    <w:rsid w:val="00CB30B5"/>
    <w:rsid w:val="00CB3831"/>
    <w:rsid w:val="00CB553D"/>
    <w:rsid w:val="00CCD564"/>
    <w:rsid w:val="00CD1758"/>
    <w:rsid w:val="00CD5490"/>
    <w:rsid w:val="00CF4B22"/>
    <w:rsid w:val="00D0146C"/>
    <w:rsid w:val="00D033B2"/>
    <w:rsid w:val="00D06678"/>
    <w:rsid w:val="00D14359"/>
    <w:rsid w:val="00D16CD2"/>
    <w:rsid w:val="00D17BC3"/>
    <w:rsid w:val="00D34537"/>
    <w:rsid w:val="00D34DC9"/>
    <w:rsid w:val="00D35E0E"/>
    <w:rsid w:val="00D42A08"/>
    <w:rsid w:val="00D468F4"/>
    <w:rsid w:val="00D57B4B"/>
    <w:rsid w:val="00D63AF1"/>
    <w:rsid w:val="00D74326"/>
    <w:rsid w:val="00D87200"/>
    <w:rsid w:val="00D8EF17"/>
    <w:rsid w:val="00D9CA52"/>
    <w:rsid w:val="00DA0616"/>
    <w:rsid w:val="00DB12EE"/>
    <w:rsid w:val="00DB2119"/>
    <w:rsid w:val="00DB49D1"/>
    <w:rsid w:val="00DB6D12"/>
    <w:rsid w:val="00DD55A3"/>
    <w:rsid w:val="00DD7993"/>
    <w:rsid w:val="00DE147E"/>
    <w:rsid w:val="00DE3443"/>
    <w:rsid w:val="00DE5C5A"/>
    <w:rsid w:val="00DF07C9"/>
    <w:rsid w:val="00DF5036"/>
    <w:rsid w:val="00E16596"/>
    <w:rsid w:val="00E17115"/>
    <w:rsid w:val="00E30E23"/>
    <w:rsid w:val="00E313F5"/>
    <w:rsid w:val="00E3186E"/>
    <w:rsid w:val="00E3521C"/>
    <w:rsid w:val="00E36F4D"/>
    <w:rsid w:val="00E40A39"/>
    <w:rsid w:val="00E477DD"/>
    <w:rsid w:val="00E47A95"/>
    <w:rsid w:val="00E53D3A"/>
    <w:rsid w:val="00E54359"/>
    <w:rsid w:val="00E54E87"/>
    <w:rsid w:val="00E6445D"/>
    <w:rsid w:val="00E6537D"/>
    <w:rsid w:val="00E67AC3"/>
    <w:rsid w:val="00E67F4D"/>
    <w:rsid w:val="00E70241"/>
    <w:rsid w:val="00E749DE"/>
    <w:rsid w:val="00E764EF"/>
    <w:rsid w:val="00E82158"/>
    <w:rsid w:val="00E920AF"/>
    <w:rsid w:val="00E96060"/>
    <w:rsid w:val="00EA2893"/>
    <w:rsid w:val="00EA70E5"/>
    <w:rsid w:val="00EAF21E"/>
    <w:rsid w:val="00EB64E2"/>
    <w:rsid w:val="00EB7F18"/>
    <w:rsid w:val="00EC057E"/>
    <w:rsid w:val="00EC2EEC"/>
    <w:rsid w:val="00EC3A69"/>
    <w:rsid w:val="00ED3483"/>
    <w:rsid w:val="00ED42AA"/>
    <w:rsid w:val="00ED4B90"/>
    <w:rsid w:val="00EDD428"/>
    <w:rsid w:val="00EF36A7"/>
    <w:rsid w:val="00EF37EF"/>
    <w:rsid w:val="00F006C2"/>
    <w:rsid w:val="00F06439"/>
    <w:rsid w:val="00F116BF"/>
    <w:rsid w:val="00F173BF"/>
    <w:rsid w:val="00F308E9"/>
    <w:rsid w:val="00F3550A"/>
    <w:rsid w:val="00F375AA"/>
    <w:rsid w:val="00F57E26"/>
    <w:rsid w:val="00F657D0"/>
    <w:rsid w:val="00F719B8"/>
    <w:rsid w:val="00F73C71"/>
    <w:rsid w:val="00F7435C"/>
    <w:rsid w:val="00F750F1"/>
    <w:rsid w:val="00F77826"/>
    <w:rsid w:val="00F80B8D"/>
    <w:rsid w:val="00F82AB1"/>
    <w:rsid w:val="00F83A06"/>
    <w:rsid w:val="00F9491A"/>
    <w:rsid w:val="00F94FDB"/>
    <w:rsid w:val="00F96939"/>
    <w:rsid w:val="00FB3B98"/>
    <w:rsid w:val="00FC0012"/>
    <w:rsid w:val="00FC0024"/>
    <w:rsid w:val="00FC4A94"/>
    <w:rsid w:val="00FD3DE7"/>
    <w:rsid w:val="00FF0194"/>
    <w:rsid w:val="00FF6941"/>
    <w:rsid w:val="0100D0C4"/>
    <w:rsid w:val="0101BFE9"/>
    <w:rsid w:val="01072FEC"/>
    <w:rsid w:val="010872C1"/>
    <w:rsid w:val="0109F5B0"/>
    <w:rsid w:val="010BD459"/>
    <w:rsid w:val="010CD72B"/>
    <w:rsid w:val="0113548C"/>
    <w:rsid w:val="011A14CE"/>
    <w:rsid w:val="011B60E0"/>
    <w:rsid w:val="0120C5E7"/>
    <w:rsid w:val="012499A5"/>
    <w:rsid w:val="01256D4F"/>
    <w:rsid w:val="01299B9E"/>
    <w:rsid w:val="012F601E"/>
    <w:rsid w:val="0134CD36"/>
    <w:rsid w:val="013678CD"/>
    <w:rsid w:val="013C10AE"/>
    <w:rsid w:val="0154DD11"/>
    <w:rsid w:val="01565AEF"/>
    <w:rsid w:val="0159AB27"/>
    <w:rsid w:val="0159E34C"/>
    <w:rsid w:val="015FA401"/>
    <w:rsid w:val="0161C4C4"/>
    <w:rsid w:val="01729107"/>
    <w:rsid w:val="0172BBB6"/>
    <w:rsid w:val="01732B97"/>
    <w:rsid w:val="01759469"/>
    <w:rsid w:val="0177A8FC"/>
    <w:rsid w:val="01798C01"/>
    <w:rsid w:val="018007BC"/>
    <w:rsid w:val="0193D61F"/>
    <w:rsid w:val="0194CCC0"/>
    <w:rsid w:val="019E2E90"/>
    <w:rsid w:val="01A1BE58"/>
    <w:rsid w:val="01B0B98D"/>
    <w:rsid w:val="01B40E60"/>
    <w:rsid w:val="01B9F798"/>
    <w:rsid w:val="01BE80CE"/>
    <w:rsid w:val="01BE9B4E"/>
    <w:rsid w:val="01C54065"/>
    <w:rsid w:val="01CCFE72"/>
    <w:rsid w:val="01D5218A"/>
    <w:rsid w:val="01D56676"/>
    <w:rsid w:val="01DB767D"/>
    <w:rsid w:val="01DE1025"/>
    <w:rsid w:val="01E1601A"/>
    <w:rsid w:val="01E2FBCD"/>
    <w:rsid w:val="01E35F3B"/>
    <w:rsid w:val="01E4165F"/>
    <w:rsid w:val="01E8C5BC"/>
    <w:rsid w:val="01F0AF1B"/>
    <w:rsid w:val="01F6E1F6"/>
    <w:rsid w:val="020038AB"/>
    <w:rsid w:val="020862DC"/>
    <w:rsid w:val="020CDC39"/>
    <w:rsid w:val="020D7073"/>
    <w:rsid w:val="0215D726"/>
    <w:rsid w:val="0218A4EC"/>
    <w:rsid w:val="021AC84C"/>
    <w:rsid w:val="021B6B53"/>
    <w:rsid w:val="021F4305"/>
    <w:rsid w:val="0226C3CC"/>
    <w:rsid w:val="022D1B01"/>
    <w:rsid w:val="0230630E"/>
    <w:rsid w:val="0232BDA0"/>
    <w:rsid w:val="0233E600"/>
    <w:rsid w:val="023488D4"/>
    <w:rsid w:val="02372675"/>
    <w:rsid w:val="02376027"/>
    <w:rsid w:val="02382DCA"/>
    <w:rsid w:val="023CDB29"/>
    <w:rsid w:val="0248007B"/>
    <w:rsid w:val="024AD90E"/>
    <w:rsid w:val="024B56FE"/>
    <w:rsid w:val="0251655A"/>
    <w:rsid w:val="0251BD93"/>
    <w:rsid w:val="02538095"/>
    <w:rsid w:val="0259F806"/>
    <w:rsid w:val="025BFA5A"/>
    <w:rsid w:val="0266F935"/>
    <w:rsid w:val="0269C177"/>
    <w:rsid w:val="026A73BD"/>
    <w:rsid w:val="027377FC"/>
    <w:rsid w:val="027C6176"/>
    <w:rsid w:val="0283EA3E"/>
    <w:rsid w:val="028687B4"/>
    <w:rsid w:val="028AF3AF"/>
    <w:rsid w:val="028E1ADD"/>
    <w:rsid w:val="028E7DE1"/>
    <w:rsid w:val="02917170"/>
    <w:rsid w:val="02935A2F"/>
    <w:rsid w:val="0299168B"/>
    <w:rsid w:val="029D904A"/>
    <w:rsid w:val="02AA2CB9"/>
    <w:rsid w:val="02B2E178"/>
    <w:rsid w:val="02B78FAF"/>
    <w:rsid w:val="02B85AB6"/>
    <w:rsid w:val="02BBF41B"/>
    <w:rsid w:val="02C19494"/>
    <w:rsid w:val="02C40F56"/>
    <w:rsid w:val="02C59DE6"/>
    <w:rsid w:val="02CCD4B8"/>
    <w:rsid w:val="02CDA2EC"/>
    <w:rsid w:val="02CF3014"/>
    <w:rsid w:val="02D042BE"/>
    <w:rsid w:val="02D0FDDF"/>
    <w:rsid w:val="02D204B1"/>
    <w:rsid w:val="02D22BDB"/>
    <w:rsid w:val="02D26CF0"/>
    <w:rsid w:val="02D4649B"/>
    <w:rsid w:val="02D66E5C"/>
    <w:rsid w:val="02DDD947"/>
    <w:rsid w:val="02E54BBF"/>
    <w:rsid w:val="02E5B1F8"/>
    <w:rsid w:val="02F399AC"/>
    <w:rsid w:val="02FFF0A9"/>
    <w:rsid w:val="0301E9B5"/>
    <w:rsid w:val="0310B309"/>
    <w:rsid w:val="0317BBD7"/>
    <w:rsid w:val="031BEA78"/>
    <w:rsid w:val="03294C41"/>
    <w:rsid w:val="032D1AFE"/>
    <w:rsid w:val="0332C986"/>
    <w:rsid w:val="03359E31"/>
    <w:rsid w:val="033A2172"/>
    <w:rsid w:val="033D8EB9"/>
    <w:rsid w:val="033FD413"/>
    <w:rsid w:val="03465BBB"/>
    <w:rsid w:val="03466706"/>
    <w:rsid w:val="034C492E"/>
    <w:rsid w:val="034DD8EC"/>
    <w:rsid w:val="034FDEC1"/>
    <w:rsid w:val="035125DE"/>
    <w:rsid w:val="035343C0"/>
    <w:rsid w:val="035942D8"/>
    <w:rsid w:val="0359C5A3"/>
    <w:rsid w:val="035A6E76"/>
    <w:rsid w:val="035E496B"/>
    <w:rsid w:val="035F16BF"/>
    <w:rsid w:val="035FF883"/>
    <w:rsid w:val="0369E2C7"/>
    <w:rsid w:val="036E7D16"/>
    <w:rsid w:val="037AFA87"/>
    <w:rsid w:val="037BF923"/>
    <w:rsid w:val="03807182"/>
    <w:rsid w:val="0381D9E9"/>
    <w:rsid w:val="038468DD"/>
    <w:rsid w:val="03887405"/>
    <w:rsid w:val="038BFE9F"/>
    <w:rsid w:val="0390985B"/>
    <w:rsid w:val="0397F729"/>
    <w:rsid w:val="039FA019"/>
    <w:rsid w:val="03A7D91D"/>
    <w:rsid w:val="03B487AA"/>
    <w:rsid w:val="03B8F2AC"/>
    <w:rsid w:val="03BF70F1"/>
    <w:rsid w:val="03C5395E"/>
    <w:rsid w:val="03C88288"/>
    <w:rsid w:val="03C8F5E6"/>
    <w:rsid w:val="03CF72FF"/>
    <w:rsid w:val="03E5DC1A"/>
    <w:rsid w:val="03E7D594"/>
    <w:rsid w:val="03EB4413"/>
    <w:rsid w:val="0402C996"/>
    <w:rsid w:val="04068DEE"/>
    <w:rsid w:val="0410E96E"/>
    <w:rsid w:val="041DD22B"/>
    <w:rsid w:val="0426104E"/>
    <w:rsid w:val="042D7108"/>
    <w:rsid w:val="042E61C3"/>
    <w:rsid w:val="0435BB53"/>
    <w:rsid w:val="044307C8"/>
    <w:rsid w:val="045BEF0F"/>
    <w:rsid w:val="046A71A1"/>
    <w:rsid w:val="046B2041"/>
    <w:rsid w:val="046E3D3E"/>
    <w:rsid w:val="0473BA48"/>
    <w:rsid w:val="0476B4CB"/>
    <w:rsid w:val="0476DA01"/>
    <w:rsid w:val="047A265B"/>
    <w:rsid w:val="047EAB28"/>
    <w:rsid w:val="049F20DF"/>
    <w:rsid w:val="04A65CEE"/>
    <w:rsid w:val="04B3DD98"/>
    <w:rsid w:val="04C4A726"/>
    <w:rsid w:val="04CDA802"/>
    <w:rsid w:val="04CFC490"/>
    <w:rsid w:val="04D2DFB1"/>
    <w:rsid w:val="04D5C811"/>
    <w:rsid w:val="04E8F312"/>
    <w:rsid w:val="04EB2947"/>
    <w:rsid w:val="04F92D17"/>
    <w:rsid w:val="04F96CC0"/>
    <w:rsid w:val="04FDC26E"/>
    <w:rsid w:val="04FDE2BF"/>
    <w:rsid w:val="04FE5F4F"/>
    <w:rsid w:val="0503DE92"/>
    <w:rsid w:val="0509E980"/>
    <w:rsid w:val="050D4E76"/>
    <w:rsid w:val="05115292"/>
    <w:rsid w:val="05139285"/>
    <w:rsid w:val="0513E0D9"/>
    <w:rsid w:val="05142DF7"/>
    <w:rsid w:val="051ABD92"/>
    <w:rsid w:val="051B962C"/>
    <w:rsid w:val="051CB824"/>
    <w:rsid w:val="051E0E74"/>
    <w:rsid w:val="0529A95F"/>
    <w:rsid w:val="052BBBBB"/>
    <w:rsid w:val="053111A0"/>
    <w:rsid w:val="053293A1"/>
    <w:rsid w:val="05374B94"/>
    <w:rsid w:val="053AF615"/>
    <w:rsid w:val="053B2877"/>
    <w:rsid w:val="055045AE"/>
    <w:rsid w:val="05506C6C"/>
    <w:rsid w:val="0561E7BB"/>
    <w:rsid w:val="0568AF96"/>
    <w:rsid w:val="056D4A34"/>
    <w:rsid w:val="05759538"/>
    <w:rsid w:val="0588DDED"/>
    <w:rsid w:val="058B6241"/>
    <w:rsid w:val="05912D9A"/>
    <w:rsid w:val="059A52C9"/>
    <w:rsid w:val="05A210CE"/>
    <w:rsid w:val="05AF9D12"/>
    <w:rsid w:val="05B19706"/>
    <w:rsid w:val="05B42FF8"/>
    <w:rsid w:val="05B48825"/>
    <w:rsid w:val="05BC9908"/>
    <w:rsid w:val="05C85F7E"/>
    <w:rsid w:val="05CAB846"/>
    <w:rsid w:val="05CEEEB7"/>
    <w:rsid w:val="05D21D5E"/>
    <w:rsid w:val="05DC12DE"/>
    <w:rsid w:val="05E27094"/>
    <w:rsid w:val="05E722CC"/>
    <w:rsid w:val="05E88D04"/>
    <w:rsid w:val="05F02AA9"/>
    <w:rsid w:val="05F10959"/>
    <w:rsid w:val="0602297E"/>
    <w:rsid w:val="0609F56D"/>
    <w:rsid w:val="0616A295"/>
    <w:rsid w:val="061D1A3D"/>
    <w:rsid w:val="062207B8"/>
    <w:rsid w:val="062C1932"/>
    <w:rsid w:val="062FD7FA"/>
    <w:rsid w:val="063849B7"/>
    <w:rsid w:val="063B1337"/>
    <w:rsid w:val="06504A9E"/>
    <w:rsid w:val="0650F2B5"/>
    <w:rsid w:val="065283D5"/>
    <w:rsid w:val="065320D9"/>
    <w:rsid w:val="065A1CC5"/>
    <w:rsid w:val="065B06E8"/>
    <w:rsid w:val="065B9977"/>
    <w:rsid w:val="065F8D0C"/>
    <w:rsid w:val="0662A2F2"/>
    <w:rsid w:val="06683DE3"/>
    <w:rsid w:val="066A9BC0"/>
    <w:rsid w:val="066E790E"/>
    <w:rsid w:val="066EC862"/>
    <w:rsid w:val="06773815"/>
    <w:rsid w:val="067BE902"/>
    <w:rsid w:val="067C2E73"/>
    <w:rsid w:val="067D9075"/>
    <w:rsid w:val="06879C43"/>
    <w:rsid w:val="069566D6"/>
    <w:rsid w:val="069807A4"/>
    <w:rsid w:val="069ADB28"/>
    <w:rsid w:val="06A10E1C"/>
    <w:rsid w:val="06B0A2F5"/>
    <w:rsid w:val="06BA1E44"/>
    <w:rsid w:val="06C079ED"/>
    <w:rsid w:val="06C53CB3"/>
    <w:rsid w:val="06D13F55"/>
    <w:rsid w:val="06D293DE"/>
    <w:rsid w:val="06D36142"/>
    <w:rsid w:val="06D860A1"/>
    <w:rsid w:val="06EE34BB"/>
    <w:rsid w:val="06EE87AB"/>
    <w:rsid w:val="06F4C707"/>
    <w:rsid w:val="06F4E623"/>
    <w:rsid w:val="06FD2654"/>
    <w:rsid w:val="06FDC522"/>
    <w:rsid w:val="06FDED44"/>
    <w:rsid w:val="07066DEE"/>
    <w:rsid w:val="070A0BF1"/>
    <w:rsid w:val="0714A15A"/>
    <w:rsid w:val="0719D2E6"/>
    <w:rsid w:val="071CC085"/>
    <w:rsid w:val="071E0228"/>
    <w:rsid w:val="07271F86"/>
    <w:rsid w:val="0727584F"/>
    <w:rsid w:val="0728B095"/>
    <w:rsid w:val="072BCF1C"/>
    <w:rsid w:val="072D9A98"/>
    <w:rsid w:val="07300D38"/>
    <w:rsid w:val="07311742"/>
    <w:rsid w:val="0732F052"/>
    <w:rsid w:val="07332985"/>
    <w:rsid w:val="0734E0C5"/>
    <w:rsid w:val="0736022A"/>
    <w:rsid w:val="07505886"/>
    <w:rsid w:val="0751F3CE"/>
    <w:rsid w:val="0756AC3C"/>
    <w:rsid w:val="0757432E"/>
    <w:rsid w:val="0757D2F1"/>
    <w:rsid w:val="075D3EC4"/>
    <w:rsid w:val="076B40D9"/>
    <w:rsid w:val="076E1A8C"/>
    <w:rsid w:val="076E8578"/>
    <w:rsid w:val="0777ABC0"/>
    <w:rsid w:val="077CD35D"/>
    <w:rsid w:val="077E58CB"/>
    <w:rsid w:val="07806BB0"/>
    <w:rsid w:val="078462ED"/>
    <w:rsid w:val="078C74A1"/>
    <w:rsid w:val="0790CFAA"/>
    <w:rsid w:val="07952E72"/>
    <w:rsid w:val="079578F2"/>
    <w:rsid w:val="07966B75"/>
    <w:rsid w:val="079951BC"/>
    <w:rsid w:val="079DA645"/>
    <w:rsid w:val="07AF8AAC"/>
    <w:rsid w:val="07B8014B"/>
    <w:rsid w:val="07BDF3D2"/>
    <w:rsid w:val="07C4E6FF"/>
    <w:rsid w:val="07CF390D"/>
    <w:rsid w:val="07D1A71E"/>
    <w:rsid w:val="07D749C8"/>
    <w:rsid w:val="07DAB337"/>
    <w:rsid w:val="07DB4E5F"/>
    <w:rsid w:val="07FC5E95"/>
    <w:rsid w:val="080ECC84"/>
    <w:rsid w:val="082176DB"/>
    <w:rsid w:val="0832B946"/>
    <w:rsid w:val="083659EF"/>
    <w:rsid w:val="084C8671"/>
    <w:rsid w:val="085433C4"/>
    <w:rsid w:val="08555E12"/>
    <w:rsid w:val="085F8EC6"/>
    <w:rsid w:val="08650544"/>
    <w:rsid w:val="0868844E"/>
    <w:rsid w:val="0868E431"/>
    <w:rsid w:val="086B191E"/>
    <w:rsid w:val="086E6B7D"/>
    <w:rsid w:val="086EF940"/>
    <w:rsid w:val="0885D00B"/>
    <w:rsid w:val="088AC2D3"/>
    <w:rsid w:val="08924E88"/>
    <w:rsid w:val="089A2A1E"/>
    <w:rsid w:val="08A72A9B"/>
    <w:rsid w:val="08AC1F40"/>
    <w:rsid w:val="08AF913D"/>
    <w:rsid w:val="08B08F55"/>
    <w:rsid w:val="08B16439"/>
    <w:rsid w:val="08B2F920"/>
    <w:rsid w:val="08B7FEFC"/>
    <w:rsid w:val="08C4F643"/>
    <w:rsid w:val="08D0D035"/>
    <w:rsid w:val="08D46A60"/>
    <w:rsid w:val="08D55068"/>
    <w:rsid w:val="08D990C8"/>
    <w:rsid w:val="08DDA93A"/>
    <w:rsid w:val="08E0267D"/>
    <w:rsid w:val="08E4B76F"/>
    <w:rsid w:val="08EE6D9E"/>
    <w:rsid w:val="08F15EE7"/>
    <w:rsid w:val="08F7BFC8"/>
    <w:rsid w:val="08FA3533"/>
    <w:rsid w:val="08FDCA5D"/>
    <w:rsid w:val="0908FA9F"/>
    <w:rsid w:val="090B3EA4"/>
    <w:rsid w:val="09119176"/>
    <w:rsid w:val="0913763B"/>
    <w:rsid w:val="0915AFE0"/>
    <w:rsid w:val="091B592C"/>
    <w:rsid w:val="091C269C"/>
    <w:rsid w:val="0920C305"/>
    <w:rsid w:val="0920E4A2"/>
    <w:rsid w:val="092141EE"/>
    <w:rsid w:val="092379D7"/>
    <w:rsid w:val="09286F46"/>
    <w:rsid w:val="09301CC7"/>
    <w:rsid w:val="0930EF0A"/>
    <w:rsid w:val="09329DAF"/>
    <w:rsid w:val="0934609A"/>
    <w:rsid w:val="09386D1B"/>
    <w:rsid w:val="09393CCA"/>
    <w:rsid w:val="093D3451"/>
    <w:rsid w:val="094C0646"/>
    <w:rsid w:val="094E1376"/>
    <w:rsid w:val="09511D89"/>
    <w:rsid w:val="09573F7E"/>
    <w:rsid w:val="0959D745"/>
    <w:rsid w:val="09673B3A"/>
    <w:rsid w:val="096792B2"/>
    <w:rsid w:val="0967BE13"/>
    <w:rsid w:val="0967BE59"/>
    <w:rsid w:val="096AE1FD"/>
    <w:rsid w:val="096D517A"/>
    <w:rsid w:val="096FEBC4"/>
    <w:rsid w:val="0972518D"/>
    <w:rsid w:val="0972594F"/>
    <w:rsid w:val="0987E23D"/>
    <w:rsid w:val="09944B72"/>
    <w:rsid w:val="099AC1A4"/>
    <w:rsid w:val="099C74E2"/>
    <w:rsid w:val="09A97C65"/>
    <w:rsid w:val="09AAADB3"/>
    <w:rsid w:val="09ABC1A6"/>
    <w:rsid w:val="09B46F50"/>
    <w:rsid w:val="09BBBB7C"/>
    <w:rsid w:val="09D135A8"/>
    <w:rsid w:val="09E506D8"/>
    <w:rsid w:val="09E6DA9A"/>
    <w:rsid w:val="09F642B3"/>
    <w:rsid w:val="0A00F24E"/>
    <w:rsid w:val="0A00F82B"/>
    <w:rsid w:val="0A03DFB9"/>
    <w:rsid w:val="0A0B0204"/>
    <w:rsid w:val="0A1C8D81"/>
    <w:rsid w:val="0A1D7273"/>
    <w:rsid w:val="0A1F60A2"/>
    <w:rsid w:val="0A214E2C"/>
    <w:rsid w:val="0A28489C"/>
    <w:rsid w:val="0A2B5CEF"/>
    <w:rsid w:val="0A30F962"/>
    <w:rsid w:val="0A34F059"/>
    <w:rsid w:val="0A36DF6E"/>
    <w:rsid w:val="0A36E0CF"/>
    <w:rsid w:val="0A36F753"/>
    <w:rsid w:val="0A3BE98A"/>
    <w:rsid w:val="0A3D8E01"/>
    <w:rsid w:val="0A48DC3A"/>
    <w:rsid w:val="0A4C45D7"/>
    <w:rsid w:val="0A4F8218"/>
    <w:rsid w:val="0A5635CF"/>
    <w:rsid w:val="0A665E7F"/>
    <w:rsid w:val="0A6CEA42"/>
    <w:rsid w:val="0A7B5727"/>
    <w:rsid w:val="0A7D330B"/>
    <w:rsid w:val="0A86B843"/>
    <w:rsid w:val="0A891DB4"/>
    <w:rsid w:val="0A907F55"/>
    <w:rsid w:val="0A955365"/>
    <w:rsid w:val="0A98DB49"/>
    <w:rsid w:val="0A9A87EB"/>
    <w:rsid w:val="0A9B86EF"/>
    <w:rsid w:val="0A9C05B7"/>
    <w:rsid w:val="0A9E1A6F"/>
    <w:rsid w:val="0AA175BD"/>
    <w:rsid w:val="0AAD61D7"/>
    <w:rsid w:val="0AB00074"/>
    <w:rsid w:val="0AB30F72"/>
    <w:rsid w:val="0AB7CA21"/>
    <w:rsid w:val="0AB851E0"/>
    <w:rsid w:val="0AC0A62C"/>
    <w:rsid w:val="0AC11A72"/>
    <w:rsid w:val="0AC54AFC"/>
    <w:rsid w:val="0AC6A522"/>
    <w:rsid w:val="0AC7A2FA"/>
    <w:rsid w:val="0ACE0C37"/>
    <w:rsid w:val="0ADA72EE"/>
    <w:rsid w:val="0AE36E52"/>
    <w:rsid w:val="0AE4B689"/>
    <w:rsid w:val="0AE555B3"/>
    <w:rsid w:val="0AE78620"/>
    <w:rsid w:val="0AE98568"/>
    <w:rsid w:val="0AEFF89D"/>
    <w:rsid w:val="0AF79D8E"/>
    <w:rsid w:val="0AFAB5A8"/>
    <w:rsid w:val="0AFCE8F9"/>
    <w:rsid w:val="0B0998C3"/>
    <w:rsid w:val="0B09D8BD"/>
    <w:rsid w:val="0B115407"/>
    <w:rsid w:val="0B252560"/>
    <w:rsid w:val="0B2EA9C7"/>
    <w:rsid w:val="0B34C5FC"/>
    <w:rsid w:val="0B35F240"/>
    <w:rsid w:val="0B3CD3C8"/>
    <w:rsid w:val="0B4084EE"/>
    <w:rsid w:val="0B4FAE76"/>
    <w:rsid w:val="0B55D327"/>
    <w:rsid w:val="0B5674A7"/>
    <w:rsid w:val="0B597B9C"/>
    <w:rsid w:val="0B5E4D37"/>
    <w:rsid w:val="0B642180"/>
    <w:rsid w:val="0B693578"/>
    <w:rsid w:val="0B6B1EB5"/>
    <w:rsid w:val="0B6D5621"/>
    <w:rsid w:val="0B6FFACE"/>
    <w:rsid w:val="0B70BBE3"/>
    <w:rsid w:val="0B7A7676"/>
    <w:rsid w:val="0B7FB9F1"/>
    <w:rsid w:val="0B8C970C"/>
    <w:rsid w:val="0B8DD37D"/>
    <w:rsid w:val="0B8DF9B2"/>
    <w:rsid w:val="0B8DF9D9"/>
    <w:rsid w:val="0B993EB5"/>
    <w:rsid w:val="0B9AA777"/>
    <w:rsid w:val="0BA30019"/>
    <w:rsid w:val="0BA93B7A"/>
    <w:rsid w:val="0BAEF180"/>
    <w:rsid w:val="0BB11F94"/>
    <w:rsid w:val="0BB1CF03"/>
    <w:rsid w:val="0BB784BF"/>
    <w:rsid w:val="0BB88884"/>
    <w:rsid w:val="0BB89ADE"/>
    <w:rsid w:val="0BBAABAD"/>
    <w:rsid w:val="0BCB6AE3"/>
    <w:rsid w:val="0BD6D3C0"/>
    <w:rsid w:val="0BDA63CF"/>
    <w:rsid w:val="0BE28ED0"/>
    <w:rsid w:val="0BE6FC6B"/>
    <w:rsid w:val="0BE999CF"/>
    <w:rsid w:val="0BEB01F1"/>
    <w:rsid w:val="0BF27646"/>
    <w:rsid w:val="0BF722F9"/>
    <w:rsid w:val="0BFAB610"/>
    <w:rsid w:val="0C0A1396"/>
    <w:rsid w:val="0C123C3C"/>
    <w:rsid w:val="0C134161"/>
    <w:rsid w:val="0C13BF25"/>
    <w:rsid w:val="0C1CB88E"/>
    <w:rsid w:val="0C20F5D9"/>
    <w:rsid w:val="0C27797A"/>
    <w:rsid w:val="0C27856E"/>
    <w:rsid w:val="0C2F1185"/>
    <w:rsid w:val="0C3030D9"/>
    <w:rsid w:val="0C4CD548"/>
    <w:rsid w:val="0C4CDE34"/>
    <w:rsid w:val="0C53AAFB"/>
    <w:rsid w:val="0C5904A9"/>
    <w:rsid w:val="0C5D94F4"/>
    <w:rsid w:val="0C5D97F0"/>
    <w:rsid w:val="0C60AFF1"/>
    <w:rsid w:val="0C69078D"/>
    <w:rsid w:val="0C6AA4ED"/>
    <w:rsid w:val="0C6D29CE"/>
    <w:rsid w:val="0C785E93"/>
    <w:rsid w:val="0C829FB0"/>
    <w:rsid w:val="0C86BBC3"/>
    <w:rsid w:val="0C86D0A2"/>
    <w:rsid w:val="0C89A454"/>
    <w:rsid w:val="0C8A8C0A"/>
    <w:rsid w:val="0C8DE30F"/>
    <w:rsid w:val="0C8F3E00"/>
    <w:rsid w:val="0C997658"/>
    <w:rsid w:val="0C9B92B3"/>
    <w:rsid w:val="0CA499DB"/>
    <w:rsid w:val="0CA6FC25"/>
    <w:rsid w:val="0CACA79A"/>
    <w:rsid w:val="0CAF57B2"/>
    <w:rsid w:val="0CB16ED3"/>
    <w:rsid w:val="0CB51A59"/>
    <w:rsid w:val="0CC118C7"/>
    <w:rsid w:val="0CCA26EA"/>
    <w:rsid w:val="0CD171C8"/>
    <w:rsid w:val="0CD88F5E"/>
    <w:rsid w:val="0CDFE204"/>
    <w:rsid w:val="0CE6AD81"/>
    <w:rsid w:val="0CE6F147"/>
    <w:rsid w:val="0CEC5E85"/>
    <w:rsid w:val="0CECD6FA"/>
    <w:rsid w:val="0CEEC549"/>
    <w:rsid w:val="0CF3A338"/>
    <w:rsid w:val="0CF4A3A1"/>
    <w:rsid w:val="0CF972E5"/>
    <w:rsid w:val="0D092222"/>
    <w:rsid w:val="0D1438BF"/>
    <w:rsid w:val="0D145CDD"/>
    <w:rsid w:val="0D163EE6"/>
    <w:rsid w:val="0D1A2DBE"/>
    <w:rsid w:val="0D1B36E0"/>
    <w:rsid w:val="0D1C2645"/>
    <w:rsid w:val="0D1FD7DC"/>
    <w:rsid w:val="0D2B3A7D"/>
    <w:rsid w:val="0D3155FE"/>
    <w:rsid w:val="0D33DD23"/>
    <w:rsid w:val="0D3A1D61"/>
    <w:rsid w:val="0D3D2FAC"/>
    <w:rsid w:val="0D42370B"/>
    <w:rsid w:val="0D4284DB"/>
    <w:rsid w:val="0D4F8352"/>
    <w:rsid w:val="0D51D4DC"/>
    <w:rsid w:val="0D53A02D"/>
    <w:rsid w:val="0D558C42"/>
    <w:rsid w:val="0D5C43DD"/>
    <w:rsid w:val="0D6B60BF"/>
    <w:rsid w:val="0D7A8460"/>
    <w:rsid w:val="0D7C5B0F"/>
    <w:rsid w:val="0D80EA6D"/>
    <w:rsid w:val="0D8C7B5F"/>
    <w:rsid w:val="0D947321"/>
    <w:rsid w:val="0D9699D3"/>
    <w:rsid w:val="0D98AB5C"/>
    <w:rsid w:val="0D9A34F9"/>
    <w:rsid w:val="0DAAEDF0"/>
    <w:rsid w:val="0DACC7D6"/>
    <w:rsid w:val="0DBC9AC6"/>
    <w:rsid w:val="0DC93435"/>
    <w:rsid w:val="0DD721CC"/>
    <w:rsid w:val="0DD97348"/>
    <w:rsid w:val="0DE2B402"/>
    <w:rsid w:val="0DE92103"/>
    <w:rsid w:val="0DEF6AE3"/>
    <w:rsid w:val="0DF03A27"/>
    <w:rsid w:val="0DF15EED"/>
    <w:rsid w:val="0DF6BFBF"/>
    <w:rsid w:val="0E016D8C"/>
    <w:rsid w:val="0E0405BC"/>
    <w:rsid w:val="0E06062E"/>
    <w:rsid w:val="0E06C1FD"/>
    <w:rsid w:val="0E150752"/>
    <w:rsid w:val="0E15AD20"/>
    <w:rsid w:val="0E16A5D4"/>
    <w:rsid w:val="0E185248"/>
    <w:rsid w:val="0E1CE95B"/>
    <w:rsid w:val="0E213E57"/>
    <w:rsid w:val="0E251FD2"/>
    <w:rsid w:val="0E268D6D"/>
    <w:rsid w:val="0E2ABDB0"/>
    <w:rsid w:val="0E2DBF1A"/>
    <w:rsid w:val="0E2F7496"/>
    <w:rsid w:val="0E34A31C"/>
    <w:rsid w:val="0E372B17"/>
    <w:rsid w:val="0E3A70C6"/>
    <w:rsid w:val="0E3C94B0"/>
    <w:rsid w:val="0E4420B3"/>
    <w:rsid w:val="0E623158"/>
    <w:rsid w:val="0E82B6D0"/>
    <w:rsid w:val="0E8B3A37"/>
    <w:rsid w:val="0E95F738"/>
    <w:rsid w:val="0E97C644"/>
    <w:rsid w:val="0E9A28A2"/>
    <w:rsid w:val="0E9E966C"/>
    <w:rsid w:val="0EA494E9"/>
    <w:rsid w:val="0EAFCCB1"/>
    <w:rsid w:val="0EB62DCB"/>
    <w:rsid w:val="0EB77A4E"/>
    <w:rsid w:val="0EBD2103"/>
    <w:rsid w:val="0EC13EF5"/>
    <w:rsid w:val="0EC3CF54"/>
    <w:rsid w:val="0ECC1CF2"/>
    <w:rsid w:val="0ECE684D"/>
    <w:rsid w:val="0ECE9AAB"/>
    <w:rsid w:val="0ED21076"/>
    <w:rsid w:val="0EDF94D9"/>
    <w:rsid w:val="0EE2B373"/>
    <w:rsid w:val="0EF3029D"/>
    <w:rsid w:val="0EF408C4"/>
    <w:rsid w:val="0EF4723F"/>
    <w:rsid w:val="0EF505A0"/>
    <w:rsid w:val="0EF876A6"/>
    <w:rsid w:val="0F04503C"/>
    <w:rsid w:val="0F07A6B1"/>
    <w:rsid w:val="0F08D23D"/>
    <w:rsid w:val="0F09ADB9"/>
    <w:rsid w:val="0F0A7593"/>
    <w:rsid w:val="0F138B8F"/>
    <w:rsid w:val="0F1D3F7B"/>
    <w:rsid w:val="0F29444D"/>
    <w:rsid w:val="0F2CA210"/>
    <w:rsid w:val="0F31BA94"/>
    <w:rsid w:val="0F367A50"/>
    <w:rsid w:val="0F3EFBBF"/>
    <w:rsid w:val="0F3FD9F1"/>
    <w:rsid w:val="0F530A80"/>
    <w:rsid w:val="0F547328"/>
    <w:rsid w:val="0F569BEB"/>
    <w:rsid w:val="0F585E38"/>
    <w:rsid w:val="0F59DBA4"/>
    <w:rsid w:val="0F5E0BF8"/>
    <w:rsid w:val="0F5F9E45"/>
    <w:rsid w:val="0F62751C"/>
    <w:rsid w:val="0F66D96F"/>
    <w:rsid w:val="0F6AB6E7"/>
    <w:rsid w:val="0F6EB6D2"/>
    <w:rsid w:val="0F70DAA7"/>
    <w:rsid w:val="0F73BE34"/>
    <w:rsid w:val="0F764C75"/>
    <w:rsid w:val="0F8664A2"/>
    <w:rsid w:val="0F8B3B44"/>
    <w:rsid w:val="0F92D8CD"/>
    <w:rsid w:val="0F92E01F"/>
    <w:rsid w:val="0F93C5FF"/>
    <w:rsid w:val="0F978686"/>
    <w:rsid w:val="0F9E07B3"/>
    <w:rsid w:val="0FA05369"/>
    <w:rsid w:val="0FA19163"/>
    <w:rsid w:val="0FA9F443"/>
    <w:rsid w:val="0FAD2484"/>
    <w:rsid w:val="0FB04D8D"/>
    <w:rsid w:val="0FB4D92E"/>
    <w:rsid w:val="0FBB6337"/>
    <w:rsid w:val="0FC103A0"/>
    <w:rsid w:val="0FC40C13"/>
    <w:rsid w:val="0FC8776B"/>
    <w:rsid w:val="0FD121BD"/>
    <w:rsid w:val="0FD2CE9C"/>
    <w:rsid w:val="0FD8E7F1"/>
    <w:rsid w:val="0FE61A8A"/>
    <w:rsid w:val="0FE90F95"/>
    <w:rsid w:val="0FE9D8A0"/>
    <w:rsid w:val="0FE9EC18"/>
    <w:rsid w:val="0FEFD771"/>
    <w:rsid w:val="0FF6FF66"/>
    <w:rsid w:val="0FFDB4DB"/>
    <w:rsid w:val="0FFFE420"/>
    <w:rsid w:val="1001A1F3"/>
    <w:rsid w:val="1004DB16"/>
    <w:rsid w:val="10098AAC"/>
    <w:rsid w:val="10098C66"/>
    <w:rsid w:val="100C5809"/>
    <w:rsid w:val="1010D95B"/>
    <w:rsid w:val="101E6DD1"/>
    <w:rsid w:val="102CD46A"/>
    <w:rsid w:val="1032A45D"/>
    <w:rsid w:val="1040C2E4"/>
    <w:rsid w:val="1042C974"/>
    <w:rsid w:val="1044124B"/>
    <w:rsid w:val="104C22EA"/>
    <w:rsid w:val="10515E16"/>
    <w:rsid w:val="1053E5BA"/>
    <w:rsid w:val="1057CC6E"/>
    <w:rsid w:val="10580CAC"/>
    <w:rsid w:val="105905B1"/>
    <w:rsid w:val="105C26E8"/>
    <w:rsid w:val="1065A06E"/>
    <w:rsid w:val="106690B6"/>
    <w:rsid w:val="1070B429"/>
    <w:rsid w:val="107CEC9A"/>
    <w:rsid w:val="10883DB1"/>
    <w:rsid w:val="108D9E88"/>
    <w:rsid w:val="1093BBC2"/>
    <w:rsid w:val="109AE5DB"/>
    <w:rsid w:val="109B1BDF"/>
    <w:rsid w:val="10A1FD6A"/>
    <w:rsid w:val="10A4019C"/>
    <w:rsid w:val="10A668E9"/>
    <w:rsid w:val="10A8B403"/>
    <w:rsid w:val="10AFBF9E"/>
    <w:rsid w:val="10B39595"/>
    <w:rsid w:val="10BA2BF3"/>
    <w:rsid w:val="10C143BC"/>
    <w:rsid w:val="10C1AF51"/>
    <w:rsid w:val="10C5D6B3"/>
    <w:rsid w:val="10C73C3D"/>
    <w:rsid w:val="10D4F386"/>
    <w:rsid w:val="10D60A0D"/>
    <w:rsid w:val="10DFB234"/>
    <w:rsid w:val="10E72F95"/>
    <w:rsid w:val="10EF1BDF"/>
    <w:rsid w:val="10F2A6CE"/>
    <w:rsid w:val="10F323EF"/>
    <w:rsid w:val="110507B0"/>
    <w:rsid w:val="11079968"/>
    <w:rsid w:val="1108AE6E"/>
    <w:rsid w:val="110E411D"/>
    <w:rsid w:val="1117E0B6"/>
    <w:rsid w:val="11184782"/>
    <w:rsid w:val="111B13B0"/>
    <w:rsid w:val="11223503"/>
    <w:rsid w:val="1125413C"/>
    <w:rsid w:val="112A535C"/>
    <w:rsid w:val="112CB1E3"/>
    <w:rsid w:val="112DCF84"/>
    <w:rsid w:val="113C7B94"/>
    <w:rsid w:val="1141AEF9"/>
    <w:rsid w:val="1141C152"/>
    <w:rsid w:val="11457A63"/>
    <w:rsid w:val="1148A2E3"/>
    <w:rsid w:val="114B2411"/>
    <w:rsid w:val="114CA64D"/>
    <w:rsid w:val="114E1AB8"/>
    <w:rsid w:val="115232C2"/>
    <w:rsid w:val="1153E6A0"/>
    <w:rsid w:val="1157C1CB"/>
    <w:rsid w:val="115BD47D"/>
    <w:rsid w:val="1168676B"/>
    <w:rsid w:val="1168F83C"/>
    <w:rsid w:val="11732B20"/>
    <w:rsid w:val="11759D1A"/>
    <w:rsid w:val="1178CEC1"/>
    <w:rsid w:val="11802963"/>
    <w:rsid w:val="1180F06E"/>
    <w:rsid w:val="118B1DD2"/>
    <w:rsid w:val="118C7642"/>
    <w:rsid w:val="118F2A5D"/>
    <w:rsid w:val="119601D1"/>
    <w:rsid w:val="11972B3C"/>
    <w:rsid w:val="119B315D"/>
    <w:rsid w:val="119C7EC6"/>
    <w:rsid w:val="11A94986"/>
    <w:rsid w:val="11AA3B8C"/>
    <w:rsid w:val="11B121C4"/>
    <w:rsid w:val="11BE7345"/>
    <w:rsid w:val="11C73DFA"/>
    <w:rsid w:val="11D37E45"/>
    <w:rsid w:val="11E39078"/>
    <w:rsid w:val="11EF9768"/>
    <w:rsid w:val="11F1EB47"/>
    <w:rsid w:val="11F4588F"/>
    <w:rsid w:val="11F57084"/>
    <w:rsid w:val="11F7C4F3"/>
    <w:rsid w:val="11FA096C"/>
    <w:rsid w:val="11FA0D8A"/>
    <w:rsid w:val="11FBF948"/>
    <w:rsid w:val="11FD1501"/>
    <w:rsid w:val="1206041B"/>
    <w:rsid w:val="120929E9"/>
    <w:rsid w:val="120AEDB5"/>
    <w:rsid w:val="1210F09E"/>
    <w:rsid w:val="12118B3A"/>
    <w:rsid w:val="1211F4FF"/>
    <w:rsid w:val="12160F5E"/>
    <w:rsid w:val="121613E9"/>
    <w:rsid w:val="1232CE3D"/>
    <w:rsid w:val="123559F4"/>
    <w:rsid w:val="1236150E"/>
    <w:rsid w:val="123AB695"/>
    <w:rsid w:val="124084C8"/>
    <w:rsid w:val="124A62AF"/>
    <w:rsid w:val="124B13A7"/>
    <w:rsid w:val="124CB87F"/>
    <w:rsid w:val="12503EAB"/>
    <w:rsid w:val="1254398D"/>
    <w:rsid w:val="125A4ED7"/>
    <w:rsid w:val="12629D01"/>
    <w:rsid w:val="12676156"/>
    <w:rsid w:val="126E1B12"/>
    <w:rsid w:val="12770C9A"/>
    <w:rsid w:val="127F0650"/>
    <w:rsid w:val="1289E0FE"/>
    <w:rsid w:val="128B3979"/>
    <w:rsid w:val="128DBA2C"/>
    <w:rsid w:val="12944029"/>
    <w:rsid w:val="129EB37D"/>
    <w:rsid w:val="12A369C9"/>
    <w:rsid w:val="12A65794"/>
    <w:rsid w:val="12A7D9A9"/>
    <w:rsid w:val="12A7E940"/>
    <w:rsid w:val="12A95463"/>
    <w:rsid w:val="12AA117E"/>
    <w:rsid w:val="12ABEE7B"/>
    <w:rsid w:val="12B28EC8"/>
    <w:rsid w:val="12BCF052"/>
    <w:rsid w:val="12C35B40"/>
    <w:rsid w:val="12C6BFDF"/>
    <w:rsid w:val="12DF6659"/>
    <w:rsid w:val="12F303F9"/>
    <w:rsid w:val="12FB9606"/>
    <w:rsid w:val="12FC62E8"/>
    <w:rsid w:val="130437CC"/>
    <w:rsid w:val="1304D2C2"/>
    <w:rsid w:val="1306E258"/>
    <w:rsid w:val="130EED09"/>
    <w:rsid w:val="1311A2FE"/>
    <w:rsid w:val="13121444"/>
    <w:rsid w:val="13209D37"/>
    <w:rsid w:val="1329EA34"/>
    <w:rsid w:val="132F2748"/>
    <w:rsid w:val="13351F42"/>
    <w:rsid w:val="133EA757"/>
    <w:rsid w:val="134B22F6"/>
    <w:rsid w:val="135D5066"/>
    <w:rsid w:val="135EB372"/>
    <w:rsid w:val="13740991"/>
    <w:rsid w:val="1376C13D"/>
    <w:rsid w:val="137BF3ED"/>
    <w:rsid w:val="1381B82C"/>
    <w:rsid w:val="13832268"/>
    <w:rsid w:val="138449F8"/>
    <w:rsid w:val="138A1995"/>
    <w:rsid w:val="13957DBB"/>
    <w:rsid w:val="13966D49"/>
    <w:rsid w:val="1398B9D8"/>
    <w:rsid w:val="139BE28C"/>
    <w:rsid w:val="13A3547D"/>
    <w:rsid w:val="13A63471"/>
    <w:rsid w:val="13AC6426"/>
    <w:rsid w:val="13AE9327"/>
    <w:rsid w:val="13B39E12"/>
    <w:rsid w:val="13B641DF"/>
    <w:rsid w:val="13B7957B"/>
    <w:rsid w:val="13B7F236"/>
    <w:rsid w:val="13B8E4DB"/>
    <w:rsid w:val="13BAABDB"/>
    <w:rsid w:val="13C0BAD4"/>
    <w:rsid w:val="13C695B4"/>
    <w:rsid w:val="13CBA78A"/>
    <w:rsid w:val="13CC8A3D"/>
    <w:rsid w:val="13D0982B"/>
    <w:rsid w:val="13D7EE97"/>
    <w:rsid w:val="13E58333"/>
    <w:rsid w:val="13E6FCB2"/>
    <w:rsid w:val="13FAE972"/>
    <w:rsid w:val="13FC7486"/>
    <w:rsid w:val="13FD42E8"/>
    <w:rsid w:val="13FE547B"/>
    <w:rsid w:val="14179863"/>
    <w:rsid w:val="141D4928"/>
    <w:rsid w:val="141E02A2"/>
    <w:rsid w:val="14218AA3"/>
    <w:rsid w:val="142B2F56"/>
    <w:rsid w:val="142CB982"/>
    <w:rsid w:val="14372AD7"/>
    <w:rsid w:val="14394912"/>
    <w:rsid w:val="143A43A7"/>
    <w:rsid w:val="144E1500"/>
    <w:rsid w:val="1451D464"/>
    <w:rsid w:val="1453B9A1"/>
    <w:rsid w:val="14551DB8"/>
    <w:rsid w:val="145C4765"/>
    <w:rsid w:val="1462187C"/>
    <w:rsid w:val="146B0E86"/>
    <w:rsid w:val="146B93DF"/>
    <w:rsid w:val="14750424"/>
    <w:rsid w:val="14772CEB"/>
    <w:rsid w:val="1479B31E"/>
    <w:rsid w:val="1479BA33"/>
    <w:rsid w:val="147AFDD9"/>
    <w:rsid w:val="147E34B9"/>
    <w:rsid w:val="1481414F"/>
    <w:rsid w:val="1485B914"/>
    <w:rsid w:val="1488D3AE"/>
    <w:rsid w:val="149F1AD9"/>
    <w:rsid w:val="14AFFDF4"/>
    <w:rsid w:val="14B0E9AF"/>
    <w:rsid w:val="14B7A94E"/>
    <w:rsid w:val="14BCBE64"/>
    <w:rsid w:val="14C2A992"/>
    <w:rsid w:val="14C2ECE3"/>
    <w:rsid w:val="14C345DF"/>
    <w:rsid w:val="14C46858"/>
    <w:rsid w:val="14C86777"/>
    <w:rsid w:val="14C89674"/>
    <w:rsid w:val="14CAE744"/>
    <w:rsid w:val="14D2B427"/>
    <w:rsid w:val="14D43A65"/>
    <w:rsid w:val="14D4841B"/>
    <w:rsid w:val="14D51EF0"/>
    <w:rsid w:val="14D566DF"/>
    <w:rsid w:val="14E0EBD3"/>
    <w:rsid w:val="14E37531"/>
    <w:rsid w:val="14ED0C3F"/>
    <w:rsid w:val="14FBE9D1"/>
    <w:rsid w:val="14FFC383"/>
    <w:rsid w:val="15034F55"/>
    <w:rsid w:val="1503F329"/>
    <w:rsid w:val="150A36C1"/>
    <w:rsid w:val="150A6FA8"/>
    <w:rsid w:val="152D8EDC"/>
    <w:rsid w:val="152FF70B"/>
    <w:rsid w:val="15317FD4"/>
    <w:rsid w:val="1539BF31"/>
    <w:rsid w:val="15418189"/>
    <w:rsid w:val="154391A8"/>
    <w:rsid w:val="1547F7D8"/>
    <w:rsid w:val="154949D7"/>
    <w:rsid w:val="154D4699"/>
    <w:rsid w:val="15532DCF"/>
    <w:rsid w:val="155A52FE"/>
    <w:rsid w:val="15635337"/>
    <w:rsid w:val="15649F2C"/>
    <w:rsid w:val="15658D3F"/>
    <w:rsid w:val="156C688C"/>
    <w:rsid w:val="156D0582"/>
    <w:rsid w:val="1570FD4C"/>
    <w:rsid w:val="157A16A8"/>
    <w:rsid w:val="157D8B96"/>
    <w:rsid w:val="15833B5A"/>
    <w:rsid w:val="1588835B"/>
    <w:rsid w:val="158AC5E4"/>
    <w:rsid w:val="158DABB0"/>
    <w:rsid w:val="158FD258"/>
    <w:rsid w:val="15A18694"/>
    <w:rsid w:val="15A3F503"/>
    <w:rsid w:val="15A96075"/>
    <w:rsid w:val="15AD7875"/>
    <w:rsid w:val="15B17EF0"/>
    <w:rsid w:val="15B4AACA"/>
    <w:rsid w:val="15B7C86D"/>
    <w:rsid w:val="15BC8CA0"/>
    <w:rsid w:val="15C0926F"/>
    <w:rsid w:val="15C8ADC0"/>
    <w:rsid w:val="15D3C096"/>
    <w:rsid w:val="15D705E7"/>
    <w:rsid w:val="15DDE33A"/>
    <w:rsid w:val="15DE0364"/>
    <w:rsid w:val="15E39F34"/>
    <w:rsid w:val="15E4852D"/>
    <w:rsid w:val="15E8D6A0"/>
    <w:rsid w:val="15ECCEEB"/>
    <w:rsid w:val="15EF9DA0"/>
    <w:rsid w:val="15F5C4D1"/>
    <w:rsid w:val="15F8EADC"/>
    <w:rsid w:val="15FCE979"/>
    <w:rsid w:val="15FDA97D"/>
    <w:rsid w:val="160BBE5D"/>
    <w:rsid w:val="160CDE6C"/>
    <w:rsid w:val="1616CADF"/>
    <w:rsid w:val="1617071B"/>
    <w:rsid w:val="1619CD66"/>
    <w:rsid w:val="1619EAAF"/>
    <w:rsid w:val="161E92D6"/>
    <w:rsid w:val="163469E2"/>
    <w:rsid w:val="16493D20"/>
    <w:rsid w:val="164BD12E"/>
    <w:rsid w:val="16546C17"/>
    <w:rsid w:val="16591A24"/>
    <w:rsid w:val="165A92A4"/>
    <w:rsid w:val="165D95CA"/>
    <w:rsid w:val="1663706A"/>
    <w:rsid w:val="166702DB"/>
    <w:rsid w:val="1673952A"/>
    <w:rsid w:val="167A0E8F"/>
    <w:rsid w:val="167F5ACB"/>
    <w:rsid w:val="1692C2DB"/>
    <w:rsid w:val="16965546"/>
    <w:rsid w:val="169B2F71"/>
    <w:rsid w:val="16B2CD8F"/>
    <w:rsid w:val="16B5775D"/>
    <w:rsid w:val="16B89E32"/>
    <w:rsid w:val="16B8EB0D"/>
    <w:rsid w:val="16BA501B"/>
    <w:rsid w:val="16C0A21C"/>
    <w:rsid w:val="16C2183D"/>
    <w:rsid w:val="16C2708A"/>
    <w:rsid w:val="16CC475C"/>
    <w:rsid w:val="16D0417F"/>
    <w:rsid w:val="16D845D3"/>
    <w:rsid w:val="16DF14CC"/>
    <w:rsid w:val="16E9850C"/>
    <w:rsid w:val="16F26D50"/>
    <w:rsid w:val="16F4D2C4"/>
    <w:rsid w:val="16F54D53"/>
    <w:rsid w:val="1702790A"/>
    <w:rsid w:val="17057517"/>
    <w:rsid w:val="1709BC44"/>
    <w:rsid w:val="170AD010"/>
    <w:rsid w:val="1711B1D8"/>
    <w:rsid w:val="1714BAAD"/>
    <w:rsid w:val="171FBAC2"/>
    <w:rsid w:val="17269645"/>
    <w:rsid w:val="172E02B9"/>
    <w:rsid w:val="1736FFB1"/>
    <w:rsid w:val="173BADFD"/>
    <w:rsid w:val="17415428"/>
    <w:rsid w:val="1742C949"/>
    <w:rsid w:val="17448FA6"/>
    <w:rsid w:val="1757FC36"/>
    <w:rsid w:val="175D5C03"/>
    <w:rsid w:val="175F8B30"/>
    <w:rsid w:val="17611D79"/>
    <w:rsid w:val="176347A6"/>
    <w:rsid w:val="1764E45C"/>
    <w:rsid w:val="1776DAEC"/>
    <w:rsid w:val="1779C8B7"/>
    <w:rsid w:val="177A0A1B"/>
    <w:rsid w:val="177AD7BB"/>
    <w:rsid w:val="1780558E"/>
    <w:rsid w:val="178C50A4"/>
    <w:rsid w:val="178DD027"/>
    <w:rsid w:val="179C43A7"/>
    <w:rsid w:val="17A14F33"/>
    <w:rsid w:val="17B47CC5"/>
    <w:rsid w:val="17BB3035"/>
    <w:rsid w:val="17C10ECF"/>
    <w:rsid w:val="17D40AB0"/>
    <w:rsid w:val="17D6BB9B"/>
    <w:rsid w:val="17D863EE"/>
    <w:rsid w:val="17DACF12"/>
    <w:rsid w:val="17DB70E9"/>
    <w:rsid w:val="17E9A5D7"/>
    <w:rsid w:val="17EBB32A"/>
    <w:rsid w:val="17EBD6F6"/>
    <w:rsid w:val="17F3FAA6"/>
    <w:rsid w:val="17F91E37"/>
    <w:rsid w:val="17FF3292"/>
    <w:rsid w:val="180D9777"/>
    <w:rsid w:val="182254DB"/>
    <w:rsid w:val="183A2B42"/>
    <w:rsid w:val="183AA831"/>
    <w:rsid w:val="18450304"/>
    <w:rsid w:val="18460C30"/>
    <w:rsid w:val="1847EF36"/>
    <w:rsid w:val="1849F634"/>
    <w:rsid w:val="184EB7B7"/>
    <w:rsid w:val="1854BB6E"/>
    <w:rsid w:val="18582776"/>
    <w:rsid w:val="185ED8EC"/>
    <w:rsid w:val="186045BE"/>
    <w:rsid w:val="186B830F"/>
    <w:rsid w:val="186E232A"/>
    <w:rsid w:val="18701C56"/>
    <w:rsid w:val="187710FB"/>
    <w:rsid w:val="187B363C"/>
    <w:rsid w:val="1882DF7B"/>
    <w:rsid w:val="18929D74"/>
    <w:rsid w:val="18A5F7C0"/>
    <w:rsid w:val="18AE21FA"/>
    <w:rsid w:val="18B0244A"/>
    <w:rsid w:val="18B08B0E"/>
    <w:rsid w:val="18B39147"/>
    <w:rsid w:val="18B3DE20"/>
    <w:rsid w:val="18B52C0B"/>
    <w:rsid w:val="18B75495"/>
    <w:rsid w:val="18BDA319"/>
    <w:rsid w:val="18BF941B"/>
    <w:rsid w:val="18BFFF37"/>
    <w:rsid w:val="18C073B3"/>
    <w:rsid w:val="18D2D764"/>
    <w:rsid w:val="18D2E33C"/>
    <w:rsid w:val="18D4E228"/>
    <w:rsid w:val="18D98BE5"/>
    <w:rsid w:val="18DC0668"/>
    <w:rsid w:val="18DEB170"/>
    <w:rsid w:val="18E77AD8"/>
    <w:rsid w:val="18EE7D31"/>
    <w:rsid w:val="18EEEE48"/>
    <w:rsid w:val="18EFF0A0"/>
    <w:rsid w:val="18F6F918"/>
    <w:rsid w:val="190219E5"/>
    <w:rsid w:val="19155ADA"/>
    <w:rsid w:val="191B6DB1"/>
    <w:rsid w:val="1924CBBA"/>
    <w:rsid w:val="192BB6BE"/>
    <w:rsid w:val="19300466"/>
    <w:rsid w:val="19305321"/>
    <w:rsid w:val="193307FA"/>
    <w:rsid w:val="1936F965"/>
    <w:rsid w:val="193795B3"/>
    <w:rsid w:val="193DEBAF"/>
    <w:rsid w:val="194182EF"/>
    <w:rsid w:val="194EABD8"/>
    <w:rsid w:val="1950AEFF"/>
    <w:rsid w:val="19586E7D"/>
    <w:rsid w:val="195D2F14"/>
    <w:rsid w:val="195E68DA"/>
    <w:rsid w:val="196ED30B"/>
    <w:rsid w:val="1970BA79"/>
    <w:rsid w:val="1974F31B"/>
    <w:rsid w:val="1978A24A"/>
    <w:rsid w:val="1979949D"/>
    <w:rsid w:val="1979E432"/>
    <w:rsid w:val="1980AEFF"/>
    <w:rsid w:val="19810BEB"/>
    <w:rsid w:val="198F7B1E"/>
    <w:rsid w:val="19961AB5"/>
    <w:rsid w:val="1999076E"/>
    <w:rsid w:val="1999EF86"/>
    <w:rsid w:val="199A43B4"/>
    <w:rsid w:val="199B02F3"/>
    <w:rsid w:val="199CDB0D"/>
    <w:rsid w:val="19A04F7B"/>
    <w:rsid w:val="19A127CC"/>
    <w:rsid w:val="19A835E7"/>
    <w:rsid w:val="19A92758"/>
    <w:rsid w:val="19B72092"/>
    <w:rsid w:val="19B8FFE4"/>
    <w:rsid w:val="19BBEF65"/>
    <w:rsid w:val="19C1E74A"/>
    <w:rsid w:val="19C56694"/>
    <w:rsid w:val="19CD3A40"/>
    <w:rsid w:val="19D11571"/>
    <w:rsid w:val="19D26C3F"/>
    <w:rsid w:val="19D3AF3F"/>
    <w:rsid w:val="19D58337"/>
    <w:rsid w:val="19DB24E7"/>
    <w:rsid w:val="19DBE9DB"/>
    <w:rsid w:val="19DD290F"/>
    <w:rsid w:val="19DD4DB4"/>
    <w:rsid w:val="19DEA7EB"/>
    <w:rsid w:val="19DF9AB7"/>
    <w:rsid w:val="19E53287"/>
    <w:rsid w:val="19EAF6D7"/>
    <w:rsid w:val="19EE921E"/>
    <w:rsid w:val="19FB80D3"/>
    <w:rsid w:val="19FE25D8"/>
    <w:rsid w:val="1A021017"/>
    <w:rsid w:val="1A03D514"/>
    <w:rsid w:val="1A1250C0"/>
    <w:rsid w:val="1A179189"/>
    <w:rsid w:val="1A1C3AC5"/>
    <w:rsid w:val="1A1E16D0"/>
    <w:rsid w:val="1A226012"/>
    <w:rsid w:val="1A2A1010"/>
    <w:rsid w:val="1A2A1AAA"/>
    <w:rsid w:val="1A2E5ACC"/>
    <w:rsid w:val="1A407EE8"/>
    <w:rsid w:val="1A41156B"/>
    <w:rsid w:val="1A422E5A"/>
    <w:rsid w:val="1A424212"/>
    <w:rsid w:val="1A446E6F"/>
    <w:rsid w:val="1A457212"/>
    <w:rsid w:val="1A497BFF"/>
    <w:rsid w:val="1A4CADC0"/>
    <w:rsid w:val="1A5A7457"/>
    <w:rsid w:val="1A5C5CA5"/>
    <w:rsid w:val="1A69A487"/>
    <w:rsid w:val="1A6E43B3"/>
    <w:rsid w:val="1A6E9A75"/>
    <w:rsid w:val="1A7BA074"/>
    <w:rsid w:val="1A7C0E23"/>
    <w:rsid w:val="1A80E998"/>
    <w:rsid w:val="1A92C199"/>
    <w:rsid w:val="1A97A01E"/>
    <w:rsid w:val="1A9B4671"/>
    <w:rsid w:val="1A9BFB06"/>
    <w:rsid w:val="1A9E9E18"/>
    <w:rsid w:val="1AA731B9"/>
    <w:rsid w:val="1AAFBDCA"/>
    <w:rsid w:val="1AB2A57F"/>
    <w:rsid w:val="1AB2B9C6"/>
    <w:rsid w:val="1AB705AB"/>
    <w:rsid w:val="1ABA8A20"/>
    <w:rsid w:val="1ABCB155"/>
    <w:rsid w:val="1ABCC645"/>
    <w:rsid w:val="1AC35081"/>
    <w:rsid w:val="1AC81169"/>
    <w:rsid w:val="1AC95CAA"/>
    <w:rsid w:val="1AC986CE"/>
    <w:rsid w:val="1ACABB4A"/>
    <w:rsid w:val="1ACBF6E3"/>
    <w:rsid w:val="1AD9275E"/>
    <w:rsid w:val="1AE529D5"/>
    <w:rsid w:val="1AF0E558"/>
    <w:rsid w:val="1AF695EE"/>
    <w:rsid w:val="1AF8FF75"/>
    <w:rsid w:val="1AFE41BC"/>
    <w:rsid w:val="1B0A43E1"/>
    <w:rsid w:val="1B0C1440"/>
    <w:rsid w:val="1B14EAA3"/>
    <w:rsid w:val="1B156E5B"/>
    <w:rsid w:val="1B1AA84A"/>
    <w:rsid w:val="1B1AEBAA"/>
    <w:rsid w:val="1B21B5E6"/>
    <w:rsid w:val="1B275930"/>
    <w:rsid w:val="1B2AFE3A"/>
    <w:rsid w:val="1B30D87B"/>
    <w:rsid w:val="1B4122A0"/>
    <w:rsid w:val="1B457A61"/>
    <w:rsid w:val="1B45A06D"/>
    <w:rsid w:val="1B45D047"/>
    <w:rsid w:val="1B4E4D95"/>
    <w:rsid w:val="1B56E031"/>
    <w:rsid w:val="1B579FDC"/>
    <w:rsid w:val="1B5C8AA4"/>
    <w:rsid w:val="1B63E6F1"/>
    <w:rsid w:val="1B659F9C"/>
    <w:rsid w:val="1B669168"/>
    <w:rsid w:val="1B670602"/>
    <w:rsid w:val="1B6F7FA0"/>
    <w:rsid w:val="1B78B7A8"/>
    <w:rsid w:val="1B79D161"/>
    <w:rsid w:val="1B7A22DF"/>
    <w:rsid w:val="1B8E6EAF"/>
    <w:rsid w:val="1B948CC0"/>
    <w:rsid w:val="1B9C1286"/>
    <w:rsid w:val="1BA0EB1E"/>
    <w:rsid w:val="1BA36617"/>
    <w:rsid w:val="1BABB6F6"/>
    <w:rsid w:val="1BAD01D9"/>
    <w:rsid w:val="1BADD92B"/>
    <w:rsid w:val="1BBCF62F"/>
    <w:rsid w:val="1BBE0F67"/>
    <w:rsid w:val="1BBE50B2"/>
    <w:rsid w:val="1BC446CC"/>
    <w:rsid w:val="1BC9AAA8"/>
    <w:rsid w:val="1BCC4D78"/>
    <w:rsid w:val="1BD71E81"/>
    <w:rsid w:val="1BD8E63A"/>
    <w:rsid w:val="1BDC863B"/>
    <w:rsid w:val="1BDEA1FB"/>
    <w:rsid w:val="1BE0D1C6"/>
    <w:rsid w:val="1BE5880A"/>
    <w:rsid w:val="1BE5AFE8"/>
    <w:rsid w:val="1BEB3209"/>
    <w:rsid w:val="1BEEEBDF"/>
    <w:rsid w:val="1BF0729E"/>
    <w:rsid w:val="1BF2E28A"/>
    <w:rsid w:val="1BF66CFB"/>
    <w:rsid w:val="1BF82D06"/>
    <w:rsid w:val="1BF97D87"/>
    <w:rsid w:val="1C0A64B1"/>
    <w:rsid w:val="1C237C13"/>
    <w:rsid w:val="1C25D51B"/>
    <w:rsid w:val="1C2B5D30"/>
    <w:rsid w:val="1C2C315F"/>
    <w:rsid w:val="1C3147D2"/>
    <w:rsid w:val="1C398112"/>
    <w:rsid w:val="1C43021A"/>
    <w:rsid w:val="1C4541C3"/>
    <w:rsid w:val="1C56BBD7"/>
    <w:rsid w:val="1C5C3727"/>
    <w:rsid w:val="1C6280E3"/>
    <w:rsid w:val="1C6AE449"/>
    <w:rsid w:val="1C890EEA"/>
    <w:rsid w:val="1C898812"/>
    <w:rsid w:val="1C908E0F"/>
    <w:rsid w:val="1C934B2C"/>
    <w:rsid w:val="1C971C05"/>
    <w:rsid w:val="1C9A5B70"/>
    <w:rsid w:val="1C9D3F81"/>
    <w:rsid w:val="1CA274B0"/>
    <w:rsid w:val="1CA27B68"/>
    <w:rsid w:val="1CC9487D"/>
    <w:rsid w:val="1CC9DB72"/>
    <w:rsid w:val="1CCAF3C0"/>
    <w:rsid w:val="1CDAEDF9"/>
    <w:rsid w:val="1CEE842B"/>
    <w:rsid w:val="1CF08FA3"/>
    <w:rsid w:val="1CF8202B"/>
    <w:rsid w:val="1CF9AA17"/>
    <w:rsid w:val="1D084B55"/>
    <w:rsid w:val="1D0FAA2C"/>
    <w:rsid w:val="1D148809"/>
    <w:rsid w:val="1D183F4A"/>
    <w:rsid w:val="1D228E36"/>
    <w:rsid w:val="1D27F794"/>
    <w:rsid w:val="1D2E56A0"/>
    <w:rsid w:val="1D322776"/>
    <w:rsid w:val="1D324A0F"/>
    <w:rsid w:val="1D38C13E"/>
    <w:rsid w:val="1D478757"/>
    <w:rsid w:val="1D486853"/>
    <w:rsid w:val="1D4C969A"/>
    <w:rsid w:val="1D4DAF58"/>
    <w:rsid w:val="1D4E8908"/>
    <w:rsid w:val="1D513754"/>
    <w:rsid w:val="1D55C5C2"/>
    <w:rsid w:val="1D65C00C"/>
    <w:rsid w:val="1D69CB2F"/>
    <w:rsid w:val="1D7E5782"/>
    <w:rsid w:val="1D80D083"/>
    <w:rsid w:val="1D823F6E"/>
    <w:rsid w:val="1DAB0DAF"/>
    <w:rsid w:val="1DB16F89"/>
    <w:rsid w:val="1DB4725A"/>
    <w:rsid w:val="1DB5E124"/>
    <w:rsid w:val="1DB9264B"/>
    <w:rsid w:val="1DBF6573"/>
    <w:rsid w:val="1DC81AAB"/>
    <w:rsid w:val="1DD2B8B2"/>
    <w:rsid w:val="1DD6B70F"/>
    <w:rsid w:val="1DDDFC61"/>
    <w:rsid w:val="1DE90972"/>
    <w:rsid w:val="1DEE81E1"/>
    <w:rsid w:val="1DFD57AD"/>
    <w:rsid w:val="1E01D63F"/>
    <w:rsid w:val="1E20BA40"/>
    <w:rsid w:val="1E211B55"/>
    <w:rsid w:val="1E2A86D8"/>
    <w:rsid w:val="1E327203"/>
    <w:rsid w:val="1E380178"/>
    <w:rsid w:val="1E3DCB5F"/>
    <w:rsid w:val="1E3E6228"/>
    <w:rsid w:val="1E45AF2F"/>
    <w:rsid w:val="1E57C966"/>
    <w:rsid w:val="1E5C6FE2"/>
    <w:rsid w:val="1E5CDA04"/>
    <w:rsid w:val="1E5D0E8B"/>
    <w:rsid w:val="1E653E50"/>
    <w:rsid w:val="1E69B8A8"/>
    <w:rsid w:val="1E6EFC0A"/>
    <w:rsid w:val="1E78980C"/>
    <w:rsid w:val="1E7B0A29"/>
    <w:rsid w:val="1E7EE1DB"/>
    <w:rsid w:val="1E8D308E"/>
    <w:rsid w:val="1EA72062"/>
    <w:rsid w:val="1EA906FF"/>
    <w:rsid w:val="1EB3B7D5"/>
    <w:rsid w:val="1EB54CB5"/>
    <w:rsid w:val="1EB5AB15"/>
    <w:rsid w:val="1EC223E2"/>
    <w:rsid w:val="1EC6CB36"/>
    <w:rsid w:val="1ECE1A70"/>
    <w:rsid w:val="1ED1DA4F"/>
    <w:rsid w:val="1EE02943"/>
    <w:rsid w:val="1EE4F962"/>
    <w:rsid w:val="1EEA6381"/>
    <w:rsid w:val="1EFA7ED1"/>
    <w:rsid w:val="1EFC8167"/>
    <w:rsid w:val="1EFD455F"/>
    <w:rsid w:val="1F0D36D1"/>
    <w:rsid w:val="1F13DF1E"/>
    <w:rsid w:val="1F16BAAE"/>
    <w:rsid w:val="1F1AA3BD"/>
    <w:rsid w:val="1F1E63E9"/>
    <w:rsid w:val="1F2A1091"/>
    <w:rsid w:val="1F3882A8"/>
    <w:rsid w:val="1F397F33"/>
    <w:rsid w:val="1F61E6F8"/>
    <w:rsid w:val="1F628ECD"/>
    <w:rsid w:val="1F6411D5"/>
    <w:rsid w:val="1F68B876"/>
    <w:rsid w:val="1F6A33C7"/>
    <w:rsid w:val="1F6A6FDE"/>
    <w:rsid w:val="1F6E88BC"/>
    <w:rsid w:val="1F749DB3"/>
    <w:rsid w:val="1F7A88D4"/>
    <w:rsid w:val="1F7B86FA"/>
    <w:rsid w:val="1F7E3718"/>
    <w:rsid w:val="1F891986"/>
    <w:rsid w:val="1F8A3AA2"/>
    <w:rsid w:val="1F95B85D"/>
    <w:rsid w:val="1F9C01CB"/>
    <w:rsid w:val="1FA8847C"/>
    <w:rsid w:val="1FA995AF"/>
    <w:rsid w:val="1FB0CA42"/>
    <w:rsid w:val="1FB23841"/>
    <w:rsid w:val="1FBD7371"/>
    <w:rsid w:val="1FC7A12E"/>
    <w:rsid w:val="1FC97839"/>
    <w:rsid w:val="1FE169B9"/>
    <w:rsid w:val="1FF13C39"/>
    <w:rsid w:val="1FF279A2"/>
    <w:rsid w:val="1FF330FE"/>
    <w:rsid w:val="1FF61972"/>
    <w:rsid w:val="1FF645FC"/>
    <w:rsid w:val="1FFE8E9F"/>
    <w:rsid w:val="200BDB4B"/>
    <w:rsid w:val="200C1C91"/>
    <w:rsid w:val="201BA5AC"/>
    <w:rsid w:val="201BFC0D"/>
    <w:rsid w:val="2021501D"/>
    <w:rsid w:val="20259932"/>
    <w:rsid w:val="2027354A"/>
    <w:rsid w:val="2027524A"/>
    <w:rsid w:val="20275E4E"/>
    <w:rsid w:val="202A156A"/>
    <w:rsid w:val="2030B08C"/>
    <w:rsid w:val="203AC522"/>
    <w:rsid w:val="203CD899"/>
    <w:rsid w:val="20402F9A"/>
    <w:rsid w:val="20483EF4"/>
    <w:rsid w:val="204D1BB2"/>
    <w:rsid w:val="2050FEEF"/>
    <w:rsid w:val="205B068B"/>
    <w:rsid w:val="205D94ED"/>
    <w:rsid w:val="205E79AE"/>
    <w:rsid w:val="205F5A11"/>
    <w:rsid w:val="206DAAB0"/>
    <w:rsid w:val="20772948"/>
    <w:rsid w:val="20785B33"/>
    <w:rsid w:val="207A2861"/>
    <w:rsid w:val="207EC372"/>
    <w:rsid w:val="208040C8"/>
    <w:rsid w:val="20851379"/>
    <w:rsid w:val="208AAD5E"/>
    <w:rsid w:val="208B99F5"/>
    <w:rsid w:val="20935603"/>
    <w:rsid w:val="2093F949"/>
    <w:rsid w:val="20951E08"/>
    <w:rsid w:val="2097CBE5"/>
    <w:rsid w:val="209EAC07"/>
    <w:rsid w:val="20AC575D"/>
    <w:rsid w:val="20AC91A2"/>
    <w:rsid w:val="20B1BA80"/>
    <w:rsid w:val="20B3B1E1"/>
    <w:rsid w:val="20B4C177"/>
    <w:rsid w:val="20B76682"/>
    <w:rsid w:val="20BFBD85"/>
    <w:rsid w:val="20C37A6C"/>
    <w:rsid w:val="20C7BDF7"/>
    <w:rsid w:val="20C9C4BA"/>
    <w:rsid w:val="20D3499A"/>
    <w:rsid w:val="20D577B1"/>
    <w:rsid w:val="20DD3B62"/>
    <w:rsid w:val="20EE3715"/>
    <w:rsid w:val="20F24671"/>
    <w:rsid w:val="20F4DD08"/>
    <w:rsid w:val="20F5FBE8"/>
    <w:rsid w:val="20F72490"/>
    <w:rsid w:val="210209DB"/>
    <w:rsid w:val="2106403F"/>
    <w:rsid w:val="2107937B"/>
    <w:rsid w:val="21082A3B"/>
    <w:rsid w:val="210E57D1"/>
    <w:rsid w:val="210F8A8A"/>
    <w:rsid w:val="2113116B"/>
    <w:rsid w:val="211945F2"/>
    <w:rsid w:val="2121D9D5"/>
    <w:rsid w:val="21266FCA"/>
    <w:rsid w:val="212D3B26"/>
    <w:rsid w:val="21313785"/>
    <w:rsid w:val="2134D941"/>
    <w:rsid w:val="21392B5C"/>
    <w:rsid w:val="2139E4D7"/>
    <w:rsid w:val="214252F0"/>
    <w:rsid w:val="21451CF5"/>
    <w:rsid w:val="2147AD03"/>
    <w:rsid w:val="214F189C"/>
    <w:rsid w:val="214F6F7C"/>
    <w:rsid w:val="2151B00B"/>
    <w:rsid w:val="21571F9E"/>
    <w:rsid w:val="215D15C3"/>
    <w:rsid w:val="21659085"/>
    <w:rsid w:val="21733F50"/>
    <w:rsid w:val="2178F76C"/>
    <w:rsid w:val="21828CDA"/>
    <w:rsid w:val="2183C408"/>
    <w:rsid w:val="2184AAB2"/>
    <w:rsid w:val="21883917"/>
    <w:rsid w:val="21884880"/>
    <w:rsid w:val="218BC0E4"/>
    <w:rsid w:val="218ECDC0"/>
    <w:rsid w:val="218F3285"/>
    <w:rsid w:val="2197BEC3"/>
    <w:rsid w:val="21986FE4"/>
    <w:rsid w:val="2198A2C0"/>
    <w:rsid w:val="219D07FB"/>
    <w:rsid w:val="21A32C8C"/>
    <w:rsid w:val="21A7179C"/>
    <w:rsid w:val="21AB1080"/>
    <w:rsid w:val="21AE5D79"/>
    <w:rsid w:val="21B4393D"/>
    <w:rsid w:val="21BF1B6F"/>
    <w:rsid w:val="21C05D3B"/>
    <w:rsid w:val="21C0E533"/>
    <w:rsid w:val="21C6A1BE"/>
    <w:rsid w:val="21CC45AC"/>
    <w:rsid w:val="21CCD085"/>
    <w:rsid w:val="21CE6060"/>
    <w:rsid w:val="21D1D9FA"/>
    <w:rsid w:val="21D4BFD8"/>
    <w:rsid w:val="21D7DDC2"/>
    <w:rsid w:val="21E143F8"/>
    <w:rsid w:val="21E6C526"/>
    <w:rsid w:val="21FCCB62"/>
    <w:rsid w:val="21FF0EA2"/>
    <w:rsid w:val="2204DA82"/>
    <w:rsid w:val="22090A2C"/>
    <w:rsid w:val="22097B11"/>
    <w:rsid w:val="220C3606"/>
    <w:rsid w:val="22133D7C"/>
    <w:rsid w:val="221FD7F7"/>
    <w:rsid w:val="22204B11"/>
    <w:rsid w:val="22241547"/>
    <w:rsid w:val="222841B8"/>
    <w:rsid w:val="2229B77E"/>
    <w:rsid w:val="222EC984"/>
    <w:rsid w:val="222FC9AA"/>
    <w:rsid w:val="2230C88B"/>
    <w:rsid w:val="2230F262"/>
    <w:rsid w:val="2234AD95"/>
    <w:rsid w:val="223BC5A4"/>
    <w:rsid w:val="2241C5AB"/>
    <w:rsid w:val="224BD96F"/>
    <w:rsid w:val="224D488B"/>
    <w:rsid w:val="226847C1"/>
    <w:rsid w:val="226DAFB0"/>
    <w:rsid w:val="226FC3E7"/>
    <w:rsid w:val="22790BC3"/>
    <w:rsid w:val="227C0F47"/>
    <w:rsid w:val="227D8C6C"/>
    <w:rsid w:val="22831F00"/>
    <w:rsid w:val="228E6911"/>
    <w:rsid w:val="2291B15A"/>
    <w:rsid w:val="2293CFD5"/>
    <w:rsid w:val="2294081B"/>
    <w:rsid w:val="229569B9"/>
    <w:rsid w:val="2299BE1F"/>
    <w:rsid w:val="22AA0B62"/>
    <w:rsid w:val="22AD098C"/>
    <w:rsid w:val="22ADA7EC"/>
    <w:rsid w:val="22BC8B81"/>
    <w:rsid w:val="22BDA9F3"/>
    <w:rsid w:val="22BEBBB6"/>
    <w:rsid w:val="22C05463"/>
    <w:rsid w:val="22C3F890"/>
    <w:rsid w:val="22C6C419"/>
    <w:rsid w:val="22C71834"/>
    <w:rsid w:val="22D4FAA8"/>
    <w:rsid w:val="22D54E0F"/>
    <w:rsid w:val="22D7C236"/>
    <w:rsid w:val="22DC16B4"/>
    <w:rsid w:val="22DF1631"/>
    <w:rsid w:val="22F274B7"/>
    <w:rsid w:val="22F6DB2D"/>
    <w:rsid w:val="22FEF029"/>
    <w:rsid w:val="22FFD7CE"/>
    <w:rsid w:val="2304B114"/>
    <w:rsid w:val="2306BA98"/>
    <w:rsid w:val="23166EF7"/>
    <w:rsid w:val="2317C738"/>
    <w:rsid w:val="231AD75B"/>
    <w:rsid w:val="231AFDD3"/>
    <w:rsid w:val="231C00AD"/>
    <w:rsid w:val="231DF6BA"/>
    <w:rsid w:val="231E1163"/>
    <w:rsid w:val="231F5314"/>
    <w:rsid w:val="2323F4C7"/>
    <w:rsid w:val="23279E0C"/>
    <w:rsid w:val="232998D4"/>
    <w:rsid w:val="232A1A64"/>
    <w:rsid w:val="232C2029"/>
    <w:rsid w:val="232FC452"/>
    <w:rsid w:val="23317A7A"/>
    <w:rsid w:val="233564A1"/>
    <w:rsid w:val="233FB2E6"/>
    <w:rsid w:val="234095B5"/>
    <w:rsid w:val="234125FA"/>
    <w:rsid w:val="23417E8F"/>
    <w:rsid w:val="234BA9DE"/>
    <w:rsid w:val="2354F655"/>
    <w:rsid w:val="2361DFA8"/>
    <w:rsid w:val="2367BA08"/>
    <w:rsid w:val="236BF76B"/>
    <w:rsid w:val="236D64FE"/>
    <w:rsid w:val="23754217"/>
    <w:rsid w:val="2378E636"/>
    <w:rsid w:val="237E30DF"/>
    <w:rsid w:val="237E8B46"/>
    <w:rsid w:val="23956ACC"/>
    <w:rsid w:val="239674F6"/>
    <w:rsid w:val="2399FD15"/>
    <w:rsid w:val="239AA70B"/>
    <w:rsid w:val="239ACFDE"/>
    <w:rsid w:val="239B54DE"/>
    <w:rsid w:val="239CDEBA"/>
    <w:rsid w:val="23A18B93"/>
    <w:rsid w:val="23B1A2C7"/>
    <w:rsid w:val="23B1C923"/>
    <w:rsid w:val="23B7B3A4"/>
    <w:rsid w:val="23B83F78"/>
    <w:rsid w:val="23BA3271"/>
    <w:rsid w:val="23BCCE34"/>
    <w:rsid w:val="23C5C93B"/>
    <w:rsid w:val="23C678FF"/>
    <w:rsid w:val="23C93909"/>
    <w:rsid w:val="23CCBAE8"/>
    <w:rsid w:val="23CE83F3"/>
    <w:rsid w:val="23D467D6"/>
    <w:rsid w:val="23DF295F"/>
    <w:rsid w:val="23E837F6"/>
    <w:rsid w:val="23EE6FB6"/>
    <w:rsid w:val="23EF4CC4"/>
    <w:rsid w:val="23F6C5BA"/>
    <w:rsid w:val="23FB5A9A"/>
    <w:rsid w:val="2405168E"/>
    <w:rsid w:val="24106073"/>
    <w:rsid w:val="24169A24"/>
    <w:rsid w:val="241DFB43"/>
    <w:rsid w:val="24204412"/>
    <w:rsid w:val="2431EC9F"/>
    <w:rsid w:val="2432717A"/>
    <w:rsid w:val="24345F37"/>
    <w:rsid w:val="24373A5C"/>
    <w:rsid w:val="2437C383"/>
    <w:rsid w:val="243F0285"/>
    <w:rsid w:val="24451CDD"/>
    <w:rsid w:val="244A6B3E"/>
    <w:rsid w:val="24546A6B"/>
    <w:rsid w:val="24555DF4"/>
    <w:rsid w:val="24591FC5"/>
    <w:rsid w:val="245C8AA9"/>
    <w:rsid w:val="245EE3CD"/>
    <w:rsid w:val="245FAD54"/>
    <w:rsid w:val="246001F9"/>
    <w:rsid w:val="2464ABB6"/>
    <w:rsid w:val="246AD5CB"/>
    <w:rsid w:val="247BCE0B"/>
    <w:rsid w:val="248BB152"/>
    <w:rsid w:val="248CC3ED"/>
    <w:rsid w:val="2491821E"/>
    <w:rsid w:val="249C5699"/>
    <w:rsid w:val="249C60D1"/>
    <w:rsid w:val="24A0D623"/>
    <w:rsid w:val="24A100F5"/>
    <w:rsid w:val="24A468AD"/>
    <w:rsid w:val="24AE9AA3"/>
    <w:rsid w:val="24C344FD"/>
    <w:rsid w:val="24C5EAC5"/>
    <w:rsid w:val="24CBB33C"/>
    <w:rsid w:val="24D1B9E3"/>
    <w:rsid w:val="24D3CDDD"/>
    <w:rsid w:val="24D741DE"/>
    <w:rsid w:val="24DF4B9E"/>
    <w:rsid w:val="24DF98A0"/>
    <w:rsid w:val="24E44E55"/>
    <w:rsid w:val="24E45141"/>
    <w:rsid w:val="24E78781"/>
    <w:rsid w:val="24EA448D"/>
    <w:rsid w:val="24EB8C80"/>
    <w:rsid w:val="24F4B93A"/>
    <w:rsid w:val="24F8C929"/>
    <w:rsid w:val="24FCFA7D"/>
    <w:rsid w:val="25014F43"/>
    <w:rsid w:val="2513344A"/>
    <w:rsid w:val="2517244E"/>
    <w:rsid w:val="25174400"/>
    <w:rsid w:val="2518A69E"/>
    <w:rsid w:val="2528C1BA"/>
    <w:rsid w:val="252B0207"/>
    <w:rsid w:val="252B26F3"/>
    <w:rsid w:val="252B2B1A"/>
    <w:rsid w:val="25334D8E"/>
    <w:rsid w:val="2533FE04"/>
    <w:rsid w:val="2534473F"/>
    <w:rsid w:val="253A4BF1"/>
    <w:rsid w:val="253C6BA6"/>
    <w:rsid w:val="253EDBE3"/>
    <w:rsid w:val="253F940A"/>
    <w:rsid w:val="25424A21"/>
    <w:rsid w:val="2543415D"/>
    <w:rsid w:val="25490424"/>
    <w:rsid w:val="254D7328"/>
    <w:rsid w:val="254E9BF0"/>
    <w:rsid w:val="255A4C4D"/>
    <w:rsid w:val="2565551C"/>
    <w:rsid w:val="2565D2FD"/>
    <w:rsid w:val="2567FB96"/>
    <w:rsid w:val="256BC7B8"/>
    <w:rsid w:val="256CD1A7"/>
    <w:rsid w:val="256D338B"/>
    <w:rsid w:val="25789A52"/>
    <w:rsid w:val="257CD17F"/>
    <w:rsid w:val="257FC880"/>
    <w:rsid w:val="25821F5A"/>
    <w:rsid w:val="258F8EA6"/>
    <w:rsid w:val="25A5DEEE"/>
    <w:rsid w:val="25A9E86E"/>
    <w:rsid w:val="25AB52BB"/>
    <w:rsid w:val="25B1E351"/>
    <w:rsid w:val="25B93478"/>
    <w:rsid w:val="25B9A25C"/>
    <w:rsid w:val="25BD9656"/>
    <w:rsid w:val="25C2046B"/>
    <w:rsid w:val="25C4DDD4"/>
    <w:rsid w:val="25D98AD7"/>
    <w:rsid w:val="25F24859"/>
    <w:rsid w:val="25F4FD71"/>
    <w:rsid w:val="25FDA144"/>
    <w:rsid w:val="2600A6E9"/>
    <w:rsid w:val="2602D495"/>
    <w:rsid w:val="260E1975"/>
    <w:rsid w:val="26111060"/>
    <w:rsid w:val="2618DAF4"/>
    <w:rsid w:val="26198AC6"/>
    <w:rsid w:val="261AA7F9"/>
    <w:rsid w:val="261F157D"/>
    <w:rsid w:val="2624753E"/>
    <w:rsid w:val="262B3B08"/>
    <w:rsid w:val="262B993B"/>
    <w:rsid w:val="262CEB60"/>
    <w:rsid w:val="2632401F"/>
    <w:rsid w:val="2632AFBA"/>
    <w:rsid w:val="2640DDF0"/>
    <w:rsid w:val="2642D3FA"/>
    <w:rsid w:val="26455682"/>
    <w:rsid w:val="26519E0B"/>
    <w:rsid w:val="26615879"/>
    <w:rsid w:val="2667EBE9"/>
    <w:rsid w:val="26772B74"/>
    <w:rsid w:val="2680FE59"/>
    <w:rsid w:val="2690FF8E"/>
    <w:rsid w:val="2694ACA1"/>
    <w:rsid w:val="26A4A1EF"/>
    <w:rsid w:val="26A5DF23"/>
    <w:rsid w:val="26B96996"/>
    <w:rsid w:val="26B9A096"/>
    <w:rsid w:val="26C42847"/>
    <w:rsid w:val="26C50081"/>
    <w:rsid w:val="26C6D268"/>
    <w:rsid w:val="26D07044"/>
    <w:rsid w:val="26D47F7C"/>
    <w:rsid w:val="26D64C59"/>
    <w:rsid w:val="26DCEC34"/>
    <w:rsid w:val="26E4FE6D"/>
    <w:rsid w:val="26E55797"/>
    <w:rsid w:val="26E5EA00"/>
    <w:rsid w:val="26ED5B77"/>
    <w:rsid w:val="26EF8FB1"/>
    <w:rsid w:val="26F214A7"/>
    <w:rsid w:val="26FF7145"/>
    <w:rsid w:val="27102591"/>
    <w:rsid w:val="2715F58C"/>
    <w:rsid w:val="27183529"/>
    <w:rsid w:val="27186EA4"/>
    <w:rsid w:val="27221A56"/>
    <w:rsid w:val="2723F18C"/>
    <w:rsid w:val="272B944E"/>
    <w:rsid w:val="2733B5CB"/>
    <w:rsid w:val="273CDB48"/>
    <w:rsid w:val="27490F79"/>
    <w:rsid w:val="274F3853"/>
    <w:rsid w:val="27519EC9"/>
    <w:rsid w:val="27581BD5"/>
    <w:rsid w:val="27666F4B"/>
    <w:rsid w:val="27753338"/>
    <w:rsid w:val="27756411"/>
    <w:rsid w:val="277594E0"/>
    <w:rsid w:val="277ADC1F"/>
    <w:rsid w:val="2782D5ED"/>
    <w:rsid w:val="2783830A"/>
    <w:rsid w:val="278D062E"/>
    <w:rsid w:val="278F9F13"/>
    <w:rsid w:val="2796229A"/>
    <w:rsid w:val="279E9BF0"/>
    <w:rsid w:val="27A1E88B"/>
    <w:rsid w:val="27A53793"/>
    <w:rsid w:val="27AA708F"/>
    <w:rsid w:val="27AB5289"/>
    <w:rsid w:val="27AC357C"/>
    <w:rsid w:val="27B6F16A"/>
    <w:rsid w:val="27BF8778"/>
    <w:rsid w:val="27C2F4D2"/>
    <w:rsid w:val="27C54460"/>
    <w:rsid w:val="27DB4A11"/>
    <w:rsid w:val="27EDD466"/>
    <w:rsid w:val="27F0BDC2"/>
    <w:rsid w:val="27FAC542"/>
    <w:rsid w:val="27FE2A56"/>
    <w:rsid w:val="2801AAF4"/>
    <w:rsid w:val="2807E764"/>
    <w:rsid w:val="2809C83C"/>
    <w:rsid w:val="280F168C"/>
    <w:rsid w:val="280F5095"/>
    <w:rsid w:val="282A4556"/>
    <w:rsid w:val="282E8F56"/>
    <w:rsid w:val="2832C8A1"/>
    <w:rsid w:val="2834E5CB"/>
    <w:rsid w:val="28359745"/>
    <w:rsid w:val="28419E4C"/>
    <w:rsid w:val="284EE4C2"/>
    <w:rsid w:val="2853ACCD"/>
    <w:rsid w:val="28581B0A"/>
    <w:rsid w:val="285B7A39"/>
    <w:rsid w:val="285BB080"/>
    <w:rsid w:val="285DB36B"/>
    <w:rsid w:val="28658EB2"/>
    <w:rsid w:val="286BD86A"/>
    <w:rsid w:val="286C4C25"/>
    <w:rsid w:val="28705816"/>
    <w:rsid w:val="2875173C"/>
    <w:rsid w:val="287A4FFE"/>
    <w:rsid w:val="2892ACC1"/>
    <w:rsid w:val="2895EE21"/>
    <w:rsid w:val="289830AB"/>
    <w:rsid w:val="28AB2503"/>
    <w:rsid w:val="28AB3A5D"/>
    <w:rsid w:val="28ADE312"/>
    <w:rsid w:val="28AE74B8"/>
    <w:rsid w:val="28B1A0AE"/>
    <w:rsid w:val="28BA2415"/>
    <w:rsid w:val="28BE2E13"/>
    <w:rsid w:val="28BF56C8"/>
    <w:rsid w:val="28CBBD11"/>
    <w:rsid w:val="28DCFADA"/>
    <w:rsid w:val="28DD587C"/>
    <w:rsid w:val="28DE356D"/>
    <w:rsid w:val="28DF909A"/>
    <w:rsid w:val="28E45D17"/>
    <w:rsid w:val="28E4757E"/>
    <w:rsid w:val="28E7D919"/>
    <w:rsid w:val="28F2F496"/>
    <w:rsid w:val="28F653B6"/>
    <w:rsid w:val="28F72B20"/>
    <w:rsid w:val="28FCB786"/>
    <w:rsid w:val="2905B861"/>
    <w:rsid w:val="29085483"/>
    <w:rsid w:val="290864FF"/>
    <w:rsid w:val="290F800E"/>
    <w:rsid w:val="2916D36F"/>
    <w:rsid w:val="292CD58E"/>
    <w:rsid w:val="292F228A"/>
    <w:rsid w:val="2932BF73"/>
    <w:rsid w:val="293A3F16"/>
    <w:rsid w:val="2942C6AC"/>
    <w:rsid w:val="29474823"/>
    <w:rsid w:val="2952B693"/>
    <w:rsid w:val="29569563"/>
    <w:rsid w:val="29625E99"/>
    <w:rsid w:val="29673D13"/>
    <w:rsid w:val="296AEBC7"/>
    <w:rsid w:val="296D0C95"/>
    <w:rsid w:val="297416EB"/>
    <w:rsid w:val="29771EE7"/>
    <w:rsid w:val="297A0DEE"/>
    <w:rsid w:val="297E5A02"/>
    <w:rsid w:val="297F768E"/>
    <w:rsid w:val="2980C39A"/>
    <w:rsid w:val="298111FF"/>
    <w:rsid w:val="29858CAE"/>
    <w:rsid w:val="29952788"/>
    <w:rsid w:val="2996E683"/>
    <w:rsid w:val="2998C29F"/>
    <w:rsid w:val="29995C6E"/>
    <w:rsid w:val="29A0AEEF"/>
    <w:rsid w:val="29A1ADC9"/>
    <w:rsid w:val="29A6494A"/>
    <w:rsid w:val="29B2F12D"/>
    <w:rsid w:val="29B8B49F"/>
    <w:rsid w:val="29BAA3E9"/>
    <w:rsid w:val="29C09569"/>
    <w:rsid w:val="29C3EBB1"/>
    <w:rsid w:val="29C6BC2D"/>
    <w:rsid w:val="29C9EB8D"/>
    <w:rsid w:val="29CA0ADA"/>
    <w:rsid w:val="29CC4D63"/>
    <w:rsid w:val="29D2307E"/>
    <w:rsid w:val="29D67601"/>
    <w:rsid w:val="29D73172"/>
    <w:rsid w:val="29EC0BF6"/>
    <w:rsid w:val="29EEFFF4"/>
    <w:rsid w:val="2A045AE0"/>
    <w:rsid w:val="2A051405"/>
    <w:rsid w:val="2A059B7C"/>
    <w:rsid w:val="2A06F4ED"/>
    <w:rsid w:val="2A09E0C5"/>
    <w:rsid w:val="2A0C203E"/>
    <w:rsid w:val="2A0DED1B"/>
    <w:rsid w:val="2A0F9009"/>
    <w:rsid w:val="2A0FDCC9"/>
    <w:rsid w:val="2A1A4F79"/>
    <w:rsid w:val="2A22DBEA"/>
    <w:rsid w:val="2A29D82F"/>
    <w:rsid w:val="2A2AE846"/>
    <w:rsid w:val="2A2DEF9E"/>
    <w:rsid w:val="2A2DF7E5"/>
    <w:rsid w:val="2A3ADEE9"/>
    <w:rsid w:val="2A3E7002"/>
    <w:rsid w:val="2A483A9D"/>
    <w:rsid w:val="2A4B14A7"/>
    <w:rsid w:val="2A565DDA"/>
    <w:rsid w:val="2A5E2EB7"/>
    <w:rsid w:val="2A631FFA"/>
    <w:rsid w:val="2A63D927"/>
    <w:rsid w:val="2A6B5558"/>
    <w:rsid w:val="2A6E3932"/>
    <w:rsid w:val="2A72B52F"/>
    <w:rsid w:val="2A8835C4"/>
    <w:rsid w:val="2A8D8DF8"/>
    <w:rsid w:val="2A97786F"/>
    <w:rsid w:val="2A99B1C4"/>
    <w:rsid w:val="2AA0AAC0"/>
    <w:rsid w:val="2AA4C471"/>
    <w:rsid w:val="2AA735A7"/>
    <w:rsid w:val="2AAB1E04"/>
    <w:rsid w:val="2AB0A83E"/>
    <w:rsid w:val="2ABEA4B0"/>
    <w:rsid w:val="2AC19F0D"/>
    <w:rsid w:val="2AC7BE27"/>
    <w:rsid w:val="2AD85AD7"/>
    <w:rsid w:val="2AD97FF3"/>
    <w:rsid w:val="2AE11532"/>
    <w:rsid w:val="2AEC662A"/>
    <w:rsid w:val="2AEE922C"/>
    <w:rsid w:val="2AF71098"/>
    <w:rsid w:val="2B02085C"/>
    <w:rsid w:val="2B0F83BD"/>
    <w:rsid w:val="2B165C19"/>
    <w:rsid w:val="2B228614"/>
    <w:rsid w:val="2B271C83"/>
    <w:rsid w:val="2B2BAFDA"/>
    <w:rsid w:val="2B2C9D49"/>
    <w:rsid w:val="2B3AD637"/>
    <w:rsid w:val="2B3B6584"/>
    <w:rsid w:val="2B3F8826"/>
    <w:rsid w:val="2B4451F9"/>
    <w:rsid w:val="2B470EF9"/>
    <w:rsid w:val="2B64EBDF"/>
    <w:rsid w:val="2B6B380D"/>
    <w:rsid w:val="2B811C9B"/>
    <w:rsid w:val="2B82CC92"/>
    <w:rsid w:val="2B84B71E"/>
    <w:rsid w:val="2B869D2B"/>
    <w:rsid w:val="2B8BAAD8"/>
    <w:rsid w:val="2B8D2119"/>
    <w:rsid w:val="2B92769B"/>
    <w:rsid w:val="2B9B62A1"/>
    <w:rsid w:val="2B9D9C1F"/>
    <w:rsid w:val="2B9F91EE"/>
    <w:rsid w:val="2BA1EE27"/>
    <w:rsid w:val="2BA3670A"/>
    <w:rsid w:val="2BA38F7A"/>
    <w:rsid w:val="2BA666C3"/>
    <w:rsid w:val="2BAFB978"/>
    <w:rsid w:val="2BB05EB1"/>
    <w:rsid w:val="2BB0FE6E"/>
    <w:rsid w:val="2BB437D6"/>
    <w:rsid w:val="2BB4ED44"/>
    <w:rsid w:val="2BB5927E"/>
    <w:rsid w:val="2BBBBE76"/>
    <w:rsid w:val="2BBCE1E2"/>
    <w:rsid w:val="2BBDBC9F"/>
    <w:rsid w:val="2BC65FA1"/>
    <w:rsid w:val="2BC90EC3"/>
    <w:rsid w:val="2BCA16B8"/>
    <w:rsid w:val="2BCE2BF6"/>
    <w:rsid w:val="2BDBFA3D"/>
    <w:rsid w:val="2BE4A5AD"/>
    <w:rsid w:val="2BE96DF1"/>
    <w:rsid w:val="2BE9B3AD"/>
    <w:rsid w:val="2BEA42C7"/>
    <w:rsid w:val="2BFB202A"/>
    <w:rsid w:val="2C042701"/>
    <w:rsid w:val="2C0BBF3F"/>
    <w:rsid w:val="2C1280EA"/>
    <w:rsid w:val="2C14C932"/>
    <w:rsid w:val="2C20F3E3"/>
    <w:rsid w:val="2C234232"/>
    <w:rsid w:val="2C2861E3"/>
    <w:rsid w:val="2C28E72C"/>
    <w:rsid w:val="2C3FEB47"/>
    <w:rsid w:val="2C3FFAD2"/>
    <w:rsid w:val="2C48FDB0"/>
    <w:rsid w:val="2C491C2E"/>
    <w:rsid w:val="2C5A7511"/>
    <w:rsid w:val="2C5CEEF5"/>
    <w:rsid w:val="2C5D61B6"/>
    <w:rsid w:val="2C5F51EB"/>
    <w:rsid w:val="2C70EEA9"/>
    <w:rsid w:val="2C742C8D"/>
    <w:rsid w:val="2C7A4D40"/>
    <w:rsid w:val="2C7B2600"/>
    <w:rsid w:val="2C91BBBD"/>
    <w:rsid w:val="2C94DC1C"/>
    <w:rsid w:val="2C9C3153"/>
    <w:rsid w:val="2C9D8EFA"/>
    <w:rsid w:val="2C9E2A0A"/>
    <w:rsid w:val="2C9F6DE5"/>
    <w:rsid w:val="2CA0B6F4"/>
    <w:rsid w:val="2CA9ECFD"/>
    <w:rsid w:val="2CABF9DA"/>
    <w:rsid w:val="2CAC5763"/>
    <w:rsid w:val="2CB979AF"/>
    <w:rsid w:val="2CBB17AD"/>
    <w:rsid w:val="2CC1BFE5"/>
    <w:rsid w:val="2CC9C658"/>
    <w:rsid w:val="2CCEEBDD"/>
    <w:rsid w:val="2CD3A91F"/>
    <w:rsid w:val="2CDB5887"/>
    <w:rsid w:val="2CDC3D42"/>
    <w:rsid w:val="2CDF3FE3"/>
    <w:rsid w:val="2CE149E2"/>
    <w:rsid w:val="2CE66CF8"/>
    <w:rsid w:val="2CE97760"/>
    <w:rsid w:val="2CEAD16F"/>
    <w:rsid w:val="2D0584ED"/>
    <w:rsid w:val="2D0ACEC0"/>
    <w:rsid w:val="2D0AEE81"/>
    <w:rsid w:val="2D0B3BB7"/>
    <w:rsid w:val="2D0B4678"/>
    <w:rsid w:val="2D188D01"/>
    <w:rsid w:val="2D1DC98B"/>
    <w:rsid w:val="2D22E85C"/>
    <w:rsid w:val="2D26FCD3"/>
    <w:rsid w:val="2D274BE4"/>
    <w:rsid w:val="2D290EC7"/>
    <w:rsid w:val="2D2C7560"/>
    <w:rsid w:val="2D2E46FC"/>
    <w:rsid w:val="2D2ED43F"/>
    <w:rsid w:val="2D307511"/>
    <w:rsid w:val="2D32D703"/>
    <w:rsid w:val="2D3A2487"/>
    <w:rsid w:val="2D3A92FB"/>
    <w:rsid w:val="2D41B224"/>
    <w:rsid w:val="2D4382AB"/>
    <w:rsid w:val="2D4398E5"/>
    <w:rsid w:val="2D448511"/>
    <w:rsid w:val="2D46E926"/>
    <w:rsid w:val="2D47412E"/>
    <w:rsid w:val="2D4B94D1"/>
    <w:rsid w:val="2D4E2F22"/>
    <w:rsid w:val="2D53BC1D"/>
    <w:rsid w:val="2D5EA2E0"/>
    <w:rsid w:val="2D5ED135"/>
    <w:rsid w:val="2D5FF784"/>
    <w:rsid w:val="2D665D34"/>
    <w:rsid w:val="2D66C7EE"/>
    <w:rsid w:val="2D730761"/>
    <w:rsid w:val="2D73C8F6"/>
    <w:rsid w:val="2D7E4E90"/>
    <w:rsid w:val="2D7F5364"/>
    <w:rsid w:val="2D80F824"/>
    <w:rsid w:val="2D8134BF"/>
    <w:rsid w:val="2D82C5EC"/>
    <w:rsid w:val="2D873E6B"/>
    <w:rsid w:val="2D8D48B0"/>
    <w:rsid w:val="2D90A922"/>
    <w:rsid w:val="2D9AC0BC"/>
    <w:rsid w:val="2DA70785"/>
    <w:rsid w:val="2DA8799E"/>
    <w:rsid w:val="2DA9AA52"/>
    <w:rsid w:val="2DABFC24"/>
    <w:rsid w:val="2DB38E7A"/>
    <w:rsid w:val="2DB8F97F"/>
    <w:rsid w:val="2DBE6BEB"/>
    <w:rsid w:val="2DC4ADEE"/>
    <w:rsid w:val="2DDE76F3"/>
    <w:rsid w:val="2DE2745B"/>
    <w:rsid w:val="2DE32622"/>
    <w:rsid w:val="2DF23218"/>
    <w:rsid w:val="2DF40DDF"/>
    <w:rsid w:val="2DF58609"/>
    <w:rsid w:val="2DFCE3CB"/>
    <w:rsid w:val="2E02ADF3"/>
    <w:rsid w:val="2E0784C7"/>
    <w:rsid w:val="2E0E4250"/>
    <w:rsid w:val="2E109CDB"/>
    <w:rsid w:val="2E23DAE4"/>
    <w:rsid w:val="2E250CC0"/>
    <w:rsid w:val="2E31AF05"/>
    <w:rsid w:val="2E32071F"/>
    <w:rsid w:val="2E32635D"/>
    <w:rsid w:val="2E361437"/>
    <w:rsid w:val="2E3B24BB"/>
    <w:rsid w:val="2E3BCD53"/>
    <w:rsid w:val="2E41E075"/>
    <w:rsid w:val="2E426D4B"/>
    <w:rsid w:val="2E42F09B"/>
    <w:rsid w:val="2E4C3E00"/>
    <w:rsid w:val="2E4D2A79"/>
    <w:rsid w:val="2E5281AC"/>
    <w:rsid w:val="2E581790"/>
    <w:rsid w:val="2E59F369"/>
    <w:rsid w:val="2E60EE74"/>
    <w:rsid w:val="2E627431"/>
    <w:rsid w:val="2E6914FC"/>
    <w:rsid w:val="2E6A5EAE"/>
    <w:rsid w:val="2E7163A3"/>
    <w:rsid w:val="2E75B5B8"/>
    <w:rsid w:val="2E768635"/>
    <w:rsid w:val="2E780DA3"/>
    <w:rsid w:val="2E8508BD"/>
    <w:rsid w:val="2E956653"/>
    <w:rsid w:val="2E961F17"/>
    <w:rsid w:val="2E9FADB2"/>
    <w:rsid w:val="2EA2124F"/>
    <w:rsid w:val="2EA2626C"/>
    <w:rsid w:val="2EA42276"/>
    <w:rsid w:val="2EB23A6C"/>
    <w:rsid w:val="2EB4898F"/>
    <w:rsid w:val="2EB4B185"/>
    <w:rsid w:val="2EB6BCF6"/>
    <w:rsid w:val="2EB6CEFF"/>
    <w:rsid w:val="2EB82E7D"/>
    <w:rsid w:val="2EBB51A1"/>
    <w:rsid w:val="2EBCF8BF"/>
    <w:rsid w:val="2EBDE654"/>
    <w:rsid w:val="2ED49218"/>
    <w:rsid w:val="2ED927F6"/>
    <w:rsid w:val="2EDB5A47"/>
    <w:rsid w:val="2EDD6F7D"/>
    <w:rsid w:val="2EDE875F"/>
    <w:rsid w:val="2EDEC904"/>
    <w:rsid w:val="2EDF9161"/>
    <w:rsid w:val="2EE0788E"/>
    <w:rsid w:val="2EF5A9C9"/>
    <w:rsid w:val="2EFA7341"/>
    <w:rsid w:val="2EFD3897"/>
    <w:rsid w:val="2EFFFBF4"/>
    <w:rsid w:val="2F0056BE"/>
    <w:rsid w:val="2F026A4C"/>
    <w:rsid w:val="2F02984F"/>
    <w:rsid w:val="2F094EC4"/>
    <w:rsid w:val="2F14DCED"/>
    <w:rsid w:val="2F180B57"/>
    <w:rsid w:val="2F21AA4A"/>
    <w:rsid w:val="2F224BE8"/>
    <w:rsid w:val="2F27E342"/>
    <w:rsid w:val="2F2835CC"/>
    <w:rsid w:val="2F2C58F4"/>
    <w:rsid w:val="2F30EB34"/>
    <w:rsid w:val="2F3656C7"/>
    <w:rsid w:val="2F39191C"/>
    <w:rsid w:val="2F40E41B"/>
    <w:rsid w:val="2F4FC05B"/>
    <w:rsid w:val="2F519D95"/>
    <w:rsid w:val="2F51D9E6"/>
    <w:rsid w:val="2F569D4F"/>
    <w:rsid w:val="2F5A4A38"/>
    <w:rsid w:val="2F5B69B3"/>
    <w:rsid w:val="2F5DA9F1"/>
    <w:rsid w:val="2F64D483"/>
    <w:rsid w:val="2F660539"/>
    <w:rsid w:val="2F677BC4"/>
    <w:rsid w:val="2F68962C"/>
    <w:rsid w:val="2F6BE9B4"/>
    <w:rsid w:val="2F779B94"/>
    <w:rsid w:val="2F77F88A"/>
    <w:rsid w:val="2F825685"/>
    <w:rsid w:val="2F86519C"/>
    <w:rsid w:val="2F97D884"/>
    <w:rsid w:val="2F989A24"/>
    <w:rsid w:val="2F9C3D79"/>
    <w:rsid w:val="2F9D1490"/>
    <w:rsid w:val="2F9E7E54"/>
    <w:rsid w:val="2FA6040D"/>
    <w:rsid w:val="2FA61840"/>
    <w:rsid w:val="2FA8F3E1"/>
    <w:rsid w:val="2FA9C2E7"/>
    <w:rsid w:val="2FAA9C8A"/>
    <w:rsid w:val="2FB87EF5"/>
    <w:rsid w:val="2FBC1E51"/>
    <w:rsid w:val="2FCB2429"/>
    <w:rsid w:val="2FCB7F85"/>
    <w:rsid w:val="2FCBBBA0"/>
    <w:rsid w:val="2FCBC840"/>
    <w:rsid w:val="2FD82843"/>
    <w:rsid w:val="2FE3669C"/>
    <w:rsid w:val="2FE4F601"/>
    <w:rsid w:val="2FE60E5B"/>
    <w:rsid w:val="2FE94F72"/>
    <w:rsid w:val="2FE9738C"/>
    <w:rsid w:val="2FF5C3CA"/>
    <w:rsid w:val="2FFD1A4F"/>
    <w:rsid w:val="30040932"/>
    <w:rsid w:val="300A7503"/>
    <w:rsid w:val="300CDFAE"/>
    <w:rsid w:val="30220E6C"/>
    <w:rsid w:val="302840F7"/>
    <w:rsid w:val="30371CBC"/>
    <w:rsid w:val="30387358"/>
    <w:rsid w:val="303FAE60"/>
    <w:rsid w:val="30432E02"/>
    <w:rsid w:val="30579863"/>
    <w:rsid w:val="3057C65F"/>
    <w:rsid w:val="305E0DA7"/>
    <w:rsid w:val="3061F894"/>
    <w:rsid w:val="306245BE"/>
    <w:rsid w:val="306C30E4"/>
    <w:rsid w:val="306C99E7"/>
    <w:rsid w:val="30888B4B"/>
    <w:rsid w:val="308BD38E"/>
    <w:rsid w:val="308CC0F5"/>
    <w:rsid w:val="308D9236"/>
    <w:rsid w:val="30924228"/>
    <w:rsid w:val="30B0E3FD"/>
    <w:rsid w:val="30B4F33C"/>
    <w:rsid w:val="30B50FF1"/>
    <w:rsid w:val="30BA80B8"/>
    <w:rsid w:val="30BF361A"/>
    <w:rsid w:val="30CD703B"/>
    <w:rsid w:val="30D3DF5A"/>
    <w:rsid w:val="30E3AF6C"/>
    <w:rsid w:val="30E613AA"/>
    <w:rsid w:val="30E91C97"/>
    <w:rsid w:val="30EBF090"/>
    <w:rsid w:val="3106BA21"/>
    <w:rsid w:val="3108B336"/>
    <w:rsid w:val="31156262"/>
    <w:rsid w:val="311C2C0E"/>
    <w:rsid w:val="311D7B9B"/>
    <w:rsid w:val="312070FE"/>
    <w:rsid w:val="3122B01D"/>
    <w:rsid w:val="3122C4B1"/>
    <w:rsid w:val="31279CD7"/>
    <w:rsid w:val="3127D439"/>
    <w:rsid w:val="31346A85"/>
    <w:rsid w:val="313E4E94"/>
    <w:rsid w:val="31469724"/>
    <w:rsid w:val="3151278F"/>
    <w:rsid w:val="31589809"/>
    <w:rsid w:val="315D9A4D"/>
    <w:rsid w:val="315E17F3"/>
    <w:rsid w:val="316867F1"/>
    <w:rsid w:val="3169621A"/>
    <w:rsid w:val="3171DF98"/>
    <w:rsid w:val="317BF844"/>
    <w:rsid w:val="317FAA51"/>
    <w:rsid w:val="3182B213"/>
    <w:rsid w:val="318543ED"/>
    <w:rsid w:val="31884265"/>
    <w:rsid w:val="3189E6A3"/>
    <w:rsid w:val="3192463E"/>
    <w:rsid w:val="3197A10D"/>
    <w:rsid w:val="319A0368"/>
    <w:rsid w:val="319C8144"/>
    <w:rsid w:val="319EC612"/>
    <w:rsid w:val="31AAC10E"/>
    <w:rsid w:val="31AD1BC8"/>
    <w:rsid w:val="31ADD71F"/>
    <w:rsid w:val="31AEC9AA"/>
    <w:rsid w:val="31B0A484"/>
    <w:rsid w:val="31B3CBF9"/>
    <w:rsid w:val="31BCAD39"/>
    <w:rsid w:val="31BDEAB1"/>
    <w:rsid w:val="31C18F09"/>
    <w:rsid w:val="31C6F7E6"/>
    <w:rsid w:val="31D670F2"/>
    <w:rsid w:val="31D6948B"/>
    <w:rsid w:val="31D8729E"/>
    <w:rsid w:val="31E478E3"/>
    <w:rsid w:val="31EB6A99"/>
    <w:rsid w:val="31F6E2D4"/>
    <w:rsid w:val="31FBCA4D"/>
    <w:rsid w:val="31FF2232"/>
    <w:rsid w:val="32021B11"/>
    <w:rsid w:val="3203D064"/>
    <w:rsid w:val="3208169C"/>
    <w:rsid w:val="320BADB6"/>
    <w:rsid w:val="32188C14"/>
    <w:rsid w:val="32192E83"/>
    <w:rsid w:val="321D0CD2"/>
    <w:rsid w:val="3220A876"/>
    <w:rsid w:val="32229E82"/>
    <w:rsid w:val="32288BFB"/>
    <w:rsid w:val="322DF516"/>
    <w:rsid w:val="32302073"/>
    <w:rsid w:val="3230C7D3"/>
    <w:rsid w:val="32356EFB"/>
    <w:rsid w:val="3237EFD8"/>
    <w:rsid w:val="323F2FA2"/>
    <w:rsid w:val="3241AE54"/>
    <w:rsid w:val="3244DB00"/>
    <w:rsid w:val="3246C807"/>
    <w:rsid w:val="32479091"/>
    <w:rsid w:val="324C1D6B"/>
    <w:rsid w:val="32527316"/>
    <w:rsid w:val="32546947"/>
    <w:rsid w:val="325530EE"/>
    <w:rsid w:val="32559927"/>
    <w:rsid w:val="3266390E"/>
    <w:rsid w:val="326783F7"/>
    <w:rsid w:val="3267B29C"/>
    <w:rsid w:val="32680198"/>
    <w:rsid w:val="327B769C"/>
    <w:rsid w:val="3293AC7C"/>
    <w:rsid w:val="32974AA1"/>
    <w:rsid w:val="3298F191"/>
    <w:rsid w:val="329F9152"/>
    <w:rsid w:val="32A2943F"/>
    <w:rsid w:val="32A2F5BA"/>
    <w:rsid w:val="32A64733"/>
    <w:rsid w:val="32AA7FE5"/>
    <w:rsid w:val="32BA6D81"/>
    <w:rsid w:val="32BC6F7F"/>
    <w:rsid w:val="32C16362"/>
    <w:rsid w:val="32C6A2AE"/>
    <w:rsid w:val="32D07CDE"/>
    <w:rsid w:val="32D2F9A7"/>
    <w:rsid w:val="32D3CEDF"/>
    <w:rsid w:val="32D53BB0"/>
    <w:rsid w:val="32D79EE3"/>
    <w:rsid w:val="32DA22C3"/>
    <w:rsid w:val="32DCCAA1"/>
    <w:rsid w:val="32DF7BB8"/>
    <w:rsid w:val="32E00AC7"/>
    <w:rsid w:val="32E20EF7"/>
    <w:rsid w:val="32E28C69"/>
    <w:rsid w:val="32E3075F"/>
    <w:rsid w:val="32E5B303"/>
    <w:rsid w:val="32ED9FF9"/>
    <w:rsid w:val="32EF2A58"/>
    <w:rsid w:val="32F0227B"/>
    <w:rsid w:val="32F25ABD"/>
    <w:rsid w:val="32F64314"/>
    <w:rsid w:val="32F67BAD"/>
    <w:rsid w:val="32F84DCD"/>
    <w:rsid w:val="32FBFC1D"/>
    <w:rsid w:val="32FF27B4"/>
    <w:rsid w:val="32FF3066"/>
    <w:rsid w:val="33049A1C"/>
    <w:rsid w:val="330EEB1B"/>
    <w:rsid w:val="3312EDC7"/>
    <w:rsid w:val="3316BC37"/>
    <w:rsid w:val="331CF613"/>
    <w:rsid w:val="331EB6E4"/>
    <w:rsid w:val="331F88CB"/>
    <w:rsid w:val="33208D65"/>
    <w:rsid w:val="3321011D"/>
    <w:rsid w:val="3327270B"/>
    <w:rsid w:val="332CEE17"/>
    <w:rsid w:val="332DF743"/>
    <w:rsid w:val="332F4BFE"/>
    <w:rsid w:val="332FE6C3"/>
    <w:rsid w:val="333773D2"/>
    <w:rsid w:val="333F2A42"/>
    <w:rsid w:val="334051E1"/>
    <w:rsid w:val="334A0E23"/>
    <w:rsid w:val="334EC998"/>
    <w:rsid w:val="33510A70"/>
    <w:rsid w:val="33522CF3"/>
    <w:rsid w:val="3353238F"/>
    <w:rsid w:val="33555310"/>
    <w:rsid w:val="336AE7AC"/>
    <w:rsid w:val="336CB6A5"/>
    <w:rsid w:val="3371FA7E"/>
    <w:rsid w:val="33737576"/>
    <w:rsid w:val="33737DF8"/>
    <w:rsid w:val="3385ADED"/>
    <w:rsid w:val="338A1F54"/>
    <w:rsid w:val="338E707E"/>
    <w:rsid w:val="338F4428"/>
    <w:rsid w:val="3398504B"/>
    <w:rsid w:val="33A1C993"/>
    <w:rsid w:val="33A22BE4"/>
    <w:rsid w:val="33AD208D"/>
    <w:rsid w:val="33B21465"/>
    <w:rsid w:val="33B54290"/>
    <w:rsid w:val="33BCC022"/>
    <w:rsid w:val="33BDD4E2"/>
    <w:rsid w:val="33C280C7"/>
    <w:rsid w:val="33C75F3C"/>
    <w:rsid w:val="33D2FE3F"/>
    <w:rsid w:val="33D392CC"/>
    <w:rsid w:val="33D4DA2B"/>
    <w:rsid w:val="33DB2E1B"/>
    <w:rsid w:val="33E7EDCC"/>
    <w:rsid w:val="33EFB792"/>
    <w:rsid w:val="33F054BB"/>
    <w:rsid w:val="33F5E310"/>
    <w:rsid w:val="33F623CD"/>
    <w:rsid w:val="3406630A"/>
    <w:rsid w:val="3413221B"/>
    <w:rsid w:val="34265ABF"/>
    <w:rsid w:val="34280400"/>
    <w:rsid w:val="342AD533"/>
    <w:rsid w:val="342C8652"/>
    <w:rsid w:val="342F7CDD"/>
    <w:rsid w:val="342F9F8B"/>
    <w:rsid w:val="343B1F83"/>
    <w:rsid w:val="3443AF02"/>
    <w:rsid w:val="34485364"/>
    <w:rsid w:val="3453E6D9"/>
    <w:rsid w:val="345AAC33"/>
    <w:rsid w:val="34621A6E"/>
    <w:rsid w:val="346A7648"/>
    <w:rsid w:val="346C4D0B"/>
    <w:rsid w:val="3472AE73"/>
    <w:rsid w:val="3474DB3E"/>
    <w:rsid w:val="34843815"/>
    <w:rsid w:val="34862D36"/>
    <w:rsid w:val="349909C2"/>
    <w:rsid w:val="349D9A73"/>
    <w:rsid w:val="34A2329D"/>
    <w:rsid w:val="34AA6C56"/>
    <w:rsid w:val="34C096AA"/>
    <w:rsid w:val="34C1B0B6"/>
    <w:rsid w:val="34C262CD"/>
    <w:rsid w:val="34C70405"/>
    <w:rsid w:val="34CA0A81"/>
    <w:rsid w:val="34CA65F3"/>
    <w:rsid w:val="34CD3C8F"/>
    <w:rsid w:val="34D1D152"/>
    <w:rsid w:val="34D7ADF7"/>
    <w:rsid w:val="34DCBEDD"/>
    <w:rsid w:val="34E23F52"/>
    <w:rsid w:val="34E26A7A"/>
    <w:rsid w:val="34EB64DC"/>
    <w:rsid w:val="34FB07AB"/>
    <w:rsid w:val="34FDC0E9"/>
    <w:rsid w:val="350207A1"/>
    <w:rsid w:val="350B0EB2"/>
    <w:rsid w:val="351C9D9E"/>
    <w:rsid w:val="351E9A5E"/>
    <w:rsid w:val="35263E62"/>
    <w:rsid w:val="352F40C4"/>
    <w:rsid w:val="3531983A"/>
    <w:rsid w:val="353BC82E"/>
    <w:rsid w:val="35406EB0"/>
    <w:rsid w:val="3543DC47"/>
    <w:rsid w:val="354A0C2A"/>
    <w:rsid w:val="354D06BF"/>
    <w:rsid w:val="354D4909"/>
    <w:rsid w:val="355ACD5F"/>
    <w:rsid w:val="3561ADC5"/>
    <w:rsid w:val="3571422A"/>
    <w:rsid w:val="35718387"/>
    <w:rsid w:val="3577BC58"/>
    <w:rsid w:val="357B828E"/>
    <w:rsid w:val="357E68C9"/>
    <w:rsid w:val="3581C7CC"/>
    <w:rsid w:val="35820532"/>
    <w:rsid w:val="359DD8CE"/>
    <w:rsid w:val="35AC358F"/>
    <w:rsid w:val="35AD8D21"/>
    <w:rsid w:val="35B3F28F"/>
    <w:rsid w:val="35B59377"/>
    <w:rsid w:val="35BCF7E0"/>
    <w:rsid w:val="35C60001"/>
    <w:rsid w:val="35C86E40"/>
    <w:rsid w:val="35DDE649"/>
    <w:rsid w:val="35E6FBA6"/>
    <w:rsid w:val="35EC1CC1"/>
    <w:rsid w:val="35F026BF"/>
    <w:rsid w:val="35F2347C"/>
    <w:rsid w:val="35F55677"/>
    <w:rsid w:val="35FBCB21"/>
    <w:rsid w:val="36043505"/>
    <w:rsid w:val="36090945"/>
    <w:rsid w:val="3621FD97"/>
    <w:rsid w:val="3622A9BA"/>
    <w:rsid w:val="3628934E"/>
    <w:rsid w:val="3630531E"/>
    <w:rsid w:val="36312538"/>
    <w:rsid w:val="36402EE5"/>
    <w:rsid w:val="364363D5"/>
    <w:rsid w:val="364411A6"/>
    <w:rsid w:val="36457917"/>
    <w:rsid w:val="364606D3"/>
    <w:rsid w:val="36465263"/>
    <w:rsid w:val="364874F5"/>
    <w:rsid w:val="36495A2B"/>
    <w:rsid w:val="3655B00D"/>
    <w:rsid w:val="36563352"/>
    <w:rsid w:val="36678785"/>
    <w:rsid w:val="366E6E71"/>
    <w:rsid w:val="367A3745"/>
    <w:rsid w:val="3682D4C8"/>
    <w:rsid w:val="36898F72"/>
    <w:rsid w:val="3689AF3D"/>
    <w:rsid w:val="368E9E39"/>
    <w:rsid w:val="3690F226"/>
    <w:rsid w:val="369676AA"/>
    <w:rsid w:val="3696CF6B"/>
    <w:rsid w:val="36990061"/>
    <w:rsid w:val="369CF422"/>
    <w:rsid w:val="369F16B0"/>
    <w:rsid w:val="36A16AE5"/>
    <w:rsid w:val="36A44552"/>
    <w:rsid w:val="36A77C14"/>
    <w:rsid w:val="36A8D28F"/>
    <w:rsid w:val="36ADE035"/>
    <w:rsid w:val="36B391B9"/>
    <w:rsid w:val="36B3FC02"/>
    <w:rsid w:val="36BCBDCC"/>
    <w:rsid w:val="36BF2CFA"/>
    <w:rsid w:val="36C8A7CC"/>
    <w:rsid w:val="36C8FC9A"/>
    <w:rsid w:val="36CB1125"/>
    <w:rsid w:val="36CEDEBF"/>
    <w:rsid w:val="36D344FE"/>
    <w:rsid w:val="36D4A30F"/>
    <w:rsid w:val="36F290CC"/>
    <w:rsid w:val="36F9E1EA"/>
    <w:rsid w:val="36FF9489"/>
    <w:rsid w:val="370EC9C9"/>
    <w:rsid w:val="371F8E8E"/>
    <w:rsid w:val="3725E204"/>
    <w:rsid w:val="3727DA6A"/>
    <w:rsid w:val="3728B79E"/>
    <w:rsid w:val="372D83D2"/>
    <w:rsid w:val="372DC48F"/>
    <w:rsid w:val="3731FE01"/>
    <w:rsid w:val="373576BA"/>
    <w:rsid w:val="37383BBD"/>
    <w:rsid w:val="373F3B3D"/>
    <w:rsid w:val="37460AE6"/>
    <w:rsid w:val="37495D82"/>
    <w:rsid w:val="37497DB9"/>
    <w:rsid w:val="3749E50B"/>
    <w:rsid w:val="374F3518"/>
    <w:rsid w:val="3750514A"/>
    <w:rsid w:val="375E848A"/>
    <w:rsid w:val="3778F233"/>
    <w:rsid w:val="3780FA98"/>
    <w:rsid w:val="378208AB"/>
    <w:rsid w:val="378C5E76"/>
    <w:rsid w:val="3799F762"/>
    <w:rsid w:val="379D08F4"/>
    <w:rsid w:val="37A54C70"/>
    <w:rsid w:val="37A60A99"/>
    <w:rsid w:val="37BFF99E"/>
    <w:rsid w:val="37CFEB5B"/>
    <w:rsid w:val="37D0B925"/>
    <w:rsid w:val="37D1F7BF"/>
    <w:rsid w:val="37E18674"/>
    <w:rsid w:val="37E46742"/>
    <w:rsid w:val="37E9CFAA"/>
    <w:rsid w:val="37EC31C7"/>
    <w:rsid w:val="37F2629F"/>
    <w:rsid w:val="3801BE0C"/>
    <w:rsid w:val="380B69C0"/>
    <w:rsid w:val="380C2E04"/>
    <w:rsid w:val="3812F886"/>
    <w:rsid w:val="38130548"/>
    <w:rsid w:val="381A1317"/>
    <w:rsid w:val="38250D1E"/>
    <w:rsid w:val="3827CBB1"/>
    <w:rsid w:val="382D062E"/>
    <w:rsid w:val="382F9CA8"/>
    <w:rsid w:val="383445F3"/>
    <w:rsid w:val="38363B70"/>
    <w:rsid w:val="383B0BD7"/>
    <w:rsid w:val="38440531"/>
    <w:rsid w:val="38443B8F"/>
    <w:rsid w:val="3858B04B"/>
    <w:rsid w:val="3859A849"/>
    <w:rsid w:val="386BC16E"/>
    <w:rsid w:val="386E3AE5"/>
    <w:rsid w:val="3870A99B"/>
    <w:rsid w:val="3872C4CA"/>
    <w:rsid w:val="387CDB07"/>
    <w:rsid w:val="38835635"/>
    <w:rsid w:val="388499AC"/>
    <w:rsid w:val="388850E7"/>
    <w:rsid w:val="38886FB2"/>
    <w:rsid w:val="388A61C6"/>
    <w:rsid w:val="388F39CF"/>
    <w:rsid w:val="38A62307"/>
    <w:rsid w:val="38AB9977"/>
    <w:rsid w:val="38C4AAE0"/>
    <w:rsid w:val="38C7285F"/>
    <w:rsid w:val="38C840DD"/>
    <w:rsid w:val="38C8B1CA"/>
    <w:rsid w:val="38C8FB7F"/>
    <w:rsid w:val="38CB7717"/>
    <w:rsid w:val="38D1BBA9"/>
    <w:rsid w:val="38DFCEC5"/>
    <w:rsid w:val="38E575A2"/>
    <w:rsid w:val="38E7B8A9"/>
    <w:rsid w:val="38EF6A0C"/>
    <w:rsid w:val="38F10ABE"/>
    <w:rsid w:val="38F22EA6"/>
    <w:rsid w:val="39091A04"/>
    <w:rsid w:val="390D3F01"/>
    <w:rsid w:val="3916352F"/>
    <w:rsid w:val="391CCAF9"/>
    <w:rsid w:val="392305E3"/>
    <w:rsid w:val="392C078A"/>
    <w:rsid w:val="392F1B01"/>
    <w:rsid w:val="393AF944"/>
    <w:rsid w:val="393F14D8"/>
    <w:rsid w:val="3943E965"/>
    <w:rsid w:val="395489FC"/>
    <w:rsid w:val="39558853"/>
    <w:rsid w:val="3959FD03"/>
    <w:rsid w:val="395B689B"/>
    <w:rsid w:val="395ECEC4"/>
    <w:rsid w:val="39657814"/>
    <w:rsid w:val="3968C5FA"/>
    <w:rsid w:val="3970D4C0"/>
    <w:rsid w:val="3972A717"/>
    <w:rsid w:val="3976ADD0"/>
    <w:rsid w:val="397BE327"/>
    <w:rsid w:val="3989858C"/>
    <w:rsid w:val="398D30EE"/>
    <w:rsid w:val="398EC968"/>
    <w:rsid w:val="398F2103"/>
    <w:rsid w:val="3990CB50"/>
    <w:rsid w:val="3996E418"/>
    <w:rsid w:val="39975D3A"/>
    <w:rsid w:val="399C8E9F"/>
    <w:rsid w:val="399EDEB2"/>
    <w:rsid w:val="39A35C62"/>
    <w:rsid w:val="39BDA79A"/>
    <w:rsid w:val="39BFB71D"/>
    <w:rsid w:val="39C1E384"/>
    <w:rsid w:val="39C3A993"/>
    <w:rsid w:val="39CC5A76"/>
    <w:rsid w:val="39D94ED0"/>
    <w:rsid w:val="39DDFDB6"/>
    <w:rsid w:val="39EB339D"/>
    <w:rsid w:val="39ECD1D4"/>
    <w:rsid w:val="39F7FF62"/>
    <w:rsid w:val="39FE3E70"/>
    <w:rsid w:val="3A01D46D"/>
    <w:rsid w:val="3A069978"/>
    <w:rsid w:val="3A06F3C6"/>
    <w:rsid w:val="3A0791CF"/>
    <w:rsid w:val="3A0E25EE"/>
    <w:rsid w:val="3A0E952B"/>
    <w:rsid w:val="3A16BD8A"/>
    <w:rsid w:val="3A261AB9"/>
    <w:rsid w:val="3A2C0E82"/>
    <w:rsid w:val="3A2C1F6C"/>
    <w:rsid w:val="3A2F27D0"/>
    <w:rsid w:val="3A31E9E5"/>
    <w:rsid w:val="3A3684F0"/>
    <w:rsid w:val="3A37F900"/>
    <w:rsid w:val="3A38795F"/>
    <w:rsid w:val="3A3F4411"/>
    <w:rsid w:val="3A4D387C"/>
    <w:rsid w:val="3A5B3D57"/>
    <w:rsid w:val="3A5C329C"/>
    <w:rsid w:val="3A5C5C3B"/>
    <w:rsid w:val="3A6653E9"/>
    <w:rsid w:val="3A6C0DEA"/>
    <w:rsid w:val="3A6D7C85"/>
    <w:rsid w:val="3A7FFC99"/>
    <w:rsid w:val="3A81447D"/>
    <w:rsid w:val="3A81FEF5"/>
    <w:rsid w:val="3A85992E"/>
    <w:rsid w:val="3A862513"/>
    <w:rsid w:val="3A904B0B"/>
    <w:rsid w:val="3A9164F2"/>
    <w:rsid w:val="3A93CBDD"/>
    <w:rsid w:val="3A991928"/>
    <w:rsid w:val="3A9CC244"/>
    <w:rsid w:val="3A9F3A22"/>
    <w:rsid w:val="3AA91F7A"/>
    <w:rsid w:val="3AAB884C"/>
    <w:rsid w:val="3AAE079F"/>
    <w:rsid w:val="3AAE0DBF"/>
    <w:rsid w:val="3AB40AAD"/>
    <w:rsid w:val="3AB5B6A7"/>
    <w:rsid w:val="3AB5DEA4"/>
    <w:rsid w:val="3AB6A00E"/>
    <w:rsid w:val="3AB8C21E"/>
    <w:rsid w:val="3AB9D719"/>
    <w:rsid w:val="3ABC0DF0"/>
    <w:rsid w:val="3ABDC6C5"/>
    <w:rsid w:val="3AC24229"/>
    <w:rsid w:val="3AC7D7EB"/>
    <w:rsid w:val="3AC960FA"/>
    <w:rsid w:val="3ACF84FA"/>
    <w:rsid w:val="3ACFDCC8"/>
    <w:rsid w:val="3ADFDF9A"/>
    <w:rsid w:val="3AE293DC"/>
    <w:rsid w:val="3AE570EE"/>
    <w:rsid w:val="3AF19655"/>
    <w:rsid w:val="3AF209E1"/>
    <w:rsid w:val="3B01D4E0"/>
    <w:rsid w:val="3B079955"/>
    <w:rsid w:val="3B084B46"/>
    <w:rsid w:val="3B08E59F"/>
    <w:rsid w:val="3B0ADE67"/>
    <w:rsid w:val="3B10BBBD"/>
    <w:rsid w:val="3B1AD82E"/>
    <w:rsid w:val="3B38311C"/>
    <w:rsid w:val="3B475356"/>
    <w:rsid w:val="3B4C2B7F"/>
    <w:rsid w:val="3B4EA95F"/>
    <w:rsid w:val="3B59FD41"/>
    <w:rsid w:val="3B65EA95"/>
    <w:rsid w:val="3B71FCEF"/>
    <w:rsid w:val="3B7222A6"/>
    <w:rsid w:val="3B7BFAE5"/>
    <w:rsid w:val="3B833ECF"/>
    <w:rsid w:val="3B84DC6F"/>
    <w:rsid w:val="3B85CCD3"/>
    <w:rsid w:val="3B878FD4"/>
    <w:rsid w:val="3B89495D"/>
    <w:rsid w:val="3B8E4B2D"/>
    <w:rsid w:val="3B90D346"/>
    <w:rsid w:val="3B9BF460"/>
    <w:rsid w:val="3B9DA4CE"/>
    <w:rsid w:val="3B9DE0E5"/>
    <w:rsid w:val="3BA07FFD"/>
    <w:rsid w:val="3BADE37A"/>
    <w:rsid w:val="3BB220D3"/>
    <w:rsid w:val="3BB4012F"/>
    <w:rsid w:val="3BB89512"/>
    <w:rsid w:val="3BBE4579"/>
    <w:rsid w:val="3BCBA92F"/>
    <w:rsid w:val="3BCD7550"/>
    <w:rsid w:val="3BD016FB"/>
    <w:rsid w:val="3BD57FCF"/>
    <w:rsid w:val="3BDBA22F"/>
    <w:rsid w:val="3BDCE188"/>
    <w:rsid w:val="3BE91B55"/>
    <w:rsid w:val="3BF4B669"/>
    <w:rsid w:val="3BFC32E0"/>
    <w:rsid w:val="3BFEE233"/>
    <w:rsid w:val="3C00328E"/>
    <w:rsid w:val="3C0665D4"/>
    <w:rsid w:val="3C1BF431"/>
    <w:rsid w:val="3C1DD8C4"/>
    <w:rsid w:val="3C253835"/>
    <w:rsid w:val="3C364405"/>
    <w:rsid w:val="3C36B983"/>
    <w:rsid w:val="3C4292A1"/>
    <w:rsid w:val="3C46874C"/>
    <w:rsid w:val="3C4758AD"/>
    <w:rsid w:val="3C477739"/>
    <w:rsid w:val="3C480A0A"/>
    <w:rsid w:val="3C4BD9E3"/>
    <w:rsid w:val="3C820979"/>
    <w:rsid w:val="3C91CEDF"/>
    <w:rsid w:val="3C942BC7"/>
    <w:rsid w:val="3C997310"/>
    <w:rsid w:val="3CA3A5B2"/>
    <w:rsid w:val="3CAA1E57"/>
    <w:rsid w:val="3CD30569"/>
    <w:rsid w:val="3CD35F1C"/>
    <w:rsid w:val="3CD4646A"/>
    <w:rsid w:val="3CD5640D"/>
    <w:rsid w:val="3CEA79C0"/>
    <w:rsid w:val="3CEC8656"/>
    <w:rsid w:val="3D042292"/>
    <w:rsid w:val="3D065BC6"/>
    <w:rsid w:val="3D0F1715"/>
    <w:rsid w:val="3D0FB7C4"/>
    <w:rsid w:val="3D106FF9"/>
    <w:rsid w:val="3D122C92"/>
    <w:rsid w:val="3D1AE6E4"/>
    <w:rsid w:val="3D1B97D9"/>
    <w:rsid w:val="3D1F0F30"/>
    <w:rsid w:val="3D2235A3"/>
    <w:rsid w:val="3D247296"/>
    <w:rsid w:val="3D24F86C"/>
    <w:rsid w:val="3D26AB24"/>
    <w:rsid w:val="3D2A7977"/>
    <w:rsid w:val="3D2DA022"/>
    <w:rsid w:val="3D3063E2"/>
    <w:rsid w:val="3D376F19"/>
    <w:rsid w:val="3D37E006"/>
    <w:rsid w:val="3D3ACE8A"/>
    <w:rsid w:val="3D3D8AFD"/>
    <w:rsid w:val="3D44B191"/>
    <w:rsid w:val="3D45F3EF"/>
    <w:rsid w:val="3D489396"/>
    <w:rsid w:val="3D535B94"/>
    <w:rsid w:val="3D5773E1"/>
    <w:rsid w:val="3D591BBF"/>
    <w:rsid w:val="3D5B1E4F"/>
    <w:rsid w:val="3D61D250"/>
    <w:rsid w:val="3D747FBE"/>
    <w:rsid w:val="3D757AE3"/>
    <w:rsid w:val="3D76D8E7"/>
    <w:rsid w:val="3D775F80"/>
    <w:rsid w:val="3D780FAF"/>
    <w:rsid w:val="3D8DC1B8"/>
    <w:rsid w:val="3D9C9FD4"/>
    <w:rsid w:val="3DA4B68F"/>
    <w:rsid w:val="3DB45C01"/>
    <w:rsid w:val="3DB5EBE1"/>
    <w:rsid w:val="3DB9D2F0"/>
    <w:rsid w:val="3DBD3451"/>
    <w:rsid w:val="3DC1B242"/>
    <w:rsid w:val="3DC952E0"/>
    <w:rsid w:val="3DD4E385"/>
    <w:rsid w:val="3DD54C83"/>
    <w:rsid w:val="3DE10A46"/>
    <w:rsid w:val="3DF08D3E"/>
    <w:rsid w:val="3DF11FF4"/>
    <w:rsid w:val="3DF51802"/>
    <w:rsid w:val="3E06CAF2"/>
    <w:rsid w:val="3E0E46B6"/>
    <w:rsid w:val="3E131EDD"/>
    <w:rsid w:val="3E1D52FE"/>
    <w:rsid w:val="3E25285E"/>
    <w:rsid w:val="3E2E7E4E"/>
    <w:rsid w:val="3E32544A"/>
    <w:rsid w:val="3E32E022"/>
    <w:rsid w:val="3E354371"/>
    <w:rsid w:val="3E450118"/>
    <w:rsid w:val="3E461EE6"/>
    <w:rsid w:val="3E473D10"/>
    <w:rsid w:val="3E504AC5"/>
    <w:rsid w:val="3E6159A8"/>
    <w:rsid w:val="3E644CE7"/>
    <w:rsid w:val="3E6823E4"/>
    <w:rsid w:val="3E6B6292"/>
    <w:rsid w:val="3E71B5FE"/>
    <w:rsid w:val="3E7407B3"/>
    <w:rsid w:val="3E7CF631"/>
    <w:rsid w:val="3E83C7AC"/>
    <w:rsid w:val="3E83F170"/>
    <w:rsid w:val="3E8A2382"/>
    <w:rsid w:val="3E96690C"/>
    <w:rsid w:val="3E989EA8"/>
    <w:rsid w:val="3E99899B"/>
    <w:rsid w:val="3E9A492C"/>
    <w:rsid w:val="3EA264F0"/>
    <w:rsid w:val="3EA26C41"/>
    <w:rsid w:val="3EA4A779"/>
    <w:rsid w:val="3EA5217F"/>
    <w:rsid w:val="3EA633E4"/>
    <w:rsid w:val="3EAB5FC1"/>
    <w:rsid w:val="3EABA983"/>
    <w:rsid w:val="3EAD172F"/>
    <w:rsid w:val="3EADFCF3"/>
    <w:rsid w:val="3EB31EE1"/>
    <w:rsid w:val="3EB5A2EF"/>
    <w:rsid w:val="3EBAD2AB"/>
    <w:rsid w:val="3EC0EA1F"/>
    <w:rsid w:val="3EC294B3"/>
    <w:rsid w:val="3EC5349E"/>
    <w:rsid w:val="3EC6C7AA"/>
    <w:rsid w:val="3EC8177B"/>
    <w:rsid w:val="3ECA1CEB"/>
    <w:rsid w:val="3ED17D16"/>
    <w:rsid w:val="3ED19145"/>
    <w:rsid w:val="3ED2CBF3"/>
    <w:rsid w:val="3ED7FDC8"/>
    <w:rsid w:val="3EDAA499"/>
    <w:rsid w:val="3EDDD51A"/>
    <w:rsid w:val="3EE2F078"/>
    <w:rsid w:val="3EE4517E"/>
    <w:rsid w:val="3EE49646"/>
    <w:rsid w:val="3EEB452D"/>
    <w:rsid w:val="3EF6BD06"/>
    <w:rsid w:val="3EF961A5"/>
    <w:rsid w:val="3EF96DD9"/>
    <w:rsid w:val="3F0198AF"/>
    <w:rsid w:val="3F0A35AB"/>
    <w:rsid w:val="3F0B6646"/>
    <w:rsid w:val="3F123176"/>
    <w:rsid w:val="3F136EB1"/>
    <w:rsid w:val="3F151F16"/>
    <w:rsid w:val="3F1E40E1"/>
    <w:rsid w:val="3F20A99F"/>
    <w:rsid w:val="3F20AA48"/>
    <w:rsid w:val="3F20BC17"/>
    <w:rsid w:val="3F28E19A"/>
    <w:rsid w:val="3F2B3A4C"/>
    <w:rsid w:val="3F2C572B"/>
    <w:rsid w:val="3F2CA046"/>
    <w:rsid w:val="3F2E102B"/>
    <w:rsid w:val="3F315F09"/>
    <w:rsid w:val="3F333DE0"/>
    <w:rsid w:val="3F3B590D"/>
    <w:rsid w:val="3F413414"/>
    <w:rsid w:val="3F41C515"/>
    <w:rsid w:val="3F444117"/>
    <w:rsid w:val="3F519A93"/>
    <w:rsid w:val="3F564F27"/>
    <w:rsid w:val="3F5F30CD"/>
    <w:rsid w:val="3F6BE965"/>
    <w:rsid w:val="3F78BE27"/>
    <w:rsid w:val="3F796E82"/>
    <w:rsid w:val="3F799C5F"/>
    <w:rsid w:val="3F7CA60D"/>
    <w:rsid w:val="3F846378"/>
    <w:rsid w:val="3F8BFE6D"/>
    <w:rsid w:val="3F90E68C"/>
    <w:rsid w:val="3F965ED1"/>
    <w:rsid w:val="3F97137E"/>
    <w:rsid w:val="3F9CF8FC"/>
    <w:rsid w:val="3FABDAF0"/>
    <w:rsid w:val="3FBED6B7"/>
    <w:rsid w:val="3FC489A6"/>
    <w:rsid w:val="3FD17C34"/>
    <w:rsid w:val="3FD5B1B0"/>
    <w:rsid w:val="3FDD02F3"/>
    <w:rsid w:val="3FDF9EB3"/>
    <w:rsid w:val="3FE12FC5"/>
    <w:rsid w:val="3FE8B812"/>
    <w:rsid w:val="3FEE11A5"/>
    <w:rsid w:val="3FF29294"/>
    <w:rsid w:val="3FF7B6C8"/>
    <w:rsid w:val="3FF7C5B4"/>
    <w:rsid w:val="3FFAC9E7"/>
    <w:rsid w:val="40048932"/>
    <w:rsid w:val="40054C6F"/>
    <w:rsid w:val="4008F225"/>
    <w:rsid w:val="4009D5DB"/>
    <w:rsid w:val="400C7F0C"/>
    <w:rsid w:val="400F8CDB"/>
    <w:rsid w:val="4014A84D"/>
    <w:rsid w:val="40288033"/>
    <w:rsid w:val="402D0ACE"/>
    <w:rsid w:val="402E5720"/>
    <w:rsid w:val="4031EF54"/>
    <w:rsid w:val="40380AC6"/>
    <w:rsid w:val="40382537"/>
    <w:rsid w:val="4043C3CE"/>
    <w:rsid w:val="4049AED3"/>
    <w:rsid w:val="404F42E5"/>
    <w:rsid w:val="40522BC6"/>
    <w:rsid w:val="405AEDCD"/>
    <w:rsid w:val="405B4D4A"/>
    <w:rsid w:val="405BA2B2"/>
    <w:rsid w:val="405D91BA"/>
    <w:rsid w:val="405FADA7"/>
    <w:rsid w:val="406F5DC0"/>
    <w:rsid w:val="4074D07D"/>
    <w:rsid w:val="4077B150"/>
    <w:rsid w:val="407D7E57"/>
    <w:rsid w:val="40805BAE"/>
    <w:rsid w:val="40817747"/>
    <w:rsid w:val="4089E5BB"/>
    <w:rsid w:val="408C10C0"/>
    <w:rsid w:val="408DB783"/>
    <w:rsid w:val="408FFBB0"/>
    <w:rsid w:val="4095BE34"/>
    <w:rsid w:val="409665CD"/>
    <w:rsid w:val="40970661"/>
    <w:rsid w:val="40ADBD2A"/>
    <w:rsid w:val="40BD87F5"/>
    <w:rsid w:val="40BFA1E1"/>
    <w:rsid w:val="40C72DD3"/>
    <w:rsid w:val="40C81EF4"/>
    <w:rsid w:val="40C9FFFB"/>
    <w:rsid w:val="40CB0C9A"/>
    <w:rsid w:val="40D0FA26"/>
    <w:rsid w:val="40D4E900"/>
    <w:rsid w:val="40DADAA6"/>
    <w:rsid w:val="40DC0B40"/>
    <w:rsid w:val="40DF65AA"/>
    <w:rsid w:val="40EE0D10"/>
    <w:rsid w:val="40EE7EE9"/>
    <w:rsid w:val="40F3362F"/>
    <w:rsid w:val="40F968A9"/>
    <w:rsid w:val="40FB3363"/>
    <w:rsid w:val="41014952"/>
    <w:rsid w:val="41051FAB"/>
    <w:rsid w:val="410520E4"/>
    <w:rsid w:val="410F430A"/>
    <w:rsid w:val="4112B4C6"/>
    <w:rsid w:val="41130869"/>
    <w:rsid w:val="41142BE9"/>
    <w:rsid w:val="4119F86F"/>
    <w:rsid w:val="4128E80B"/>
    <w:rsid w:val="412B8132"/>
    <w:rsid w:val="412CAE85"/>
    <w:rsid w:val="4139275C"/>
    <w:rsid w:val="41435DC0"/>
    <w:rsid w:val="4147D263"/>
    <w:rsid w:val="414C396E"/>
    <w:rsid w:val="41590E6C"/>
    <w:rsid w:val="415F11D2"/>
    <w:rsid w:val="4164FCA8"/>
    <w:rsid w:val="4175628B"/>
    <w:rsid w:val="417846F0"/>
    <w:rsid w:val="41860EA5"/>
    <w:rsid w:val="418C44CE"/>
    <w:rsid w:val="4190D8CB"/>
    <w:rsid w:val="4190F290"/>
    <w:rsid w:val="4198FFA2"/>
    <w:rsid w:val="419A7596"/>
    <w:rsid w:val="41A17C54"/>
    <w:rsid w:val="41A7E32C"/>
    <w:rsid w:val="41A9C241"/>
    <w:rsid w:val="41AA6965"/>
    <w:rsid w:val="41AECF63"/>
    <w:rsid w:val="41B016CF"/>
    <w:rsid w:val="41C093A5"/>
    <w:rsid w:val="41C0ADEB"/>
    <w:rsid w:val="41C78D33"/>
    <w:rsid w:val="41C8F3BF"/>
    <w:rsid w:val="41CC8C8F"/>
    <w:rsid w:val="41DBE9FE"/>
    <w:rsid w:val="41DE8867"/>
    <w:rsid w:val="41E1EE1D"/>
    <w:rsid w:val="41E6A984"/>
    <w:rsid w:val="41E6DDA2"/>
    <w:rsid w:val="41ECA57F"/>
    <w:rsid w:val="41EDCBBF"/>
    <w:rsid w:val="41EEDA2B"/>
    <w:rsid w:val="41F53A6A"/>
    <w:rsid w:val="41FC923D"/>
    <w:rsid w:val="4200A967"/>
    <w:rsid w:val="420347AE"/>
    <w:rsid w:val="4204E994"/>
    <w:rsid w:val="420829E5"/>
    <w:rsid w:val="420CE652"/>
    <w:rsid w:val="420D8E59"/>
    <w:rsid w:val="420E1236"/>
    <w:rsid w:val="421FBC86"/>
    <w:rsid w:val="42211E78"/>
    <w:rsid w:val="4222C6DF"/>
    <w:rsid w:val="4223D36D"/>
    <w:rsid w:val="4227B2AB"/>
    <w:rsid w:val="422DA184"/>
    <w:rsid w:val="42363FF6"/>
    <w:rsid w:val="42371050"/>
    <w:rsid w:val="423F40D8"/>
    <w:rsid w:val="42411516"/>
    <w:rsid w:val="42413DDA"/>
    <w:rsid w:val="4241D66D"/>
    <w:rsid w:val="4246136B"/>
    <w:rsid w:val="42498D8B"/>
    <w:rsid w:val="42526073"/>
    <w:rsid w:val="4252A8B0"/>
    <w:rsid w:val="42592B82"/>
    <w:rsid w:val="425A3D73"/>
    <w:rsid w:val="426797E5"/>
    <w:rsid w:val="4268A980"/>
    <w:rsid w:val="426A0FB7"/>
    <w:rsid w:val="426E28D5"/>
    <w:rsid w:val="4271DA89"/>
    <w:rsid w:val="4276C8B9"/>
    <w:rsid w:val="42776C34"/>
    <w:rsid w:val="427DDCA5"/>
    <w:rsid w:val="4288741D"/>
    <w:rsid w:val="4292C1CA"/>
    <w:rsid w:val="42998FB5"/>
    <w:rsid w:val="429B5ACD"/>
    <w:rsid w:val="429C79D4"/>
    <w:rsid w:val="42BF08C8"/>
    <w:rsid w:val="42C20392"/>
    <w:rsid w:val="42C42DAD"/>
    <w:rsid w:val="42C8C040"/>
    <w:rsid w:val="42CD37EB"/>
    <w:rsid w:val="42D8094E"/>
    <w:rsid w:val="42E036DB"/>
    <w:rsid w:val="42EB28A4"/>
    <w:rsid w:val="42F67FE3"/>
    <w:rsid w:val="42F8567E"/>
    <w:rsid w:val="42FA4820"/>
    <w:rsid w:val="42FDB30D"/>
    <w:rsid w:val="430372DE"/>
    <w:rsid w:val="4306A510"/>
    <w:rsid w:val="430A3867"/>
    <w:rsid w:val="430CA8C2"/>
    <w:rsid w:val="430CB185"/>
    <w:rsid w:val="430D9EB1"/>
    <w:rsid w:val="430DE951"/>
    <w:rsid w:val="43109750"/>
    <w:rsid w:val="43125D5B"/>
    <w:rsid w:val="4318624F"/>
    <w:rsid w:val="4319B315"/>
    <w:rsid w:val="4322BABC"/>
    <w:rsid w:val="43269630"/>
    <w:rsid w:val="43273DB0"/>
    <w:rsid w:val="43296DAE"/>
    <w:rsid w:val="432DB709"/>
    <w:rsid w:val="43314F61"/>
    <w:rsid w:val="4334768C"/>
    <w:rsid w:val="433A6EF3"/>
    <w:rsid w:val="433D3C0F"/>
    <w:rsid w:val="4346CFAA"/>
    <w:rsid w:val="434D6E3C"/>
    <w:rsid w:val="434EC124"/>
    <w:rsid w:val="43593050"/>
    <w:rsid w:val="435DCDEE"/>
    <w:rsid w:val="436755B6"/>
    <w:rsid w:val="4369EAA9"/>
    <w:rsid w:val="436CF0CB"/>
    <w:rsid w:val="436E2D7F"/>
    <w:rsid w:val="436FF21C"/>
    <w:rsid w:val="43715F1B"/>
    <w:rsid w:val="43745180"/>
    <w:rsid w:val="4380BE81"/>
    <w:rsid w:val="43814F95"/>
    <w:rsid w:val="43819303"/>
    <w:rsid w:val="4383485C"/>
    <w:rsid w:val="4383AA70"/>
    <w:rsid w:val="438875E0"/>
    <w:rsid w:val="439C3C4A"/>
    <w:rsid w:val="43A13F5C"/>
    <w:rsid w:val="43A5FEB3"/>
    <w:rsid w:val="43ADCB8D"/>
    <w:rsid w:val="43AEDE5A"/>
    <w:rsid w:val="43B4E5A8"/>
    <w:rsid w:val="43B77032"/>
    <w:rsid w:val="43C5549F"/>
    <w:rsid w:val="43C85D43"/>
    <w:rsid w:val="43CB9210"/>
    <w:rsid w:val="43CED3FF"/>
    <w:rsid w:val="43D37669"/>
    <w:rsid w:val="43DD105D"/>
    <w:rsid w:val="43F9EFF9"/>
    <w:rsid w:val="43FDB188"/>
    <w:rsid w:val="44069441"/>
    <w:rsid w:val="44079C62"/>
    <w:rsid w:val="4409ECE1"/>
    <w:rsid w:val="440DAAEA"/>
    <w:rsid w:val="44169F54"/>
    <w:rsid w:val="44186543"/>
    <w:rsid w:val="4419AD06"/>
    <w:rsid w:val="441A6BBC"/>
    <w:rsid w:val="441D87DD"/>
    <w:rsid w:val="442030C8"/>
    <w:rsid w:val="4423C200"/>
    <w:rsid w:val="44281CEA"/>
    <w:rsid w:val="4430B1E9"/>
    <w:rsid w:val="4432A1F0"/>
    <w:rsid w:val="44372D51"/>
    <w:rsid w:val="443CD793"/>
    <w:rsid w:val="444713F7"/>
    <w:rsid w:val="444AA146"/>
    <w:rsid w:val="444E2F54"/>
    <w:rsid w:val="444F5D7C"/>
    <w:rsid w:val="444FC96C"/>
    <w:rsid w:val="4453F4E0"/>
    <w:rsid w:val="4458C733"/>
    <w:rsid w:val="445AA37D"/>
    <w:rsid w:val="445ECF85"/>
    <w:rsid w:val="445F3EEB"/>
    <w:rsid w:val="4460A0B1"/>
    <w:rsid w:val="4461469F"/>
    <w:rsid w:val="447937AD"/>
    <w:rsid w:val="447DE151"/>
    <w:rsid w:val="4482E33B"/>
    <w:rsid w:val="44996EC2"/>
    <w:rsid w:val="449B016B"/>
    <w:rsid w:val="44B4E40B"/>
    <w:rsid w:val="44BE704F"/>
    <w:rsid w:val="44C69C3D"/>
    <w:rsid w:val="44CBFE8A"/>
    <w:rsid w:val="44D52E7C"/>
    <w:rsid w:val="44D713F1"/>
    <w:rsid w:val="44D9C130"/>
    <w:rsid w:val="44DC15F9"/>
    <w:rsid w:val="44DF99E3"/>
    <w:rsid w:val="44E0493E"/>
    <w:rsid w:val="44E6A170"/>
    <w:rsid w:val="44E87167"/>
    <w:rsid w:val="4501C843"/>
    <w:rsid w:val="45056077"/>
    <w:rsid w:val="450C9D4D"/>
    <w:rsid w:val="45137394"/>
    <w:rsid w:val="45162F8A"/>
    <w:rsid w:val="451694AB"/>
    <w:rsid w:val="451BB84B"/>
    <w:rsid w:val="4524ADD2"/>
    <w:rsid w:val="452B5BD3"/>
    <w:rsid w:val="4533108B"/>
    <w:rsid w:val="45369B8E"/>
    <w:rsid w:val="45376F9B"/>
    <w:rsid w:val="453A16BE"/>
    <w:rsid w:val="454DDB0B"/>
    <w:rsid w:val="454DFB1A"/>
    <w:rsid w:val="454F922F"/>
    <w:rsid w:val="4550BA74"/>
    <w:rsid w:val="45542320"/>
    <w:rsid w:val="455E5F31"/>
    <w:rsid w:val="456AA460"/>
    <w:rsid w:val="4574D0B8"/>
    <w:rsid w:val="4578CC9A"/>
    <w:rsid w:val="457A4CE5"/>
    <w:rsid w:val="457D2D9A"/>
    <w:rsid w:val="458366D3"/>
    <w:rsid w:val="4587C615"/>
    <w:rsid w:val="458AB11F"/>
    <w:rsid w:val="458B1BEE"/>
    <w:rsid w:val="458E59D6"/>
    <w:rsid w:val="458E8962"/>
    <w:rsid w:val="458F0CC2"/>
    <w:rsid w:val="4591530A"/>
    <w:rsid w:val="4591F40B"/>
    <w:rsid w:val="45A13BDC"/>
    <w:rsid w:val="45AF0CF6"/>
    <w:rsid w:val="45AFC359"/>
    <w:rsid w:val="45B71427"/>
    <w:rsid w:val="45C8785B"/>
    <w:rsid w:val="45CA8D92"/>
    <w:rsid w:val="45CB9773"/>
    <w:rsid w:val="45CEA486"/>
    <w:rsid w:val="45D4735C"/>
    <w:rsid w:val="45D8F292"/>
    <w:rsid w:val="45DCE847"/>
    <w:rsid w:val="45DEB63E"/>
    <w:rsid w:val="45EE4011"/>
    <w:rsid w:val="45EE7964"/>
    <w:rsid w:val="45EEA3A3"/>
    <w:rsid w:val="45F46DC4"/>
    <w:rsid w:val="45F7CD17"/>
    <w:rsid w:val="45FC7BA2"/>
    <w:rsid w:val="45FFA965"/>
    <w:rsid w:val="4605DD61"/>
    <w:rsid w:val="460B6EAA"/>
    <w:rsid w:val="46187B70"/>
    <w:rsid w:val="461B7436"/>
    <w:rsid w:val="46336794"/>
    <w:rsid w:val="463A387C"/>
    <w:rsid w:val="4641D929"/>
    <w:rsid w:val="464A7EFE"/>
    <w:rsid w:val="464F5369"/>
    <w:rsid w:val="4655732A"/>
    <w:rsid w:val="4659CBDB"/>
    <w:rsid w:val="465A40B0"/>
    <w:rsid w:val="466168EC"/>
    <w:rsid w:val="4661D5CA"/>
    <w:rsid w:val="466FF9F1"/>
    <w:rsid w:val="467C4653"/>
    <w:rsid w:val="467FEA2A"/>
    <w:rsid w:val="4680B726"/>
    <w:rsid w:val="46849438"/>
    <w:rsid w:val="468E9830"/>
    <w:rsid w:val="46932BB2"/>
    <w:rsid w:val="46970E47"/>
    <w:rsid w:val="46A248E3"/>
    <w:rsid w:val="46AE19C0"/>
    <w:rsid w:val="46B164CE"/>
    <w:rsid w:val="46B86065"/>
    <w:rsid w:val="46BB6855"/>
    <w:rsid w:val="46BB7A37"/>
    <w:rsid w:val="46C04A8C"/>
    <w:rsid w:val="46C38DD2"/>
    <w:rsid w:val="46C65EB0"/>
    <w:rsid w:val="46CDE647"/>
    <w:rsid w:val="46D10D8E"/>
    <w:rsid w:val="46DA2E6B"/>
    <w:rsid w:val="46E0320B"/>
    <w:rsid w:val="46E32132"/>
    <w:rsid w:val="46E443F0"/>
    <w:rsid w:val="46E6F212"/>
    <w:rsid w:val="46EBE226"/>
    <w:rsid w:val="46EF4BBA"/>
    <w:rsid w:val="46FBDD62"/>
    <w:rsid w:val="4702034F"/>
    <w:rsid w:val="470A23A1"/>
    <w:rsid w:val="470AF6E0"/>
    <w:rsid w:val="4712147E"/>
    <w:rsid w:val="471ED8B4"/>
    <w:rsid w:val="472C7CC2"/>
    <w:rsid w:val="47326095"/>
    <w:rsid w:val="473AA247"/>
    <w:rsid w:val="473E5E0A"/>
    <w:rsid w:val="47467B98"/>
    <w:rsid w:val="4747295D"/>
    <w:rsid w:val="474B8870"/>
    <w:rsid w:val="474D3E59"/>
    <w:rsid w:val="47556967"/>
    <w:rsid w:val="4757CE65"/>
    <w:rsid w:val="475AD5D5"/>
    <w:rsid w:val="475D444C"/>
    <w:rsid w:val="4766F9FD"/>
    <w:rsid w:val="47677632"/>
    <w:rsid w:val="4767C7BC"/>
    <w:rsid w:val="4771F9B0"/>
    <w:rsid w:val="4785C459"/>
    <w:rsid w:val="47863C30"/>
    <w:rsid w:val="478AF2C8"/>
    <w:rsid w:val="479127CA"/>
    <w:rsid w:val="47AE071D"/>
    <w:rsid w:val="47AEBDE7"/>
    <w:rsid w:val="47B479BE"/>
    <w:rsid w:val="47B96848"/>
    <w:rsid w:val="47BB4CFA"/>
    <w:rsid w:val="47BCA588"/>
    <w:rsid w:val="47C82BC2"/>
    <w:rsid w:val="47C96592"/>
    <w:rsid w:val="47D05B0F"/>
    <w:rsid w:val="47D13D02"/>
    <w:rsid w:val="47D33079"/>
    <w:rsid w:val="47D991BF"/>
    <w:rsid w:val="47DFC070"/>
    <w:rsid w:val="47E6C396"/>
    <w:rsid w:val="47E7C141"/>
    <w:rsid w:val="4801404B"/>
    <w:rsid w:val="48015E1F"/>
    <w:rsid w:val="48123F95"/>
    <w:rsid w:val="48155482"/>
    <w:rsid w:val="481E4232"/>
    <w:rsid w:val="4822FCB8"/>
    <w:rsid w:val="48326162"/>
    <w:rsid w:val="48364385"/>
    <w:rsid w:val="48411A5E"/>
    <w:rsid w:val="4846FE12"/>
    <w:rsid w:val="48492AA6"/>
    <w:rsid w:val="484E2525"/>
    <w:rsid w:val="4851A2BE"/>
    <w:rsid w:val="485269CB"/>
    <w:rsid w:val="4866E76C"/>
    <w:rsid w:val="486E5ABF"/>
    <w:rsid w:val="487AC3D3"/>
    <w:rsid w:val="487C8A7E"/>
    <w:rsid w:val="48858371"/>
    <w:rsid w:val="488D26AF"/>
    <w:rsid w:val="4896D16B"/>
    <w:rsid w:val="48A07858"/>
    <w:rsid w:val="48A5DD5C"/>
    <w:rsid w:val="48AA6F4A"/>
    <w:rsid w:val="48AD730D"/>
    <w:rsid w:val="48AF84EB"/>
    <w:rsid w:val="48AF855A"/>
    <w:rsid w:val="48B0569A"/>
    <w:rsid w:val="48B9502F"/>
    <w:rsid w:val="48C7A2D6"/>
    <w:rsid w:val="48D7B108"/>
    <w:rsid w:val="48DE2D84"/>
    <w:rsid w:val="48E4F33A"/>
    <w:rsid w:val="48F0A9BB"/>
    <w:rsid w:val="48F36A6A"/>
    <w:rsid w:val="48FDB0C1"/>
    <w:rsid w:val="48FEC589"/>
    <w:rsid w:val="48FED080"/>
    <w:rsid w:val="49011BFF"/>
    <w:rsid w:val="4903981D"/>
    <w:rsid w:val="49061571"/>
    <w:rsid w:val="4908CC2E"/>
    <w:rsid w:val="4910379C"/>
    <w:rsid w:val="4910E6C7"/>
    <w:rsid w:val="49243A59"/>
    <w:rsid w:val="492D3CB9"/>
    <w:rsid w:val="49324A71"/>
    <w:rsid w:val="4933C039"/>
    <w:rsid w:val="49357AFE"/>
    <w:rsid w:val="4944431E"/>
    <w:rsid w:val="49483BBC"/>
    <w:rsid w:val="494E89AD"/>
    <w:rsid w:val="4950460C"/>
    <w:rsid w:val="495307E1"/>
    <w:rsid w:val="495D2DEA"/>
    <w:rsid w:val="4960F5C2"/>
    <w:rsid w:val="4973D61C"/>
    <w:rsid w:val="49811F6B"/>
    <w:rsid w:val="4984D3E6"/>
    <w:rsid w:val="498DE5D8"/>
    <w:rsid w:val="4995C2B9"/>
    <w:rsid w:val="4996255A"/>
    <w:rsid w:val="49969495"/>
    <w:rsid w:val="499C6F1C"/>
    <w:rsid w:val="49A1AA9A"/>
    <w:rsid w:val="49A9FE40"/>
    <w:rsid w:val="49AE1C37"/>
    <w:rsid w:val="49B8FF3D"/>
    <w:rsid w:val="49BC40E1"/>
    <w:rsid w:val="49BFFBF2"/>
    <w:rsid w:val="49C41A29"/>
    <w:rsid w:val="49C5564A"/>
    <w:rsid w:val="49C833E9"/>
    <w:rsid w:val="49CC2B62"/>
    <w:rsid w:val="49D18B63"/>
    <w:rsid w:val="49DCE48C"/>
    <w:rsid w:val="49FB1D33"/>
    <w:rsid w:val="4A180A6F"/>
    <w:rsid w:val="4A1FA1CE"/>
    <w:rsid w:val="4A216435"/>
    <w:rsid w:val="4A2ACD94"/>
    <w:rsid w:val="4A399D31"/>
    <w:rsid w:val="4A50AA38"/>
    <w:rsid w:val="4A5DAF05"/>
    <w:rsid w:val="4A5E3E30"/>
    <w:rsid w:val="4A5F87B9"/>
    <w:rsid w:val="4A610DA0"/>
    <w:rsid w:val="4A70E4B5"/>
    <w:rsid w:val="4A75EA95"/>
    <w:rsid w:val="4A76FBFB"/>
    <w:rsid w:val="4A7A7A2B"/>
    <w:rsid w:val="4A7F771F"/>
    <w:rsid w:val="4A80C39B"/>
    <w:rsid w:val="4A833470"/>
    <w:rsid w:val="4A8F605C"/>
    <w:rsid w:val="4A9907C0"/>
    <w:rsid w:val="4AAF175E"/>
    <w:rsid w:val="4AB467F3"/>
    <w:rsid w:val="4AB8907D"/>
    <w:rsid w:val="4AC15426"/>
    <w:rsid w:val="4AC902FA"/>
    <w:rsid w:val="4ACD409F"/>
    <w:rsid w:val="4AD91A5B"/>
    <w:rsid w:val="4ADC7012"/>
    <w:rsid w:val="4ADF81CD"/>
    <w:rsid w:val="4AE144F3"/>
    <w:rsid w:val="4AEBCF0B"/>
    <w:rsid w:val="4AFE24B2"/>
    <w:rsid w:val="4B0845F2"/>
    <w:rsid w:val="4B0A72CE"/>
    <w:rsid w:val="4B0A752E"/>
    <w:rsid w:val="4B0C1F1F"/>
    <w:rsid w:val="4B12C913"/>
    <w:rsid w:val="4B15934D"/>
    <w:rsid w:val="4B218714"/>
    <w:rsid w:val="4B221B74"/>
    <w:rsid w:val="4B3113C5"/>
    <w:rsid w:val="4B35C4D8"/>
    <w:rsid w:val="4B378816"/>
    <w:rsid w:val="4B38B932"/>
    <w:rsid w:val="4B48E2CC"/>
    <w:rsid w:val="4B4902B4"/>
    <w:rsid w:val="4B4D933E"/>
    <w:rsid w:val="4B52964A"/>
    <w:rsid w:val="4B52E57B"/>
    <w:rsid w:val="4B5672FB"/>
    <w:rsid w:val="4B59E148"/>
    <w:rsid w:val="4B5C71F9"/>
    <w:rsid w:val="4B5CD6A0"/>
    <w:rsid w:val="4B5E6888"/>
    <w:rsid w:val="4B66F8E4"/>
    <w:rsid w:val="4B7326FA"/>
    <w:rsid w:val="4B734BF3"/>
    <w:rsid w:val="4B7CF4C9"/>
    <w:rsid w:val="4B81FF8E"/>
    <w:rsid w:val="4B8C4B02"/>
    <w:rsid w:val="4B903F3E"/>
    <w:rsid w:val="4B99BD22"/>
    <w:rsid w:val="4BAE3F9F"/>
    <w:rsid w:val="4BB230B7"/>
    <w:rsid w:val="4BBC568C"/>
    <w:rsid w:val="4BC37A44"/>
    <w:rsid w:val="4BC753BD"/>
    <w:rsid w:val="4BDC25B9"/>
    <w:rsid w:val="4BDF9752"/>
    <w:rsid w:val="4BECC710"/>
    <w:rsid w:val="4C013CA3"/>
    <w:rsid w:val="4C04B67F"/>
    <w:rsid w:val="4C0617A2"/>
    <w:rsid w:val="4C0940B7"/>
    <w:rsid w:val="4C0C6655"/>
    <w:rsid w:val="4C1C93FC"/>
    <w:rsid w:val="4C219F9C"/>
    <w:rsid w:val="4C24BC03"/>
    <w:rsid w:val="4C2816B6"/>
    <w:rsid w:val="4C2C4297"/>
    <w:rsid w:val="4C303C4A"/>
    <w:rsid w:val="4C3685E7"/>
    <w:rsid w:val="4C3D3882"/>
    <w:rsid w:val="4C3D5D5A"/>
    <w:rsid w:val="4C3F244B"/>
    <w:rsid w:val="4C4DB003"/>
    <w:rsid w:val="4C4EC0F3"/>
    <w:rsid w:val="4C510A6D"/>
    <w:rsid w:val="4C53C5EC"/>
    <w:rsid w:val="4C5C9B05"/>
    <w:rsid w:val="4C6611A7"/>
    <w:rsid w:val="4C69A72F"/>
    <w:rsid w:val="4C6F7753"/>
    <w:rsid w:val="4C7A6BB1"/>
    <w:rsid w:val="4C8830D4"/>
    <w:rsid w:val="4C88685F"/>
    <w:rsid w:val="4C88A449"/>
    <w:rsid w:val="4C97057C"/>
    <w:rsid w:val="4C9F1659"/>
    <w:rsid w:val="4CAAD9B9"/>
    <w:rsid w:val="4CAEDE9C"/>
    <w:rsid w:val="4CB1E2E5"/>
    <w:rsid w:val="4CC07161"/>
    <w:rsid w:val="4CC1ADA9"/>
    <w:rsid w:val="4CC7BA86"/>
    <w:rsid w:val="4CCD998B"/>
    <w:rsid w:val="4CD19539"/>
    <w:rsid w:val="4CD48993"/>
    <w:rsid w:val="4CD5DF29"/>
    <w:rsid w:val="4CD642D7"/>
    <w:rsid w:val="4CD92B17"/>
    <w:rsid w:val="4CDD429F"/>
    <w:rsid w:val="4CE82A9A"/>
    <w:rsid w:val="4CED693A"/>
    <w:rsid w:val="4CEF68E3"/>
    <w:rsid w:val="4CFBBC7D"/>
    <w:rsid w:val="4CFCBAA2"/>
    <w:rsid w:val="4D04CCE6"/>
    <w:rsid w:val="4D08E36F"/>
    <w:rsid w:val="4D0CC50C"/>
    <w:rsid w:val="4D115D7C"/>
    <w:rsid w:val="4D127ADB"/>
    <w:rsid w:val="4D143C02"/>
    <w:rsid w:val="4D1899B6"/>
    <w:rsid w:val="4D19404E"/>
    <w:rsid w:val="4D1F484F"/>
    <w:rsid w:val="4D22309B"/>
    <w:rsid w:val="4D22703F"/>
    <w:rsid w:val="4D298BA0"/>
    <w:rsid w:val="4D2D2F3F"/>
    <w:rsid w:val="4D2EBDB9"/>
    <w:rsid w:val="4D349565"/>
    <w:rsid w:val="4D35C626"/>
    <w:rsid w:val="4D37A3F2"/>
    <w:rsid w:val="4D4664DA"/>
    <w:rsid w:val="4D4762A6"/>
    <w:rsid w:val="4D490363"/>
    <w:rsid w:val="4D49D77D"/>
    <w:rsid w:val="4D4B508C"/>
    <w:rsid w:val="4D4ECE5A"/>
    <w:rsid w:val="4D520E27"/>
    <w:rsid w:val="4D534CFB"/>
    <w:rsid w:val="4D536737"/>
    <w:rsid w:val="4D5EF6BA"/>
    <w:rsid w:val="4D6340A7"/>
    <w:rsid w:val="4D6C6F9C"/>
    <w:rsid w:val="4D6F3F89"/>
    <w:rsid w:val="4D76F421"/>
    <w:rsid w:val="4D77F61A"/>
    <w:rsid w:val="4D792825"/>
    <w:rsid w:val="4D7A30DE"/>
    <w:rsid w:val="4D7DF327"/>
    <w:rsid w:val="4D7FD475"/>
    <w:rsid w:val="4D7FF170"/>
    <w:rsid w:val="4D85F5A4"/>
    <w:rsid w:val="4D8A2C03"/>
    <w:rsid w:val="4D8AF958"/>
    <w:rsid w:val="4D8E717C"/>
    <w:rsid w:val="4D8EC7A1"/>
    <w:rsid w:val="4D9D765E"/>
    <w:rsid w:val="4DA687D1"/>
    <w:rsid w:val="4DA6D966"/>
    <w:rsid w:val="4DB24D99"/>
    <w:rsid w:val="4DB8645D"/>
    <w:rsid w:val="4DB890DA"/>
    <w:rsid w:val="4DD3CCEA"/>
    <w:rsid w:val="4DD63A40"/>
    <w:rsid w:val="4DD8C019"/>
    <w:rsid w:val="4DD911D1"/>
    <w:rsid w:val="4DDC6FD2"/>
    <w:rsid w:val="4DDE5123"/>
    <w:rsid w:val="4DDF0780"/>
    <w:rsid w:val="4DE5FD1D"/>
    <w:rsid w:val="4DF241AD"/>
    <w:rsid w:val="4DF61D7E"/>
    <w:rsid w:val="4DF6A8A2"/>
    <w:rsid w:val="4DF8F0BD"/>
    <w:rsid w:val="4DFDE1F1"/>
    <w:rsid w:val="4E1341E4"/>
    <w:rsid w:val="4E1F5789"/>
    <w:rsid w:val="4E2398B9"/>
    <w:rsid w:val="4E291C1C"/>
    <w:rsid w:val="4E32C64F"/>
    <w:rsid w:val="4E37EB21"/>
    <w:rsid w:val="4E4146E0"/>
    <w:rsid w:val="4E49DA1F"/>
    <w:rsid w:val="4E4BFD1B"/>
    <w:rsid w:val="4E55075E"/>
    <w:rsid w:val="4E576A57"/>
    <w:rsid w:val="4E5E53B8"/>
    <w:rsid w:val="4E5FBCCD"/>
    <w:rsid w:val="4E63629F"/>
    <w:rsid w:val="4E66054C"/>
    <w:rsid w:val="4E6C0922"/>
    <w:rsid w:val="4E76E08C"/>
    <w:rsid w:val="4E7B4F05"/>
    <w:rsid w:val="4E7FF04B"/>
    <w:rsid w:val="4E88B782"/>
    <w:rsid w:val="4E893459"/>
    <w:rsid w:val="4E8EBFFB"/>
    <w:rsid w:val="4E8FB97F"/>
    <w:rsid w:val="4E90964E"/>
    <w:rsid w:val="4E928139"/>
    <w:rsid w:val="4E936497"/>
    <w:rsid w:val="4E9A4AB2"/>
    <w:rsid w:val="4E9E1457"/>
    <w:rsid w:val="4EA207EB"/>
    <w:rsid w:val="4EA348D1"/>
    <w:rsid w:val="4EA4744F"/>
    <w:rsid w:val="4EA511EE"/>
    <w:rsid w:val="4EA8CACD"/>
    <w:rsid w:val="4EAA7E11"/>
    <w:rsid w:val="4EAD5D92"/>
    <w:rsid w:val="4EB10C90"/>
    <w:rsid w:val="4EBFE8BF"/>
    <w:rsid w:val="4EC154E3"/>
    <w:rsid w:val="4EC276F2"/>
    <w:rsid w:val="4EC9641C"/>
    <w:rsid w:val="4ECBA1C7"/>
    <w:rsid w:val="4ECF2D8A"/>
    <w:rsid w:val="4EDD4D33"/>
    <w:rsid w:val="4EE4FC85"/>
    <w:rsid w:val="4EEB1A1D"/>
    <w:rsid w:val="4EEDDE88"/>
    <w:rsid w:val="4F05A172"/>
    <w:rsid w:val="4F0B6E16"/>
    <w:rsid w:val="4F149918"/>
    <w:rsid w:val="4F22515C"/>
    <w:rsid w:val="4F2AE990"/>
    <w:rsid w:val="4F2B2D50"/>
    <w:rsid w:val="4F2E40ED"/>
    <w:rsid w:val="4F2F47AA"/>
    <w:rsid w:val="4F34650E"/>
    <w:rsid w:val="4F438F33"/>
    <w:rsid w:val="4F4D2C7B"/>
    <w:rsid w:val="4F4EAA60"/>
    <w:rsid w:val="4F4ECEDD"/>
    <w:rsid w:val="4F4FEFD3"/>
    <w:rsid w:val="4F50671A"/>
    <w:rsid w:val="4F50ED98"/>
    <w:rsid w:val="4F51C83C"/>
    <w:rsid w:val="4F531BB6"/>
    <w:rsid w:val="4F5A7399"/>
    <w:rsid w:val="4F6CFD31"/>
    <w:rsid w:val="4F73A7E4"/>
    <w:rsid w:val="4F764589"/>
    <w:rsid w:val="4F76F229"/>
    <w:rsid w:val="4F792BC6"/>
    <w:rsid w:val="4F797FF4"/>
    <w:rsid w:val="4F7B9CBB"/>
    <w:rsid w:val="4F7BA7BB"/>
    <w:rsid w:val="4F7C331D"/>
    <w:rsid w:val="4F80A38D"/>
    <w:rsid w:val="4F82A041"/>
    <w:rsid w:val="4F87D916"/>
    <w:rsid w:val="4F89E089"/>
    <w:rsid w:val="4F8DE7A6"/>
    <w:rsid w:val="4F8E8183"/>
    <w:rsid w:val="4F914D81"/>
    <w:rsid w:val="4F99CB0A"/>
    <w:rsid w:val="4F9E17D7"/>
    <w:rsid w:val="4FA3C6AE"/>
    <w:rsid w:val="4FA6969A"/>
    <w:rsid w:val="4FA71815"/>
    <w:rsid w:val="4FADBF5C"/>
    <w:rsid w:val="4FAE3A4D"/>
    <w:rsid w:val="4FAE5C68"/>
    <w:rsid w:val="4FAFFCAE"/>
    <w:rsid w:val="4FB4DD05"/>
    <w:rsid w:val="4FB5B577"/>
    <w:rsid w:val="4FD51928"/>
    <w:rsid w:val="4FD6BB63"/>
    <w:rsid w:val="4FDF41D9"/>
    <w:rsid w:val="4FE1DA91"/>
    <w:rsid w:val="4FE5D514"/>
    <w:rsid w:val="4FEA57E0"/>
    <w:rsid w:val="4FEB4786"/>
    <w:rsid w:val="4FF94E6B"/>
    <w:rsid w:val="50010E33"/>
    <w:rsid w:val="5002F84F"/>
    <w:rsid w:val="50051CBD"/>
    <w:rsid w:val="500D6006"/>
    <w:rsid w:val="50142219"/>
    <w:rsid w:val="501698A1"/>
    <w:rsid w:val="501B48EC"/>
    <w:rsid w:val="501B9EBC"/>
    <w:rsid w:val="502132C7"/>
    <w:rsid w:val="50304C1C"/>
    <w:rsid w:val="5037DFCE"/>
    <w:rsid w:val="50425B28"/>
    <w:rsid w:val="5043472D"/>
    <w:rsid w:val="50470EE8"/>
    <w:rsid w:val="504A9CEF"/>
    <w:rsid w:val="504AB3B3"/>
    <w:rsid w:val="50513C0C"/>
    <w:rsid w:val="505348C8"/>
    <w:rsid w:val="50568148"/>
    <w:rsid w:val="505B84DB"/>
    <w:rsid w:val="506217E7"/>
    <w:rsid w:val="506A467A"/>
    <w:rsid w:val="50753F38"/>
    <w:rsid w:val="5077C78E"/>
    <w:rsid w:val="507BBC46"/>
    <w:rsid w:val="507C8A4D"/>
    <w:rsid w:val="508E6E8A"/>
    <w:rsid w:val="509F11AD"/>
    <w:rsid w:val="50A0B0FE"/>
    <w:rsid w:val="50A111EE"/>
    <w:rsid w:val="50AC5326"/>
    <w:rsid w:val="50AF96DC"/>
    <w:rsid w:val="50B14BC6"/>
    <w:rsid w:val="50B85245"/>
    <w:rsid w:val="50BDA1BE"/>
    <w:rsid w:val="50BDDA4A"/>
    <w:rsid w:val="50C82410"/>
    <w:rsid w:val="50CB3AC3"/>
    <w:rsid w:val="50CC7AC9"/>
    <w:rsid w:val="50CFD63E"/>
    <w:rsid w:val="50D88151"/>
    <w:rsid w:val="50DBE75E"/>
    <w:rsid w:val="50E1D1DF"/>
    <w:rsid w:val="50E27437"/>
    <w:rsid w:val="50E295D4"/>
    <w:rsid w:val="50E2D5D3"/>
    <w:rsid w:val="50E39A8B"/>
    <w:rsid w:val="50E4F7C3"/>
    <w:rsid w:val="50E704B2"/>
    <w:rsid w:val="50EC377B"/>
    <w:rsid w:val="50F01F0D"/>
    <w:rsid w:val="50F32C8A"/>
    <w:rsid w:val="50F8236F"/>
    <w:rsid w:val="50FC54C7"/>
    <w:rsid w:val="50FE7E91"/>
    <w:rsid w:val="5101E387"/>
    <w:rsid w:val="5107BFAE"/>
    <w:rsid w:val="510BCE30"/>
    <w:rsid w:val="510D14B9"/>
    <w:rsid w:val="5111A744"/>
    <w:rsid w:val="5111DA98"/>
    <w:rsid w:val="5112FEC7"/>
    <w:rsid w:val="5113E95F"/>
    <w:rsid w:val="5115B059"/>
    <w:rsid w:val="51176DA2"/>
    <w:rsid w:val="511F73A3"/>
    <w:rsid w:val="5132E8D7"/>
    <w:rsid w:val="5135D0AC"/>
    <w:rsid w:val="5138C470"/>
    <w:rsid w:val="513BC6E4"/>
    <w:rsid w:val="514A2014"/>
    <w:rsid w:val="514BB9A8"/>
    <w:rsid w:val="514D78E0"/>
    <w:rsid w:val="51561A6E"/>
    <w:rsid w:val="51595F1F"/>
    <w:rsid w:val="516179A8"/>
    <w:rsid w:val="516AD383"/>
    <w:rsid w:val="516D09A4"/>
    <w:rsid w:val="516D0BAE"/>
    <w:rsid w:val="51747BB0"/>
    <w:rsid w:val="517CAD71"/>
    <w:rsid w:val="5184C639"/>
    <w:rsid w:val="518F34D4"/>
    <w:rsid w:val="5195EB44"/>
    <w:rsid w:val="51A7E4B2"/>
    <w:rsid w:val="51B0BB51"/>
    <w:rsid w:val="51B3A861"/>
    <w:rsid w:val="51BAE650"/>
    <w:rsid w:val="51BB2EB0"/>
    <w:rsid w:val="51C52478"/>
    <w:rsid w:val="51C56535"/>
    <w:rsid w:val="51C65539"/>
    <w:rsid w:val="51C74AA0"/>
    <w:rsid w:val="51CC846B"/>
    <w:rsid w:val="51E0CDAB"/>
    <w:rsid w:val="51E7EB56"/>
    <w:rsid w:val="51ECB171"/>
    <w:rsid w:val="51FEC16F"/>
    <w:rsid w:val="52007C44"/>
    <w:rsid w:val="5202C0F9"/>
    <w:rsid w:val="52066B81"/>
    <w:rsid w:val="52077E1C"/>
    <w:rsid w:val="520BC32B"/>
    <w:rsid w:val="520C4219"/>
    <w:rsid w:val="5226C051"/>
    <w:rsid w:val="52275891"/>
    <w:rsid w:val="522C761A"/>
    <w:rsid w:val="5238A265"/>
    <w:rsid w:val="523A5E01"/>
    <w:rsid w:val="523E7CC6"/>
    <w:rsid w:val="523F2590"/>
    <w:rsid w:val="52576EF2"/>
    <w:rsid w:val="525C0C13"/>
    <w:rsid w:val="525FECD3"/>
    <w:rsid w:val="5263F687"/>
    <w:rsid w:val="527137CC"/>
    <w:rsid w:val="52788AA5"/>
    <w:rsid w:val="527BCE5B"/>
    <w:rsid w:val="527EEB27"/>
    <w:rsid w:val="5284CFCD"/>
    <w:rsid w:val="52878F20"/>
    <w:rsid w:val="52879F15"/>
    <w:rsid w:val="5294195E"/>
    <w:rsid w:val="52A0DCF9"/>
    <w:rsid w:val="52A8854F"/>
    <w:rsid w:val="52AF016E"/>
    <w:rsid w:val="52B40AC0"/>
    <w:rsid w:val="52C9106E"/>
    <w:rsid w:val="52CA4913"/>
    <w:rsid w:val="52DE9948"/>
    <w:rsid w:val="52DEEF29"/>
    <w:rsid w:val="52E0014D"/>
    <w:rsid w:val="52E2BF16"/>
    <w:rsid w:val="52EBB09F"/>
    <w:rsid w:val="52EDBDEF"/>
    <w:rsid w:val="53048A00"/>
    <w:rsid w:val="5309D3A7"/>
    <w:rsid w:val="530B5DDF"/>
    <w:rsid w:val="530EC2FF"/>
    <w:rsid w:val="531012D3"/>
    <w:rsid w:val="53124006"/>
    <w:rsid w:val="53130ECA"/>
    <w:rsid w:val="5315C33E"/>
    <w:rsid w:val="531893EB"/>
    <w:rsid w:val="531AB98A"/>
    <w:rsid w:val="5326400F"/>
    <w:rsid w:val="533080F3"/>
    <w:rsid w:val="533C9089"/>
    <w:rsid w:val="533E6DC2"/>
    <w:rsid w:val="53424AA5"/>
    <w:rsid w:val="5343D903"/>
    <w:rsid w:val="53443D96"/>
    <w:rsid w:val="53493191"/>
    <w:rsid w:val="534D4619"/>
    <w:rsid w:val="534FBB4C"/>
    <w:rsid w:val="5351D412"/>
    <w:rsid w:val="53542775"/>
    <w:rsid w:val="536DA48C"/>
    <w:rsid w:val="53703658"/>
    <w:rsid w:val="537763E5"/>
    <w:rsid w:val="5377F567"/>
    <w:rsid w:val="537D85EA"/>
    <w:rsid w:val="53825A55"/>
    <w:rsid w:val="53847DB3"/>
    <w:rsid w:val="5385D170"/>
    <w:rsid w:val="5389E317"/>
    <w:rsid w:val="538AB5A4"/>
    <w:rsid w:val="5393AE9A"/>
    <w:rsid w:val="5394F5A0"/>
    <w:rsid w:val="5395CF62"/>
    <w:rsid w:val="5398CB71"/>
    <w:rsid w:val="539A2BFD"/>
    <w:rsid w:val="539C103C"/>
    <w:rsid w:val="539F88C9"/>
    <w:rsid w:val="539F9AE4"/>
    <w:rsid w:val="53B1C56A"/>
    <w:rsid w:val="53B67D6A"/>
    <w:rsid w:val="53C04385"/>
    <w:rsid w:val="53C2499F"/>
    <w:rsid w:val="53C3DDC5"/>
    <w:rsid w:val="53CD2126"/>
    <w:rsid w:val="53CF6932"/>
    <w:rsid w:val="53D20465"/>
    <w:rsid w:val="53DA10E5"/>
    <w:rsid w:val="53DB440A"/>
    <w:rsid w:val="53DC93ED"/>
    <w:rsid w:val="53EAC7E9"/>
    <w:rsid w:val="53EAE192"/>
    <w:rsid w:val="53EC8C08"/>
    <w:rsid w:val="53F4C648"/>
    <w:rsid w:val="53FA9927"/>
    <w:rsid w:val="5402DB85"/>
    <w:rsid w:val="5403498E"/>
    <w:rsid w:val="5403C6F2"/>
    <w:rsid w:val="5404A4BC"/>
    <w:rsid w:val="540BB4F1"/>
    <w:rsid w:val="54170672"/>
    <w:rsid w:val="54209952"/>
    <w:rsid w:val="543C582A"/>
    <w:rsid w:val="543E7B60"/>
    <w:rsid w:val="5443261A"/>
    <w:rsid w:val="544455B0"/>
    <w:rsid w:val="54451D3F"/>
    <w:rsid w:val="54457781"/>
    <w:rsid w:val="544CDA1B"/>
    <w:rsid w:val="544CF117"/>
    <w:rsid w:val="544F0DDE"/>
    <w:rsid w:val="5455EB74"/>
    <w:rsid w:val="54609EAE"/>
    <w:rsid w:val="546D3EE0"/>
    <w:rsid w:val="5479E752"/>
    <w:rsid w:val="5482C9F9"/>
    <w:rsid w:val="548B2527"/>
    <w:rsid w:val="5495BEF4"/>
    <w:rsid w:val="54A147FA"/>
    <w:rsid w:val="54A93316"/>
    <w:rsid w:val="54AF020A"/>
    <w:rsid w:val="54B0407D"/>
    <w:rsid w:val="54B22B92"/>
    <w:rsid w:val="54B552B6"/>
    <w:rsid w:val="54B91BA3"/>
    <w:rsid w:val="54BA9131"/>
    <w:rsid w:val="54BDB3B9"/>
    <w:rsid w:val="54BECC65"/>
    <w:rsid w:val="54C2BAC6"/>
    <w:rsid w:val="54C541FF"/>
    <w:rsid w:val="54C5DAC9"/>
    <w:rsid w:val="54CA17D8"/>
    <w:rsid w:val="54DD5711"/>
    <w:rsid w:val="54E97C00"/>
    <w:rsid w:val="54EB029D"/>
    <w:rsid w:val="54F04BA4"/>
    <w:rsid w:val="54F0A638"/>
    <w:rsid w:val="54F84300"/>
    <w:rsid w:val="54FC2962"/>
    <w:rsid w:val="54FCAB0C"/>
    <w:rsid w:val="55005E52"/>
    <w:rsid w:val="5508BCBB"/>
    <w:rsid w:val="5508EB99"/>
    <w:rsid w:val="55145264"/>
    <w:rsid w:val="551A1239"/>
    <w:rsid w:val="551D39D4"/>
    <w:rsid w:val="551D951A"/>
    <w:rsid w:val="551E77D2"/>
    <w:rsid w:val="55362FD4"/>
    <w:rsid w:val="553C5A67"/>
    <w:rsid w:val="553DCB57"/>
    <w:rsid w:val="55416A2A"/>
    <w:rsid w:val="5545A845"/>
    <w:rsid w:val="5545D96B"/>
    <w:rsid w:val="55532C30"/>
    <w:rsid w:val="5561033B"/>
    <w:rsid w:val="55617831"/>
    <w:rsid w:val="55622D71"/>
    <w:rsid w:val="5563E621"/>
    <w:rsid w:val="5564DC6D"/>
    <w:rsid w:val="556C7289"/>
    <w:rsid w:val="556F31F5"/>
    <w:rsid w:val="557F1780"/>
    <w:rsid w:val="55855A33"/>
    <w:rsid w:val="55868901"/>
    <w:rsid w:val="5589C34F"/>
    <w:rsid w:val="558DF391"/>
    <w:rsid w:val="559827FC"/>
    <w:rsid w:val="55B0EFC2"/>
    <w:rsid w:val="55B6F53E"/>
    <w:rsid w:val="55B79505"/>
    <w:rsid w:val="55B8F3F2"/>
    <w:rsid w:val="55CD857A"/>
    <w:rsid w:val="55CFBF7A"/>
    <w:rsid w:val="55D5B37F"/>
    <w:rsid w:val="55DE2F4C"/>
    <w:rsid w:val="55E2E315"/>
    <w:rsid w:val="55E3F154"/>
    <w:rsid w:val="55E47210"/>
    <w:rsid w:val="55E4BFF3"/>
    <w:rsid w:val="55E77D17"/>
    <w:rsid w:val="55EB3B19"/>
    <w:rsid w:val="55EB58D1"/>
    <w:rsid w:val="55EC38D0"/>
    <w:rsid w:val="55ED00B4"/>
    <w:rsid w:val="55FF10A9"/>
    <w:rsid w:val="55FFBAD3"/>
    <w:rsid w:val="560264D4"/>
    <w:rsid w:val="56036631"/>
    <w:rsid w:val="5612F4C2"/>
    <w:rsid w:val="56130EB4"/>
    <w:rsid w:val="5613294F"/>
    <w:rsid w:val="561B4DAA"/>
    <w:rsid w:val="561CD700"/>
    <w:rsid w:val="561E77E0"/>
    <w:rsid w:val="56204A20"/>
    <w:rsid w:val="5620EA03"/>
    <w:rsid w:val="562955B4"/>
    <w:rsid w:val="562EB1D0"/>
    <w:rsid w:val="562FC663"/>
    <w:rsid w:val="56417469"/>
    <w:rsid w:val="564C11AF"/>
    <w:rsid w:val="5651365E"/>
    <w:rsid w:val="56535619"/>
    <w:rsid w:val="5658BBA4"/>
    <w:rsid w:val="565E214B"/>
    <w:rsid w:val="5670F1B2"/>
    <w:rsid w:val="5681288F"/>
    <w:rsid w:val="56828328"/>
    <w:rsid w:val="5682EE82"/>
    <w:rsid w:val="56898836"/>
    <w:rsid w:val="5692EE21"/>
    <w:rsid w:val="56937C7F"/>
    <w:rsid w:val="56A08321"/>
    <w:rsid w:val="56AC641D"/>
    <w:rsid w:val="56AE7B0D"/>
    <w:rsid w:val="56BA4833"/>
    <w:rsid w:val="56BB8A38"/>
    <w:rsid w:val="56BC1E75"/>
    <w:rsid w:val="56BD9105"/>
    <w:rsid w:val="56CC95EF"/>
    <w:rsid w:val="56D01F0E"/>
    <w:rsid w:val="56D69AE5"/>
    <w:rsid w:val="56DEEB1D"/>
    <w:rsid w:val="56DEF953"/>
    <w:rsid w:val="56E37A89"/>
    <w:rsid w:val="56E57C7F"/>
    <w:rsid w:val="56F34BB7"/>
    <w:rsid w:val="56FE5C69"/>
    <w:rsid w:val="56FE8019"/>
    <w:rsid w:val="56FFFF40"/>
    <w:rsid w:val="57086FFC"/>
    <w:rsid w:val="57087A90"/>
    <w:rsid w:val="570E04D1"/>
    <w:rsid w:val="57150FB5"/>
    <w:rsid w:val="57169BBE"/>
    <w:rsid w:val="571AEA96"/>
    <w:rsid w:val="571C3B30"/>
    <w:rsid w:val="571F6057"/>
    <w:rsid w:val="572186A0"/>
    <w:rsid w:val="572C8240"/>
    <w:rsid w:val="573CEA04"/>
    <w:rsid w:val="573DC39E"/>
    <w:rsid w:val="5745F675"/>
    <w:rsid w:val="5757D1DF"/>
    <w:rsid w:val="5769910E"/>
    <w:rsid w:val="57740130"/>
    <w:rsid w:val="5777842B"/>
    <w:rsid w:val="57786773"/>
    <w:rsid w:val="5779C759"/>
    <w:rsid w:val="578B5B06"/>
    <w:rsid w:val="57903060"/>
    <w:rsid w:val="579DBDB4"/>
    <w:rsid w:val="57A9AEB7"/>
    <w:rsid w:val="57B71E0A"/>
    <w:rsid w:val="57B8271A"/>
    <w:rsid w:val="57BC0618"/>
    <w:rsid w:val="57C16D9C"/>
    <w:rsid w:val="57C60C2F"/>
    <w:rsid w:val="57C8CD23"/>
    <w:rsid w:val="57CA6F82"/>
    <w:rsid w:val="57D3E19B"/>
    <w:rsid w:val="57DD44CA"/>
    <w:rsid w:val="57E51C1C"/>
    <w:rsid w:val="57EEC9C5"/>
    <w:rsid w:val="57F5E304"/>
    <w:rsid w:val="57FB2A6F"/>
    <w:rsid w:val="5805C658"/>
    <w:rsid w:val="580C2775"/>
    <w:rsid w:val="581213DE"/>
    <w:rsid w:val="58129B53"/>
    <w:rsid w:val="581A5252"/>
    <w:rsid w:val="581B06B2"/>
    <w:rsid w:val="581D0EC1"/>
    <w:rsid w:val="582EDA81"/>
    <w:rsid w:val="5833E4BD"/>
    <w:rsid w:val="58348464"/>
    <w:rsid w:val="58352435"/>
    <w:rsid w:val="5839C144"/>
    <w:rsid w:val="583B4310"/>
    <w:rsid w:val="58408952"/>
    <w:rsid w:val="5848A659"/>
    <w:rsid w:val="584AE9C8"/>
    <w:rsid w:val="5854A742"/>
    <w:rsid w:val="5856A2A3"/>
    <w:rsid w:val="58578CC9"/>
    <w:rsid w:val="585A32C0"/>
    <w:rsid w:val="585ED7AB"/>
    <w:rsid w:val="58684F8A"/>
    <w:rsid w:val="58686437"/>
    <w:rsid w:val="58698CD5"/>
    <w:rsid w:val="58739A4A"/>
    <w:rsid w:val="5875F847"/>
    <w:rsid w:val="58760A62"/>
    <w:rsid w:val="587AFCE0"/>
    <w:rsid w:val="587DB9AA"/>
    <w:rsid w:val="587F16F6"/>
    <w:rsid w:val="588F23D3"/>
    <w:rsid w:val="589B6F05"/>
    <w:rsid w:val="589CC8DC"/>
    <w:rsid w:val="58A3815E"/>
    <w:rsid w:val="58AAB1BC"/>
    <w:rsid w:val="58AEFFBC"/>
    <w:rsid w:val="58B3F03D"/>
    <w:rsid w:val="58BFD03A"/>
    <w:rsid w:val="58CBB4B1"/>
    <w:rsid w:val="58D82264"/>
    <w:rsid w:val="58D866A9"/>
    <w:rsid w:val="58DAE2B1"/>
    <w:rsid w:val="58E0C396"/>
    <w:rsid w:val="58E60C74"/>
    <w:rsid w:val="58E6C8BD"/>
    <w:rsid w:val="58E7CCB8"/>
    <w:rsid w:val="58F0A048"/>
    <w:rsid w:val="58F0F274"/>
    <w:rsid w:val="58F3D7EC"/>
    <w:rsid w:val="58F5F132"/>
    <w:rsid w:val="58FB46C2"/>
    <w:rsid w:val="58FD997B"/>
    <w:rsid w:val="58FFE904"/>
    <w:rsid w:val="59013B51"/>
    <w:rsid w:val="59033107"/>
    <w:rsid w:val="590335C1"/>
    <w:rsid w:val="5903EA91"/>
    <w:rsid w:val="59068D3B"/>
    <w:rsid w:val="590BD00E"/>
    <w:rsid w:val="590EB885"/>
    <w:rsid w:val="5914EA1D"/>
    <w:rsid w:val="5918149C"/>
    <w:rsid w:val="591BFEA0"/>
    <w:rsid w:val="59245698"/>
    <w:rsid w:val="592B3F4E"/>
    <w:rsid w:val="592E3F94"/>
    <w:rsid w:val="59316A2C"/>
    <w:rsid w:val="594058A8"/>
    <w:rsid w:val="5944FA61"/>
    <w:rsid w:val="594CEF41"/>
    <w:rsid w:val="59541BF0"/>
    <w:rsid w:val="5962CEF0"/>
    <w:rsid w:val="59666538"/>
    <w:rsid w:val="5967DA2D"/>
    <w:rsid w:val="596B40D2"/>
    <w:rsid w:val="596E4DA9"/>
    <w:rsid w:val="596F429D"/>
    <w:rsid w:val="5975A58F"/>
    <w:rsid w:val="597A911E"/>
    <w:rsid w:val="597B2FB3"/>
    <w:rsid w:val="598A406C"/>
    <w:rsid w:val="598F9FED"/>
    <w:rsid w:val="5991B89D"/>
    <w:rsid w:val="599303DE"/>
    <w:rsid w:val="59954357"/>
    <w:rsid w:val="599CEF3D"/>
    <w:rsid w:val="59AD00CB"/>
    <w:rsid w:val="59AF4774"/>
    <w:rsid w:val="59B87315"/>
    <w:rsid w:val="59BCABDD"/>
    <w:rsid w:val="59BFB556"/>
    <w:rsid w:val="59C5E481"/>
    <w:rsid w:val="59D061A3"/>
    <w:rsid w:val="59D27A7B"/>
    <w:rsid w:val="59DDDC89"/>
    <w:rsid w:val="59E06FBA"/>
    <w:rsid w:val="59E751D0"/>
    <w:rsid w:val="59F0853C"/>
    <w:rsid w:val="59F3B0D9"/>
    <w:rsid w:val="59F80063"/>
    <w:rsid w:val="59FA9078"/>
    <w:rsid w:val="5A00E413"/>
    <w:rsid w:val="5A0FEC2F"/>
    <w:rsid w:val="5A16CA7A"/>
    <w:rsid w:val="5A1CC6EF"/>
    <w:rsid w:val="5A1CF6B6"/>
    <w:rsid w:val="5A250FA6"/>
    <w:rsid w:val="5A25BA92"/>
    <w:rsid w:val="5A2F94C7"/>
    <w:rsid w:val="5A360987"/>
    <w:rsid w:val="5A3BC6E9"/>
    <w:rsid w:val="5A3DA8CB"/>
    <w:rsid w:val="5A42593F"/>
    <w:rsid w:val="5A447779"/>
    <w:rsid w:val="5A4E881B"/>
    <w:rsid w:val="5A527A4B"/>
    <w:rsid w:val="5A585662"/>
    <w:rsid w:val="5A68B478"/>
    <w:rsid w:val="5A6A05F2"/>
    <w:rsid w:val="5A77B545"/>
    <w:rsid w:val="5A7B92D9"/>
    <w:rsid w:val="5A7FFBB2"/>
    <w:rsid w:val="5A82A312"/>
    <w:rsid w:val="5A848F51"/>
    <w:rsid w:val="5A85D1D3"/>
    <w:rsid w:val="5A8A5CC8"/>
    <w:rsid w:val="5A91EF90"/>
    <w:rsid w:val="5A921433"/>
    <w:rsid w:val="5A947670"/>
    <w:rsid w:val="5A97B693"/>
    <w:rsid w:val="5A9EDB4A"/>
    <w:rsid w:val="5AA4DD87"/>
    <w:rsid w:val="5AB0056E"/>
    <w:rsid w:val="5AB0EEB9"/>
    <w:rsid w:val="5AB4AC9A"/>
    <w:rsid w:val="5AB6055C"/>
    <w:rsid w:val="5ABE4FE8"/>
    <w:rsid w:val="5AC52DE7"/>
    <w:rsid w:val="5AC6F2EB"/>
    <w:rsid w:val="5ACD2692"/>
    <w:rsid w:val="5AD0BD0E"/>
    <w:rsid w:val="5AE14F79"/>
    <w:rsid w:val="5AE16DFA"/>
    <w:rsid w:val="5AEA95EC"/>
    <w:rsid w:val="5AF7BE73"/>
    <w:rsid w:val="5AF836A8"/>
    <w:rsid w:val="5AFEA330"/>
    <w:rsid w:val="5B046376"/>
    <w:rsid w:val="5B061343"/>
    <w:rsid w:val="5B0A299B"/>
    <w:rsid w:val="5B0CDC5B"/>
    <w:rsid w:val="5B0DD21A"/>
    <w:rsid w:val="5B0E330B"/>
    <w:rsid w:val="5B1403E7"/>
    <w:rsid w:val="5B18AF6C"/>
    <w:rsid w:val="5B1D6454"/>
    <w:rsid w:val="5B1FA869"/>
    <w:rsid w:val="5B231FFD"/>
    <w:rsid w:val="5B2C3156"/>
    <w:rsid w:val="5B3113B8"/>
    <w:rsid w:val="5B35BAC3"/>
    <w:rsid w:val="5B38A475"/>
    <w:rsid w:val="5B3B15FD"/>
    <w:rsid w:val="5B3D0CC8"/>
    <w:rsid w:val="5B3ECE1A"/>
    <w:rsid w:val="5B448518"/>
    <w:rsid w:val="5B4604FB"/>
    <w:rsid w:val="5B47B3F3"/>
    <w:rsid w:val="5B48E899"/>
    <w:rsid w:val="5B4DF1B6"/>
    <w:rsid w:val="5B58CD4C"/>
    <w:rsid w:val="5B5DBD92"/>
    <w:rsid w:val="5B63545A"/>
    <w:rsid w:val="5B675D6B"/>
    <w:rsid w:val="5B68FE07"/>
    <w:rsid w:val="5B6F026C"/>
    <w:rsid w:val="5B6FED44"/>
    <w:rsid w:val="5B815D71"/>
    <w:rsid w:val="5B84E5A4"/>
    <w:rsid w:val="5B92D409"/>
    <w:rsid w:val="5B9660D9"/>
    <w:rsid w:val="5B9A95F9"/>
    <w:rsid w:val="5B9F9748"/>
    <w:rsid w:val="5BA768E0"/>
    <w:rsid w:val="5BA77F07"/>
    <w:rsid w:val="5BB49DED"/>
    <w:rsid w:val="5BB8FE1B"/>
    <w:rsid w:val="5BC219BE"/>
    <w:rsid w:val="5BC90698"/>
    <w:rsid w:val="5BCFA9C4"/>
    <w:rsid w:val="5BD4C374"/>
    <w:rsid w:val="5BD76A53"/>
    <w:rsid w:val="5BD7974A"/>
    <w:rsid w:val="5BE681A4"/>
    <w:rsid w:val="5BE89F69"/>
    <w:rsid w:val="5BE94474"/>
    <w:rsid w:val="5BEF8E9C"/>
    <w:rsid w:val="5BFD8DF5"/>
    <w:rsid w:val="5C0233D5"/>
    <w:rsid w:val="5C043E6A"/>
    <w:rsid w:val="5C0AB10C"/>
    <w:rsid w:val="5C1159A4"/>
    <w:rsid w:val="5C12F5E2"/>
    <w:rsid w:val="5C138626"/>
    <w:rsid w:val="5C176766"/>
    <w:rsid w:val="5C24D6AB"/>
    <w:rsid w:val="5C2CBE83"/>
    <w:rsid w:val="5C32E18F"/>
    <w:rsid w:val="5C39D84B"/>
    <w:rsid w:val="5C3C632C"/>
    <w:rsid w:val="5C3E519E"/>
    <w:rsid w:val="5C3ED05C"/>
    <w:rsid w:val="5C46973B"/>
    <w:rsid w:val="5C472829"/>
    <w:rsid w:val="5C47FAEC"/>
    <w:rsid w:val="5C48A0F8"/>
    <w:rsid w:val="5C51AF2E"/>
    <w:rsid w:val="5C5AADC8"/>
    <w:rsid w:val="5C5F3ED9"/>
    <w:rsid w:val="5C605086"/>
    <w:rsid w:val="5C615299"/>
    <w:rsid w:val="5C647BA0"/>
    <w:rsid w:val="5C667C0A"/>
    <w:rsid w:val="5C6787E4"/>
    <w:rsid w:val="5C6A51A1"/>
    <w:rsid w:val="5C715E2D"/>
    <w:rsid w:val="5C7D4234"/>
    <w:rsid w:val="5C9E4664"/>
    <w:rsid w:val="5CA1D351"/>
    <w:rsid w:val="5CA5CE44"/>
    <w:rsid w:val="5CB6C523"/>
    <w:rsid w:val="5CBB7413"/>
    <w:rsid w:val="5CBE331B"/>
    <w:rsid w:val="5CBF3705"/>
    <w:rsid w:val="5CC896F1"/>
    <w:rsid w:val="5CCFBF96"/>
    <w:rsid w:val="5CD4351B"/>
    <w:rsid w:val="5CE77C2A"/>
    <w:rsid w:val="5CF4EFD9"/>
    <w:rsid w:val="5CFE8448"/>
    <w:rsid w:val="5D05CA35"/>
    <w:rsid w:val="5D0E09FA"/>
    <w:rsid w:val="5D18A937"/>
    <w:rsid w:val="5D23C028"/>
    <w:rsid w:val="5D29BEAB"/>
    <w:rsid w:val="5D2F1876"/>
    <w:rsid w:val="5D3D0224"/>
    <w:rsid w:val="5D461CCD"/>
    <w:rsid w:val="5D4C0CBA"/>
    <w:rsid w:val="5D50A05F"/>
    <w:rsid w:val="5D553E0B"/>
    <w:rsid w:val="5D583C78"/>
    <w:rsid w:val="5D60C69B"/>
    <w:rsid w:val="5D66EB1B"/>
    <w:rsid w:val="5D680E08"/>
    <w:rsid w:val="5D69C415"/>
    <w:rsid w:val="5D6C97E3"/>
    <w:rsid w:val="5D6DAA49"/>
    <w:rsid w:val="5D71FD4A"/>
    <w:rsid w:val="5D74DF5A"/>
    <w:rsid w:val="5D76642B"/>
    <w:rsid w:val="5D7823B8"/>
    <w:rsid w:val="5D87A80B"/>
    <w:rsid w:val="5D8922D1"/>
    <w:rsid w:val="5D894F0E"/>
    <w:rsid w:val="5D9448D2"/>
    <w:rsid w:val="5D95B6D1"/>
    <w:rsid w:val="5D9C0507"/>
    <w:rsid w:val="5DA06FBF"/>
    <w:rsid w:val="5DA28024"/>
    <w:rsid w:val="5DA6C09E"/>
    <w:rsid w:val="5DB88522"/>
    <w:rsid w:val="5DB97FAC"/>
    <w:rsid w:val="5DBAA484"/>
    <w:rsid w:val="5DBC3F27"/>
    <w:rsid w:val="5DC2BDAF"/>
    <w:rsid w:val="5DC76FB2"/>
    <w:rsid w:val="5DD1E9F6"/>
    <w:rsid w:val="5DD4AC74"/>
    <w:rsid w:val="5DDF464E"/>
    <w:rsid w:val="5DE41C2D"/>
    <w:rsid w:val="5DE840AF"/>
    <w:rsid w:val="5DE9656C"/>
    <w:rsid w:val="5DEC11ED"/>
    <w:rsid w:val="5DEFA5C1"/>
    <w:rsid w:val="5DFA86BC"/>
    <w:rsid w:val="5DFC20E7"/>
    <w:rsid w:val="5E004C01"/>
    <w:rsid w:val="5E00D035"/>
    <w:rsid w:val="5E13F155"/>
    <w:rsid w:val="5E143DEB"/>
    <w:rsid w:val="5E1CB815"/>
    <w:rsid w:val="5E28572A"/>
    <w:rsid w:val="5E30F486"/>
    <w:rsid w:val="5E39534D"/>
    <w:rsid w:val="5E3BA8E5"/>
    <w:rsid w:val="5E3E8353"/>
    <w:rsid w:val="5E3EC56A"/>
    <w:rsid w:val="5E42DE72"/>
    <w:rsid w:val="5E4A2F35"/>
    <w:rsid w:val="5E4B79CF"/>
    <w:rsid w:val="5E54FB09"/>
    <w:rsid w:val="5E634296"/>
    <w:rsid w:val="5E666BB4"/>
    <w:rsid w:val="5E68B47A"/>
    <w:rsid w:val="5E6B15F3"/>
    <w:rsid w:val="5E747EC1"/>
    <w:rsid w:val="5E74EC86"/>
    <w:rsid w:val="5E750C6D"/>
    <w:rsid w:val="5E77B378"/>
    <w:rsid w:val="5E7DA5BD"/>
    <w:rsid w:val="5E8A3C3A"/>
    <w:rsid w:val="5E910C22"/>
    <w:rsid w:val="5E933FB2"/>
    <w:rsid w:val="5E94EFCF"/>
    <w:rsid w:val="5E9745EA"/>
    <w:rsid w:val="5E9F6AB7"/>
    <w:rsid w:val="5EA01BF5"/>
    <w:rsid w:val="5EA1870E"/>
    <w:rsid w:val="5EA65DB6"/>
    <w:rsid w:val="5EAB4307"/>
    <w:rsid w:val="5EB91DAE"/>
    <w:rsid w:val="5EBC25A7"/>
    <w:rsid w:val="5EBF76BE"/>
    <w:rsid w:val="5EC07832"/>
    <w:rsid w:val="5ECC0D53"/>
    <w:rsid w:val="5ECCA59B"/>
    <w:rsid w:val="5ED50DD3"/>
    <w:rsid w:val="5EDCBC60"/>
    <w:rsid w:val="5EE06118"/>
    <w:rsid w:val="5EE79650"/>
    <w:rsid w:val="5EE88092"/>
    <w:rsid w:val="5EEABEC6"/>
    <w:rsid w:val="5EEDA217"/>
    <w:rsid w:val="5EF4CA77"/>
    <w:rsid w:val="5EFAE00F"/>
    <w:rsid w:val="5EFDFB41"/>
    <w:rsid w:val="5F03A1C5"/>
    <w:rsid w:val="5F074A86"/>
    <w:rsid w:val="5F097AAA"/>
    <w:rsid w:val="5F0B0945"/>
    <w:rsid w:val="5F15A229"/>
    <w:rsid w:val="5F1BC12C"/>
    <w:rsid w:val="5F1C2F9C"/>
    <w:rsid w:val="5F24BA58"/>
    <w:rsid w:val="5F289590"/>
    <w:rsid w:val="5F2B7C81"/>
    <w:rsid w:val="5F3F3DF8"/>
    <w:rsid w:val="5F40ACAF"/>
    <w:rsid w:val="5F42F9F1"/>
    <w:rsid w:val="5F48BE8F"/>
    <w:rsid w:val="5F51ECE5"/>
    <w:rsid w:val="5F535051"/>
    <w:rsid w:val="5F596274"/>
    <w:rsid w:val="5F5B5ED8"/>
    <w:rsid w:val="5F5B6DE1"/>
    <w:rsid w:val="5F5C26E7"/>
    <w:rsid w:val="5F5E3AA9"/>
    <w:rsid w:val="5F65BE86"/>
    <w:rsid w:val="5F6DF72B"/>
    <w:rsid w:val="5F6EA9EB"/>
    <w:rsid w:val="5F6F16C9"/>
    <w:rsid w:val="5F72728B"/>
    <w:rsid w:val="5F7AB330"/>
    <w:rsid w:val="5F7E4216"/>
    <w:rsid w:val="5F804888"/>
    <w:rsid w:val="5F826056"/>
    <w:rsid w:val="5F848C1D"/>
    <w:rsid w:val="5F931C46"/>
    <w:rsid w:val="5F945605"/>
    <w:rsid w:val="5F97F148"/>
    <w:rsid w:val="5F99288B"/>
    <w:rsid w:val="5F9D6D18"/>
    <w:rsid w:val="5F9FF1B2"/>
    <w:rsid w:val="5FA09C41"/>
    <w:rsid w:val="5FAA19AD"/>
    <w:rsid w:val="5FB07089"/>
    <w:rsid w:val="5FBFBEDD"/>
    <w:rsid w:val="5FC76D07"/>
    <w:rsid w:val="5FCCD878"/>
    <w:rsid w:val="5FDB6CEA"/>
    <w:rsid w:val="5FDD8F2D"/>
    <w:rsid w:val="5FDEE387"/>
    <w:rsid w:val="5FE45269"/>
    <w:rsid w:val="5FE4A2F3"/>
    <w:rsid w:val="5FE4F2BA"/>
    <w:rsid w:val="5FE6D13F"/>
    <w:rsid w:val="5FE74A30"/>
    <w:rsid w:val="5FE94DA2"/>
    <w:rsid w:val="5FEA15E7"/>
    <w:rsid w:val="5FEC9234"/>
    <w:rsid w:val="5FF6B031"/>
    <w:rsid w:val="5FF7AFE0"/>
    <w:rsid w:val="5FFAED44"/>
    <w:rsid w:val="6000B06E"/>
    <w:rsid w:val="60016980"/>
    <w:rsid w:val="60089F8C"/>
    <w:rsid w:val="6009CA66"/>
    <w:rsid w:val="6014F057"/>
    <w:rsid w:val="601F3C39"/>
    <w:rsid w:val="601FFF83"/>
    <w:rsid w:val="6023A9BE"/>
    <w:rsid w:val="6023C78E"/>
    <w:rsid w:val="602AFDEF"/>
    <w:rsid w:val="603B82F0"/>
    <w:rsid w:val="6047A624"/>
    <w:rsid w:val="604C2045"/>
    <w:rsid w:val="604D9D0F"/>
    <w:rsid w:val="604DDCC3"/>
    <w:rsid w:val="60536038"/>
    <w:rsid w:val="60594E0B"/>
    <w:rsid w:val="605A1965"/>
    <w:rsid w:val="6066B457"/>
    <w:rsid w:val="606E0F32"/>
    <w:rsid w:val="6071D57C"/>
    <w:rsid w:val="6074ABCC"/>
    <w:rsid w:val="6076D113"/>
    <w:rsid w:val="60776050"/>
    <w:rsid w:val="6085746E"/>
    <w:rsid w:val="60899E95"/>
    <w:rsid w:val="609166D9"/>
    <w:rsid w:val="60955D86"/>
    <w:rsid w:val="6096935A"/>
    <w:rsid w:val="609AA7D7"/>
    <w:rsid w:val="609ADC2D"/>
    <w:rsid w:val="609C343B"/>
    <w:rsid w:val="609EFE2B"/>
    <w:rsid w:val="60A3B150"/>
    <w:rsid w:val="60A3B47A"/>
    <w:rsid w:val="60A54B0B"/>
    <w:rsid w:val="60AA25BA"/>
    <w:rsid w:val="60B7FFFD"/>
    <w:rsid w:val="60BA89B5"/>
    <w:rsid w:val="60BCFB81"/>
    <w:rsid w:val="60BE8D97"/>
    <w:rsid w:val="60C93A19"/>
    <w:rsid w:val="60CD021E"/>
    <w:rsid w:val="60CDF0DA"/>
    <w:rsid w:val="60D20774"/>
    <w:rsid w:val="60DE2986"/>
    <w:rsid w:val="60E2C96B"/>
    <w:rsid w:val="60E33449"/>
    <w:rsid w:val="60E3CC4A"/>
    <w:rsid w:val="60E63467"/>
    <w:rsid w:val="60E94C13"/>
    <w:rsid w:val="60F1206E"/>
    <w:rsid w:val="60F150DE"/>
    <w:rsid w:val="60FBCF79"/>
    <w:rsid w:val="610224D0"/>
    <w:rsid w:val="610CFAB6"/>
    <w:rsid w:val="610FA907"/>
    <w:rsid w:val="6111C2C1"/>
    <w:rsid w:val="6112C35D"/>
    <w:rsid w:val="611392F5"/>
    <w:rsid w:val="6113A4FB"/>
    <w:rsid w:val="6113E6F9"/>
    <w:rsid w:val="61182A66"/>
    <w:rsid w:val="611A734A"/>
    <w:rsid w:val="611B6061"/>
    <w:rsid w:val="611E6D85"/>
    <w:rsid w:val="6123A95D"/>
    <w:rsid w:val="61264555"/>
    <w:rsid w:val="6129D8D7"/>
    <w:rsid w:val="612C15E4"/>
    <w:rsid w:val="612DE915"/>
    <w:rsid w:val="6134E370"/>
    <w:rsid w:val="6138431F"/>
    <w:rsid w:val="6139F224"/>
    <w:rsid w:val="613E62C9"/>
    <w:rsid w:val="6141BAC7"/>
    <w:rsid w:val="614642C0"/>
    <w:rsid w:val="6157F94E"/>
    <w:rsid w:val="615CEE95"/>
    <w:rsid w:val="615FBDA3"/>
    <w:rsid w:val="615FF1E6"/>
    <w:rsid w:val="61655365"/>
    <w:rsid w:val="616BA135"/>
    <w:rsid w:val="61707C9C"/>
    <w:rsid w:val="61714709"/>
    <w:rsid w:val="61797FCB"/>
    <w:rsid w:val="617B7114"/>
    <w:rsid w:val="617F567D"/>
    <w:rsid w:val="6180B6BE"/>
    <w:rsid w:val="6182D5A6"/>
    <w:rsid w:val="61839CED"/>
    <w:rsid w:val="6184B35F"/>
    <w:rsid w:val="61857D34"/>
    <w:rsid w:val="618FF960"/>
    <w:rsid w:val="61938041"/>
    <w:rsid w:val="6196DDDA"/>
    <w:rsid w:val="61970BAC"/>
    <w:rsid w:val="61982E4E"/>
    <w:rsid w:val="619C1E22"/>
    <w:rsid w:val="61A0D713"/>
    <w:rsid w:val="61A7A693"/>
    <w:rsid w:val="61AC9D55"/>
    <w:rsid w:val="61B03904"/>
    <w:rsid w:val="61B15F1B"/>
    <w:rsid w:val="61B5467F"/>
    <w:rsid w:val="61B63B34"/>
    <w:rsid w:val="61B6463D"/>
    <w:rsid w:val="61B66384"/>
    <w:rsid w:val="61BA56D7"/>
    <w:rsid w:val="61BB388A"/>
    <w:rsid w:val="61CF2596"/>
    <w:rsid w:val="61D3E00D"/>
    <w:rsid w:val="61DC16D5"/>
    <w:rsid w:val="61DCEC52"/>
    <w:rsid w:val="61DFF67E"/>
    <w:rsid w:val="61EA6FB1"/>
    <w:rsid w:val="61ED75A6"/>
    <w:rsid w:val="61FF16D8"/>
    <w:rsid w:val="61FFA400"/>
    <w:rsid w:val="620AB7D1"/>
    <w:rsid w:val="6213F3D1"/>
    <w:rsid w:val="621D5BDF"/>
    <w:rsid w:val="622329DE"/>
    <w:rsid w:val="623796F6"/>
    <w:rsid w:val="623E2517"/>
    <w:rsid w:val="623FFCFD"/>
    <w:rsid w:val="62413A09"/>
    <w:rsid w:val="6241BA2C"/>
    <w:rsid w:val="6242E111"/>
    <w:rsid w:val="62462F83"/>
    <w:rsid w:val="62481A41"/>
    <w:rsid w:val="62499EE9"/>
    <w:rsid w:val="62587C6C"/>
    <w:rsid w:val="6258E40D"/>
    <w:rsid w:val="625C1CC0"/>
    <w:rsid w:val="625D24A9"/>
    <w:rsid w:val="62690835"/>
    <w:rsid w:val="626A9953"/>
    <w:rsid w:val="626B072E"/>
    <w:rsid w:val="626D5959"/>
    <w:rsid w:val="626E647E"/>
    <w:rsid w:val="627A9EE2"/>
    <w:rsid w:val="627EAC5D"/>
    <w:rsid w:val="62882C0C"/>
    <w:rsid w:val="628BC1B6"/>
    <w:rsid w:val="628CF0CF"/>
    <w:rsid w:val="629D5F48"/>
    <w:rsid w:val="62A1720E"/>
    <w:rsid w:val="62A9F597"/>
    <w:rsid w:val="62AACF37"/>
    <w:rsid w:val="62AFB75A"/>
    <w:rsid w:val="62B7B7C9"/>
    <w:rsid w:val="62B81A21"/>
    <w:rsid w:val="62BA94C7"/>
    <w:rsid w:val="62BD1921"/>
    <w:rsid w:val="62C51F15"/>
    <w:rsid w:val="62CB25CB"/>
    <w:rsid w:val="62D1E9F4"/>
    <w:rsid w:val="62D33967"/>
    <w:rsid w:val="62D8DD17"/>
    <w:rsid w:val="62DD8B28"/>
    <w:rsid w:val="62E4F7F8"/>
    <w:rsid w:val="62F1F77F"/>
    <w:rsid w:val="62F5F430"/>
    <w:rsid w:val="62FFACFC"/>
    <w:rsid w:val="62FFC685"/>
    <w:rsid w:val="6303736B"/>
    <w:rsid w:val="63068B00"/>
    <w:rsid w:val="63094DEF"/>
    <w:rsid w:val="63097419"/>
    <w:rsid w:val="630B6C7F"/>
    <w:rsid w:val="63106B84"/>
    <w:rsid w:val="6312A958"/>
    <w:rsid w:val="6322F322"/>
    <w:rsid w:val="6323C151"/>
    <w:rsid w:val="632B4FAD"/>
    <w:rsid w:val="633842A8"/>
    <w:rsid w:val="633C3170"/>
    <w:rsid w:val="634318E4"/>
    <w:rsid w:val="634A57DE"/>
    <w:rsid w:val="635000B9"/>
    <w:rsid w:val="6352D96E"/>
    <w:rsid w:val="6355780C"/>
    <w:rsid w:val="635A323B"/>
    <w:rsid w:val="6367E43E"/>
    <w:rsid w:val="6371C89C"/>
    <w:rsid w:val="6374651E"/>
    <w:rsid w:val="63796533"/>
    <w:rsid w:val="637F46E6"/>
    <w:rsid w:val="6388D0C9"/>
    <w:rsid w:val="6388F12A"/>
    <w:rsid w:val="638BC956"/>
    <w:rsid w:val="638D5273"/>
    <w:rsid w:val="6397C701"/>
    <w:rsid w:val="639B5CA1"/>
    <w:rsid w:val="639D4AD3"/>
    <w:rsid w:val="63A03579"/>
    <w:rsid w:val="63A3BA41"/>
    <w:rsid w:val="63A81C36"/>
    <w:rsid w:val="63AAA02A"/>
    <w:rsid w:val="63AAC540"/>
    <w:rsid w:val="63AE881D"/>
    <w:rsid w:val="63AEABF3"/>
    <w:rsid w:val="63B1CDDA"/>
    <w:rsid w:val="63B5F930"/>
    <w:rsid w:val="63BA8708"/>
    <w:rsid w:val="63C168AA"/>
    <w:rsid w:val="63C9A3CF"/>
    <w:rsid w:val="63D4CB17"/>
    <w:rsid w:val="63D92C70"/>
    <w:rsid w:val="63DC979A"/>
    <w:rsid w:val="63E74A9C"/>
    <w:rsid w:val="63F3B14E"/>
    <w:rsid w:val="63FB14F6"/>
    <w:rsid w:val="63FF2D63"/>
    <w:rsid w:val="64077DD4"/>
    <w:rsid w:val="640AD20A"/>
    <w:rsid w:val="64110B11"/>
    <w:rsid w:val="641A2BA0"/>
    <w:rsid w:val="641CA07D"/>
    <w:rsid w:val="642C8BD8"/>
    <w:rsid w:val="642D947F"/>
    <w:rsid w:val="642E4BE8"/>
    <w:rsid w:val="6436D640"/>
    <w:rsid w:val="643BBAFE"/>
    <w:rsid w:val="644A1694"/>
    <w:rsid w:val="644AD3CF"/>
    <w:rsid w:val="6457AED4"/>
    <w:rsid w:val="645B3114"/>
    <w:rsid w:val="6470BAD8"/>
    <w:rsid w:val="6472B5CC"/>
    <w:rsid w:val="64751B3B"/>
    <w:rsid w:val="647738AC"/>
    <w:rsid w:val="6478237D"/>
    <w:rsid w:val="6479371A"/>
    <w:rsid w:val="64846CFA"/>
    <w:rsid w:val="6494FDF1"/>
    <w:rsid w:val="64955431"/>
    <w:rsid w:val="64A1914D"/>
    <w:rsid w:val="64B38558"/>
    <w:rsid w:val="64B421A8"/>
    <w:rsid w:val="64B9D126"/>
    <w:rsid w:val="64BA0BD8"/>
    <w:rsid w:val="64BB15C4"/>
    <w:rsid w:val="64C86558"/>
    <w:rsid w:val="64D019C3"/>
    <w:rsid w:val="64D15B5E"/>
    <w:rsid w:val="64DB1601"/>
    <w:rsid w:val="64E4FE44"/>
    <w:rsid w:val="64EADBB7"/>
    <w:rsid w:val="64F618B2"/>
    <w:rsid w:val="64F73830"/>
    <w:rsid w:val="6503B49F"/>
    <w:rsid w:val="65066A70"/>
    <w:rsid w:val="65096C09"/>
    <w:rsid w:val="650C518A"/>
    <w:rsid w:val="650D624E"/>
    <w:rsid w:val="650DAF6F"/>
    <w:rsid w:val="6511E492"/>
    <w:rsid w:val="651A148D"/>
    <w:rsid w:val="651FF707"/>
    <w:rsid w:val="652799B7"/>
    <w:rsid w:val="652F6CC8"/>
    <w:rsid w:val="6537D498"/>
    <w:rsid w:val="6549B989"/>
    <w:rsid w:val="654C5F27"/>
    <w:rsid w:val="654E528B"/>
    <w:rsid w:val="65510E2D"/>
    <w:rsid w:val="655BE1B4"/>
    <w:rsid w:val="655D4F5F"/>
    <w:rsid w:val="65627172"/>
    <w:rsid w:val="65632599"/>
    <w:rsid w:val="65658128"/>
    <w:rsid w:val="656D35B3"/>
    <w:rsid w:val="6571828B"/>
    <w:rsid w:val="65741F98"/>
    <w:rsid w:val="657E2850"/>
    <w:rsid w:val="657E7990"/>
    <w:rsid w:val="658C7DEF"/>
    <w:rsid w:val="6593C295"/>
    <w:rsid w:val="659E727A"/>
    <w:rsid w:val="65A59371"/>
    <w:rsid w:val="65AB20B0"/>
    <w:rsid w:val="65ACEAF2"/>
    <w:rsid w:val="65B3C8DB"/>
    <w:rsid w:val="65B89B21"/>
    <w:rsid w:val="65B9A214"/>
    <w:rsid w:val="65BF6493"/>
    <w:rsid w:val="65C00970"/>
    <w:rsid w:val="65C49191"/>
    <w:rsid w:val="65C9EFFB"/>
    <w:rsid w:val="65D8CF88"/>
    <w:rsid w:val="65E2B8F5"/>
    <w:rsid w:val="65EEBE8D"/>
    <w:rsid w:val="65FADFE9"/>
    <w:rsid w:val="65FC38FC"/>
    <w:rsid w:val="65FC63EE"/>
    <w:rsid w:val="65FE5C41"/>
    <w:rsid w:val="6600B37A"/>
    <w:rsid w:val="660242F1"/>
    <w:rsid w:val="660DD703"/>
    <w:rsid w:val="660E971E"/>
    <w:rsid w:val="6613F3DE"/>
    <w:rsid w:val="6619ECF0"/>
    <w:rsid w:val="661F0A04"/>
    <w:rsid w:val="66203D5B"/>
    <w:rsid w:val="66210117"/>
    <w:rsid w:val="6633E188"/>
    <w:rsid w:val="6635C00F"/>
    <w:rsid w:val="66377170"/>
    <w:rsid w:val="66393142"/>
    <w:rsid w:val="663F943F"/>
    <w:rsid w:val="6645AE9C"/>
    <w:rsid w:val="6658EC13"/>
    <w:rsid w:val="665C6817"/>
    <w:rsid w:val="665D92B5"/>
    <w:rsid w:val="665F1FB1"/>
    <w:rsid w:val="66675CCD"/>
    <w:rsid w:val="666C5018"/>
    <w:rsid w:val="6670AB04"/>
    <w:rsid w:val="6671AB74"/>
    <w:rsid w:val="667A049F"/>
    <w:rsid w:val="667A46A7"/>
    <w:rsid w:val="6683499D"/>
    <w:rsid w:val="668BE4C2"/>
    <w:rsid w:val="669C1B54"/>
    <w:rsid w:val="669D74F4"/>
    <w:rsid w:val="66A2DE8A"/>
    <w:rsid w:val="66A4723A"/>
    <w:rsid w:val="66A6293C"/>
    <w:rsid w:val="66A9EFF8"/>
    <w:rsid w:val="66AE0B21"/>
    <w:rsid w:val="66B0FD83"/>
    <w:rsid w:val="66B2578E"/>
    <w:rsid w:val="66B85E73"/>
    <w:rsid w:val="66C56941"/>
    <w:rsid w:val="66C8D2BD"/>
    <w:rsid w:val="66D1BEB6"/>
    <w:rsid w:val="66D91380"/>
    <w:rsid w:val="66D9A297"/>
    <w:rsid w:val="66DA33F6"/>
    <w:rsid w:val="66DB948F"/>
    <w:rsid w:val="66DD4201"/>
    <w:rsid w:val="66EFB751"/>
    <w:rsid w:val="66F33795"/>
    <w:rsid w:val="66F66C30"/>
    <w:rsid w:val="66FB1573"/>
    <w:rsid w:val="67018BD9"/>
    <w:rsid w:val="6703051E"/>
    <w:rsid w:val="670489F2"/>
    <w:rsid w:val="67057DF1"/>
    <w:rsid w:val="670EA270"/>
    <w:rsid w:val="670F3B9E"/>
    <w:rsid w:val="6719A053"/>
    <w:rsid w:val="6719AC0F"/>
    <w:rsid w:val="671AA761"/>
    <w:rsid w:val="671C7A10"/>
    <w:rsid w:val="672486CE"/>
    <w:rsid w:val="67293BAB"/>
    <w:rsid w:val="6731A010"/>
    <w:rsid w:val="6733219A"/>
    <w:rsid w:val="67346FFD"/>
    <w:rsid w:val="6739E958"/>
    <w:rsid w:val="6740BE14"/>
    <w:rsid w:val="674B5B26"/>
    <w:rsid w:val="674BBE94"/>
    <w:rsid w:val="6758547F"/>
    <w:rsid w:val="675CD64D"/>
    <w:rsid w:val="6765EDCC"/>
    <w:rsid w:val="67752DEE"/>
    <w:rsid w:val="6775F269"/>
    <w:rsid w:val="67768F7D"/>
    <w:rsid w:val="677B4A1C"/>
    <w:rsid w:val="678953FB"/>
    <w:rsid w:val="678DBF72"/>
    <w:rsid w:val="6792BFB6"/>
    <w:rsid w:val="67987DEC"/>
    <w:rsid w:val="679A2CA2"/>
    <w:rsid w:val="679ACE9D"/>
    <w:rsid w:val="67AA57ED"/>
    <w:rsid w:val="67B2752F"/>
    <w:rsid w:val="67B65189"/>
    <w:rsid w:val="67BB0B95"/>
    <w:rsid w:val="67D6F5A4"/>
    <w:rsid w:val="67DF8DEA"/>
    <w:rsid w:val="67EB5F63"/>
    <w:rsid w:val="67EFDDA0"/>
    <w:rsid w:val="67F0A59D"/>
    <w:rsid w:val="67F550E5"/>
    <w:rsid w:val="67F84945"/>
    <w:rsid w:val="67FBFCE0"/>
    <w:rsid w:val="67FEC0D0"/>
    <w:rsid w:val="67FF1E7A"/>
    <w:rsid w:val="68003B0E"/>
    <w:rsid w:val="68049445"/>
    <w:rsid w:val="68069825"/>
    <w:rsid w:val="680F416D"/>
    <w:rsid w:val="681216CA"/>
    <w:rsid w:val="6814A4BA"/>
    <w:rsid w:val="681D71F8"/>
    <w:rsid w:val="681F52C6"/>
    <w:rsid w:val="68237492"/>
    <w:rsid w:val="682BBB84"/>
    <w:rsid w:val="682C8D19"/>
    <w:rsid w:val="6837EBB5"/>
    <w:rsid w:val="68389724"/>
    <w:rsid w:val="6840193B"/>
    <w:rsid w:val="6842E87C"/>
    <w:rsid w:val="68487CDC"/>
    <w:rsid w:val="684E3E32"/>
    <w:rsid w:val="6851D4E3"/>
    <w:rsid w:val="6857C9DA"/>
    <w:rsid w:val="6869059C"/>
    <w:rsid w:val="686AC39F"/>
    <w:rsid w:val="686ED0BE"/>
    <w:rsid w:val="6872CDAD"/>
    <w:rsid w:val="687557B2"/>
    <w:rsid w:val="687DF4A7"/>
    <w:rsid w:val="687E9445"/>
    <w:rsid w:val="688482FF"/>
    <w:rsid w:val="688E6932"/>
    <w:rsid w:val="688F28C1"/>
    <w:rsid w:val="688FD690"/>
    <w:rsid w:val="68906069"/>
    <w:rsid w:val="68A27750"/>
    <w:rsid w:val="68A67C7F"/>
    <w:rsid w:val="68AB12D3"/>
    <w:rsid w:val="68B1F56D"/>
    <w:rsid w:val="68BD747A"/>
    <w:rsid w:val="68C5088E"/>
    <w:rsid w:val="68C58ABD"/>
    <w:rsid w:val="68C8B315"/>
    <w:rsid w:val="68D01C0D"/>
    <w:rsid w:val="68E359E0"/>
    <w:rsid w:val="68EADC29"/>
    <w:rsid w:val="68EC6A3A"/>
    <w:rsid w:val="69050640"/>
    <w:rsid w:val="69161CF0"/>
    <w:rsid w:val="691CD967"/>
    <w:rsid w:val="691D2F68"/>
    <w:rsid w:val="691F64C1"/>
    <w:rsid w:val="691F657A"/>
    <w:rsid w:val="6926E664"/>
    <w:rsid w:val="6929A46C"/>
    <w:rsid w:val="6934AAA6"/>
    <w:rsid w:val="6935FD03"/>
    <w:rsid w:val="6948E533"/>
    <w:rsid w:val="6949E388"/>
    <w:rsid w:val="694FE747"/>
    <w:rsid w:val="6957DE1D"/>
    <w:rsid w:val="69596FF5"/>
    <w:rsid w:val="695D70C3"/>
    <w:rsid w:val="69696479"/>
    <w:rsid w:val="6977501D"/>
    <w:rsid w:val="69783F32"/>
    <w:rsid w:val="69790144"/>
    <w:rsid w:val="697CCA68"/>
    <w:rsid w:val="6986CF1B"/>
    <w:rsid w:val="6988DF8D"/>
    <w:rsid w:val="698B0D12"/>
    <w:rsid w:val="698C60E2"/>
    <w:rsid w:val="6996E6D6"/>
    <w:rsid w:val="699C8E0D"/>
    <w:rsid w:val="699D8CEE"/>
    <w:rsid w:val="69A1BD07"/>
    <w:rsid w:val="69AC8FD9"/>
    <w:rsid w:val="69B14E4B"/>
    <w:rsid w:val="69B7F58E"/>
    <w:rsid w:val="69BB181C"/>
    <w:rsid w:val="69C2A285"/>
    <w:rsid w:val="69C2F50D"/>
    <w:rsid w:val="69C68D67"/>
    <w:rsid w:val="69C6A720"/>
    <w:rsid w:val="69C83570"/>
    <w:rsid w:val="69C95997"/>
    <w:rsid w:val="69D142D7"/>
    <w:rsid w:val="69D17B99"/>
    <w:rsid w:val="69D2E3B7"/>
    <w:rsid w:val="69D74F78"/>
    <w:rsid w:val="69DD7230"/>
    <w:rsid w:val="69E384C4"/>
    <w:rsid w:val="69F78BE5"/>
    <w:rsid w:val="69FAA1E6"/>
    <w:rsid w:val="6A0476EC"/>
    <w:rsid w:val="6A0ABD3B"/>
    <w:rsid w:val="6A10CC6C"/>
    <w:rsid w:val="6A13B7F3"/>
    <w:rsid w:val="6A14761E"/>
    <w:rsid w:val="6A25D120"/>
    <w:rsid w:val="6A2B2CC1"/>
    <w:rsid w:val="6A2BC99C"/>
    <w:rsid w:val="6A34D088"/>
    <w:rsid w:val="6A3A4640"/>
    <w:rsid w:val="6A3A5E2C"/>
    <w:rsid w:val="6A3AAB68"/>
    <w:rsid w:val="6A3AE258"/>
    <w:rsid w:val="6A511256"/>
    <w:rsid w:val="6A51DE82"/>
    <w:rsid w:val="6A5622C6"/>
    <w:rsid w:val="6A5D7C7E"/>
    <w:rsid w:val="6A608C29"/>
    <w:rsid w:val="6A6815F9"/>
    <w:rsid w:val="6A6C603B"/>
    <w:rsid w:val="6A780CFA"/>
    <w:rsid w:val="6A83C23E"/>
    <w:rsid w:val="6A8F0195"/>
    <w:rsid w:val="6A965D10"/>
    <w:rsid w:val="6A9A8755"/>
    <w:rsid w:val="6A9DA0B4"/>
    <w:rsid w:val="6A9DC86C"/>
    <w:rsid w:val="6A9DD6E9"/>
    <w:rsid w:val="6AA15B47"/>
    <w:rsid w:val="6AA3FB47"/>
    <w:rsid w:val="6AAE6762"/>
    <w:rsid w:val="6AB3517B"/>
    <w:rsid w:val="6ACA0303"/>
    <w:rsid w:val="6AD03E7F"/>
    <w:rsid w:val="6AD1CD64"/>
    <w:rsid w:val="6AD1DFF1"/>
    <w:rsid w:val="6AD230BC"/>
    <w:rsid w:val="6AD4DB6D"/>
    <w:rsid w:val="6ADFA7EC"/>
    <w:rsid w:val="6AEA5D91"/>
    <w:rsid w:val="6AF32E8F"/>
    <w:rsid w:val="6AF4C4B8"/>
    <w:rsid w:val="6AF74C6E"/>
    <w:rsid w:val="6AFBC9C7"/>
    <w:rsid w:val="6AFF60C9"/>
    <w:rsid w:val="6B0246E7"/>
    <w:rsid w:val="6B03CE8C"/>
    <w:rsid w:val="6B04A94E"/>
    <w:rsid w:val="6B067D4E"/>
    <w:rsid w:val="6B07D0AB"/>
    <w:rsid w:val="6B08A5E0"/>
    <w:rsid w:val="6B0A63F9"/>
    <w:rsid w:val="6B1918E5"/>
    <w:rsid w:val="6B19F65F"/>
    <w:rsid w:val="6B1C5DB0"/>
    <w:rsid w:val="6B21628B"/>
    <w:rsid w:val="6B2322D6"/>
    <w:rsid w:val="6B242BE6"/>
    <w:rsid w:val="6B25065B"/>
    <w:rsid w:val="6B3A143C"/>
    <w:rsid w:val="6B3D0F14"/>
    <w:rsid w:val="6B44C2F6"/>
    <w:rsid w:val="6B48134B"/>
    <w:rsid w:val="6B4BAACA"/>
    <w:rsid w:val="6B500D9A"/>
    <w:rsid w:val="6B5650B8"/>
    <w:rsid w:val="6B680456"/>
    <w:rsid w:val="6B68F5EE"/>
    <w:rsid w:val="6B7037E6"/>
    <w:rsid w:val="6B723E6E"/>
    <w:rsid w:val="6B81CECF"/>
    <w:rsid w:val="6B8BB882"/>
    <w:rsid w:val="6B8FFA8B"/>
    <w:rsid w:val="6B9BE54D"/>
    <w:rsid w:val="6BB299D7"/>
    <w:rsid w:val="6BBA007A"/>
    <w:rsid w:val="6BC35CA8"/>
    <w:rsid w:val="6BC93D3C"/>
    <w:rsid w:val="6BCD4435"/>
    <w:rsid w:val="6BCEE78D"/>
    <w:rsid w:val="6BD4C7A0"/>
    <w:rsid w:val="6BD53603"/>
    <w:rsid w:val="6BD818EF"/>
    <w:rsid w:val="6BE1DC40"/>
    <w:rsid w:val="6BF8F984"/>
    <w:rsid w:val="6BFE7FCE"/>
    <w:rsid w:val="6C030419"/>
    <w:rsid w:val="6C03762B"/>
    <w:rsid w:val="6C09D1C0"/>
    <w:rsid w:val="6C0BC2B7"/>
    <w:rsid w:val="6C0F63F2"/>
    <w:rsid w:val="6C116EF3"/>
    <w:rsid w:val="6C191B87"/>
    <w:rsid w:val="6C265E87"/>
    <w:rsid w:val="6C290467"/>
    <w:rsid w:val="6C2978FF"/>
    <w:rsid w:val="6C2AF9EF"/>
    <w:rsid w:val="6C305208"/>
    <w:rsid w:val="6C309876"/>
    <w:rsid w:val="6C32C2BB"/>
    <w:rsid w:val="6C3A2EF5"/>
    <w:rsid w:val="6C484B47"/>
    <w:rsid w:val="6C4F25CB"/>
    <w:rsid w:val="6C51B120"/>
    <w:rsid w:val="6C559BD4"/>
    <w:rsid w:val="6C57F8EA"/>
    <w:rsid w:val="6C61E530"/>
    <w:rsid w:val="6C6C0970"/>
    <w:rsid w:val="6C6D310F"/>
    <w:rsid w:val="6C6EF4BF"/>
    <w:rsid w:val="6C7070F8"/>
    <w:rsid w:val="6C73E091"/>
    <w:rsid w:val="6C7E6B0D"/>
    <w:rsid w:val="6C909519"/>
    <w:rsid w:val="6C957704"/>
    <w:rsid w:val="6C98739D"/>
    <w:rsid w:val="6C9B9801"/>
    <w:rsid w:val="6CA079AF"/>
    <w:rsid w:val="6CA1DFB8"/>
    <w:rsid w:val="6CA3A3F1"/>
    <w:rsid w:val="6CB600DB"/>
    <w:rsid w:val="6CB7E460"/>
    <w:rsid w:val="6CBA15D7"/>
    <w:rsid w:val="6CBD62DF"/>
    <w:rsid w:val="6CBE0A4E"/>
    <w:rsid w:val="6CC1031F"/>
    <w:rsid w:val="6CC3000A"/>
    <w:rsid w:val="6CC6C42B"/>
    <w:rsid w:val="6CCA1B30"/>
    <w:rsid w:val="6CCD0A49"/>
    <w:rsid w:val="6CD08956"/>
    <w:rsid w:val="6CE09357"/>
    <w:rsid w:val="6CEB65E9"/>
    <w:rsid w:val="6CEB87F3"/>
    <w:rsid w:val="6CEBDAA0"/>
    <w:rsid w:val="6CEBDDFB"/>
    <w:rsid w:val="6CF65AF3"/>
    <w:rsid w:val="6CF7088F"/>
    <w:rsid w:val="6D0054C8"/>
    <w:rsid w:val="6D00C124"/>
    <w:rsid w:val="6D036F39"/>
    <w:rsid w:val="6D044EB6"/>
    <w:rsid w:val="6D067C8C"/>
    <w:rsid w:val="6D093CA0"/>
    <w:rsid w:val="6D0E822C"/>
    <w:rsid w:val="6D1D50B3"/>
    <w:rsid w:val="6D21ACDE"/>
    <w:rsid w:val="6D2234A9"/>
    <w:rsid w:val="6D27141E"/>
    <w:rsid w:val="6D295539"/>
    <w:rsid w:val="6D298FDB"/>
    <w:rsid w:val="6D2FD370"/>
    <w:rsid w:val="6D33F7F8"/>
    <w:rsid w:val="6D384862"/>
    <w:rsid w:val="6D3E48AF"/>
    <w:rsid w:val="6D3F5800"/>
    <w:rsid w:val="6D4073BE"/>
    <w:rsid w:val="6D41A1CF"/>
    <w:rsid w:val="6D45F6F0"/>
    <w:rsid w:val="6D50780D"/>
    <w:rsid w:val="6D5D7D88"/>
    <w:rsid w:val="6D5FBAB7"/>
    <w:rsid w:val="6D6119AB"/>
    <w:rsid w:val="6D623864"/>
    <w:rsid w:val="6D63C9C0"/>
    <w:rsid w:val="6D686BB0"/>
    <w:rsid w:val="6D706318"/>
    <w:rsid w:val="6D7AE6E5"/>
    <w:rsid w:val="6D813D0B"/>
    <w:rsid w:val="6D82E9E1"/>
    <w:rsid w:val="6D884C93"/>
    <w:rsid w:val="6D927B78"/>
    <w:rsid w:val="6D97F4B8"/>
    <w:rsid w:val="6D9D4CAA"/>
    <w:rsid w:val="6DA69B53"/>
    <w:rsid w:val="6DA83D6A"/>
    <w:rsid w:val="6DA926F5"/>
    <w:rsid w:val="6DACF8A4"/>
    <w:rsid w:val="6DAEFC77"/>
    <w:rsid w:val="6DAF3166"/>
    <w:rsid w:val="6DAF464A"/>
    <w:rsid w:val="6DB177FA"/>
    <w:rsid w:val="6DBEEAE3"/>
    <w:rsid w:val="6DC425BF"/>
    <w:rsid w:val="6DC79E8B"/>
    <w:rsid w:val="6DC7E623"/>
    <w:rsid w:val="6DCC68D7"/>
    <w:rsid w:val="6DCE2ADE"/>
    <w:rsid w:val="6DD30CF5"/>
    <w:rsid w:val="6DD96524"/>
    <w:rsid w:val="6DE6BBD1"/>
    <w:rsid w:val="6DEA6BBC"/>
    <w:rsid w:val="6DF0E878"/>
    <w:rsid w:val="6DF64B5E"/>
    <w:rsid w:val="6E0640A9"/>
    <w:rsid w:val="6E0AF481"/>
    <w:rsid w:val="6E0BDEEF"/>
    <w:rsid w:val="6E300331"/>
    <w:rsid w:val="6E32A342"/>
    <w:rsid w:val="6E336569"/>
    <w:rsid w:val="6E337074"/>
    <w:rsid w:val="6E484B8C"/>
    <w:rsid w:val="6E49336A"/>
    <w:rsid w:val="6E4B35BC"/>
    <w:rsid w:val="6E4C0863"/>
    <w:rsid w:val="6E5051E8"/>
    <w:rsid w:val="6E55244E"/>
    <w:rsid w:val="6E5D7839"/>
    <w:rsid w:val="6E5E68A9"/>
    <w:rsid w:val="6E601F21"/>
    <w:rsid w:val="6E62948C"/>
    <w:rsid w:val="6E6B2EFD"/>
    <w:rsid w:val="6E707F5C"/>
    <w:rsid w:val="6E7560E2"/>
    <w:rsid w:val="6E79F0CF"/>
    <w:rsid w:val="6E7AB7CC"/>
    <w:rsid w:val="6E7B4673"/>
    <w:rsid w:val="6E8B52A4"/>
    <w:rsid w:val="6E92A315"/>
    <w:rsid w:val="6E9E8898"/>
    <w:rsid w:val="6EA00913"/>
    <w:rsid w:val="6EA12F8D"/>
    <w:rsid w:val="6EA1CEAB"/>
    <w:rsid w:val="6EA6AF9F"/>
    <w:rsid w:val="6EA9DF30"/>
    <w:rsid w:val="6EB012F6"/>
    <w:rsid w:val="6EB227CF"/>
    <w:rsid w:val="6EB4659F"/>
    <w:rsid w:val="6EB470BA"/>
    <w:rsid w:val="6EB88612"/>
    <w:rsid w:val="6EBE634A"/>
    <w:rsid w:val="6EBF03E6"/>
    <w:rsid w:val="6EC7608A"/>
    <w:rsid w:val="6EC990F2"/>
    <w:rsid w:val="6ECAFD08"/>
    <w:rsid w:val="6ECB4F8D"/>
    <w:rsid w:val="6ECBA3D1"/>
    <w:rsid w:val="6ED1354F"/>
    <w:rsid w:val="6ED8F0B9"/>
    <w:rsid w:val="6EDB1A54"/>
    <w:rsid w:val="6EDD7230"/>
    <w:rsid w:val="6EEF8734"/>
    <w:rsid w:val="6EF2D302"/>
    <w:rsid w:val="6EF44DEF"/>
    <w:rsid w:val="6EFF014D"/>
    <w:rsid w:val="6F01B249"/>
    <w:rsid w:val="6F06943C"/>
    <w:rsid w:val="6F07FAB4"/>
    <w:rsid w:val="6F0A32BE"/>
    <w:rsid w:val="6F11F43B"/>
    <w:rsid w:val="6F1D619B"/>
    <w:rsid w:val="6F1F1865"/>
    <w:rsid w:val="6F255BD6"/>
    <w:rsid w:val="6F29EE6A"/>
    <w:rsid w:val="6F29F6D4"/>
    <w:rsid w:val="6F2B7BEF"/>
    <w:rsid w:val="6F2D14BA"/>
    <w:rsid w:val="6F2E25B3"/>
    <w:rsid w:val="6F3402CB"/>
    <w:rsid w:val="6F3784F2"/>
    <w:rsid w:val="6F379DDA"/>
    <w:rsid w:val="6F3CB8D3"/>
    <w:rsid w:val="6F45DFFC"/>
    <w:rsid w:val="6F491EF2"/>
    <w:rsid w:val="6F4931C9"/>
    <w:rsid w:val="6F4A7460"/>
    <w:rsid w:val="6F4BA662"/>
    <w:rsid w:val="6F538FFA"/>
    <w:rsid w:val="6F645AAE"/>
    <w:rsid w:val="6F66C9F5"/>
    <w:rsid w:val="6F754F5D"/>
    <w:rsid w:val="6F845333"/>
    <w:rsid w:val="6F8C162A"/>
    <w:rsid w:val="6F954BF0"/>
    <w:rsid w:val="6F9ADB76"/>
    <w:rsid w:val="6FA53E87"/>
    <w:rsid w:val="6FA56C56"/>
    <w:rsid w:val="6FAD3F7B"/>
    <w:rsid w:val="6FAF4F6D"/>
    <w:rsid w:val="6FB5700B"/>
    <w:rsid w:val="6FB77A39"/>
    <w:rsid w:val="6FBAC44C"/>
    <w:rsid w:val="6FC15C0A"/>
    <w:rsid w:val="6FC8988A"/>
    <w:rsid w:val="6FC8B0B0"/>
    <w:rsid w:val="6FCB1805"/>
    <w:rsid w:val="6FCB34AD"/>
    <w:rsid w:val="6FCB5094"/>
    <w:rsid w:val="6FCFD125"/>
    <w:rsid w:val="6FD4F356"/>
    <w:rsid w:val="6FD69227"/>
    <w:rsid w:val="6FD7A1E0"/>
    <w:rsid w:val="6FE110AD"/>
    <w:rsid w:val="6FE1B0B1"/>
    <w:rsid w:val="6FE248ED"/>
    <w:rsid w:val="6FE2BA72"/>
    <w:rsid w:val="6FEB7C7D"/>
    <w:rsid w:val="6FF8523B"/>
    <w:rsid w:val="6FFA6A76"/>
    <w:rsid w:val="6FFCC8C0"/>
    <w:rsid w:val="7000B2FB"/>
    <w:rsid w:val="70067201"/>
    <w:rsid w:val="700E1DA9"/>
    <w:rsid w:val="7011DC57"/>
    <w:rsid w:val="701295A5"/>
    <w:rsid w:val="70183419"/>
    <w:rsid w:val="70199B54"/>
    <w:rsid w:val="701B15F8"/>
    <w:rsid w:val="7022B8ED"/>
    <w:rsid w:val="702322E2"/>
    <w:rsid w:val="7023663B"/>
    <w:rsid w:val="7023F709"/>
    <w:rsid w:val="7026C185"/>
    <w:rsid w:val="702ADD84"/>
    <w:rsid w:val="70364C8C"/>
    <w:rsid w:val="7036DB62"/>
    <w:rsid w:val="7038610E"/>
    <w:rsid w:val="703BE4C8"/>
    <w:rsid w:val="703E394E"/>
    <w:rsid w:val="704BDC75"/>
    <w:rsid w:val="70551ED8"/>
    <w:rsid w:val="70557A8A"/>
    <w:rsid w:val="705B0334"/>
    <w:rsid w:val="705C8CB8"/>
    <w:rsid w:val="70620809"/>
    <w:rsid w:val="7062F3F4"/>
    <w:rsid w:val="70652026"/>
    <w:rsid w:val="7066CD69"/>
    <w:rsid w:val="706B446B"/>
    <w:rsid w:val="707588E1"/>
    <w:rsid w:val="7075E002"/>
    <w:rsid w:val="7077E369"/>
    <w:rsid w:val="7079D980"/>
    <w:rsid w:val="707E2678"/>
    <w:rsid w:val="708D4850"/>
    <w:rsid w:val="708E8310"/>
    <w:rsid w:val="70901E50"/>
    <w:rsid w:val="7097E547"/>
    <w:rsid w:val="7098D4ED"/>
    <w:rsid w:val="7098D524"/>
    <w:rsid w:val="709C4544"/>
    <w:rsid w:val="709C86C0"/>
    <w:rsid w:val="709D01D3"/>
    <w:rsid w:val="709D0EC2"/>
    <w:rsid w:val="70AA3832"/>
    <w:rsid w:val="70B312A9"/>
    <w:rsid w:val="70B6C8FD"/>
    <w:rsid w:val="70C2F572"/>
    <w:rsid w:val="70D26352"/>
    <w:rsid w:val="70D88F6A"/>
    <w:rsid w:val="70DCC29A"/>
    <w:rsid w:val="70E46E03"/>
    <w:rsid w:val="70E806B4"/>
    <w:rsid w:val="70E9D2AC"/>
    <w:rsid w:val="70F8F718"/>
    <w:rsid w:val="710BF119"/>
    <w:rsid w:val="710CD094"/>
    <w:rsid w:val="71175925"/>
    <w:rsid w:val="71254B31"/>
    <w:rsid w:val="71274846"/>
    <w:rsid w:val="7127F29E"/>
    <w:rsid w:val="71414748"/>
    <w:rsid w:val="7150AADB"/>
    <w:rsid w:val="71534A9A"/>
    <w:rsid w:val="715F8252"/>
    <w:rsid w:val="71604D71"/>
    <w:rsid w:val="7161DA0C"/>
    <w:rsid w:val="71680FFE"/>
    <w:rsid w:val="71813F5E"/>
    <w:rsid w:val="71815090"/>
    <w:rsid w:val="7181AA63"/>
    <w:rsid w:val="71860B46"/>
    <w:rsid w:val="718859CD"/>
    <w:rsid w:val="7189F13B"/>
    <w:rsid w:val="718C4D6A"/>
    <w:rsid w:val="7194CB91"/>
    <w:rsid w:val="7199F5E6"/>
    <w:rsid w:val="71A6AC25"/>
    <w:rsid w:val="71AD01A4"/>
    <w:rsid w:val="71B4C139"/>
    <w:rsid w:val="71C7D83A"/>
    <w:rsid w:val="71C8451D"/>
    <w:rsid w:val="71D06676"/>
    <w:rsid w:val="71E2536E"/>
    <w:rsid w:val="71E5E9DB"/>
    <w:rsid w:val="71F02DCB"/>
    <w:rsid w:val="71F2E7BC"/>
    <w:rsid w:val="71F981BD"/>
    <w:rsid w:val="71FA06F1"/>
    <w:rsid w:val="71FDD86A"/>
    <w:rsid w:val="720131B4"/>
    <w:rsid w:val="720AD844"/>
    <w:rsid w:val="720C2987"/>
    <w:rsid w:val="720E87DE"/>
    <w:rsid w:val="72100819"/>
    <w:rsid w:val="721C3545"/>
    <w:rsid w:val="721D79B2"/>
    <w:rsid w:val="7223D440"/>
    <w:rsid w:val="72260D80"/>
    <w:rsid w:val="722C60EC"/>
    <w:rsid w:val="72393C35"/>
    <w:rsid w:val="7248525E"/>
    <w:rsid w:val="7249DD39"/>
    <w:rsid w:val="724E07EB"/>
    <w:rsid w:val="725800AA"/>
    <w:rsid w:val="72665318"/>
    <w:rsid w:val="7277B474"/>
    <w:rsid w:val="727C3075"/>
    <w:rsid w:val="7285D574"/>
    <w:rsid w:val="728D8908"/>
    <w:rsid w:val="728EC6CD"/>
    <w:rsid w:val="729EC6E5"/>
    <w:rsid w:val="72A0C497"/>
    <w:rsid w:val="72A0D5C0"/>
    <w:rsid w:val="72A695ED"/>
    <w:rsid w:val="72A6DCE1"/>
    <w:rsid w:val="72B0EE43"/>
    <w:rsid w:val="72B19145"/>
    <w:rsid w:val="72B8B6DD"/>
    <w:rsid w:val="72BF842C"/>
    <w:rsid w:val="72C9B600"/>
    <w:rsid w:val="72CF6A02"/>
    <w:rsid w:val="72D052A9"/>
    <w:rsid w:val="72D8C705"/>
    <w:rsid w:val="72D91182"/>
    <w:rsid w:val="72DCB3E8"/>
    <w:rsid w:val="72DF564A"/>
    <w:rsid w:val="72EFD7CA"/>
    <w:rsid w:val="72F26656"/>
    <w:rsid w:val="72FB4007"/>
    <w:rsid w:val="72FD916A"/>
    <w:rsid w:val="72FEF92C"/>
    <w:rsid w:val="7309997A"/>
    <w:rsid w:val="7315A70A"/>
    <w:rsid w:val="73171934"/>
    <w:rsid w:val="732247D8"/>
    <w:rsid w:val="73299281"/>
    <w:rsid w:val="732A9B0E"/>
    <w:rsid w:val="73336179"/>
    <w:rsid w:val="7335DD02"/>
    <w:rsid w:val="733E08C1"/>
    <w:rsid w:val="733F5F74"/>
    <w:rsid w:val="73489F4D"/>
    <w:rsid w:val="7348D205"/>
    <w:rsid w:val="734A1C5F"/>
    <w:rsid w:val="734B4E98"/>
    <w:rsid w:val="734E5B9D"/>
    <w:rsid w:val="734FBCD8"/>
    <w:rsid w:val="7352404C"/>
    <w:rsid w:val="735441E8"/>
    <w:rsid w:val="735770E0"/>
    <w:rsid w:val="7359706D"/>
    <w:rsid w:val="735E709E"/>
    <w:rsid w:val="73625720"/>
    <w:rsid w:val="737374C8"/>
    <w:rsid w:val="737C236E"/>
    <w:rsid w:val="738B6003"/>
    <w:rsid w:val="73930542"/>
    <w:rsid w:val="739775E5"/>
    <w:rsid w:val="739AD1AD"/>
    <w:rsid w:val="739CFC80"/>
    <w:rsid w:val="739F14F4"/>
    <w:rsid w:val="73B0B3F5"/>
    <w:rsid w:val="73C1EE60"/>
    <w:rsid w:val="73C32E2A"/>
    <w:rsid w:val="73C34675"/>
    <w:rsid w:val="73C413EC"/>
    <w:rsid w:val="73CB339D"/>
    <w:rsid w:val="73CD6BD7"/>
    <w:rsid w:val="73CF2CDE"/>
    <w:rsid w:val="73D8BF22"/>
    <w:rsid w:val="73DA24F9"/>
    <w:rsid w:val="73E5EA8E"/>
    <w:rsid w:val="73EE8841"/>
    <w:rsid w:val="73F59DAC"/>
    <w:rsid w:val="73FBA02E"/>
    <w:rsid w:val="73FC9446"/>
    <w:rsid w:val="7404219B"/>
    <w:rsid w:val="74043BA3"/>
    <w:rsid w:val="7404D610"/>
    <w:rsid w:val="7406E736"/>
    <w:rsid w:val="74117C27"/>
    <w:rsid w:val="7415D10C"/>
    <w:rsid w:val="741B735D"/>
    <w:rsid w:val="7421C8FB"/>
    <w:rsid w:val="742281FE"/>
    <w:rsid w:val="7428ACE3"/>
    <w:rsid w:val="742B97AC"/>
    <w:rsid w:val="742CD617"/>
    <w:rsid w:val="74313A5E"/>
    <w:rsid w:val="74335ED7"/>
    <w:rsid w:val="74361EE8"/>
    <w:rsid w:val="74388E0E"/>
    <w:rsid w:val="744C6BE7"/>
    <w:rsid w:val="7456ADB1"/>
    <w:rsid w:val="74589913"/>
    <w:rsid w:val="745CC02B"/>
    <w:rsid w:val="74622F89"/>
    <w:rsid w:val="74659CFC"/>
    <w:rsid w:val="746AE532"/>
    <w:rsid w:val="74711E21"/>
    <w:rsid w:val="747AB0C1"/>
    <w:rsid w:val="747BDEDC"/>
    <w:rsid w:val="747CC8DF"/>
    <w:rsid w:val="747EF276"/>
    <w:rsid w:val="747F5594"/>
    <w:rsid w:val="74876034"/>
    <w:rsid w:val="748E9C13"/>
    <w:rsid w:val="74924F96"/>
    <w:rsid w:val="74927738"/>
    <w:rsid w:val="7494AADA"/>
    <w:rsid w:val="7495B089"/>
    <w:rsid w:val="749800A8"/>
    <w:rsid w:val="749EFDD4"/>
    <w:rsid w:val="74A17F94"/>
    <w:rsid w:val="74A88A03"/>
    <w:rsid w:val="74B8A794"/>
    <w:rsid w:val="74C23AFD"/>
    <w:rsid w:val="74C2C18C"/>
    <w:rsid w:val="74C9819D"/>
    <w:rsid w:val="74CF0129"/>
    <w:rsid w:val="74D0AFA6"/>
    <w:rsid w:val="74D55EBE"/>
    <w:rsid w:val="74D8D3E4"/>
    <w:rsid w:val="74D95DF4"/>
    <w:rsid w:val="74DC7B66"/>
    <w:rsid w:val="74DD4639"/>
    <w:rsid w:val="74DECB11"/>
    <w:rsid w:val="74E1095B"/>
    <w:rsid w:val="74E487C9"/>
    <w:rsid w:val="74EB1707"/>
    <w:rsid w:val="74EB5DA3"/>
    <w:rsid w:val="74ED3413"/>
    <w:rsid w:val="74F3A1F7"/>
    <w:rsid w:val="74F3AB16"/>
    <w:rsid w:val="74F59D4E"/>
    <w:rsid w:val="74F6C63B"/>
    <w:rsid w:val="74F821C3"/>
    <w:rsid w:val="74F8DF59"/>
    <w:rsid w:val="74FFDCD9"/>
    <w:rsid w:val="750080A8"/>
    <w:rsid w:val="7505C08C"/>
    <w:rsid w:val="750D37FB"/>
    <w:rsid w:val="7513337F"/>
    <w:rsid w:val="75174C6A"/>
    <w:rsid w:val="7517B309"/>
    <w:rsid w:val="751F1C76"/>
    <w:rsid w:val="75240013"/>
    <w:rsid w:val="7524637B"/>
    <w:rsid w:val="7527F5D0"/>
    <w:rsid w:val="7527F65E"/>
    <w:rsid w:val="752FC5F5"/>
    <w:rsid w:val="7534AC58"/>
    <w:rsid w:val="7536CB0D"/>
    <w:rsid w:val="753BCA6C"/>
    <w:rsid w:val="753C1FFB"/>
    <w:rsid w:val="753DB31C"/>
    <w:rsid w:val="75420F0D"/>
    <w:rsid w:val="75422C12"/>
    <w:rsid w:val="75544FA6"/>
    <w:rsid w:val="7557C79F"/>
    <w:rsid w:val="755DD416"/>
    <w:rsid w:val="755DDD8E"/>
    <w:rsid w:val="756149F5"/>
    <w:rsid w:val="756C7D86"/>
    <w:rsid w:val="756F7451"/>
    <w:rsid w:val="7571C2C8"/>
    <w:rsid w:val="757EDD14"/>
    <w:rsid w:val="758110AC"/>
    <w:rsid w:val="7584AC61"/>
    <w:rsid w:val="7584ACCD"/>
    <w:rsid w:val="758E1844"/>
    <w:rsid w:val="7599C9EE"/>
    <w:rsid w:val="759B421E"/>
    <w:rsid w:val="759D3955"/>
    <w:rsid w:val="75A1BEB0"/>
    <w:rsid w:val="75A47D01"/>
    <w:rsid w:val="75A64B09"/>
    <w:rsid w:val="75B33A5A"/>
    <w:rsid w:val="75B743BE"/>
    <w:rsid w:val="75B7F8B9"/>
    <w:rsid w:val="75BEEB55"/>
    <w:rsid w:val="75C676B8"/>
    <w:rsid w:val="75DA9790"/>
    <w:rsid w:val="75EA2601"/>
    <w:rsid w:val="75F3553B"/>
    <w:rsid w:val="75FB8097"/>
    <w:rsid w:val="75FC8628"/>
    <w:rsid w:val="7605EB82"/>
    <w:rsid w:val="76076ED4"/>
    <w:rsid w:val="7607E9F5"/>
    <w:rsid w:val="76093F00"/>
    <w:rsid w:val="760C1BBF"/>
    <w:rsid w:val="7616C007"/>
    <w:rsid w:val="761C258B"/>
    <w:rsid w:val="761D7C80"/>
    <w:rsid w:val="761D91FA"/>
    <w:rsid w:val="7620978B"/>
    <w:rsid w:val="7625AEDC"/>
    <w:rsid w:val="7633B6FF"/>
    <w:rsid w:val="7634733C"/>
    <w:rsid w:val="763699EE"/>
    <w:rsid w:val="763EDC93"/>
    <w:rsid w:val="76440139"/>
    <w:rsid w:val="76505231"/>
    <w:rsid w:val="7657F616"/>
    <w:rsid w:val="765D4D48"/>
    <w:rsid w:val="7664A49A"/>
    <w:rsid w:val="76674B6D"/>
    <w:rsid w:val="766E5E07"/>
    <w:rsid w:val="76766E1C"/>
    <w:rsid w:val="76770FB0"/>
    <w:rsid w:val="7677ADEF"/>
    <w:rsid w:val="767E4CAF"/>
    <w:rsid w:val="7680400F"/>
    <w:rsid w:val="7680F966"/>
    <w:rsid w:val="7688BC07"/>
    <w:rsid w:val="7689211E"/>
    <w:rsid w:val="768B0D86"/>
    <w:rsid w:val="769BDF10"/>
    <w:rsid w:val="769E64F6"/>
    <w:rsid w:val="76A4DAED"/>
    <w:rsid w:val="76A7FBCD"/>
    <w:rsid w:val="76A9DD4D"/>
    <w:rsid w:val="76AAF2BB"/>
    <w:rsid w:val="76AC4CE0"/>
    <w:rsid w:val="76C137C6"/>
    <w:rsid w:val="76D2B3CD"/>
    <w:rsid w:val="76D686AC"/>
    <w:rsid w:val="76D9BC89"/>
    <w:rsid w:val="76DEA33C"/>
    <w:rsid w:val="76DEC8CF"/>
    <w:rsid w:val="76E37107"/>
    <w:rsid w:val="76EA0A7E"/>
    <w:rsid w:val="76EE0A26"/>
    <w:rsid w:val="76F3DEB4"/>
    <w:rsid w:val="76F4DEC5"/>
    <w:rsid w:val="76F74A8B"/>
    <w:rsid w:val="76F99F16"/>
    <w:rsid w:val="77075C9F"/>
    <w:rsid w:val="770D05FE"/>
    <w:rsid w:val="770E6921"/>
    <w:rsid w:val="77102F32"/>
    <w:rsid w:val="771AAEAE"/>
    <w:rsid w:val="772E8FBD"/>
    <w:rsid w:val="7735769A"/>
    <w:rsid w:val="7735D663"/>
    <w:rsid w:val="77377447"/>
    <w:rsid w:val="7737B072"/>
    <w:rsid w:val="77397CED"/>
    <w:rsid w:val="77449FE5"/>
    <w:rsid w:val="77491CE9"/>
    <w:rsid w:val="775F8D7C"/>
    <w:rsid w:val="776955F2"/>
    <w:rsid w:val="7773E98A"/>
    <w:rsid w:val="77796F28"/>
    <w:rsid w:val="777CA796"/>
    <w:rsid w:val="778C9DDA"/>
    <w:rsid w:val="778E6233"/>
    <w:rsid w:val="778F9686"/>
    <w:rsid w:val="77993A98"/>
    <w:rsid w:val="7799BE42"/>
    <w:rsid w:val="779C6C67"/>
    <w:rsid w:val="779D2723"/>
    <w:rsid w:val="779DC5E4"/>
    <w:rsid w:val="77A7654B"/>
    <w:rsid w:val="77AA0867"/>
    <w:rsid w:val="77AA9A0E"/>
    <w:rsid w:val="77AAD0CF"/>
    <w:rsid w:val="77AC9C14"/>
    <w:rsid w:val="77ADDCA7"/>
    <w:rsid w:val="77AF188A"/>
    <w:rsid w:val="77AF7D1D"/>
    <w:rsid w:val="77B255B0"/>
    <w:rsid w:val="77B82E65"/>
    <w:rsid w:val="77C9E7B2"/>
    <w:rsid w:val="77D05EEC"/>
    <w:rsid w:val="77D3A450"/>
    <w:rsid w:val="77D504AD"/>
    <w:rsid w:val="77D9C633"/>
    <w:rsid w:val="77DD26DA"/>
    <w:rsid w:val="77EC2292"/>
    <w:rsid w:val="77EF9AB3"/>
    <w:rsid w:val="77F04856"/>
    <w:rsid w:val="77F24A39"/>
    <w:rsid w:val="77F61985"/>
    <w:rsid w:val="77FE94DE"/>
    <w:rsid w:val="77FFA078"/>
    <w:rsid w:val="7807342F"/>
    <w:rsid w:val="780B0851"/>
    <w:rsid w:val="781074A6"/>
    <w:rsid w:val="78118850"/>
    <w:rsid w:val="782F9D73"/>
    <w:rsid w:val="783280F4"/>
    <w:rsid w:val="7836783B"/>
    <w:rsid w:val="783823B6"/>
    <w:rsid w:val="78395DD8"/>
    <w:rsid w:val="7839ED70"/>
    <w:rsid w:val="783E1C76"/>
    <w:rsid w:val="7843D136"/>
    <w:rsid w:val="78494BF7"/>
    <w:rsid w:val="784BD1F6"/>
    <w:rsid w:val="78512052"/>
    <w:rsid w:val="78532866"/>
    <w:rsid w:val="7854FE9F"/>
    <w:rsid w:val="7858AD11"/>
    <w:rsid w:val="786D4952"/>
    <w:rsid w:val="786E0F43"/>
    <w:rsid w:val="7871C2A5"/>
    <w:rsid w:val="7872DB48"/>
    <w:rsid w:val="787837E1"/>
    <w:rsid w:val="78790C6D"/>
    <w:rsid w:val="787B9026"/>
    <w:rsid w:val="787CD91E"/>
    <w:rsid w:val="787D395F"/>
    <w:rsid w:val="787FD178"/>
    <w:rsid w:val="788CBB36"/>
    <w:rsid w:val="788F388A"/>
    <w:rsid w:val="78A21749"/>
    <w:rsid w:val="78A8EEFD"/>
    <w:rsid w:val="78A944F4"/>
    <w:rsid w:val="78BE1F92"/>
    <w:rsid w:val="78C6B802"/>
    <w:rsid w:val="78C97FDF"/>
    <w:rsid w:val="78CC2B02"/>
    <w:rsid w:val="78CE15AD"/>
    <w:rsid w:val="78CE90E3"/>
    <w:rsid w:val="78D0B5DE"/>
    <w:rsid w:val="78D1CE31"/>
    <w:rsid w:val="78D40218"/>
    <w:rsid w:val="78D41984"/>
    <w:rsid w:val="78D5AB44"/>
    <w:rsid w:val="78D6D8DB"/>
    <w:rsid w:val="78D7ACC6"/>
    <w:rsid w:val="78D848B6"/>
    <w:rsid w:val="78D86120"/>
    <w:rsid w:val="78DAFA66"/>
    <w:rsid w:val="78DDA449"/>
    <w:rsid w:val="78EC9717"/>
    <w:rsid w:val="78F5A956"/>
    <w:rsid w:val="78F81405"/>
    <w:rsid w:val="78FA773E"/>
    <w:rsid w:val="78FAE8B7"/>
    <w:rsid w:val="78FC1E06"/>
    <w:rsid w:val="78FCF935"/>
    <w:rsid w:val="79157EE0"/>
    <w:rsid w:val="7922C31D"/>
    <w:rsid w:val="7932F870"/>
    <w:rsid w:val="793633AE"/>
    <w:rsid w:val="7938F784"/>
    <w:rsid w:val="793AA76A"/>
    <w:rsid w:val="793CEB6D"/>
    <w:rsid w:val="793CEC36"/>
    <w:rsid w:val="794AAF77"/>
    <w:rsid w:val="795341B5"/>
    <w:rsid w:val="795584EC"/>
    <w:rsid w:val="795754DC"/>
    <w:rsid w:val="795C4C30"/>
    <w:rsid w:val="795F9574"/>
    <w:rsid w:val="795FB977"/>
    <w:rsid w:val="7968E55E"/>
    <w:rsid w:val="7969CE28"/>
    <w:rsid w:val="796E3AB0"/>
    <w:rsid w:val="7971CD62"/>
    <w:rsid w:val="7979D6A3"/>
    <w:rsid w:val="7989BFF2"/>
    <w:rsid w:val="798B6326"/>
    <w:rsid w:val="798DA6B3"/>
    <w:rsid w:val="798EF328"/>
    <w:rsid w:val="7992C28C"/>
    <w:rsid w:val="799ABF66"/>
    <w:rsid w:val="79A2E6E4"/>
    <w:rsid w:val="79B43F6D"/>
    <w:rsid w:val="79B468FE"/>
    <w:rsid w:val="79B7E0D1"/>
    <w:rsid w:val="79B88AAF"/>
    <w:rsid w:val="79B8DEA6"/>
    <w:rsid w:val="79BA0562"/>
    <w:rsid w:val="79C43A55"/>
    <w:rsid w:val="79C67432"/>
    <w:rsid w:val="79E2EA33"/>
    <w:rsid w:val="79E581DE"/>
    <w:rsid w:val="79E6D7DF"/>
    <w:rsid w:val="79E6FE10"/>
    <w:rsid w:val="79E811EC"/>
    <w:rsid w:val="79E8651A"/>
    <w:rsid w:val="79E90913"/>
    <w:rsid w:val="79E9A362"/>
    <w:rsid w:val="79EB278E"/>
    <w:rsid w:val="79EC6C6A"/>
    <w:rsid w:val="79ECE34C"/>
    <w:rsid w:val="79EEACDA"/>
    <w:rsid w:val="7A01F9A0"/>
    <w:rsid w:val="7A05EE54"/>
    <w:rsid w:val="7A077609"/>
    <w:rsid w:val="7A0F68BE"/>
    <w:rsid w:val="7A1154D5"/>
    <w:rsid w:val="7A11F82C"/>
    <w:rsid w:val="7A147215"/>
    <w:rsid w:val="7A15C319"/>
    <w:rsid w:val="7A160B5B"/>
    <w:rsid w:val="7A1CD954"/>
    <w:rsid w:val="7A2019BC"/>
    <w:rsid w:val="7A2331A8"/>
    <w:rsid w:val="7A2F91EE"/>
    <w:rsid w:val="7A375425"/>
    <w:rsid w:val="7A432A49"/>
    <w:rsid w:val="7A4425BE"/>
    <w:rsid w:val="7A4613E7"/>
    <w:rsid w:val="7A4775F1"/>
    <w:rsid w:val="7A47F907"/>
    <w:rsid w:val="7A54979B"/>
    <w:rsid w:val="7A5E3AB5"/>
    <w:rsid w:val="7A6677B4"/>
    <w:rsid w:val="7A66870C"/>
    <w:rsid w:val="7A752FD3"/>
    <w:rsid w:val="7A7C7DB1"/>
    <w:rsid w:val="7A80BDAB"/>
    <w:rsid w:val="7A8721E5"/>
    <w:rsid w:val="7A889F66"/>
    <w:rsid w:val="7A8BCAB4"/>
    <w:rsid w:val="7A8E26F4"/>
    <w:rsid w:val="7A909D69"/>
    <w:rsid w:val="7A916850"/>
    <w:rsid w:val="7AA1C68F"/>
    <w:rsid w:val="7AA55242"/>
    <w:rsid w:val="7AB0C4EF"/>
    <w:rsid w:val="7AB10F61"/>
    <w:rsid w:val="7AB16166"/>
    <w:rsid w:val="7AB5A49B"/>
    <w:rsid w:val="7AB5BB31"/>
    <w:rsid w:val="7AB64323"/>
    <w:rsid w:val="7AB9FB65"/>
    <w:rsid w:val="7AC0C832"/>
    <w:rsid w:val="7AC8777E"/>
    <w:rsid w:val="7AD2CE58"/>
    <w:rsid w:val="7AD812B6"/>
    <w:rsid w:val="7AD8E06B"/>
    <w:rsid w:val="7ADBCF60"/>
    <w:rsid w:val="7AEE69AF"/>
    <w:rsid w:val="7AF3253D"/>
    <w:rsid w:val="7AF4B5E3"/>
    <w:rsid w:val="7AFACF48"/>
    <w:rsid w:val="7AFDB326"/>
    <w:rsid w:val="7B009D7C"/>
    <w:rsid w:val="7B00C922"/>
    <w:rsid w:val="7B07CD19"/>
    <w:rsid w:val="7B0C74E9"/>
    <w:rsid w:val="7B0EC0BB"/>
    <w:rsid w:val="7B113E95"/>
    <w:rsid w:val="7B125B0A"/>
    <w:rsid w:val="7B14AD0B"/>
    <w:rsid w:val="7B157769"/>
    <w:rsid w:val="7B19BEDC"/>
    <w:rsid w:val="7B21ECC7"/>
    <w:rsid w:val="7B342FB4"/>
    <w:rsid w:val="7B358824"/>
    <w:rsid w:val="7B37B08B"/>
    <w:rsid w:val="7B3DF8FB"/>
    <w:rsid w:val="7B3FA19A"/>
    <w:rsid w:val="7B417808"/>
    <w:rsid w:val="7B45FA96"/>
    <w:rsid w:val="7B4657AF"/>
    <w:rsid w:val="7B46932E"/>
    <w:rsid w:val="7B4BEADD"/>
    <w:rsid w:val="7B542514"/>
    <w:rsid w:val="7B5646DA"/>
    <w:rsid w:val="7B5ADDA1"/>
    <w:rsid w:val="7B658C7D"/>
    <w:rsid w:val="7B6641CD"/>
    <w:rsid w:val="7B67F330"/>
    <w:rsid w:val="7B713D83"/>
    <w:rsid w:val="7B726703"/>
    <w:rsid w:val="7B7695C3"/>
    <w:rsid w:val="7B829F11"/>
    <w:rsid w:val="7B83D5AA"/>
    <w:rsid w:val="7B855018"/>
    <w:rsid w:val="7B8638B2"/>
    <w:rsid w:val="7B8A7D3B"/>
    <w:rsid w:val="7B8C2269"/>
    <w:rsid w:val="7B8C6FC5"/>
    <w:rsid w:val="7B9281F0"/>
    <w:rsid w:val="7B9570DD"/>
    <w:rsid w:val="7B9583E6"/>
    <w:rsid w:val="7B97B749"/>
    <w:rsid w:val="7B993B92"/>
    <w:rsid w:val="7BA88E0E"/>
    <w:rsid w:val="7BA942EA"/>
    <w:rsid w:val="7BADAE91"/>
    <w:rsid w:val="7BB239F2"/>
    <w:rsid w:val="7BB3F6B5"/>
    <w:rsid w:val="7BB7DCF0"/>
    <w:rsid w:val="7BB84271"/>
    <w:rsid w:val="7BBABAE4"/>
    <w:rsid w:val="7BBBA2E9"/>
    <w:rsid w:val="7BC1906F"/>
    <w:rsid w:val="7BC2F1FD"/>
    <w:rsid w:val="7BC33DEE"/>
    <w:rsid w:val="7BC7E93B"/>
    <w:rsid w:val="7BD363EB"/>
    <w:rsid w:val="7BD6052C"/>
    <w:rsid w:val="7BD69D10"/>
    <w:rsid w:val="7BD7B7A3"/>
    <w:rsid w:val="7BD82361"/>
    <w:rsid w:val="7BDF778D"/>
    <w:rsid w:val="7BE4488C"/>
    <w:rsid w:val="7BE8BBF7"/>
    <w:rsid w:val="7BEEA6E3"/>
    <w:rsid w:val="7BF0A22D"/>
    <w:rsid w:val="7BF7CE5B"/>
    <w:rsid w:val="7BF8D0BE"/>
    <w:rsid w:val="7C00AA64"/>
    <w:rsid w:val="7C04556E"/>
    <w:rsid w:val="7C0F00ED"/>
    <w:rsid w:val="7C169A1E"/>
    <w:rsid w:val="7C1C7D71"/>
    <w:rsid w:val="7C1D43A9"/>
    <w:rsid w:val="7C282D87"/>
    <w:rsid w:val="7C2C354F"/>
    <w:rsid w:val="7C30C430"/>
    <w:rsid w:val="7C40CE18"/>
    <w:rsid w:val="7C46348C"/>
    <w:rsid w:val="7C46790C"/>
    <w:rsid w:val="7C50187C"/>
    <w:rsid w:val="7C521384"/>
    <w:rsid w:val="7C553924"/>
    <w:rsid w:val="7C5DA2EF"/>
    <w:rsid w:val="7C65B124"/>
    <w:rsid w:val="7C65F064"/>
    <w:rsid w:val="7C66E592"/>
    <w:rsid w:val="7C6AC21B"/>
    <w:rsid w:val="7C748CF8"/>
    <w:rsid w:val="7C7DBDA7"/>
    <w:rsid w:val="7C813477"/>
    <w:rsid w:val="7C93586A"/>
    <w:rsid w:val="7C96B77E"/>
    <w:rsid w:val="7C9F6AF7"/>
    <w:rsid w:val="7CA628F0"/>
    <w:rsid w:val="7CA6B77E"/>
    <w:rsid w:val="7CAA911C"/>
    <w:rsid w:val="7CAE2B6B"/>
    <w:rsid w:val="7CBF93B5"/>
    <w:rsid w:val="7CC08349"/>
    <w:rsid w:val="7CCF3A7F"/>
    <w:rsid w:val="7CD00015"/>
    <w:rsid w:val="7CD5CC57"/>
    <w:rsid w:val="7CDA87A6"/>
    <w:rsid w:val="7CDF66CE"/>
    <w:rsid w:val="7CE2029B"/>
    <w:rsid w:val="7CEC8BBF"/>
    <w:rsid w:val="7CF862A2"/>
    <w:rsid w:val="7D06B3D1"/>
    <w:rsid w:val="7D07D055"/>
    <w:rsid w:val="7D0B61E3"/>
    <w:rsid w:val="7D0BFD19"/>
    <w:rsid w:val="7D0D75C8"/>
    <w:rsid w:val="7D147B08"/>
    <w:rsid w:val="7D1AA501"/>
    <w:rsid w:val="7D23DEF9"/>
    <w:rsid w:val="7D25952F"/>
    <w:rsid w:val="7D264C90"/>
    <w:rsid w:val="7D2948C1"/>
    <w:rsid w:val="7D2D03B2"/>
    <w:rsid w:val="7D32435C"/>
    <w:rsid w:val="7D38CC7C"/>
    <w:rsid w:val="7D4F2E31"/>
    <w:rsid w:val="7D4FC716"/>
    <w:rsid w:val="7D5044F2"/>
    <w:rsid w:val="7D52C589"/>
    <w:rsid w:val="7D56B3A9"/>
    <w:rsid w:val="7D5A068C"/>
    <w:rsid w:val="7D5F58CB"/>
    <w:rsid w:val="7D613105"/>
    <w:rsid w:val="7D625C7E"/>
    <w:rsid w:val="7D6DE494"/>
    <w:rsid w:val="7D739C62"/>
    <w:rsid w:val="7D77B86D"/>
    <w:rsid w:val="7D852FE8"/>
    <w:rsid w:val="7D874EC7"/>
    <w:rsid w:val="7D8B5BC6"/>
    <w:rsid w:val="7D8B8F5C"/>
    <w:rsid w:val="7D8F7FF1"/>
    <w:rsid w:val="7D9314FE"/>
    <w:rsid w:val="7D94B286"/>
    <w:rsid w:val="7D951E58"/>
    <w:rsid w:val="7D989B78"/>
    <w:rsid w:val="7DA17159"/>
    <w:rsid w:val="7DAB4C30"/>
    <w:rsid w:val="7DACF0D2"/>
    <w:rsid w:val="7DADA462"/>
    <w:rsid w:val="7DADEB6D"/>
    <w:rsid w:val="7DB049F2"/>
    <w:rsid w:val="7DB07F1E"/>
    <w:rsid w:val="7DB26A7F"/>
    <w:rsid w:val="7DBB61F7"/>
    <w:rsid w:val="7DBEFCB0"/>
    <w:rsid w:val="7DC82998"/>
    <w:rsid w:val="7DCBAF7A"/>
    <w:rsid w:val="7DDB6343"/>
    <w:rsid w:val="7DE204ED"/>
    <w:rsid w:val="7DE8B7F3"/>
    <w:rsid w:val="7DEAA5DC"/>
    <w:rsid w:val="7DFED80A"/>
    <w:rsid w:val="7E009271"/>
    <w:rsid w:val="7E00AAA6"/>
    <w:rsid w:val="7E043035"/>
    <w:rsid w:val="7E04721E"/>
    <w:rsid w:val="7E04CC6E"/>
    <w:rsid w:val="7E0829A4"/>
    <w:rsid w:val="7E086AAA"/>
    <w:rsid w:val="7E11C804"/>
    <w:rsid w:val="7E125772"/>
    <w:rsid w:val="7E1D38CF"/>
    <w:rsid w:val="7E27FF6A"/>
    <w:rsid w:val="7E29BB4F"/>
    <w:rsid w:val="7E2FFAB6"/>
    <w:rsid w:val="7E39999B"/>
    <w:rsid w:val="7E43DFB8"/>
    <w:rsid w:val="7E485BBB"/>
    <w:rsid w:val="7E4F848F"/>
    <w:rsid w:val="7E692D46"/>
    <w:rsid w:val="7E75B53F"/>
    <w:rsid w:val="7E8694FD"/>
    <w:rsid w:val="7E909676"/>
    <w:rsid w:val="7E939DDD"/>
    <w:rsid w:val="7E941617"/>
    <w:rsid w:val="7E943CBB"/>
    <w:rsid w:val="7E9ED901"/>
    <w:rsid w:val="7E9FC46B"/>
    <w:rsid w:val="7E9FF50C"/>
    <w:rsid w:val="7EA0E28D"/>
    <w:rsid w:val="7EA1576A"/>
    <w:rsid w:val="7EA1887C"/>
    <w:rsid w:val="7EA6375E"/>
    <w:rsid w:val="7EA6C825"/>
    <w:rsid w:val="7EAA5A47"/>
    <w:rsid w:val="7EB1D9AB"/>
    <w:rsid w:val="7EB6ABD9"/>
    <w:rsid w:val="7EB8030F"/>
    <w:rsid w:val="7EB9316A"/>
    <w:rsid w:val="7ECAB90F"/>
    <w:rsid w:val="7ECBAD51"/>
    <w:rsid w:val="7ED07AFB"/>
    <w:rsid w:val="7ED234AB"/>
    <w:rsid w:val="7EDE6C03"/>
    <w:rsid w:val="7EE10429"/>
    <w:rsid w:val="7EE9DAB4"/>
    <w:rsid w:val="7EEB9777"/>
    <w:rsid w:val="7EF8EC3F"/>
    <w:rsid w:val="7EFE7A0E"/>
    <w:rsid w:val="7EFFFB54"/>
    <w:rsid w:val="7F021957"/>
    <w:rsid w:val="7F02AD1D"/>
    <w:rsid w:val="7F06A243"/>
    <w:rsid w:val="7F09A01D"/>
    <w:rsid w:val="7F0B4479"/>
    <w:rsid w:val="7F10FC2F"/>
    <w:rsid w:val="7F147C93"/>
    <w:rsid w:val="7F15791E"/>
    <w:rsid w:val="7F18F497"/>
    <w:rsid w:val="7F22733D"/>
    <w:rsid w:val="7F283EAA"/>
    <w:rsid w:val="7F2C081B"/>
    <w:rsid w:val="7F311582"/>
    <w:rsid w:val="7F3CE2F7"/>
    <w:rsid w:val="7F3E9557"/>
    <w:rsid w:val="7F4683F2"/>
    <w:rsid w:val="7F4B25FE"/>
    <w:rsid w:val="7F4DC9F7"/>
    <w:rsid w:val="7F4F1A02"/>
    <w:rsid w:val="7F5008E2"/>
    <w:rsid w:val="7F538E29"/>
    <w:rsid w:val="7F5F4B4C"/>
    <w:rsid w:val="7F656D89"/>
    <w:rsid w:val="7F6FCF2D"/>
    <w:rsid w:val="7F74FF49"/>
    <w:rsid w:val="7F76CACE"/>
    <w:rsid w:val="7F7CACD7"/>
    <w:rsid w:val="7F84D7E4"/>
    <w:rsid w:val="7F9321ED"/>
    <w:rsid w:val="7F9AB3E8"/>
    <w:rsid w:val="7F9B829C"/>
    <w:rsid w:val="7FA50B08"/>
    <w:rsid w:val="7FAECB78"/>
    <w:rsid w:val="7FB2CBE7"/>
    <w:rsid w:val="7FBDCE7D"/>
    <w:rsid w:val="7FC30F9E"/>
    <w:rsid w:val="7FC62BD8"/>
    <w:rsid w:val="7FDDA9EA"/>
    <w:rsid w:val="7FE27A95"/>
    <w:rsid w:val="7FE898F0"/>
    <w:rsid w:val="7FEA2678"/>
    <w:rsid w:val="7FECACAE"/>
    <w:rsid w:val="7FED40DB"/>
    <w:rsid w:val="7FEF3980"/>
    <w:rsid w:val="7FEF7FCE"/>
    <w:rsid w:val="7FF151B2"/>
    <w:rsid w:val="7FF4AFB4"/>
    <w:rsid w:val="7FF7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B554"/>
  <w15:docId w15:val="{E4F1F84A-52B4-40D6-B127-5E81C054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920AF"/>
    <w:rPr>
      <w:b/>
      <w:bCs/>
    </w:rPr>
  </w:style>
  <w:style w:type="character" w:styleId="Hyperlink">
    <w:name w:val="Hyperlink"/>
    <w:basedOn w:val="DefaultParagraphFont"/>
    <w:uiPriority w:val="99"/>
    <w:unhideWhenUsed/>
    <w:rsid w:val="00E920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AF"/>
    <w:pPr>
      <w:ind w:left="720"/>
      <w:contextualSpacing/>
    </w:pPr>
  </w:style>
  <w:style w:type="table" w:styleId="TableGrid">
    <w:name w:val="Table Grid"/>
    <w:basedOn w:val="TableNormal"/>
    <w:uiPriority w:val="39"/>
    <w:rsid w:val="00E9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58EF"/>
    <w:rPr>
      <w:color w:val="605E5C"/>
      <w:shd w:val="clear" w:color="auto" w:fill="E1DFDD"/>
    </w:rPr>
  </w:style>
  <w:style w:type="character" w:customStyle="1" w:styleId="markk67d2a6bb">
    <w:name w:val="markk67d2a6bb"/>
    <w:basedOn w:val="DefaultParagraphFont"/>
    <w:rsid w:val="00F94FDB"/>
  </w:style>
  <w:style w:type="paragraph" w:customStyle="1" w:styleId="paragraph">
    <w:name w:val="paragraph"/>
    <w:basedOn w:val="Normal"/>
    <w:rsid w:val="001A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3909"/>
  </w:style>
  <w:style w:type="character" w:customStyle="1" w:styleId="eop">
    <w:name w:val="eop"/>
    <w:basedOn w:val="DefaultParagraphFont"/>
    <w:rsid w:val="001A3909"/>
  </w:style>
  <w:style w:type="character" w:styleId="FollowedHyperlink">
    <w:name w:val="FollowedHyperlink"/>
    <w:basedOn w:val="DefaultParagraphFont"/>
    <w:uiPriority w:val="99"/>
    <w:semiHidden/>
    <w:unhideWhenUsed/>
    <w:rsid w:val="009802A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0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5A7"/>
  </w:style>
  <w:style w:type="paragraph" w:styleId="Footer">
    <w:name w:val="footer"/>
    <w:basedOn w:val="Normal"/>
    <w:link w:val="FooterChar"/>
    <w:uiPriority w:val="99"/>
    <w:unhideWhenUsed/>
    <w:rsid w:val="00B60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A7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41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drocklearning.org/" TargetMode="External"/><Relationship Id="rId18" Type="http://schemas.openxmlformats.org/officeDocument/2006/relationships/hyperlink" Target="https://www.bbc.co.uk/bitesize/dailylesson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parxmaths.com/?hsLang=en-gb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csepod.com/" TargetMode="External"/><Relationship Id="rId17" Type="http://schemas.openxmlformats.org/officeDocument/2006/relationships/hyperlink" Target="https://www.thenational.academy/" TargetMode="External"/><Relationship Id="rId25" Type="http://schemas.openxmlformats.org/officeDocument/2006/relationships/hyperlink" Target="https://sparxmaths.com/?hsLang=en-g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parxmaths.com/" TargetMode="External"/><Relationship Id="rId20" Type="http://schemas.openxmlformats.org/officeDocument/2006/relationships/hyperlink" Target="mailto:enquiry@holte.bham.sch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parxmaths.com/?hsLang=en-gb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plearn.co.uk" TargetMode="External"/><Relationship Id="rId23" Type="http://schemas.openxmlformats.org/officeDocument/2006/relationships/hyperlink" Target="https://sparxmaths.com/?hsLang=en-gb" TargetMode="Externa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theday.co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ecalearning.com/en-GB/" TargetMode="External"/><Relationship Id="rId22" Type="http://schemas.openxmlformats.org/officeDocument/2006/relationships/hyperlink" Target="https://sparxmaths.com/?hsLang=en-gb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3ee47-fcd6-45b0-afb8-2b248c40f455" xsi:nil="true"/>
    <lcf76f155ced4ddcb4097134ff3c332f xmlns="b289d5bc-ab9c-4d53-966d-0778e292c7f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58BD4BEB84143A8F86E45CF271622" ma:contentTypeVersion="10" ma:contentTypeDescription="Create a new document." ma:contentTypeScope="" ma:versionID="6a6c2daf711368983b0edf122e35edc7">
  <xsd:schema xmlns:xsd="http://www.w3.org/2001/XMLSchema" xmlns:xs="http://www.w3.org/2001/XMLSchema" xmlns:p="http://schemas.microsoft.com/office/2006/metadata/properties" xmlns:ns2="b289d5bc-ab9c-4d53-966d-0778e292c7f1" xmlns:ns3="ab03ee47-fcd6-45b0-afb8-2b248c40f455" targetNamespace="http://schemas.microsoft.com/office/2006/metadata/properties" ma:root="true" ma:fieldsID="feb272744e816353b3e420b3f32ab851" ns2:_="" ns3:_="">
    <xsd:import namespace="b289d5bc-ab9c-4d53-966d-0778e292c7f1"/>
    <xsd:import namespace="ab03ee47-fcd6-45b0-afb8-2b248c40f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9d5bc-ab9c-4d53-966d-0778e292c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b6efad-61f0-45bc-8fec-9496cd10d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3ee47-fcd6-45b0-afb8-2b248c40f4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7eb652-0656-4d9c-876f-e4a9ad8c8de4}" ma:internalName="TaxCatchAll" ma:showField="CatchAllData" ma:web="ab03ee47-fcd6-45b0-afb8-2b248c40f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87AA6-5790-4065-B6E6-337A15BE975F}">
  <ds:schemaRefs>
    <ds:schemaRef ds:uri="http://schemas.microsoft.com/office/2006/metadata/properties"/>
    <ds:schemaRef ds:uri="http://schemas.microsoft.com/office/infopath/2007/PartnerControls"/>
    <ds:schemaRef ds:uri="ab03ee47-fcd6-45b0-afb8-2b248c40f455"/>
    <ds:schemaRef ds:uri="b289d5bc-ab9c-4d53-966d-0778e292c7f1"/>
  </ds:schemaRefs>
</ds:datastoreItem>
</file>

<file path=customXml/itemProps2.xml><?xml version="1.0" encoding="utf-8"?>
<ds:datastoreItem xmlns:ds="http://schemas.openxmlformats.org/officeDocument/2006/customXml" ds:itemID="{A9E7AF4C-253D-43BB-973D-FC314CBC8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E36B9F-606A-4971-8A05-58D0C1934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9d5bc-ab9c-4d53-966d-0778e292c7f1"/>
    <ds:schemaRef ds:uri="ab03ee47-fcd6-45b0-afb8-2b248c40f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7860B8-D7C7-4D85-971E-E0EB8EB8EE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1694</Words>
  <Characters>9660</Characters>
  <Application>Microsoft Office Word</Application>
  <DocSecurity>0</DocSecurity>
  <Lines>80</Lines>
  <Paragraphs>22</Paragraphs>
  <ScaleCrop>false</ScaleCrop>
  <Company>Holte School</Company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F.Rahman</dc:creator>
  <cp:lastModifiedBy>L Farmer</cp:lastModifiedBy>
  <cp:revision>2</cp:revision>
  <dcterms:created xsi:type="dcterms:W3CDTF">2026-03-06T07:48:00Z</dcterms:created>
  <dcterms:modified xsi:type="dcterms:W3CDTF">2026-03-06T07:48:00Z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0x010100BAA58BD4BEB84143A8F86E45CF271622</vt:lpwstr>
  </property>
  <property fmtid="{D5CDD505-2E9C-101B-9397-08002B2CF9AE}" pid="3" name="MediaServiceImageTags">
    <vt:lpwstr/>
  </property>
</Properties>
</file>