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694BF" w14:textId="77777777" w:rsidR="007E3E40" w:rsidRDefault="00993414" w:rsidP="007E3E4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E0467B" wp14:editId="4DFCA01E">
                <wp:simplePos x="0" y="0"/>
                <wp:positionH relativeFrom="column">
                  <wp:posOffset>7419975</wp:posOffset>
                </wp:positionH>
                <wp:positionV relativeFrom="paragraph">
                  <wp:posOffset>-320040</wp:posOffset>
                </wp:positionV>
                <wp:extent cx="803910" cy="352425"/>
                <wp:effectExtent l="0" t="0" r="0" b="9525"/>
                <wp:wrapNone/>
                <wp:docPr id="29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391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7F673" w14:textId="77777777" w:rsidR="00772414" w:rsidRPr="0072223A" w:rsidRDefault="00772414" w:rsidP="007E3E40">
                            <w:pPr>
                              <w:rPr>
                                <w:rFonts w:ascii="Aptos" w:hAnsi="Aptos"/>
                                <w:b/>
                                <w:sz w:val="28"/>
                              </w:rPr>
                            </w:pPr>
                            <w:r w:rsidRPr="0072223A">
                              <w:rPr>
                                <w:rFonts w:ascii="Aptos" w:hAnsi="Aptos"/>
                                <w:b/>
                                <w:sz w:val="28"/>
                              </w:rPr>
                              <w:t>Year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0467B" id="_x0000_t202" coordsize="21600,21600" o:spt="202" path="m,l,21600r21600,l21600,xe">
                <v:stroke joinstyle="miter"/>
                <v:path gradientshapeok="t" o:connecttype="rect"/>
              </v:shapetype>
              <v:shape id="Text Box 293" o:spid="_x0000_s1026" type="#_x0000_t202" style="position:absolute;margin-left:584.25pt;margin-top:-25.2pt;width:63.3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" fillcolor="white [3201]" strokeweight=".5pt">
                <v:path arrowok="t"/>
                <v:textbox>
                  <w:txbxContent>
                    <w:p w14:paraId="7A77F673" w14:textId="77777777" w:rsidR="00772414" w:rsidRPr="0072223A" w:rsidRDefault="00772414" w:rsidP="007E3E40">
                      <w:pPr>
                        <w:rPr>
                          <w:rFonts w:ascii="Aptos" w:hAnsi="Aptos"/>
                          <w:b/>
                          <w:sz w:val="28"/>
                        </w:rPr>
                      </w:pPr>
                      <w:r w:rsidRPr="0072223A">
                        <w:rPr>
                          <w:rFonts w:ascii="Aptos" w:hAnsi="Aptos"/>
                          <w:b/>
                          <w:sz w:val="28"/>
                        </w:rPr>
                        <w:t>Year 11</w:t>
                      </w:r>
                    </w:p>
                  </w:txbxContent>
                </v:textbox>
              </v:shape>
            </w:pict>
          </mc:Fallback>
        </mc:AlternateContent>
      </w:r>
      <w:r w:rsidR="00060E4D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F978B04" wp14:editId="23BD1CC7">
            <wp:simplePos x="0" y="0"/>
            <wp:positionH relativeFrom="column">
              <wp:posOffset>8810625</wp:posOffset>
            </wp:positionH>
            <wp:positionV relativeFrom="paragraph">
              <wp:posOffset>-351790</wp:posOffset>
            </wp:positionV>
            <wp:extent cx="743585" cy="780415"/>
            <wp:effectExtent l="0" t="0" r="0" b="635"/>
            <wp:wrapNone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60E4D">
        <w:rPr>
          <w:noProof/>
          <w:lang w:eastAsia="en-GB"/>
        </w:rPr>
        <w:drawing>
          <wp:anchor distT="0" distB="0" distL="114300" distR="114300" simplePos="0" relativeHeight="251656192" behindDoc="0" locked="0" layoutInCell="1" allowOverlap="1" wp14:anchorId="2905CFBE" wp14:editId="6A1C945F">
            <wp:simplePos x="0" y="0"/>
            <wp:positionH relativeFrom="column">
              <wp:posOffset>-228600</wp:posOffset>
            </wp:positionH>
            <wp:positionV relativeFrom="paragraph">
              <wp:posOffset>-447675</wp:posOffset>
            </wp:positionV>
            <wp:extent cx="742950" cy="782569"/>
            <wp:effectExtent l="0" t="0" r="0" b="0"/>
            <wp:wrapNone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2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8C05D2" wp14:editId="7EC7ED8D">
                <wp:simplePos x="0" y="0"/>
                <wp:positionH relativeFrom="column">
                  <wp:posOffset>2165985</wp:posOffset>
                </wp:positionH>
                <wp:positionV relativeFrom="paragraph">
                  <wp:posOffset>-434340</wp:posOffset>
                </wp:positionV>
                <wp:extent cx="4572000" cy="818515"/>
                <wp:effectExtent l="0" t="0" r="0" b="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BF762" w14:textId="77777777" w:rsidR="00772414" w:rsidRPr="0072223A" w:rsidRDefault="00772414" w:rsidP="007E3E40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sz w:val="28"/>
                              </w:rPr>
                            </w:pPr>
                            <w:r w:rsidRPr="0072223A">
                              <w:rPr>
                                <w:rFonts w:ascii="Aptos" w:hAnsi="Aptos"/>
                                <w:b/>
                                <w:sz w:val="28"/>
                              </w:rPr>
                              <w:t>Wigston Academy</w:t>
                            </w:r>
                          </w:p>
                          <w:p w14:paraId="6D1E4C75" w14:textId="774B3169" w:rsidR="00772414" w:rsidRPr="0072223A" w:rsidRDefault="00772414" w:rsidP="007E3E40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color w:val="00CCFF"/>
                                <w:sz w:val="24"/>
                              </w:rPr>
                            </w:pPr>
                            <w:r w:rsidRPr="0072223A">
                              <w:rPr>
                                <w:rFonts w:ascii="Aptos" w:hAnsi="Aptos"/>
                                <w:b/>
                                <w:color w:val="00CCFF"/>
                                <w:sz w:val="24"/>
                              </w:rPr>
                              <w:t>Responsibility     Ambition     Resilience    Engagement     Respect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8C05D2" id="Text Box 2" o:spid="_x0000_s1027" type="#_x0000_t202" style="position:absolute;margin-left:170.55pt;margin-top:-34.2pt;width:5in;height:64.4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">
                <v:textbox style="mso-fit-shape-to-text:t">
                  <w:txbxContent>
                    <w:p w14:paraId="330BF762" w14:textId="77777777" w:rsidR="00772414" w:rsidRPr="0072223A" w:rsidRDefault="00772414" w:rsidP="007E3E40">
                      <w:pPr>
                        <w:jc w:val="center"/>
                        <w:rPr>
                          <w:rFonts w:ascii="Aptos" w:hAnsi="Aptos"/>
                          <w:b/>
                          <w:sz w:val="28"/>
                        </w:rPr>
                      </w:pPr>
                      <w:r w:rsidRPr="0072223A">
                        <w:rPr>
                          <w:rFonts w:ascii="Aptos" w:hAnsi="Aptos"/>
                          <w:b/>
                          <w:sz w:val="28"/>
                        </w:rPr>
                        <w:t>Wigston Academy</w:t>
                      </w:r>
                    </w:p>
                    <w:p w14:paraId="6D1E4C75" w14:textId="774B3169" w:rsidR="00772414" w:rsidRPr="0072223A" w:rsidRDefault="00772414" w:rsidP="007E3E40">
                      <w:pPr>
                        <w:jc w:val="center"/>
                        <w:rPr>
                          <w:rFonts w:ascii="Aptos" w:hAnsi="Aptos"/>
                          <w:b/>
                          <w:color w:val="00CCFF"/>
                          <w:sz w:val="24"/>
                        </w:rPr>
                      </w:pPr>
                      <w:r w:rsidRPr="0072223A">
                        <w:rPr>
                          <w:rFonts w:ascii="Aptos" w:hAnsi="Aptos"/>
                          <w:b/>
                          <w:color w:val="00CCFF"/>
                          <w:sz w:val="24"/>
                        </w:rPr>
                        <w:t>Responsibility     Ambition     Resilience    Engagement     Respect</w:t>
                      </w:r>
                    </w:p>
                  </w:txbxContent>
                </v:textbox>
              </v:shape>
            </w:pict>
          </mc:Fallback>
        </mc:AlternateContent>
      </w:r>
    </w:p>
    <w:p w14:paraId="11652301" w14:textId="77777777" w:rsidR="007A38A6" w:rsidRDefault="0099341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F13721" wp14:editId="7EDCBF08">
                <wp:simplePos x="0" y="0"/>
                <wp:positionH relativeFrom="margin">
                  <wp:posOffset>-222250</wp:posOffset>
                </wp:positionH>
                <wp:positionV relativeFrom="paragraph">
                  <wp:posOffset>334010</wp:posOffset>
                </wp:positionV>
                <wp:extent cx="9677400" cy="816610"/>
                <wp:effectExtent l="0" t="0" r="0" b="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CF8F9" w14:textId="77777777" w:rsidR="00772414" w:rsidRPr="0072223A" w:rsidRDefault="00772414" w:rsidP="007E3E40">
                            <w:pPr>
                              <w:rPr>
                                <w:rFonts w:ascii="Aptos" w:hAnsi="Aptos"/>
                              </w:rPr>
                            </w:pPr>
                            <w:r w:rsidRPr="0072223A">
                              <w:rPr>
                                <w:rFonts w:ascii="Aptos" w:hAnsi="Aptos"/>
                              </w:rPr>
                              <w:t xml:space="preserve">Use this table to look up the assigned subject for the week you are absent from School. You can then go to either National Oak Academy, BBC Bitesize, </w:t>
                            </w:r>
                            <w:proofErr w:type="spellStart"/>
                            <w:proofErr w:type="gramStart"/>
                            <w:r w:rsidRPr="0072223A">
                              <w:rPr>
                                <w:rFonts w:ascii="Aptos" w:hAnsi="Aptos"/>
                              </w:rPr>
                              <w:t>MyMaths</w:t>
                            </w:r>
                            <w:proofErr w:type="spellEnd"/>
                            <w:r w:rsidRPr="0072223A">
                              <w:rPr>
                                <w:rFonts w:ascii="Aptos" w:hAnsi="Aptos"/>
                              </w:rPr>
                              <w:t>,  Seneca</w:t>
                            </w:r>
                            <w:proofErr w:type="gramEnd"/>
                            <w:r w:rsidRPr="0072223A">
                              <w:rPr>
                                <w:rFonts w:ascii="Aptos" w:hAnsi="Aptos"/>
                              </w:rPr>
                              <w:t xml:space="preserve"> learning or </w:t>
                            </w:r>
                            <w:proofErr w:type="spellStart"/>
                            <w:r w:rsidRPr="0072223A">
                              <w:rPr>
                                <w:rFonts w:ascii="Aptos" w:hAnsi="Aptos"/>
                              </w:rPr>
                              <w:t>Everlearner</w:t>
                            </w:r>
                            <w:proofErr w:type="spellEnd"/>
                            <w:r w:rsidRPr="0072223A">
                              <w:rPr>
                                <w:rFonts w:ascii="Aptos" w:hAnsi="Aptos"/>
                              </w:rPr>
                              <w:t xml:space="preserve"> to complete the lesson. All work must be completed in your exercise book. You must also ensure that you complete any Home Learning activities set via </w:t>
                            </w:r>
                            <w:proofErr w:type="spellStart"/>
                            <w:proofErr w:type="gramStart"/>
                            <w:r w:rsidRPr="0072223A">
                              <w:rPr>
                                <w:rFonts w:ascii="Aptos" w:hAnsi="Aptos"/>
                              </w:rPr>
                              <w:t>Satchel:One</w:t>
                            </w:r>
                            <w:proofErr w:type="spellEnd"/>
                            <w:proofErr w:type="gramEnd"/>
                            <w:r w:rsidRPr="0072223A">
                              <w:rPr>
                                <w:rFonts w:ascii="Aptos" w:hAnsi="Aptos"/>
                              </w:rPr>
                              <w:t xml:space="preserve"> PSHCE and Global Citizenship work will be set on </w:t>
                            </w:r>
                            <w:proofErr w:type="spellStart"/>
                            <w:r w:rsidRPr="0072223A">
                              <w:rPr>
                                <w:rFonts w:ascii="Aptos" w:hAnsi="Aptos"/>
                              </w:rPr>
                              <w:t>Satchel:One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F13721" id="_x0000_s1028" type="#_x0000_t202" style="position:absolute;margin-left:-17.5pt;margin-top:26.3pt;width:762pt;height:64.3pt;z-index:25167257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">
                <v:textbox style="mso-fit-shape-to-text:t">
                  <w:txbxContent>
                    <w:p w14:paraId="37DCF8F9" w14:textId="77777777" w:rsidR="00772414" w:rsidRPr="0072223A" w:rsidRDefault="00772414" w:rsidP="007E3E40">
                      <w:pPr>
                        <w:rPr>
                          <w:rFonts w:ascii="Aptos" w:hAnsi="Aptos"/>
                        </w:rPr>
                      </w:pPr>
                      <w:r w:rsidRPr="0072223A">
                        <w:rPr>
                          <w:rFonts w:ascii="Aptos" w:hAnsi="Aptos"/>
                        </w:rPr>
                        <w:t xml:space="preserve">Use this table to look up the assigned subject for the week you are absent from School. You can then go to either National Oak Academy, BBC Bitesize, </w:t>
                      </w:r>
                      <w:proofErr w:type="spellStart"/>
                      <w:proofErr w:type="gramStart"/>
                      <w:r w:rsidRPr="0072223A">
                        <w:rPr>
                          <w:rFonts w:ascii="Aptos" w:hAnsi="Aptos"/>
                        </w:rPr>
                        <w:t>MyMaths</w:t>
                      </w:r>
                      <w:proofErr w:type="spellEnd"/>
                      <w:r w:rsidRPr="0072223A">
                        <w:rPr>
                          <w:rFonts w:ascii="Aptos" w:hAnsi="Aptos"/>
                        </w:rPr>
                        <w:t>,  Seneca</w:t>
                      </w:r>
                      <w:proofErr w:type="gramEnd"/>
                      <w:r w:rsidRPr="0072223A">
                        <w:rPr>
                          <w:rFonts w:ascii="Aptos" w:hAnsi="Aptos"/>
                        </w:rPr>
                        <w:t xml:space="preserve"> learning or </w:t>
                      </w:r>
                      <w:proofErr w:type="spellStart"/>
                      <w:r w:rsidRPr="0072223A">
                        <w:rPr>
                          <w:rFonts w:ascii="Aptos" w:hAnsi="Aptos"/>
                        </w:rPr>
                        <w:t>Everlearner</w:t>
                      </w:r>
                      <w:proofErr w:type="spellEnd"/>
                      <w:r w:rsidRPr="0072223A">
                        <w:rPr>
                          <w:rFonts w:ascii="Aptos" w:hAnsi="Aptos"/>
                        </w:rPr>
                        <w:t xml:space="preserve"> to complete the lesson. All work must be completed in your exercise book. You must also ensure that you complete any Home Learning activities set via </w:t>
                      </w:r>
                      <w:proofErr w:type="spellStart"/>
                      <w:proofErr w:type="gramStart"/>
                      <w:r w:rsidRPr="0072223A">
                        <w:rPr>
                          <w:rFonts w:ascii="Aptos" w:hAnsi="Aptos"/>
                        </w:rPr>
                        <w:t>Satchel:One</w:t>
                      </w:r>
                      <w:proofErr w:type="spellEnd"/>
                      <w:proofErr w:type="gramEnd"/>
                      <w:r w:rsidRPr="0072223A">
                        <w:rPr>
                          <w:rFonts w:ascii="Aptos" w:hAnsi="Aptos"/>
                        </w:rPr>
                        <w:t xml:space="preserve"> PSHCE and Global Citizenship work will be set on </w:t>
                      </w:r>
                      <w:proofErr w:type="spellStart"/>
                      <w:r w:rsidRPr="0072223A">
                        <w:rPr>
                          <w:rFonts w:ascii="Aptos" w:hAnsi="Aptos"/>
                        </w:rPr>
                        <w:t>Satchel:One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FC9901" w14:textId="77777777" w:rsidR="00EC62CC" w:rsidRDefault="00EC62CC"/>
    <w:p w14:paraId="4886ABAE" w14:textId="77777777" w:rsidR="00944B18" w:rsidRDefault="00944B18"/>
    <w:p w14:paraId="717516D6" w14:textId="77777777" w:rsidR="00060E4D" w:rsidRDefault="00060E4D"/>
    <w:tbl>
      <w:tblPr>
        <w:tblStyle w:val="TableGrid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31"/>
        <w:gridCol w:w="1989"/>
        <w:gridCol w:w="1990"/>
        <w:gridCol w:w="1989"/>
        <w:gridCol w:w="1990"/>
        <w:gridCol w:w="1989"/>
        <w:gridCol w:w="1990"/>
      </w:tblGrid>
      <w:tr w:rsidR="00C07C8F" w14:paraId="30696FA6" w14:textId="7B10414E" w:rsidTr="00C07C8F">
        <w:tc>
          <w:tcPr>
            <w:tcW w:w="3231" w:type="dxa"/>
          </w:tcPr>
          <w:p w14:paraId="33FA0DC6" w14:textId="77777777" w:rsidR="00C07C8F" w:rsidRPr="0072223A" w:rsidRDefault="00C07C8F" w:rsidP="00C07C8F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1989" w:type="dxa"/>
          </w:tcPr>
          <w:p w14:paraId="2C3AB8A2" w14:textId="0EE9036B" w:rsidR="00C07C8F" w:rsidRPr="00A72FC0" w:rsidRDefault="00C07C8F" w:rsidP="00C07C8F">
            <w:pPr>
              <w:jc w:val="center"/>
              <w:rPr>
                <w:rFonts w:ascii="Aptos" w:hAnsi="Aptos" w:cstheme="minorHAnsi"/>
                <w:b/>
              </w:rPr>
            </w:pPr>
            <w:r w:rsidRPr="00A72FC0">
              <w:rPr>
                <w:rFonts w:ascii="Aptos" w:hAnsi="Aptos" w:cstheme="minorHAnsi"/>
                <w:b/>
              </w:rPr>
              <w:t>13.04.26</w:t>
            </w:r>
          </w:p>
        </w:tc>
        <w:tc>
          <w:tcPr>
            <w:tcW w:w="1990" w:type="dxa"/>
          </w:tcPr>
          <w:p w14:paraId="1AEF2C7D" w14:textId="1C34DEE3" w:rsidR="00C07C8F" w:rsidRPr="00A72FC0" w:rsidRDefault="00C07C8F" w:rsidP="00C07C8F">
            <w:pPr>
              <w:jc w:val="center"/>
              <w:rPr>
                <w:rFonts w:ascii="Aptos" w:hAnsi="Aptos" w:cstheme="minorHAnsi"/>
                <w:b/>
              </w:rPr>
            </w:pPr>
            <w:r w:rsidRPr="00A72FC0">
              <w:rPr>
                <w:rFonts w:ascii="Aptos" w:hAnsi="Aptos" w:cstheme="minorHAnsi"/>
                <w:b/>
              </w:rPr>
              <w:t>20.04.26</w:t>
            </w:r>
          </w:p>
        </w:tc>
        <w:tc>
          <w:tcPr>
            <w:tcW w:w="1989" w:type="dxa"/>
          </w:tcPr>
          <w:p w14:paraId="648A7CCB" w14:textId="33577B17" w:rsidR="00C07C8F" w:rsidRPr="00A72FC0" w:rsidRDefault="00C07C8F" w:rsidP="00C07C8F">
            <w:pPr>
              <w:jc w:val="center"/>
              <w:rPr>
                <w:rFonts w:ascii="Aptos" w:hAnsi="Aptos" w:cstheme="minorHAnsi"/>
                <w:b/>
              </w:rPr>
            </w:pPr>
            <w:r w:rsidRPr="00A72FC0">
              <w:rPr>
                <w:rFonts w:ascii="Aptos" w:hAnsi="Aptos" w:cstheme="minorHAnsi"/>
                <w:b/>
              </w:rPr>
              <w:t>27.04.26</w:t>
            </w:r>
          </w:p>
        </w:tc>
        <w:tc>
          <w:tcPr>
            <w:tcW w:w="1990" w:type="dxa"/>
          </w:tcPr>
          <w:p w14:paraId="2FE2593B" w14:textId="3E19E5EA" w:rsidR="00C07C8F" w:rsidRPr="00A72FC0" w:rsidRDefault="00C07C8F" w:rsidP="00C07C8F">
            <w:pPr>
              <w:jc w:val="center"/>
              <w:rPr>
                <w:rFonts w:ascii="Aptos" w:hAnsi="Aptos" w:cstheme="minorHAnsi"/>
                <w:b/>
              </w:rPr>
            </w:pPr>
            <w:r w:rsidRPr="00A72FC0">
              <w:rPr>
                <w:rFonts w:ascii="Aptos" w:hAnsi="Aptos" w:cstheme="minorHAnsi"/>
                <w:b/>
              </w:rPr>
              <w:t>04.05.26</w:t>
            </w:r>
          </w:p>
        </w:tc>
        <w:tc>
          <w:tcPr>
            <w:tcW w:w="1989" w:type="dxa"/>
          </w:tcPr>
          <w:p w14:paraId="1985EBFA" w14:textId="02962392" w:rsidR="00C07C8F" w:rsidRPr="00A72FC0" w:rsidRDefault="00C07C8F" w:rsidP="00C07C8F">
            <w:pPr>
              <w:jc w:val="center"/>
              <w:rPr>
                <w:rFonts w:ascii="Aptos" w:hAnsi="Aptos" w:cstheme="minorHAnsi"/>
                <w:b/>
              </w:rPr>
            </w:pPr>
            <w:r w:rsidRPr="00A72FC0">
              <w:rPr>
                <w:rFonts w:ascii="Aptos" w:hAnsi="Aptos" w:cstheme="minorHAnsi"/>
                <w:b/>
              </w:rPr>
              <w:t>11.05.26</w:t>
            </w:r>
          </w:p>
        </w:tc>
        <w:tc>
          <w:tcPr>
            <w:tcW w:w="1990" w:type="dxa"/>
          </w:tcPr>
          <w:p w14:paraId="2C5FF837" w14:textId="54DF382F" w:rsidR="00C07C8F" w:rsidRPr="00A72FC0" w:rsidRDefault="00C07C8F" w:rsidP="00C07C8F">
            <w:pPr>
              <w:jc w:val="center"/>
              <w:rPr>
                <w:rFonts w:ascii="Aptos" w:hAnsi="Aptos" w:cstheme="minorHAnsi"/>
                <w:b/>
              </w:rPr>
            </w:pPr>
            <w:r w:rsidRPr="00A72FC0">
              <w:rPr>
                <w:rFonts w:ascii="Aptos" w:hAnsi="Aptos" w:cstheme="minorHAnsi"/>
                <w:b/>
              </w:rPr>
              <w:t>18.05.26</w:t>
            </w:r>
          </w:p>
        </w:tc>
      </w:tr>
      <w:tr w:rsidR="00FA3281" w14:paraId="698BCC5B" w14:textId="3C9735D5" w:rsidTr="00C07C8F">
        <w:trPr>
          <w:trHeight w:val="1421"/>
        </w:trPr>
        <w:tc>
          <w:tcPr>
            <w:tcW w:w="3231" w:type="dxa"/>
          </w:tcPr>
          <w:p w14:paraId="57ED0EDE" w14:textId="77777777" w:rsidR="00FA3281" w:rsidRPr="0072223A" w:rsidRDefault="00FA3281" w:rsidP="00FA3281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>Maths</w:t>
            </w:r>
          </w:p>
          <w:p w14:paraId="24F3F627" w14:textId="77777777" w:rsidR="00FA3281" w:rsidRPr="0072223A" w:rsidRDefault="009803AF" w:rsidP="00FA3281">
            <w:pPr>
              <w:spacing w:after="160" w:line="259" w:lineRule="auto"/>
              <w:rPr>
                <w:rFonts w:ascii="Aptos" w:eastAsia="Calibri" w:hAnsi="Aptos" w:cs="Times New Roman"/>
              </w:rPr>
            </w:pPr>
            <w:hyperlink r:id="rId10" w:history="1">
              <w:r w:rsidR="00FA3281" w:rsidRPr="0072223A">
                <w:rPr>
                  <w:rFonts w:ascii="Aptos" w:eastAsia="Calibri" w:hAnsi="Aptos" w:cs="Times New Roman"/>
                  <w:color w:val="0563C1"/>
                  <w:u w:val="single"/>
                </w:rPr>
                <w:t>Oak National Academy</w:t>
              </w:r>
            </w:hyperlink>
          </w:p>
          <w:p w14:paraId="3E36EAB1" w14:textId="77777777" w:rsidR="00FA3281" w:rsidRPr="0072223A" w:rsidRDefault="00FA3281" w:rsidP="00FA3281">
            <w:pPr>
              <w:spacing w:after="160" w:line="259" w:lineRule="auto"/>
              <w:rPr>
                <w:rFonts w:ascii="Aptos" w:eastAsia="Calibri" w:hAnsi="Aptos" w:cs="Times New Roman"/>
              </w:rPr>
            </w:pPr>
          </w:p>
          <w:p w14:paraId="5BD66ECD" w14:textId="77777777" w:rsidR="00FA3281" w:rsidRPr="0072223A" w:rsidRDefault="009803AF" w:rsidP="00FA3281">
            <w:pPr>
              <w:spacing w:after="160" w:line="259" w:lineRule="auto"/>
              <w:rPr>
                <w:rFonts w:ascii="Aptos" w:eastAsia="Calibri" w:hAnsi="Aptos" w:cs="Times New Roman"/>
              </w:rPr>
            </w:pPr>
            <w:hyperlink r:id="rId11" w:history="1">
              <w:proofErr w:type="spellStart"/>
              <w:r w:rsidR="00FA3281" w:rsidRPr="0072223A">
                <w:rPr>
                  <w:rFonts w:ascii="Aptos" w:eastAsia="Calibri" w:hAnsi="Aptos" w:cs="Times New Roman"/>
                  <w:color w:val="0563C1"/>
                  <w:u w:val="single"/>
                </w:rPr>
                <w:t>Sparx</w:t>
              </w:r>
              <w:proofErr w:type="spellEnd"/>
              <w:r w:rsidR="00FA3281" w:rsidRPr="0072223A">
                <w:rPr>
                  <w:rFonts w:ascii="Aptos" w:eastAsia="Calibri" w:hAnsi="Aptos" w:cs="Times New Roman"/>
                  <w:color w:val="0563C1"/>
                  <w:u w:val="single"/>
                </w:rPr>
                <w:t xml:space="preserve"> Maths</w:t>
              </w:r>
            </w:hyperlink>
          </w:p>
          <w:p w14:paraId="5196B369" w14:textId="634B38E5" w:rsidR="00FA3281" w:rsidRPr="0072223A" w:rsidRDefault="00FA3281" w:rsidP="00FA3281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1989" w:type="dxa"/>
          </w:tcPr>
          <w:p w14:paraId="60CCD20F" w14:textId="77777777" w:rsidR="00FA3281" w:rsidRPr="007E27D3" w:rsidRDefault="00FA3281" w:rsidP="00FA3281">
            <w:pPr>
              <w:rPr>
                <w:rFonts w:ascii="Aptos" w:hAnsi="Aptos"/>
              </w:rPr>
            </w:pPr>
            <w:r w:rsidRPr="007E27D3">
              <w:rPr>
                <w:rFonts w:ascii="Aptos" w:hAnsi="Aptos"/>
              </w:rPr>
              <w:t>Revision</w:t>
            </w:r>
          </w:p>
          <w:p w14:paraId="2CA37546" w14:textId="77777777" w:rsidR="00FA3281" w:rsidRPr="007E27D3" w:rsidRDefault="00FA3281" w:rsidP="00FA3281">
            <w:pPr>
              <w:rPr>
                <w:rFonts w:ascii="Aptos" w:hAnsi="Aptos"/>
              </w:rPr>
            </w:pPr>
          </w:p>
          <w:p w14:paraId="15D6C085" w14:textId="77777777" w:rsidR="00FA3281" w:rsidRPr="007E27D3" w:rsidRDefault="009803AF" w:rsidP="00FA3281">
            <w:pPr>
              <w:rPr>
                <w:rFonts w:ascii="Aptos" w:hAnsi="Aptos"/>
              </w:rPr>
            </w:pPr>
            <w:hyperlink r:id="rId12" w:history="1">
              <w:proofErr w:type="spellStart"/>
              <w:r w:rsidR="00FA3281" w:rsidRPr="007E27D3">
                <w:rPr>
                  <w:rStyle w:val="Hyperlink"/>
                  <w:rFonts w:ascii="Aptos" w:hAnsi="Aptos"/>
                </w:rPr>
                <w:t>Sparx</w:t>
              </w:r>
              <w:proofErr w:type="spellEnd"/>
              <w:r w:rsidR="00FA3281" w:rsidRPr="007E27D3">
                <w:rPr>
                  <w:rStyle w:val="Hyperlink"/>
                  <w:rFonts w:ascii="Aptos" w:hAnsi="Aptos"/>
                </w:rPr>
                <w:t xml:space="preserve"> Crossover Booklet</w:t>
              </w:r>
            </w:hyperlink>
          </w:p>
          <w:p w14:paraId="6AA469BB" w14:textId="77777777" w:rsidR="00FA3281" w:rsidRPr="007E27D3" w:rsidRDefault="00FA3281" w:rsidP="00FA3281">
            <w:pPr>
              <w:rPr>
                <w:rFonts w:ascii="Aptos" w:hAnsi="Aptos"/>
              </w:rPr>
            </w:pPr>
          </w:p>
          <w:p w14:paraId="40792CB6" w14:textId="77777777" w:rsidR="00FA3281" w:rsidRPr="007E27D3" w:rsidRDefault="00FA3281" w:rsidP="00FA3281">
            <w:pPr>
              <w:rPr>
                <w:rFonts w:ascii="Aptos" w:hAnsi="Aptos"/>
              </w:rPr>
            </w:pPr>
            <w:r w:rsidRPr="007E27D3">
              <w:rPr>
                <w:rFonts w:ascii="Aptos" w:hAnsi="Aptos"/>
              </w:rPr>
              <w:t>Independent Learning</w:t>
            </w:r>
          </w:p>
          <w:p w14:paraId="4CAD4605" w14:textId="4897405F" w:rsidR="00FA3281" w:rsidRPr="007E27D3" w:rsidRDefault="009803AF" w:rsidP="00FA3281">
            <w:pPr>
              <w:rPr>
                <w:rFonts w:ascii="Aptos" w:hAnsi="Aptos"/>
              </w:rPr>
            </w:pPr>
            <w:hyperlink r:id="rId13" w:history="1">
              <w:proofErr w:type="spellStart"/>
              <w:r w:rsidR="00FA3281" w:rsidRPr="007E27D3">
                <w:rPr>
                  <w:rStyle w:val="Hyperlink"/>
                  <w:rFonts w:ascii="Aptos" w:hAnsi="Aptos"/>
                </w:rPr>
                <w:t>Corbettmaths</w:t>
              </w:r>
              <w:proofErr w:type="spellEnd"/>
            </w:hyperlink>
          </w:p>
          <w:p w14:paraId="2E641572" w14:textId="77777777" w:rsidR="00FA3281" w:rsidRPr="007E27D3" w:rsidRDefault="00FA3281" w:rsidP="00FA3281">
            <w:pPr>
              <w:rPr>
                <w:rFonts w:ascii="Aptos" w:hAnsi="Aptos"/>
              </w:rPr>
            </w:pPr>
          </w:p>
          <w:p w14:paraId="53CFAD12" w14:textId="77777777" w:rsidR="00FA3281" w:rsidRPr="00A72FC0" w:rsidRDefault="00FA3281" w:rsidP="00FA3281">
            <w:pPr>
              <w:rPr>
                <w:rFonts w:ascii="Aptos" w:hAnsi="Aptos" w:cstheme="minorHAnsi"/>
                <w:bCs/>
              </w:rPr>
            </w:pPr>
          </w:p>
        </w:tc>
        <w:tc>
          <w:tcPr>
            <w:tcW w:w="1990" w:type="dxa"/>
          </w:tcPr>
          <w:p w14:paraId="509771E8" w14:textId="77777777" w:rsidR="00FA3281" w:rsidRPr="007E27D3" w:rsidRDefault="00FA3281" w:rsidP="00FA3281">
            <w:pPr>
              <w:rPr>
                <w:rFonts w:ascii="Aptos" w:hAnsi="Aptos"/>
              </w:rPr>
            </w:pPr>
            <w:r w:rsidRPr="007E27D3">
              <w:rPr>
                <w:rFonts w:ascii="Aptos" w:hAnsi="Aptos"/>
              </w:rPr>
              <w:t>Revision</w:t>
            </w:r>
          </w:p>
          <w:p w14:paraId="5CF9B3A9" w14:textId="77777777" w:rsidR="00FA3281" w:rsidRPr="007E27D3" w:rsidRDefault="00FA3281" w:rsidP="00FA3281">
            <w:pPr>
              <w:rPr>
                <w:rFonts w:ascii="Aptos" w:hAnsi="Aptos"/>
              </w:rPr>
            </w:pPr>
          </w:p>
          <w:p w14:paraId="726E4730" w14:textId="77777777" w:rsidR="00FA3281" w:rsidRPr="007E27D3" w:rsidRDefault="009803AF" w:rsidP="00FA3281">
            <w:pPr>
              <w:rPr>
                <w:rFonts w:ascii="Aptos" w:hAnsi="Aptos"/>
              </w:rPr>
            </w:pPr>
            <w:hyperlink r:id="rId14" w:history="1">
              <w:proofErr w:type="spellStart"/>
              <w:r w:rsidR="00FA3281" w:rsidRPr="007E27D3">
                <w:rPr>
                  <w:rStyle w:val="Hyperlink"/>
                  <w:rFonts w:ascii="Aptos" w:hAnsi="Aptos"/>
                </w:rPr>
                <w:t>Sparx</w:t>
              </w:r>
              <w:proofErr w:type="spellEnd"/>
              <w:r w:rsidR="00FA3281" w:rsidRPr="007E27D3">
                <w:rPr>
                  <w:rStyle w:val="Hyperlink"/>
                  <w:rFonts w:ascii="Aptos" w:hAnsi="Aptos"/>
                </w:rPr>
                <w:t xml:space="preserve"> Crossover Booklet</w:t>
              </w:r>
            </w:hyperlink>
          </w:p>
          <w:p w14:paraId="0BADF2C1" w14:textId="77777777" w:rsidR="00FA3281" w:rsidRPr="007E27D3" w:rsidRDefault="00FA3281" w:rsidP="00FA3281">
            <w:pPr>
              <w:rPr>
                <w:rFonts w:ascii="Aptos" w:hAnsi="Aptos"/>
              </w:rPr>
            </w:pPr>
          </w:p>
          <w:p w14:paraId="2B468266" w14:textId="77777777" w:rsidR="00FA3281" w:rsidRPr="007E27D3" w:rsidRDefault="00FA3281" w:rsidP="00FA3281">
            <w:pPr>
              <w:rPr>
                <w:rFonts w:ascii="Aptos" w:hAnsi="Aptos"/>
              </w:rPr>
            </w:pPr>
            <w:r w:rsidRPr="007E27D3">
              <w:rPr>
                <w:rFonts w:ascii="Aptos" w:hAnsi="Aptos"/>
              </w:rPr>
              <w:t>Independent Learning</w:t>
            </w:r>
          </w:p>
          <w:p w14:paraId="4B0543F1" w14:textId="77777777" w:rsidR="00FA3281" w:rsidRPr="007E27D3" w:rsidRDefault="009803AF" w:rsidP="00FA3281">
            <w:pPr>
              <w:rPr>
                <w:rFonts w:ascii="Aptos" w:hAnsi="Aptos"/>
              </w:rPr>
            </w:pPr>
            <w:hyperlink r:id="rId15" w:history="1">
              <w:r w:rsidR="00FA3281" w:rsidRPr="007E27D3">
                <w:rPr>
                  <w:rStyle w:val="Hyperlink"/>
                  <w:rFonts w:ascii="Aptos" w:hAnsi="Aptos"/>
                </w:rPr>
                <w:t>Maths Genie</w:t>
              </w:r>
            </w:hyperlink>
          </w:p>
          <w:p w14:paraId="10B94665" w14:textId="63C9E7D4" w:rsidR="00FA3281" w:rsidRPr="00A72FC0" w:rsidRDefault="00FA3281" w:rsidP="00FA3281">
            <w:pPr>
              <w:rPr>
                <w:rFonts w:ascii="Aptos" w:hAnsi="Aptos" w:cstheme="minorHAnsi"/>
                <w:bCs/>
              </w:rPr>
            </w:pPr>
          </w:p>
        </w:tc>
        <w:tc>
          <w:tcPr>
            <w:tcW w:w="1989" w:type="dxa"/>
          </w:tcPr>
          <w:p w14:paraId="240C59EE" w14:textId="77777777" w:rsidR="00FA3281" w:rsidRPr="007E27D3" w:rsidRDefault="00FA3281" w:rsidP="00FA3281">
            <w:pPr>
              <w:rPr>
                <w:rFonts w:ascii="Aptos" w:hAnsi="Aptos"/>
              </w:rPr>
            </w:pPr>
            <w:r w:rsidRPr="007E27D3">
              <w:rPr>
                <w:rFonts w:ascii="Aptos" w:hAnsi="Aptos"/>
              </w:rPr>
              <w:t>Revision</w:t>
            </w:r>
          </w:p>
          <w:p w14:paraId="08E2D016" w14:textId="77777777" w:rsidR="00FA3281" w:rsidRPr="007E27D3" w:rsidRDefault="00FA3281" w:rsidP="00FA3281">
            <w:pPr>
              <w:rPr>
                <w:rFonts w:ascii="Aptos" w:hAnsi="Aptos"/>
              </w:rPr>
            </w:pPr>
          </w:p>
          <w:p w14:paraId="0055A08E" w14:textId="77777777" w:rsidR="00FA3281" w:rsidRPr="007E27D3" w:rsidRDefault="009803AF" w:rsidP="00FA3281">
            <w:pPr>
              <w:rPr>
                <w:rFonts w:ascii="Aptos" w:hAnsi="Aptos"/>
              </w:rPr>
            </w:pPr>
            <w:hyperlink r:id="rId16" w:history="1">
              <w:proofErr w:type="spellStart"/>
              <w:r w:rsidR="00FA3281" w:rsidRPr="007E27D3">
                <w:rPr>
                  <w:rStyle w:val="Hyperlink"/>
                  <w:rFonts w:ascii="Aptos" w:hAnsi="Aptos"/>
                </w:rPr>
                <w:t>Sparx</w:t>
              </w:r>
              <w:proofErr w:type="spellEnd"/>
              <w:r w:rsidR="00FA3281" w:rsidRPr="007E27D3">
                <w:rPr>
                  <w:rStyle w:val="Hyperlink"/>
                  <w:rFonts w:ascii="Aptos" w:hAnsi="Aptos"/>
                </w:rPr>
                <w:t xml:space="preserve"> Crossover Booklet</w:t>
              </w:r>
            </w:hyperlink>
          </w:p>
          <w:p w14:paraId="6FFD22C7" w14:textId="77777777" w:rsidR="00FA3281" w:rsidRPr="007E27D3" w:rsidRDefault="00FA3281" w:rsidP="00FA3281">
            <w:pPr>
              <w:rPr>
                <w:rFonts w:ascii="Aptos" w:hAnsi="Aptos"/>
              </w:rPr>
            </w:pPr>
          </w:p>
          <w:p w14:paraId="5D2C192A" w14:textId="77777777" w:rsidR="00FA3281" w:rsidRPr="007E27D3" w:rsidRDefault="00FA3281" w:rsidP="00FA3281">
            <w:pPr>
              <w:rPr>
                <w:rFonts w:ascii="Aptos" w:hAnsi="Aptos"/>
              </w:rPr>
            </w:pPr>
            <w:r w:rsidRPr="007E27D3">
              <w:rPr>
                <w:rFonts w:ascii="Aptos" w:hAnsi="Aptos"/>
              </w:rPr>
              <w:t>Independent Learning</w:t>
            </w:r>
          </w:p>
          <w:p w14:paraId="3BBDA469" w14:textId="7FCE45A2" w:rsidR="00FA3281" w:rsidRPr="00A72FC0" w:rsidRDefault="009803AF" w:rsidP="00FA3281">
            <w:pPr>
              <w:rPr>
                <w:rFonts w:ascii="Aptos" w:hAnsi="Aptos" w:cstheme="minorHAnsi"/>
              </w:rPr>
            </w:pPr>
            <w:hyperlink r:id="rId17" w:history="1">
              <w:r w:rsidR="00FA3281" w:rsidRPr="007E27D3">
                <w:rPr>
                  <w:rStyle w:val="Hyperlink"/>
                  <w:rFonts w:ascii="Aptos" w:hAnsi="Aptos"/>
                </w:rPr>
                <w:t>First Class Maths</w:t>
              </w:r>
            </w:hyperlink>
          </w:p>
        </w:tc>
        <w:tc>
          <w:tcPr>
            <w:tcW w:w="1990" w:type="dxa"/>
          </w:tcPr>
          <w:p w14:paraId="27524ED7" w14:textId="77777777" w:rsidR="00FA3281" w:rsidRPr="007E27D3" w:rsidRDefault="00FA3281" w:rsidP="00FA3281">
            <w:pPr>
              <w:rPr>
                <w:rFonts w:ascii="Aptos" w:hAnsi="Aptos"/>
              </w:rPr>
            </w:pPr>
            <w:r w:rsidRPr="007E27D3">
              <w:rPr>
                <w:rFonts w:ascii="Aptos" w:hAnsi="Aptos"/>
              </w:rPr>
              <w:t>Revision</w:t>
            </w:r>
          </w:p>
          <w:p w14:paraId="1BA752AB" w14:textId="77777777" w:rsidR="00FA3281" w:rsidRPr="007E27D3" w:rsidRDefault="00FA3281" w:rsidP="00FA3281">
            <w:pPr>
              <w:rPr>
                <w:rFonts w:ascii="Aptos" w:hAnsi="Aptos"/>
              </w:rPr>
            </w:pPr>
          </w:p>
          <w:p w14:paraId="7D1B2550" w14:textId="77777777" w:rsidR="00FA3281" w:rsidRPr="007E27D3" w:rsidRDefault="009803AF" w:rsidP="00FA3281">
            <w:pPr>
              <w:rPr>
                <w:rFonts w:ascii="Aptos" w:hAnsi="Aptos"/>
              </w:rPr>
            </w:pPr>
            <w:hyperlink r:id="rId18" w:history="1">
              <w:proofErr w:type="spellStart"/>
              <w:r w:rsidR="00FA3281" w:rsidRPr="007E27D3">
                <w:rPr>
                  <w:rStyle w:val="Hyperlink"/>
                  <w:rFonts w:ascii="Aptos" w:hAnsi="Aptos"/>
                </w:rPr>
                <w:t>Sparx</w:t>
              </w:r>
              <w:proofErr w:type="spellEnd"/>
              <w:r w:rsidR="00FA3281" w:rsidRPr="007E27D3">
                <w:rPr>
                  <w:rStyle w:val="Hyperlink"/>
                  <w:rFonts w:ascii="Aptos" w:hAnsi="Aptos"/>
                </w:rPr>
                <w:t xml:space="preserve"> Crossover Booklet</w:t>
              </w:r>
            </w:hyperlink>
          </w:p>
          <w:p w14:paraId="15735AF0" w14:textId="77777777" w:rsidR="00FA3281" w:rsidRPr="007E27D3" w:rsidRDefault="00FA3281" w:rsidP="00FA3281">
            <w:pPr>
              <w:rPr>
                <w:rFonts w:ascii="Aptos" w:hAnsi="Aptos"/>
              </w:rPr>
            </w:pPr>
          </w:p>
          <w:p w14:paraId="057459D2" w14:textId="77777777" w:rsidR="00FA3281" w:rsidRPr="007E27D3" w:rsidRDefault="00FA3281" w:rsidP="00FA3281">
            <w:pPr>
              <w:rPr>
                <w:rFonts w:ascii="Aptos" w:hAnsi="Aptos"/>
              </w:rPr>
            </w:pPr>
            <w:r w:rsidRPr="007E27D3">
              <w:rPr>
                <w:rFonts w:ascii="Aptos" w:hAnsi="Aptos"/>
              </w:rPr>
              <w:t>Independent Learning</w:t>
            </w:r>
          </w:p>
          <w:p w14:paraId="7A6CE60A" w14:textId="5BA67C58" w:rsidR="00FA3281" w:rsidRPr="00A72FC0" w:rsidRDefault="009803AF" w:rsidP="00FA3281">
            <w:pPr>
              <w:rPr>
                <w:rFonts w:ascii="Aptos" w:hAnsi="Aptos" w:cstheme="minorHAnsi"/>
                <w:bCs/>
              </w:rPr>
            </w:pPr>
            <w:hyperlink r:id="rId19" w:history="1">
              <w:r w:rsidR="00FA3281" w:rsidRPr="007E27D3">
                <w:rPr>
                  <w:rStyle w:val="Hyperlink"/>
                  <w:rFonts w:ascii="Aptos" w:hAnsi="Aptos"/>
                </w:rPr>
                <w:t>Hannah Kettle Maths</w:t>
              </w:r>
            </w:hyperlink>
          </w:p>
        </w:tc>
        <w:tc>
          <w:tcPr>
            <w:tcW w:w="1989" w:type="dxa"/>
          </w:tcPr>
          <w:p w14:paraId="1CFD1882" w14:textId="77777777" w:rsidR="00FA3281" w:rsidRPr="007E27D3" w:rsidRDefault="00FA3281" w:rsidP="00FA3281">
            <w:pPr>
              <w:rPr>
                <w:rFonts w:ascii="Aptos" w:hAnsi="Aptos"/>
              </w:rPr>
            </w:pPr>
            <w:r w:rsidRPr="007E27D3">
              <w:rPr>
                <w:rFonts w:ascii="Aptos" w:hAnsi="Aptos"/>
              </w:rPr>
              <w:t>Revision</w:t>
            </w:r>
          </w:p>
          <w:p w14:paraId="34A1F337" w14:textId="77777777" w:rsidR="00FA3281" w:rsidRPr="007E27D3" w:rsidRDefault="00FA3281" w:rsidP="00FA3281">
            <w:pPr>
              <w:rPr>
                <w:rFonts w:ascii="Aptos" w:hAnsi="Aptos"/>
              </w:rPr>
            </w:pPr>
          </w:p>
          <w:p w14:paraId="43FC6377" w14:textId="77777777" w:rsidR="00FA3281" w:rsidRPr="007E27D3" w:rsidRDefault="009803AF" w:rsidP="00FA3281">
            <w:pPr>
              <w:rPr>
                <w:rFonts w:ascii="Aptos" w:hAnsi="Aptos"/>
              </w:rPr>
            </w:pPr>
            <w:hyperlink r:id="rId20" w:history="1">
              <w:proofErr w:type="spellStart"/>
              <w:r w:rsidR="00FA3281" w:rsidRPr="007E27D3">
                <w:rPr>
                  <w:rStyle w:val="Hyperlink"/>
                  <w:rFonts w:ascii="Aptos" w:hAnsi="Aptos"/>
                </w:rPr>
                <w:t>Sparx</w:t>
              </w:r>
              <w:proofErr w:type="spellEnd"/>
              <w:r w:rsidR="00FA3281" w:rsidRPr="007E27D3">
                <w:rPr>
                  <w:rStyle w:val="Hyperlink"/>
                  <w:rFonts w:ascii="Aptos" w:hAnsi="Aptos"/>
                </w:rPr>
                <w:t xml:space="preserve"> Crossover Booklet</w:t>
              </w:r>
            </w:hyperlink>
          </w:p>
          <w:p w14:paraId="4480A7F1" w14:textId="77777777" w:rsidR="00FA3281" w:rsidRPr="007E27D3" w:rsidRDefault="00FA3281" w:rsidP="00FA3281">
            <w:pPr>
              <w:rPr>
                <w:rFonts w:ascii="Aptos" w:hAnsi="Aptos"/>
              </w:rPr>
            </w:pPr>
          </w:p>
          <w:p w14:paraId="16B7AEFB" w14:textId="77777777" w:rsidR="00FA3281" w:rsidRPr="007E27D3" w:rsidRDefault="00FA3281" w:rsidP="00FA3281">
            <w:pPr>
              <w:rPr>
                <w:rFonts w:ascii="Aptos" w:hAnsi="Aptos"/>
              </w:rPr>
            </w:pPr>
            <w:r w:rsidRPr="007E27D3">
              <w:rPr>
                <w:rFonts w:ascii="Aptos" w:hAnsi="Aptos"/>
              </w:rPr>
              <w:t>Independent Learning</w:t>
            </w:r>
          </w:p>
          <w:p w14:paraId="1FC09247" w14:textId="77777777" w:rsidR="00FA3281" w:rsidRPr="007E27D3" w:rsidRDefault="009803AF" w:rsidP="00FA3281">
            <w:pPr>
              <w:rPr>
                <w:rFonts w:ascii="Aptos" w:hAnsi="Aptos"/>
              </w:rPr>
            </w:pPr>
            <w:hyperlink r:id="rId21" w:history="1">
              <w:r w:rsidR="00FA3281" w:rsidRPr="007E27D3">
                <w:rPr>
                  <w:rStyle w:val="Hyperlink"/>
                  <w:rFonts w:ascii="Aptos" w:hAnsi="Aptos"/>
                </w:rPr>
                <w:t>BBC Bitesize</w:t>
              </w:r>
            </w:hyperlink>
          </w:p>
          <w:p w14:paraId="36F28CF9" w14:textId="7B1F83B4" w:rsidR="00FA3281" w:rsidRPr="00A72FC0" w:rsidRDefault="00FA3281" w:rsidP="00FA3281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</w:tcPr>
          <w:p w14:paraId="39B85F06" w14:textId="77777777" w:rsidR="00FA3281" w:rsidRPr="007E27D3" w:rsidRDefault="00FA3281" w:rsidP="00FA3281">
            <w:pPr>
              <w:rPr>
                <w:rFonts w:ascii="Aptos" w:hAnsi="Aptos"/>
              </w:rPr>
            </w:pPr>
            <w:r w:rsidRPr="007E27D3">
              <w:rPr>
                <w:rFonts w:ascii="Aptos" w:hAnsi="Aptos"/>
              </w:rPr>
              <w:t>Revision</w:t>
            </w:r>
          </w:p>
          <w:p w14:paraId="7122299E" w14:textId="77777777" w:rsidR="00FA3281" w:rsidRPr="007E27D3" w:rsidRDefault="00FA3281" w:rsidP="00FA3281">
            <w:pPr>
              <w:rPr>
                <w:rFonts w:ascii="Aptos" w:hAnsi="Aptos"/>
              </w:rPr>
            </w:pPr>
          </w:p>
          <w:p w14:paraId="46A37454" w14:textId="77777777" w:rsidR="00FA3281" w:rsidRPr="007E27D3" w:rsidRDefault="009803AF" w:rsidP="00FA3281">
            <w:pPr>
              <w:rPr>
                <w:rFonts w:ascii="Aptos" w:hAnsi="Aptos"/>
              </w:rPr>
            </w:pPr>
            <w:hyperlink r:id="rId22" w:history="1">
              <w:proofErr w:type="spellStart"/>
              <w:r w:rsidR="00FA3281" w:rsidRPr="007E27D3">
                <w:rPr>
                  <w:rStyle w:val="Hyperlink"/>
                  <w:rFonts w:ascii="Aptos" w:hAnsi="Aptos"/>
                </w:rPr>
                <w:t>Sparx</w:t>
              </w:r>
              <w:proofErr w:type="spellEnd"/>
              <w:r w:rsidR="00FA3281" w:rsidRPr="007E27D3">
                <w:rPr>
                  <w:rStyle w:val="Hyperlink"/>
                  <w:rFonts w:ascii="Aptos" w:hAnsi="Aptos"/>
                </w:rPr>
                <w:t xml:space="preserve"> Crossover Booklet</w:t>
              </w:r>
            </w:hyperlink>
          </w:p>
          <w:p w14:paraId="07B2A3F2" w14:textId="77777777" w:rsidR="00FA3281" w:rsidRPr="007E27D3" w:rsidRDefault="00FA3281" w:rsidP="00FA3281">
            <w:pPr>
              <w:rPr>
                <w:rFonts w:ascii="Aptos" w:hAnsi="Aptos"/>
              </w:rPr>
            </w:pPr>
          </w:p>
          <w:p w14:paraId="6B481DD4" w14:textId="77777777" w:rsidR="00FA3281" w:rsidRPr="007E27D3" w:rsidRDefault="00FA3281" w:rsidP="00FA3281">
            <w:pPr>
              <w:rPr>
                <w:rFonts w:ascii="Aptos" w:hAnsi="Aptos"/>
              </w:rPr>
            </w:pPr>
            <w:r w:rsidRPr="007E27D3">
              <w:rPr>
                <w:rFonts w:ascii="Aptos" w:hAnsi="Aptos"/>
              </w:rPr>
              <w:t>Independent Learning</w:t>
            </w:r>
          </w:p>
          <w:p w14:paraId="48AD4095" w14:textId="77777777" w:rsidR="00FA3281" w:rsidRPr="007E27D3" w:rsidRDefault="009803AF" w:rsidP="00FA3281">
            <w:pPr>
              <w:rPr>
                <w:rFonts w:ascii="Aptos" w:hAnsi="Aptos"/>
              </w:rPr>
            </w:pPr>
            <w:hyperlink r:id="rId23" w:history="1">
              <w:r w:rsidR="00FA3281" w:rsidRPr="007E27D3">
                <w:rPr>
                  <w:rStyle w:val="Hyperlink"/>
                  <w:rFonts w:ascii="Aptos" w:hAnsi="Aptos"/>
                </w:rPr>
                <w:t>Seneca Learning</w:t>
              </w:r>
            </w:hyperlink>
          </w:p>
          <w:p w14:paraId="2D302044" w14:textId="4F333906" w:rsidR="00FA3281" w:rsidRPr="00A72FC0" w:rsidRDefault="00FA3281" w:rsidP="00FA3281">
            <w:pPr>
              <w:rPr>
                <w:rFonts w:ascii="Aptos" w:hAnsi="Aptos" w:cstheme="minorHAnsi"/>
                <w:bCs/>
              </w:rPr>
            </w:pPr>
          </w:p>
        </w:tc>
      </w:tr>
      <w:tr w:rsidR="009F18F3" w14:paraId="600C2280" w14:textId="74800921" w:rsidTr="00E1245C">
        <w:tc>
          <w:tcPr>
            <w:tcW w:w="3231" w:type="dxa"/>
          </w:tcPr>
          <w:p w14:paraId="5CCD59E0" w14:textId="77777777" w:rsidR="009F18F3" w:rsidRPr="0072223A" w:rsidRDefault="009F18F3" w:rsidP="009F18F3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>English</w:t>
            </w:r>
          </w:p>
          <w:p w14:paraId="4CFDCFA6" w14:textId="77777777" w:rsidR="009F18F3" w:rsidRPr="0072223A" w:rsidRDefault="009F18F3" w:rsidP="009F18F3">
            <w:pPr>
              <w:rPr>
                <w:rFonts w:ascii="Aptos" w:hAnsi="Aptos" w:cstheme="minorHAnsi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208B8" w14:textId="5ABBBD02" w:rsidR="009F18F3" w:rsidRPr="009F18F3" w:rsidRDefault="009803AF" w:rsidP="009F18F3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hyperlink r:id="rId24" w:history="1">
              <w:r w:rsidR="009F18F3" w:rsidRPr="009F18F3">
                <w:rPr>
                  <w:rStyle w:val="Hyperlink"/>
                  <w:rFonts w:ascii="Aptos" w:hAnsi="Aptos" w:cs="Calibri"/>
                  <w:sz w:val="22"/>
                  <w:szCs w:val="22"/>
                </w:rPr>
                <w:t>Revision – for English Lit / Lang.  </w:t>
              </w:r>
            </w:hyperlink>
          </w:p>
          <w:p w14:paraId="7339E16F" w14:textId="1B9620A9" w:rsidR="009F18F3" w:rsidRPr="009F18F3" w:rsidRDefault="009F18F3" w:rsidP="00FA328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theme="minorHAnsi"/>
                <w:sz w:val="22"/>
                <w:szCs w:val="22"/>
                <w:highlight w:val="yellow"/>
              </w:rPr>
            </w:pPr>
            <w:r w:rsidRPr="009F18F3">
              <w:rPr>
                <w:rStyle w:val="eop"/>
                <w:rFonts w:ascii="Aptos" w:hAnsi="Aptos" w:cs="Calibri"/>
                <w:sz w:val="22"/>
                <w:szCs w:val="22"/>
              </w:rPr>
              <w:t>  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74024" w14:textId="49CF27D2" w:rsidR="009F18F3" w:rsidRPr="009F18F3" w:rsidRDefault="009F18F3" w:rsidP="009F18F3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9F18F3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  <w:hyperlink r:id="rId25" w:history="1">
              <w:r w:rsidRPr="009F18F3">
                <w:rPr>
                  <w:rStyle w:val="Hyperlink"/>
                  <w:rFonts w:ascii="Aptos" w:hAnsi="Aptos" w:cs="Calibri"/>
                  <w:sz w:val="22"/>
                  <w:szCs w:val="22"/>
                </w:rPr>
                <w:t>Revision – for English Lit / Lang.  </w:t>
              </w:r>
            </w:hyperlink>
          </w:p>
          <w:p w14:paraId="36C102E2" w14:textId="7EB47B8B" w:rsidR="009F18F3" w:rsidRPr="009F18F3" w:rsidRDefault="009F18F3" w:rsidP="009F18F3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theme="minorHAnsi"/>
                <w:sz w:val="22"/>
                <w:szCs w:val="22"/>
                <w:highlight w:val="yellow"/>
              </w:rPr>
            </w:pPr>
            <w:r w:rsidRPr="009F18F3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E7C9" w14:textId="4B95B860" w:rsidR="009F18F3" w:rsidRPr="009F18F3" w:rsidRDefault="009F18F3" w:rsidP="009F18F3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9F18F3">
              <w:rPr>
                <w:rStyle w:val="eop"/>
                <w:rFonts w:ascii="Aptos" w:hAnsi="Aptos" w:cs="Calibri"/>
                <w:sz w:val="22"/>
                <w:szCs w:val="22"/>
              </w:rPr>
              <w:t>  </w:t>
            </w:r>
            <w:hyperlink r:id="rId26" w:history="1">
              <w:r w:rsidRPr="009F18F3">
                <w:rPr>
                  <w:rStyle w:val="Hyperlink"/>
                  <w:rFonts w:ascii="Aptos" w:hAnsi="Aptos" w:cs="Calibri"/>
                  <w:sz w:val="22"/>
                  <w:szCs w:val="22"/>
                </w:rPr>
                <w:t>Revision – for English Lit / Lang.  </w:t>
              </w:r>
            </w:hyperlink>
          </w:p>
          <w:p w14:paraId="3A2BCE51" w14:textId="5DFFDFBC" w:rsidR="009F18F3" w:rsidRPr="009F18F3" w:rsidRDefault="009F18F3" w:rsidP="009F18F3">
            <w:pPr>
              <w:rPr>
                <w:rFonts w:ascii="Aptos" w:hAnsi="Aptos" w:cstheme="minorHAnsi"/>
              </w:rPr>
            </w:pPr>
            <w:r w:rsidRPr="009F18F3">
              <w:rPr>
                <w:rStyle w:val="eop"/>
                <w:rFonts w:ascii="Aptos" w:hAnsi="Aptos" w:cs="Calibri"/>
              </w:rPr>
              <w:t> 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9403" w14:textId="746F4DAD" w:rsidR="009F18F3" w:rsidRPr="009F18F3" w:rsidRDefault="009F18F3" w:rsidP="009F18F3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9F18F3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  <w:hyperlink r:id="rId27" w:history="1">
              <w:r w:rsidRPr="009F18F3">
                <w:rPr>
                  <w:rStyle w:val="Hyperlink"/>
                  <w:rFonts w:ascii="Aptos" w:hAnsi="Aptos" w:cs="Calibri"/>
                  <w:sz w:val="22"/>
                  <w:szCs w:val="22"/>
                </w:rPr>
                <w:t>Revision – for English Lit / Lang.  </w:t>
              </w:r>
            </w:hyperlink>
          </w:p>
          <w:p w14:paraId="2F1E83BD" w14:textId="7C2717D2" w:rsidR="009F18F3" w:rsidRPr="009F18F3" w:rsidRDefault="009F18F3" w:rsidP="009F18F3">
            <w:pPr>
              <w:rPr>
                <w:rFonts w:ascii="Aptos" w:hAnsi="Aptos" w:cstheme="minorHAnsi"/>
              </w:rPr>
            </w:pPr>
            <w:r w:rsidRPr="009F18F3">
              <w:rPr>
                <w:rStyle w:val="eop"/>
                <w:rFonts w:ascii="Aptos" w:hAnsi="Aptos" w:cs="Calibri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F8EB8" w14:textId="57E9A9E3" w:rsidR="009F18F3" w:rsidRPr="00A72FC0" w:rsidRDefault="009F18F3" w:rsidP="009F18F3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A022B6" w14:textId="06C89430" w:rsidR="009F18F3" w:rsidRPr="00A72FC0" w:rsidRDefault="009F18F3" w:rsidP="009F18F3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9F18F3" w14:paraId="7C8B0950" w14:textId="501E8B11" w:rsidTr="00103ED9">
        <w:tc>
          <w:tcPr>
            <w:tcW w:w="3231" w:type="dxa"/>
          </w:tcPr>
          <w:p w14:paraId="4C9474FF" w14:textId="77777777" w:rsidR="009F18F3" w:rsidRPr="0072223A" w:rsidRDefault="009F18F3" w:rsidP="009F18F3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>Science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935A" w14:textId="77777777" w:rsidR="009F18F3" w:rsidRPr="00A72FC0" w:rsidRDefault="009F18F3" w:rsidP="009F18F3">
            <w:pPr>
              <w:rPr>
                <w:rFonts w:ascii="Aptos" w:hAnsi="Aptos"/>
              </w:rPr>
            </w:pPr>
            <w:r w:rsidRPr="00A72FC0">
              <w:rPr>
                <w:rFonts w:ascii="Aptos" w:hAnsi="Aptos"/>
              </w:rPr>
              <w:t xml:space="preserve">Personal revision </w:t>
            </w:r>
          </w:p>
          <w:p w14:paraId="573CC5A0" w14:textId="77777777" w:rsidR="009F18F3" w:rsidRPr="00A72FC0" w:rsidRDefault="009F18F3" w:rsidP="009F18F3">
            <w:pPr>
              <w:rPr>
                <w:rFonts w:ascii="Aptos" w:hAnsi="Aptos"/>
              </w:rPr>
            </w:pPr>
          </w:p>
          <w:p w14:paraId="51767479" w14:textId="77777777" w:rsidR="009F18F3" w:rsidRPr="00A72FC0" w:rsidRDefault="009F18F3" w:rsidP="009F18F3">
            <w:pPr>
              <w:rPr>
                <w:rFonts w:ascii="Aptos" w:hAnsi="Aptos"/>
              </w:rPr>
            </w:pPr>
            <w:r w:rsidRPr="00A72FC0">
              <w:rPr>
                <w:rFonts w:ascii="Aptos" w:hAnsi="Aptos"/>
              </w:rPr>
              <w:t>Please speak to individual teachers for more advice</w:t>
            </w:r>
          </w:p>
          <w:p w14:paraId="69665F11" w14:textId="77777777" w:rsidR="009F18F3" w:rsidRPr="00A72FC0" w:rsidRDefault="009F18F3" w:rsidP="009F18F3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2EA2" w14:textId="77777777" w:rsidR="009F18F3" w:rsidRPr="00A72FC0" w:rsidRDefault="009F18F3" w:rsidP="009F18F3">
            <w:pPr>
              <w:rPr>
                <w:rFonts w:ascii="Aptos" w:hAnsi="Aptos"/>
              </w:rPr>
            </w:pPr>
            <w:r w:rsidRPr="00A72FC0">
              <w:rPr>
                <w:rFonts w:ascii="Aptos" w:hAnsi="Aptos"/>
              </w:rPr>
              <w:t xml:space="preserve">Personal revision </w:t>
            </w:r>
          </w:p>
          <w:p w14:paraId="068CCD2E" w14:textId="77777777" w:rsidR="009F18F3" w:rsidRPr="00A72FC0" w:rsidRDefault="009F18F3" w:rsidP="009F18F3">
            <w:pPr>
              <w:rPr>
                <w:rFonts w:ascii="Aptos" w:hAnsi="Aptos"/>
              </w:rPr>
            </w:pPr>
          </w:p>
          <w:p w14:paraId="62A80665" w14:textId="77777777" w:rsidR="009F18F3" w:rsidRPr="00A72FC0" w:rsidRDefault="009F18F3" w:rsidP="009F18F3">
            <w:pPr>
              <w:rPr>
                <w:rFonts w:ascii="Aptos" w:hAnsi="Aptos"/>
              </w:rPr>
            </w:pPr>
            <w:r w:rsidRPr="00A72FC0">
              <w:rPr>
                <w:rFonts w:ascii="Aptos" w:hAnsi="Aptos"/>
              </w:rPr>
              <w:t>Please speak to individual teachers for more advice</w:t>
            </w:r>
          </w:p>
          <w:p w14:paraId="5F31D99B" w14:textId="0E8A442E" w:rsidR="009F18F3" w:rsidRPr="00A72FC0" w:rsidRDefault="009F18F3" w:rsidP="009F18F3">
            <w:pPr>
              <w:rPr>
                <w:rFonts w:ascii="Aptos" w:hAnsi="Aptos" w:cstheme="minorHAnsi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42BB" w14:textId="77777777" w:rsidR="009F18F3" w:rsidRPr="00A72FC0" w:rsidRDefault="009F18F3" w:rsidP="009F18F3">
            <w:pPr>
              <w:rPr>
                <w:rFonts w:ascii="Aptos" w:hAnsi="Aptos"/>
              </w:rPr>
            </w:pPr>
            <w:r w:rsidRPr="00A72FC0">
              <w:rPr>
                <w:rFonts w:ascii="Aptos" w:hAnsi="Aptos"/>
              </w:rPr>
              <w:t xml:space="preserve">Personal revision </w:t>
            </w:r>
          </w:p>
          <w:p w14:paraId="1BAEEB4F" w14:textId="77777777" w:rsidR="009F18F3" w:rsidRPr="00A72FC0" w:rsidRDefault="009F18F3" w:rsidP="009F18F3">
            <w:pPr>
              <w:rPr>
                <w:rFonts w:ascii="Aptos" w:hAnsi="Aptos"/>
              </w:rPr>
            </w:pPr>
          </w:p>
          <w:p w14:paraId="2085F457" w14:textId="77777777" w:rsidR="009F18F3" w:rsidRPr="00A72FC0" w:rsidRDefault="009F18F3" w:rsidP="009F18F3">
            <w:pPr>
              <w:rPr>
                <w:rFonts w:ascii="Aptos" w:hAnsi="Aptos"/>
              </w:rPr>
            </w:pPr>
            <w:r w:rsidRPr="00A72FC0">
              <w:rPr>
                <w:rFonts w:ascii="Aptos" w:hAnsi="Aptos"/>
              </w:rPr>
              <w:t>Please speak to individual teachers for more advice</w:t>
            </w:r>
          </w:p>
          <w:p w14:paraId="5DE663D7" w14:textId="428989DE" w:rsidR="009F18F3" w:rsidRPr="00A72FC0" w:rsidRDefault="009F18F3" w:rsidP="009F18F3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FA78" w14:textId="4DFB81C0" w:rsidR="009F18F3" w:rsidRPr="00A72FC0" w:rsidRDefault="009F18F3" w:rsidP="009F18F3">
            <w:pPr>
              <w:rPr>
                <w:rFonts w:ascii="Aptos" w:hAnsi="Aptos" w:cstheme="minorHAnsi"/>
              </w:rPr>
            </w:pPr>
            <w:r w:rsidRPr="00A72FC0">
              <w:rPr>
                <w:rFonts w:ascii="Aptos" w:hAnsi="Aptos"/>
              </w:rPr>
              <w:t>Exam season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E533" w14:textId="44AD7BEA" w:rsidR="009F18F3" w:rsidRPr="00A72FC0" w:rsidRDefault="009F18F3" w:rsidP="009F18F3">
            <w:pPr>
              <w:rPr>
                <w:rFonts w:ascii="Aptos" w:hAnsi="Aptos" w:cstheme="minorHAnsi"/>
              </w:rPr>
            </w:pPr>
            <w:r w:rsidRPr="00A72FC0">
              <w:rPr>
                <w:rFonts w:ascii="Aptos" w:hAnsi="Aptos"/>
              </w:rPr>
              <w:t>Exam season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9FB1" w14:textId="77777777" w:rsidR="009F18F3" w:rsidRPr="00A72FC0" w:rsidRDefault="009F18F3" w:rsidP="009F18F3">
            <w:pPr>
              <w:rPr>
                <w:rFonts w:ascii="Aptos" w:hAnsi="Aptos"/>
              </w:rPr>
            </w:pPr>
            <w:r w:rsidRPr="00A72FC0">
              <w:rPr>
                <w:rFonts w:ascii="Aptos" w:hAnsi="Aptos"/>
              </w:rPr>
              <w:t>Exam season</w:t>
            </w:r>
          </w:p>
          <w:p w14:paraId="5E36216A" w14:textId="77777777" w:rsidR="009F18F3" w:rsidRPr="00A72FC0" w:rsidRDefault="009F18F3" w:rsidP="009F18F3">
            <w:pPr>
              <w:rPr>
                <w:rFonts w:ascii="Aptos" w:hAnsi="Aptos"/>
              </w:rPr>
            </w:pPr>
          </w:p>
          <w:p w14:paraId="5DACD0B9" w14:textId="77777777" w:rsidR="009F18F3" w:rsidRPr="00A72FC0" w:rsidRDefault="009F18F3" w:rsidP="009F18F3">
            <w:pPr>
              <w:rPr>
                <w:rFonts w:ascii="Aptos" w:hAnsi="Aptos"/>
              </w:rPr>
            </w:pPr>
          </w:p>
          <w:p w14:paraId="49D034A7" w14:textId="77777777" w:rsidR="009F18F3" w:rsidRPr="00A72FC0" w:rsidRDefault="009F18F3" w:rsidP="009F18F3">
            <w:pPr>
              <w:rPr>
                <w:rFonts w:ascii="Aptos" w:hAnsi="Aptos"/>
              </w:rPr>
            </w:pPr>
          </w:p>
          <w:p w14:paraId="5380D6A4" w14:textId="77777777" w:rsidR="009F18F3" w:rsidRPr="00A72FC0" w:rsidRDefault="009F18F3" w:rsidP="009F18F3">
            <w:pPr>
              <w:rPr>
                <w:rFonts w:ascii="Aptos" w:hAnsi="Aptos"/>
              </w:rPr>
            </w:pPr>
          </w:p>
          <w:p w14:paraId="24A5953E" w14:textId="7B8543DE" w:rsidR="009F18F3" w:rsidRPr="00A72FC0" w:rsidRDefault="009F18F3" w:rsidP="009F18F3">
            <w:pPr>
              <w:rPr>
                <w:rFonts w:ascii="Aptos" w:hAnsi="Aptos" w:cstheme="minorHAnsi"/>
              </w:rPr>
            </w:pPr>
          </w:p>
        </w:tc>
      </w:tr>
      <w:tr w:rsidR="009F18F3" w14:paraId="4BF9E430" w14:textId="65157D16" w:rsidTr="00C07C8F">
        <w:tc>
          <w:tcPr>
            <w:tcW w:w="3231" w:type="dxa"/>
          </w:tcPr>
          <w:p w14:paraId="7CF139F2" w14:textId="77777777" w:rsidR="009F18F3" w:rsidRPr="0072223A" w:rsidRDefault="009F18F3" w:rsidP="009F18F3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>Languages - French</w:t>
            </w:r>
          </w:p>
        </w:tc>
        <w:tc>
          <w:tcPr>
            <w:tcW w:w="1989" w:type="dxa"/>
          </w:tcPr>
          <w:p w14:paraId="5B02A204" w14:textId="77777777" w:rsidR="009F18F3" w:rsidRPr="009F18F3" w:rsidRDefault="009F18F3" w:rsidP="009F18F3">
            <w:pPr>
              <w:rPr>
                <w:rFonts w:ascii="Aptos" w:hAnsi="Aptos"/>
                <w:b/>
              </w:rPr>
            </w:pPr>
            <w:r w:rsidRPr="009F18F3">
              <w:rPr>
                <w:rFonts w:ascii="Aptos" w:hAnsi="Aptos"/>
                <w:b/>
              </w:rPr>
              <w:t>Revision and preparation for the speaking exam</w:t>
            </w:r>
          </w:p>
          <w:p w14:paraId="0F0E4B45" w14:textId="77777777" w:rsidR="009F18F3" w:rsidRPr="009F18F3" w:rsidRDefault="009F18F3" w:rsidP="009F18F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" w:hAnsi="Aptos" w:cs="Calibri"/>
                <w:b/>
                <w:sz w:val="22"/>
                <w:szCs w:val="22"/>
              </w:rPr>
            </w:pPr>
            <w:r w:rsidRPr="009F18F3">
              <w:rPr>
                <w:rStyle w:val="eop"/>
                <w:rFonts w:ascii="Aptos" w:hAnsi="Aptos" w:cs="Calibri"/>
                <w:b/>
                <w:sz w:val="22"/>
                <w:szCs w:val="22"/>
              </w:rPr>
              <w:t>Health</w:t>
            </w:r>
          </w:p>
          <w:p w14:paraId="326A3D68" w14:textId="77777777" w:rsidR="009F18F3" w:rsidRPr="009F18F3" w:rsidRDefault="009803AF" w:rsidP="009F18F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" w:hAnsi="Aptos" w:cs="Calibri"/>
                <w:sz w:val="22"/>
                <w:szCs w:val="22"/>
              </w:rPr>
            </w:pPr>
            <w:hyperlink r:id="rId28" w:history="1">
              <w:r w:rsidR="009F18F3" w:rsidRPr="009F18F3">
                <w:rPr>
                  <w:rStyle w:val="Hyperlink"/>
                  <w:rFonts w:ascii="Aptos" w:hAnsi="Aptos" w:cs="Calibri"/>
                  <w:sz w:val="22"/>
                  <w:szCs w:val="22"/>
                </w:rPr>
                <w:t>Healthy versus Unhealthy Lifestyle part 1</w:t>
              </w:r>
            </w:hyperlink>
          </w:p>
          <w:p w14:paraId="30C2801F" w14:textId="77777777" w:rsidR="009F18F3" w:rsidRPr="009F18F3" w:rsidRDefault="009803AF" w:rsidP="009F18F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" w:hAnsi="Aptos" w:cs="Calibri"/>
                <w:sz w:val="22"/>
                <w:szCs w:val="22"/>
              </w:rPr>
            </w:pPr>
            <w:hyperlink r:id="rId29" w:history="1">
              <w:r w:rsidR="009F18F3" w:rsidRPr="009F18F3">
                <w:rPr>
                  <w:rStyle w:val="Hyperlink"/>
                  <w:rFonts w:ascii="Aptos" w:hAnsi="Aptos" w:cs="Calibri"/>
                  <w:sz w:val="22"/>
                  <w:szCs w:val="22"/>
                </w:rPr>
                <w:t>Healthy versus Unhealthy Lifestyle part 2</w:t>
              </w:r>
            </w:hyperlink>
          </w:p>
          <w:p w14:paraId="30B9E7B9" w14:textId="77777777" w:rsidR="009F18F3" w:rsidRPr="009F18F3" w:rsidRDefault="009803AF" w:rsidP="009F18F3">
            <w:pPr>
              <w:pStyle w:val="paragraph"/>
              <w:spacing w:before="0" w:beforeAutospacing="0" w:after="0" w:afterAutospacing="0"/>
              <w:textAlignment w:val="baseline"/>
              <w:rPr>
                <w:rStyle w:val="Hyperlink"/>
                <w:rFonts w:ascii="Aptos" w:hAnsi="Aptos" w:cs="Calibri"/>
                <w:sz w:val="22"/>
                <w:szCs w:val="22"/>
              </w:rPr>
            </w:pPr>
            <w:hyperlink r:id="rId30" w:history="1">
              <w:r w:rsidR="009F18F3" w:rsidRPr="009F18F3">
                <w:rPr>
                  <w:rStyle w:val="Hyperlink"/>
                  <w:rFonts w:ascii="Aptos" w:hAnsi="Aptos" w:cs="Calibri"/>
                  <w:sz w:val="22"/>
                  <w:szCs w:val="22"/>
                </w:rPr>
                <w:t>Healthy Living</w:t>
              </w:r>
            </w:hyperlink>
          </w:p>
          <w:p w14:paraId="66FB8277" w14:textId="77777777" w:rsidR="009F18F3" w:rsidRPr="009F18F3" w:rsidRDefault="009F18F3" w:rsidP="009F18F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" w:hAnsi="Aptos" w:cs="Calibri"/>
                <w:sz w:val="22"/>
                <w:szCs w:val="22"/>
              </w:rPr>
            </w:pPr>
          </w:p>
          <w:p w14:paraId="59C8FC66" w14:textId="77777777" w:rsidR="009F18F3" w:rsidRPr="009F18F3" w:rsidRDefault="009803AF" w:rsidP="009F18F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" w:hAnsi="Aptos" w:cstheme="minorHAnsi"/>
                <w:sz w:val="22"/>
                <w:szCs w:val="22"/>
              </w:rPr>
            </w:pPr>
            <w:hyperlink r:id="rId31" w:history="1">
              <w:r w:rsidR="009F18F3" w:rsidRPr="009F18F3">
                <w:rPr>
                  <w:rStyle w:val="Hyperlink"/>
                  <w:rFonts w:ascii="Aptos" w:hAnsi="Aptos" w:cstheme="minorHAnsi"/>
                  <w:sz w:val="22"/>
                  <w:szCs w:val="22"/>
                </w:rPr>
                <w:t>Guided Writing Foundation – The Environment</w:t>
              </w:r>
            </w:hyperlink>
          </w:p>
          <w:p w14:paraId="0E87C7D9" w14:textId="77777777" w:rsidR="009F18F3" w:rsidRPr="009F18F3" w:rsidRDefault="009F18F3" w:rsidP="009F18F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" w:hAnsi="Aptos" w:cstheme="minorHAnsi"/>
                <w:sz w:val="22"/>
                <w:szCs w:val="22"/>
              </w:rPr>
            </w:pPr>
          </w:p>
          <w:p w14:paraId="0A0A8DCD" w14:textId="77777777" w:rsidR="009F18F3" w:rsidRPr="009F18F3" w:rsidRDefault="009803AF" w:rsidP="009F18F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" w:hAnsi="Aptos" w:cstheme="minorHAnsi"/>
                <w:sz w:val="22"/>
                <w:szCs w:val="22"/>
              </w:rPr>
            </w:pPr>
            <w:hyperlink r:id="rId32" w:history="1">
              <w:r w:rsidR="009F18F3" w:rsidRPr="009F18F3">
                <w:rPr>
                  <w:rStyle w:val="Hyperlink"/>
                  <w:rFonts w:ascii="Aptos" w:hAnsi="Aptos" w:cstheme="minorHAnsi"/>
                  <w:sz w:val="22"/>
                  <w:szCs w:val="22"/>
                </w:rPr>
                <w:t>Guided Writing Higher - Volunteering</w:t>
              </w:r>
            </w:hyperlink>
          </w:p>
          <w:p w14:paraId="51EEAD44" w14:textId="77777777" w:rsidR="009F18F3" w:rsidRPr="009F18F3" w:rsidRDefault="009F18F3" w:rsidP="009F18F3">
            <w:pPr>
              <w:rPr>
                <w:rFonts w:ascii="Aptos" w:hAnsi="Aptos"/>
              </w:rPr>
            </w:pPr>
          </w:p>
          <w:p w14:paraId="4C79E198" w14:textId="77777777" w:rsidR="009F18F3" w:rsidRPr="009F18F3" w:rsidRDefault="009F18F3" w:rsidP="009F18F3">
            <w:pPr>
              <w:rPr>
                <w:rFonts w:ascii="Aptos" w:hAnsi="Aptos"/>
              </w:rPr>
            </w:pPr>
          </w:p>
          <w:p w14:paraId="7AD06087" w14:textId="77777777" w:rsidR="009F18F3" w:rsidRPr="009F18F3" w:rsidRDefault="009F18F3" w:rsidP="009F18F3">
            <w:pPr>
              <w:rPr>
                <w:rFonts w:ascii="Aptos" w:hAnsi="Aptos"/>
              </w:rPr>
            </w:pPr>
          </w:p>
          <w:p w14:paraId="72860B01" w14:textId="77777777" w:rsidR="009F18F3" w:rsidRPr="009F18F3" w:rsidRDefault="009F18F3" w:rsidP="009F18F3">
            <w:pPr>
              <w:ind w:firstLine="720"/>
              <w:rPr>
                <w:rFonts w:ascii="Aptos" w:hAnsi="Aptos" w:cstheme="minorHAnsi"/>
              </w:rPr>
            </w:pPr>
          </w:p>
        </w:tc>
        <w:tc>
          <w:tcPr>
            <w:tcW w:w="1990" w:type="dxa"/>
          </w:tcPr>
          <w:p w14:paraId="271412DB" w14:textId="77777777" w:rsidR="009F18F3" w:rsidRPr="009F18F3" w:rsidRDefault="009F18F3" w:rsidP="009F18F3">
            <w:pPr>
              <w:rPr>
                <w:rFonts w:ascii="Aptos" w:hAnsi="Aptos"/>
                <w:b/>
              </w:rPr>
            </w:pPr>
            <w:r w:rsidRPr="009F18F3">
              <w:rPr>
                <w:rFonts w:ascii="Aptos" w:hAnsi="Aptos"/>
                <w:b/>
              </w:rPr>
              <w:lastRenderedPageBreak/>
              <w:t>Revision and preparation for the speaking exam</w:t>
            </w:r>
          </w:p>
          <w:p w14:paraId="4824201E" w14:textId="77777777" w:rsidR="009F18F3" w:rsidRPr="009F18F3" w:rsidRDefault="009803AF" w:rsidP="009F18F3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hyperlink r:id="rId33" w:tgtFrame="_blank" w:history="1">
              <w:r w:rsidR="009F18F3" w:rsidRPr="009F18F3">
                <w:rPr>
                  <w:rStyle w:val="normaltextrun"/>
                  <w:rFonts w:ascii="Aptos" w:hAnsi="Aptos" w:cs="Calibri"/>
                  <w:color w:val="0563C1"/>
                  <w:sz w:val="22"/>
                  <w:szCs w:val="22"/>
                </w:rPr>
                <w:t>At the train Station</w:t>
              </w:r>
            </w:hyperlink>
            <w:r w:rsidR="009F18F3" w:rsidRPr="009F18F3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2CF10075" w14:textId="77777777" w:rsidR="009F18F3" w:rsidRPr="009F18F3" w:rsidRDefault="009F18F3" w:rsidP="009F18F3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9F18F3">
              <w:rPr>
                <w:rStyle w:val="eop"/>
                <w:rFonts w:ascii="Aptos" w:hAnsi="Aptos" w:cs="Calibri"/>
                <w:sz w:val="22"/>
                <w:szCs w:val="22"/>
              </w:rPr>
              <w:lastRenderedPageBreak/>
              <w:t> </w:t>
            </w:r>
          </w:p>
          <w:p w14:paraId="34AB4F03" w14:textId="77777777" w:rsidR="009F18F3" w:rsidRPr="009F18F3" w:rsidRDefault="009803AF" w:rsidP="009F18F3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hyperlink r:id="rId34" w:tgtFrame="_blank" w:history="1">
              <w:r w:rsidR="009F18F3" w:rsidRPr="009F18F3">
                <w:rPr>
                  <w:rStyle w:val="normaltextrun"/>
                  <w:rFonts w:ascii="Aptos" w:hAnsi="Aptos" w:cs="Calibri"/>
                  <w:color w:val="0563C1"/>
                  <w:sz w:val="22"/>
                  <w:szCs w:val="22"/>
                </w:rPr>
                <w:t>At the restaurant</w:t>
              </w:r>
            </w:hyperlink>
            <w:r w:rsidR="009F18F3" w:rsidRPr="009F18F3">
              <w:rPr>
                <w:rStyle w:val="normaltextrun"/>
                <w:rFonts w:ascii="Aptos" w:hAnsi="Aptos" w:cs="Calibri"/>
                <w:sz w:val="22"/>
                <w:szCs w:val="22"/>
              </w:rPr>
              <w:t> </w:t>
            </w:r>
            <w:r w:rsidR="009F18F3" w:rsidRPr="009F18F3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2B02FD02" w14:textId="77777777" w:rsidR="009F18F3" w:rsidRPr="009F18F3" w:rsidRDefault="009F18F3" w:rsidP="009F18F3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9F18F3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2CB1042E" w14:textId="77777777" w:rsidR="009F18F3" w:rsidRPr="009F18F3" w:rsidRDefault="009803AF" w:rsidP="009F18F3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hyperlink r:id="rId35" w:tgtFrame="_blank" w:history="1">
              <w:r w:rsidR="009F18F3" w:rsidRPr="009F18F3">
                <w:rPr>
                  <w:rStyle w:val="normaltextrun"/>
                  <w:rFonts w:ascii="Aptos" w:hAnsi="Aptos" w:cs="Calibri"/>
                  <w:color w:val="0563C1"/>
                  <w:sz w:val="22"/>
                  <w:szCs w:val="22"/>
                </w:rPr>
                <w:t>At the Hotel</w:t>
              </w:r>
            </w:hyperlink>
            <w:r w:rsidR="009F18F3" w:rsidRPr="009F18F3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1DFA1302" w14:textId="77777777" w:rsidR="009F18F3" w:rsidRPr="009F18F3" w:rsidRDefault="009F18F3" w:rsidP="009F18F3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9F18F3">
              <w:rPr>
                <w:rStyle w:val="eop"/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  <w:p w14:paraId="6F005FA4" w14:textId="1DB7F358" w:rsidR="009F18F3" w:rsidRPr="009F18F3" w:rsidRDefault="009803AF" w:rsidP="009F18F3">
            <w:pPr>
              <w:rPr>
                <w:rFonts w:ascii="Aptos" w:hAnsi="Aptos" w:cstheme="minorHAnsi"/>
              </w:rPr>
            </w:pPr>
            <w:hyperlink r:id="rId36" w:tgtFrame="_blank" w:history="1">
              <w:r w:rsidR="009F18F3" w:rsidRPr="009F18F3">
                <w:rPr>
                  <w:rStyle w:val="normaltextrun"/>
                  <w:rFonts w:ascii="Aptos" w:hAnsi="Aptos" w:cs="Calibri"/>
                  <w:color w:val="0563C1"/>
                </w:rPr>
                <w:t>Holiday problems</w:t>
              </w:r>
            </w:hyperlink>
          </w:p>
        </w:tc>
        <w:tc>
          <w:tcPr>
            <w:tcW w:w="1989" w:type="dxa"/>
          </w:tcPr>
          <w:p w14:paraId="34FF329D" w14:textId="77777777" w:rsidR="009F18F3" w:rsidRPr="009F18F3" w:rsidRDefault="009F18F3" w:rsidP="009F18F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" w:hAnsi="Aptos" w:cs="Calibri"/>
                <w:b/>
                <w:sz w:val="22"/>
                <w:szCs w:val="22"/>
              </w:rPr>
            </w:pPr>
            <w:r w:rsidRPr="009F18F3">
              <w:rPr>
                <w:rStyle w:val="normaltextrun"/>
                <w:rFonts w:ascii="Aptos" w:hAnsi="Aptos" w:cs="Calibri"/>
                <w:b/>
                <w:sz w:val="22"/>
                <w:szCs w:val="22"/>
              </w:rPr>
              <w:lastRenderedPageBreak/>
              <w:t>Revision – Developing skills</w:t>
            </w:r>
            <w:r w:rsidRPr="009F18F3">
              <w:rPr>
                <w:rStyle w:val="eop"/>
                <w:rFonts w:ascii="Aptos" w:hAnsi="Aptos" w:cs="Calibri"/>
                <w:b/>
                <w:sz w:val="22"/>
                <w:szCs w:val="22"/>
              </w:rPr>
              <w:t> </w:t>
            </w:r>
          </w:p>
          <w:p w14:paraId="3D457AFD" w14:textId="77777777" w:rsidR="009F18F3" w:rsidRPr="009F18F3" w:rsidRDefault="009F18F3" w:rsidP="009F18F3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b/>
                <w:sz w:val="22"/>
                <w:szCs w:val="22"/>
              </w:rPr>
            </w:pPr>
          </w:p>
          <w:p w14:paraId="2D8C2077" w14:textId="77777777" w:rsidR="009F18F3" w:rsidRPr="009F18F3" w:rsidRDefault="009803AF" w:rsidP="009F18F3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hyperlink r:id="rId37" w:tgtFrame="_blank" w:history="1">
              <w:r w:rsidR="009F18F3" w:rsidRPr="009F18F3">
                <w:rPr>
                  <w:rStyle w:val="normaltextrun"/>
                  <w:rFonts w:ascii="Aptos" w:hAnsi="Aptos" w:cs="Calibri"/>
                  <w:color w:val="0563C1"/>
                  <w:sz w:val="22"/>
                  <w:szCs w:val="22"/>
                </w:rPr>
                <w:t>Customs and festivals</w:t>
              </w:r>
            </w:hyperlink>
            <w:r w:rsidR="009F18F3" w:rsidRPr="009F18F3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73C645ED" w14:textId="77777777" w:rsidR="009F18F3" w:rsidRPr="009F18F3" w:rsidRDefault="009F18F3" w:rsidP="009F18F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" w:hAnsi="Aptos" w:cs="Calibri"/>
                <w:color w:val="0070C0"/>
                <w:sz w:val="22"/>
                <w:szCs w:val="22"/>
              </w:rPr>
            </w:pPr>
            <w:r w:rsidRPr="009F18F3">
              <w:rPr>
                <w:rStyle w:val="eop"/>
                <w:rFonts w:ascii="Aptos" w:hAnsi="Aptos" w:cs="Calibri"/>
                <w:color w:val="0070C0"/>
                <w:sz w:val="22"/>
                <w:szCs w:val="22"/>
              </w:rPr>
              <w:t> </w:t>
            </w:r>
          </w:p>
          <w:p w14:paraId="187586FE" w14:textId="77777777" w:rsidR="009F18F3" w:rsidRPr="009F18F3" w:rsidRDefault="009803AF" w:rsidP="009F18F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" w:hAnsi="Aptos" w:cs="Calibri"/>
                <w:sz w:val="22"/>
                <w:szCs w:val="22"/>
              </w:rPr>
            </w:pPr>
            <w:hyperlink r:id="rId38" w:history="1">
              <w:r w:rsidR="009F18F3" w:rsidRPr="009F18F3">
                <w:rPr>
                  <w:rStyle w:val="Hyperlink"/>
                  <w:rFonts w:ascii="Aptos" w:hAnsi="Aptos" w:cs="Calibri"/>
                  <w:sz w:val="22"/>
                  <w:szCs w:val="22"/>
                </w:rPr>
                <w:t>Guided Writing: Looking at verb forms</w:t>
              </w:r>
            </w:hyperlink>
          </w:p>
          <w:p w14:paraId="6FC87558" w14:textId="77777777" w:rsidR="009F18F3" w:rsidRPr="009F18F3" w:rsidRDefault="009F18F3" w:rsidP="009F18F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" w:hAnsi="Aptos" w:cs="Calibri"/>
                <w:sz w:val="22"/>
                <w:szCs w:val="22"/>
              </w:rPr>
            </w:pPr>
          </w:p>
          <w:p w14:paraId="6ACE2A3B" w14:textId="784A9E36" w:rsidR="009F18F3" w:rsidRPr="009F18F3" w:rsidRDefault="009803AF" w:rsidP="009F18F3">
            <w:pPr>
              <w:rPr>
                <w:rFonts w:ascii="Aptos" w:hAnsi="Aptos" w:cstheme="minorHAnsi"/>
              </w:rPr>
            </w:pPr>
            <w:hyperlink r:id="rId39" w:history="1">
              <w:r w:rsidR="009F18F3" w:rsidRPr="009F18F3">
                <w:rPr>
                  <w:rStyle w:val="Hyperlink"/>
                  <w:rFonts w:ascii="Aptos" w:hAnsi="Aptos" w:cs="Calibri"/>
                </w:rPr>
                <w:t>Guided Writing: Tense formation</w:t>
              </w:r>
            </w:hyperlink>
          </w:p>
        </w:tc>
        <w:tc>
          <w:tcPr>
            <w:tcW w:w="1990" w:type="dxa"/>
          </w:tcPr>
          <w:p w14:paraId="61A47786" w14:textId="77777777" w:rsidR="009F18F3" w:rsidRPr="009F18F3" w:rsidRDefault="009F18F3" w:rsidP="009F18F3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9F18F3">
              <w:rPr>
                <w:rStyle w:val="normaltextrun"/>
                <w:rFonts w:ascii="Aptos" w:hAnsi="Aptos" w:cs="Calibri"/>
                <w:b/>
                <w:sz w:val="22"/>
                <w:szCs w:val="22"/>
              </w:rPr>
              <w:lastRenderedPageBreak/>
              <w:t>Guided Writing:</w:t>
            </w:r>
            <w:r w:rsidRPr="009F18F3">
              <w:rPr>
                <w:rStyle w:val="normaltextrun"/>
                <w:rFonts w:ascii="Aptos" w:hAnsi="Aptos" w:cs="Calibri"/>
                <w:sz w:val="22"/>
                <w:szCs w:val="22"/>
              </w:rPr>
              <w:t xml:space="preserve"> Describing special occasions</w:t>
            </w:r>
            <w:r w:rsidRPr="009F18F3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  <w:hyperlink r:id="rId40" w:tgtFrame="_blank" w:history="1">
              <w:r w:rsidRPr="009F18F3">
                <w:rPr>
                  <w:rStyle w:val="normaltextrun"/>
                  <w:rFonts w:ascii="Aptos" w:hAnsi="Aptos" w:cs="Calibri"/>
                  <w:color w:val="0563C1"/>
                  <w:sz w:val="22"/>
                  <w:szCs w:val="22"/>
                </w:rPr>
                <w:t>Foundation:</w:t>
              </w:r>
            </w:hyperlink>
            <w:r w:rsidRPr="009F18F3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7D8A3DE5" w14:textId="77777777" w:rsidR="009F18F3" w:rsidRPr="009F18F3" w:rsidRDefault="009F18F3" w:rsidP="009F18F3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9F18F3">
              <w:rPr>
                <w:rStyle w:val="normaltextrun"/>
                <w:rFonts w:ascii="Aptos" w:hAnsi="Aptos" w:cs="Calibri"/>
                <w:b/>
                <w:sz w:val="22"/>
                <w:szCs w:val="22"/>
              </w:rPr>
              <w:lastRenderedPageBreak/>
              <w:t>Guided Writing:</w:t>
            </w:r>
            <w:r w:rsidRPr="009F18F3">
              <w:rPr>
                <w:rStyle w:val="normaltextrun"/>
                <w:rFonts w:ascii="Aptos" w:hAnsi="Aptos" w:cs="Calibri"/>
                <w:sz w:val="22"/>
                <w:szCs w:val="22"/>
              </w:rPr>
              <w:t xml:space="preserve"> Describing special occasions</w:t>
            </w:r>
            <w:r w:rsidRPr="009F18F3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  <w:hyperlink r:id="rId41" w:tgtFrame="_blank" w:history="1">
              <w:r w:rsidRPr="009F18F3">
                <w:rPr>
                  <w:rStyle w:val="normaltextrun"/>
                  <w:rFonts w:ascii="Aptos" w:hAnsi="Aptos" w:cs="Calibri"/>
                  <w:color w:val="0563C1"/>
                  <w:sz w:val="22"/>
                  <w:szCs w:val="22"/>
                </w:rPr>
                <w:t>Higher:</w:t>
              </w:r>
            </w:hyperlink>
            <w:r w:rsidRPr="009F18F3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3B7581D0" w14:textId="77777777" w:rsidR="009F18F3" w:rsidRPr="009F18F3" w:rsidRDefault="009F18F3" w:rsidP="009F18F3">
            <w:pPr>
              <w:rPr>
                <w:rFonts w:ascii="Aptos" w:hAnsi="Aptos" w:cstheme="minorHAnsi"/>
                <w:b/>
              </w:rPr>
            </w:pPr>
          </w:p>
          <w:p w14:paraId="2601D9B6" w14:textId="77777777" w:rsidR="009F18F3" w:rsidRPr="009F18F3" w:rsidRDefault="009F18F3" w:rsidP="009F18F3">
            <w:pPr>
              <w:rPr>
                <w:rFonts w:ascii="Aptos" w:hAnsi="Aptos" w:cstheme="minorHAnsi"/>
                <w:b/>
              </w:rPr>
            </w:pPr>
            <w:r w:rsidRPr="009F18F3">
              <w:rPr>
                <w:rFonts w:ascii="Aptos" w:hAnsi="Aptos" w:cstheme="minorHAnsi"/>
                <w:b/>
              </w:rPr>
              <w:t>Listening and Reading Exams</w:t>
            </w:r>
          </w:p>
          <w:p w14:paraId="0ACD6FEB" w14:textId="3009EA18" w:rsidR="009F18F3" w:rsidRPr="009F18F3" w:rsidRDefault="009803AF" w:rsidP="009F18F3">
            <w:pPr>
              <w:rPr>
                <w:rFonts w:ascii="Aptos" w:hAnsi="Aptos" w:cstheme="minorHAnsi"/>
              </w:rPr>
            </w:pPr>
            <w:hyperlink r:id="rId42" w:history="1">
              <w:r w:rsidR="009F18F3" w:rsidRPr="009F18F3">
                <w:rPr>
                  <w:rStyle w:val="Hyperlink"/>
                  <w:rFonts w:ascii="Aptos" w:hAnsi="Aptos"/>
                </w:rPr>
                <w:t>Theme 1 Relationships</w:t>
              </w:r>
            </w:hyperlink>
          </w:p>
        </w:tc>
        <w:tc>
          <w:tcPr>
            <w:tcW w:w="1989" w:type="dxa"/>
          </w:tcPr>
          <w:p w14:paraId="07665F6F" w14:textId="77777777" w:rsidR="009F18F3" w:rsidRPr="009F18F3" w:rsidRDefault="009803AF" w:rsidP="009F18F3">
            <w:pPr>
              <w:rPr>
                <w:rFonts w:ascii="Aptos" w:hAnsi="Aptos"/>
              </w:rPr>
            </w:pPr>
            <w:hyperlink r:id="rId43" w:history="1">
              <w:r w:rsidR="009F18F3" w:rsidRPr="009F18F3">
                <w:rPr>
                  <w:rStyle w:val="Hyperlink"/>
                  <w:rFonts w:ascii="Aptos" w:hAnsi="Aptos"/>
                </w:rPr>
                <w:t>Guided writing Foundation: The Environment</w:t>
              </w:r>
            </w:hyperlink>
            <w:r w:rsidR="009F18F3" w:rsidRPr="009F18F3">
              <w:rPr>
                <w:rFonts w:ascii="Aptos" w:hAnsi="Aptos"/>
              </w:rPr>
              <w:t xml:space="preserve"> </w:t>
            </w:r>
          </w:p>
          <w:p w14:paraId="7D67C816" w14:textId="77777777" w:rsidR="009F18F3" w:rsidRPr="009F18F3" w:rsidRDefault="009F18F3" w:rsidP="009F18F3">
            <w:pPr>
              <w:rPr>
                <w:rFonts w:ascii="Aptos" w:hAnsi="Aptos"/>
              </w:rPr>
            </w:pPr>
          </w:p>
          <w:p w14:paraId="1173FEFD" w14:textId="77777777" w:rsidR="009F18F3" w:rsidRPr="009F18F3" w:rsidRDefault="009803AF" w:rsidP="009F18F3">
            <w:pPr>
              <w:rPr>
                <w:rFonts w:ascii="Aptos" w:hAnsi="Aptos"/>
              </w:rPr>
            </w:pPr>
            <w:hyperlink r:id="rId44" w:history="1">
              <w:r w:rsidR="009F18F3" w:rsidRPr="009F18F3">
                <w:rPr>
                  <w:rStyle w:val="Hyperlink"/>
                  <w:rFonts w:ascii="Aptos" w:hAnsi="Aptos"/>
                </w:rPr>
                <w:t>Guided writing Higher: Volunteering</w:t>
              </w:r>
            </w:hyperlink>
          </w:p>
          <w:p w14:paraId="2A09E14A" w14:textId="77777777" w:rsidR="009F18F3" w:rsidRPr="009F18F3" w:rsidRDefault="009F18F3" w:rsidP="009F18F3">
            <w:pPr>
              <w:rPr>
                <w:rFonts w:ascii="Aptos" w:hAnsi="Aptos"/>
              </w:rPr>
            </w:pPr>
          </w:p>
          <w:p w14:paraId="3851AE4C" w14:textId="5814A242" w:rsidR="009F18F3" w:rsidRPr="009F18F3" w:rsidRDefault="009803AF" w:rsidP="009F18F3">
            <w:pPr>
              <w:rPr>
                <w:rFonts w:ascii="Aptos" w:hAnsi="Aptos" w:cstheme="minorHAnsi"/>
              </w:rPr>
            </w:pPr>
            <w:hyperlink r:id="rId45" w:history="1">
              <w:r w:rsidR="009F18F3" w:rsidRPr="009F18F3">
                <w:rPr>
                  <w:rStyle w:val="Hyperlink"/>
                  <w:rFonts w:ascii="Aptos" w:hAnsi="Aptos"/>
                </w:rPr>
                <w:t xml:space="preserve"> Listening and Reading: Marriage and relationships</w:t>
              </w:r>
            </w:hyperlink>
          </w:p>
        </w:tc>
        <w:tc>
          <w:tcPr>
            <w:tcW w:w="1990" w:type="dxa"/>
          </w:tcPr>
          <w:p w14:paraId="2AA197AB" w14:textId="77777777" w:rsidR="009F18F3" w:rsidRPr="009F18F3" w:rsidRDefault="009803AF" w:rsidP="009F18F3">
            <w:pPr>
              <w:rPr>
                <w:rFonts w:ascii="Aptos" w:hAnsi="Aptos"/>
              </w:rPr>
            </w:pPr>
            <w:hyperlink r:id="rId46" w:history="1">
              <w:r w:rsidR="009F18F3" w:rsidRPr="009F18F3">
                <w:rPr>
                  <w:rStyle w:val="Hyperlink"/>
                  <w:rFonts w:ascii="Aptos" w:hAnsi="Aptos"/>
                </w:rPr>
                <w:t>Guided writing Foundation: Work and future plans</w:t>
              </w:r>
            </w:hyperlink>
          </w:p>
          <w:p w14:paraId="14443EDC" w14:textId="77777777" w:rsidR="009F18F3" w:rsidRPr="009F18F3" w:rsidRDefault="009803AF" w:rsidP="009F18F3">
            <w:pPr>
              <w:rPr>
                <w:rFonts w:ascii="Aptos" w:hAnsi="Aptos"/>
              </w:rPr>
            </w:pPr>
            <w:hyperlink r:id="rId47" w:history="1">
              <w:r w:rsidR="009F18F3" w:rsidRPr="009F18F3">
                <w:rPr>
                  <w:rStyle w:val="Hyperlink"/>
                  <w:rFonts w:ascii="Aptos" w:hAnsi="Aptos"/>
                </w:rPr>
                <w:t>Guided writing Higher: Work and future plans</w:t>
              </w:r>
            </w:hyperlink>
          </w:p>
          <w:p w14:paraId="192C3931" w14:textId="77777777" w:rsidR="009F18F3" w:rsidRPr="009F18F3" w:rsidRDefault="009F18F3" w:rsidP="009F18F3">
            <w:pPr>
              <w:rPr>
                <w:rFonts w:ascii="Aptos" w:hAnsi="Aptos"/>
              </w:rPr>
            </w:pPr>
          </w:p>
          <w:p w14:paraId="63F4CA37" w14:textId="509ADA47" w:rsidR="009F18F3" w:rsidRPr="009F18F3" w:rsidRDefault="009803AF" w:rsidP="009F18F3">
            <w:pPr>
              <w:rPr>
                <w:rFonts w:ascii="Aptos" w:hAnsi="Aptos" w:cstheme="minorHAnsi"/>
              </w:rPr>
            </w:pPr>
            <w:hyperlink r:id="rId48" w:history="1">
              <w:r w:rsidR="009F18F3" w:rsidRPr="009F18F3">
                <w:rPr>
                  <w:rStyle w:val="Hyperlink"/>
                  <w:rFonts w:ascii="Aptos" w:hAnsi="Aptos"/>
                </w:rPr>
                <w:t xml:space="preserve">Listening and Translation: </w:t>
              </w:r>
              <w:proofErr w:type="gramStart"/>
              <w:r w:rsidR="009F18F3" w:rsidRPr="009F18F3">
                <w:rPr>
                  <w:rStyle w:val="Hyperlink"/>
                  <w:rFonts w:ascii="Aptos" w:hAnsi="Aptos"/>
                </w:rPr>
                <w:t>Social media</w:t>
              </w:r>
              <w:proofErr w:type="gramEnd"/>
              <w:r w:rsidR="009F18F3" w:rsidRPr="009F18F3">
                <w:rPr>
                  <w:rStyle w:val="Hyperlink"/>
                  <w:rFonts w:ascii="Aptos" w:hAnsi="Aptos"/>
                </w:rPr>
                <w:t xml:space="preserve"> and technology</w:t>
              </w:r>
            </w:hyperlink>
          </w:p>
        </w:tc>
      </w:tr>
      <w:tr w:rsidR="00BD7BE1" w14:paraId="0277BFF4" w14:textId="54E10557" w:rsidTr="00C07C8F">
        <w:tc>
          <w:tcPr>
            <w:tcW w:w="3231" w:type="dxa"/>
          </w:tcPr>
          <w:p w14:paraId="4CB3E708" w14:textId="77777777" w:rsidR="00BD7BE1" w:rsidRPr="0072223A" w:rsidRDefault="00BD7BE1" w:rsidP="00BD7BE1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lastRenderedPageBreak/>
              <w:t>Languages Spanish</w:t>
            </w:r>
          </w:p>
        </w:tc>
        <w:tc>
          <w:tcPr>
            <w:tcW w:w="1989" w:type="dxa"/>
          </w:tcPr>
          <w:p w14:paraId="34BB1409" w14:textId="77777777" w:rsidR="00BD7BE1" w:rsidRPr="00AE03FB" w:rsidRDefault="00BD7BE1" w:rsidP="00BD7BE1">
            <w:pPr>
              <w:rPr>
                <w:rFonts w:ascii="Aptos" w:hAnsi="Aptos"/>
                <w:bCs/>
              </w:rPr>
            </w:pPr>
            <w:r w:rsidRPr="00AE03FB">
              <w:rPr>
                <w:rFonts w:ascii="Aptos" w:hAnsi="Aptos"/>
                <w:bCs/>
              </w:rPr>
              <w:t>Holiday Revision</w:t>
            </w:r>
          </w:p>
          <w:p w14:paraId="07FC75EA" w14:textId="77777777" w:rsidR="00BD7BE1" w:rsidRPr="00AE03FB" w:rsidRDefault="00BD7BE1" w:rsidP="00BD7BE1">
            <w:pPr>
              <w:rPr>
                <w:rFonts w:ascii="Aptos" w:hAnsi="Aptos"/>
                <w:bCs/>
              </w:rPr>
            </w:pPr>
          </w:p>
          <w:p w14:paraId="7B4440E9" w14:textId="77777777" w:rsidR="00BD7BE1" w:rsidRPr="00AE03FB" w:rsidRDefault="00BD7BE1" w:rsidP="00BD7BE1">
            <w:pPr>
              <w:rPr>
                <w:rFonts w:ascii="Aptos" w:hAnsi="Aptos"/>
                <w:bCs/>
              </w:rPr>
            </w:pPr>
            <w:hyperlink r:id="rId49" w:history="1">
              <w:r w:rsidRPr="00AE03FB">
                <w:rPr>
                  <w:rStyle w:val="Hyperlink"/>
                  <w:rFonts w:ascii="Aptos" w:hAnsi="Aptos"/>
                  <w:bCs/>
                  <w:u w:val="none"/>
                </w:rPr>
                <w:t xml:space="preserve">Travel and tourism: </w:t>
              </w:r>
              <w:proofErr w:type="spellStart"/>
              <w:r w:rsidRPr="00AE03FB">
                <w:rPr>
                  <w:rStyle w:val="Hyperlink"/>
                  <w:rFonts w:ascii="Aptos" w:hAnsi="Aptos"/>
                  <w:bCs/>
                  <w:u w:val="none"/>
                </w:rPr>
                <w:t>Repaso</w:t>
              </w:r>
              <w:proofErr w:type="spellEnd"/>
              <w:r w:rsidRPr="00AE03FB">
                <w:rPr>
                  <w:rStyle w:val="Hyperlink"/>
                  <w:rFonts w:ascii="Aptos" w:hAnsi="Aptos"/>
                  <w:bCs/>
                  <w:u w:val="none"/>
                </w:rPr>
                <w:t xml:space="preserve"> - de </w:t>
              </w:r>
              <w:proofErr w:type="spellStart"/>
              <w:r w:rsidRPr="00AE03FB">
                <w:rPr>
                  <w:rStyle w:val="Hyperlink"/>
                  <w:rFonts w:ascii="Aptos" w:hAnsi="Aptos"/>
                  <w:bCs/>
                  <w:u w:val="none"/>
                </w:rPr>
                <w:t>viaje</w:t>
              </w:r>
              <w:proofErr w:type="spellEnd"/>
              <w:r w:rsidRPr="00AE03FB">
                <w:rPr>
                  <w:rStyle w:val="Hyperlink"/>
                  <w:rFonts w:ascii="Aptos" w:hAnsi="Aptos"/>
                  <w:bCs/>
                  <w:u w:val="none"/>
                </w:rPr>
                <w:t xml:space="preserve"> KS4 | Y11 Spanish Lesson Resources | Oak National Academy</w:t>
              </w:r>
            </w:hyperlink>
          </w:p>
          <w:p w14:paraId="047B1F9D" w14:textId="77777777" w:rsidR="00BD7BE1" w:rsidRPr="00AE03FB" w:rsidRDefault="00BD7BE1" w:rsidP="00BD7BE1">
            <w:pPr>
              <w:rPr>
                <w:rFonts w:ascii="Aptos" w:hAnsi="Aptos"/>
                <w:bCs/>
              </w:rPr>
            </w:pPr>
          </w:p>
          <w:p w14:paraId="02786BFB" w14:textId="77777777" w:rsidR="00BD7BE1" w:rsidRPr="00AE03FB" w:rsidRDefault="00BD7BE1" w:rsidP="00BD7BE1">
            <w:pPr>
              <w:rPr>
                <w:rFonts w:ascii="Aptos" w:hAnsi="Aptos"/>
                <w:bCs/>
              </w:rPr>
            </w:pPr>
          </w:p>
          <w:p w14:paraId="60D33A86" w14:textId="77777777" w:rsidR="00BD7BE1" w:rsidRPr="00AE03FB" w:rsidRDefault="00BD7BE1" w:rsidP="00BD7BE1">
            <w:pPr>
              <w:rPr>
                <w:rFonts w:ascii="Aptos" w:hAnsi="Aptos"/>
                <w:bCs/>
              </w:rPr>
            </w:pPr>
          </w:p>
          <w:p w14:paraId="22790552" w14:textId="77777777" w:rsidR="00BD7BE1" w:rsidRPr="00AE03FB" w:rsidRDefault="00BD7BE1" w:rsidP="00BD7BE1">
            <w:pPr>
              <w:rPr>
                <w:rFonts w:ascii="Aptos" w:hAnsi="Aptos"/>
                <w:bCs/>
              </w:rPr>
            </w:pPr>
          </w:p>
          <w:p w14:paraId="79D3D2DE" w14:textId="77777777" w:rsidR="00BD7BE1" w:rsidRPr="00A72FC0" w:rsidRDefault="00BD7BE1" w:rsidP="00BD7BE1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</w:tcPr>
          <w:p w14:paraId="17CDCEB8" w14:textId="77777777" w:rsidR="00BD7BE1" w:rsidRPr="00AE03FB" w:rsidRDefault="00BD7BE1" w:rsidP="00BD7BE1">
            <w:pPr>
              <w:rPr>
                <w:rFonts w:ascii="Aptos" w:hAnsi="Aptos"/>
                <w:bCs/>
              </w:rPr>
            </w:pPr>
            <w:r w:rsidRPr="00AE03FB">
              <w:rPr>
                <w:rFonts w:ascii="Aptos" w:hAnsi="Aptos"/>
                <w:bCs/>
              </w:rPr>
              <w:t>Neighbourhood Revision</w:t>
            </w:r>
          </w:p>
          <w:p w14:paraId="4D801799" w14:textId="77777777" w:rsidR="00BD7BE1" w:rsidRPr="00AE03FB" w:rsidRDefault="00BD7BE1" w:rsidP="00BD7BE1">
            <w:pPr>
              <w:rPr>
                <w:rFonts w:ascii="Aptos" w:hAnsi="Aptos"/>
                <w:bCs/>
              </w:rPr>
            </w:pPr>
          </w:p>
          <w:p w14:paraId="09C4463D" w14:textId="46162F9C" w:rsidR="00BD7BE1" w:rsidRPr="00A72FC0" w:rsidRDefault="00BD7BE1" w:rsidP="00BD7BE1">
            <w:pPr>
              <w:rPr>
                <w:rFonts w:ascii="Aptos" w:hAnsi="Aptos" w:cstheme="minorHAnsi"/>
              </w:rPr>
            </w:pPr>
            <w:hyperlink r:id="rId50" w:history="1">
              <w:r w:rsidRPr="00AE03FB">
                <w:rPr>
                  <w:rStyle w:val="Hyperlink"/>
                  <w:rFonts w:ascii="Aptos" w:hAnsi="Aptos"/>
                  <w:bCs/>
                  <w:u w:val="none"/>
                </w:rPr>
                <w:t xml:space="preserve">My neighbourhood: </w:t>
              </w:r>
              <w:proofErr w:type="spellStart"/>
              <w:r w:rsidRPr="00AE03FB">
                <w:rPr>
                  <w:rStyle w:val="Hyperlink"/>
                  <w:rFonts w:ascii="Aptos" w:hAnsi="Aptos"/>
                  <w:bCs/>
                  <w:u w:val="none"/>
                </w:rPr>
                <w:t>Repaso</w:t>
              </w:r>
              <w:proofErr w:type="spellEnd"/>
              <w:r w:rsidRPr="00AE03FB">
                <w:rPr>
                  <w:rStyle w:val="Hyperlink"/>
                  <w:rFonts w:ascii="Aptos" w:hAnsi="Aptos"/>
                  <w:bCs/>
                  <w:u w:val="none"/>
                </w:rPr>
                <w:t xml:space="preserve"> - </w:t>
              </w:r>
              <w:proofErr w:type="spellStart"/>
              <w:r w:rsidRPr="00AE03FB">
                <w:rPr>
                  <w:rStyle w:val="Hyperlink"/>
                  <w:rFonts w:ascii="Aptos" w:hAnsi="Aptos"/>
                  <w:bCs/>
                  <w:u w:val="none"/>
                </w:rPr>
                <w:t>perspectivas</w:t>
              </w:r>
              <w:proofErr w:type="spellEnd"/>
              <w:r w:rsidRPr="00AE03FB">
                <w:rPr>
                  <w:rStyle w:val="Hyperlink"/>
                  <w:rFonts w:ascii="Aptos" w:hAnsi="Aptos"/>
                  <w:bCs/>
                  <w:u w:val="none"/>
                </w:rPr>
                <w:t xml:space="preserve"> </w:t>
              </w:r>
              <w:proofErr w:type="spellStart"/>
              <w:r w:rsidRPr="00AE03FB">
                <w:rPr>
                  <w:rStyle w:val="Hyperlink"/>
                  <w:rFonts w:ascii="Aptos" w:hAnsi="Aptos"/>
                  <w:bCs/>
                  <w:u w:val="none"/>
                </w:rPr>
                <w:t>internacionales</w:t>
              </w:r>
              <w:proofErr w:type="spellEnd"/>
              <w:r w:rsidRPr="00AE03FB">
                <w:rPr>
                  <w:rStyle w:val="Hyperlink"/>
                  <w:rFonts w:ascii="Aptos" w:hAnsi="Aptos"/>
                  <w:bCs/>
                  <w:u w:val="none"/>
                </w:rPr>
                <w:t xml:space="preserve"> KS4 | Y11 Spanish Lesson Resources | Oak National Academy</w:t>
              </w:r>
            </w:hyperlink>
          </w:p>
        </w:tc>
        <w:tc>
          <w:tcPr>
            <w:tcW w:w="1989" w:type="dxa"/>
          </w:tcPr>
          <w:p w14:paraId="5C2D4425" w14:textId="77777777" w:rsidR="00BD7BE1" w:rsidRPr="00AE03FB" w:rsidRDefault="00BD7BE1" w:rsidP="00BD7BE1">
            <w:pPr>
              <w:rPr>
                <w:rFonts w:ascii="Aptos" w:hAnsi="Aptos"/>
                <w:bCs/>
              </w:rPr>
            </w:pPr>
            <w:r w:rsidRPr="00AE03FB">
              <w:rPr>
                <w:rFonts w:ascii="Aptos" w:hAnsi="Aptos"/>
                <w:bCs/>
              </w:rPr>
              <w:t>School and Future plans revision</w:t>
            </w:r>
          </w:p>
          <w:p w14:paraId="4F9C1C6D" w14:textId="77777777" w:rsidR="00BD7BE1" w:rsidRPr="00AE03FB" w:rsidRDefault="00BD7BE1" w:rsidP="00BD7BE1">
            <w:pPr>
              <w:rPr>
                <w:rFonts w:ascii="Aptos" w:hAnsi="Aptos"/>
                <w:bCs/>
              </w:rPr>
            </w:pPr>
          </w:p>
          <w:p w14:paraId="6753D69D" w14:textId="32FB6B66" w:rsidR="00BD7BE1" w:rsidRPr="00A72FC0" w:rsidRDefault="00BD7BE1" w:rsidP="00BD7BE1">
            <w:pPr>
              <w:rPr>
                <w:rFonts w:ascii="Aptos" w:hAnsi="Aptos" w:cstheme="minorHAnsi"/>
              </w:rPr>
            </w:pPr>
            <w:hyperlink r:id="rId51" w:history="1">
              <w:r w:rsidRPr="00AE03FB">
                <w:rPr>
                  <w:rStyle w:val="Hyperlink"/>
                  <w:rFonts w:ascii="Aptos" w:hAnsi="Aptos"/>
                  <w:bCs/>
                  <w:u w:val="none"/>
                </w:rPr>
                <w:t xml:space="preserve">Studying and my future: </w:t>
              </w:r>
              <w:proofErr w:type="spellStart"/>
              <w:r w:rsidRPr="00AE03FB">
                <w:rPr>
                  <w:rStyle w:val="Hyperlink"/>
                  <w:rFonts w:ascii="Aptos" w:hAnsi="Aptos"/>
                  <w:bCs/>
                  <w:u w:val="none"/>
                </w:rPr>
                <w:t>Repaso</w:t>
              </w:r>
              <w:proofErr w:type="spellEnd"/>
              <w:r w:rsidRPr="00AE03FB">
                <w:rPr>
                  <w:rStyle w:val="Hyperlink"/>
                  <w:rFonts w:ascii="Aptos" w:hAnsi="Aptos"/>
                  <w:bCs/>
                  <w:u w:val="none"/>
                </w:rPr>
                <w:t xml:space="preserve"> - </w:t>
              </w:r>
              <w:proofErr w:type="spellStart"/>
              <w:r w:rsidRPr="00AE03FB">
                <w:rPr>
                  <w:rStyle w:val="Hyperlink"/>
                  <w:rFonts w:ascii="Aptos" w:hAnsi="Aptos"/>
                  <w:bCs/>
                  <w:u w:val="none"/>
                </w:rPr>
                <w:t>el</w:t>
              </w:r>
              <w:proofErr w:type="spellEnd"/>
              <w:r w:rsidRPr="00AE03FB">
                <w:rPr>
                  <w:rStyle w:val="Hyperlink"/>
                  <w:rFonts w:ascii="Aptos" w:hAnsi="Aptos"/>
                  <w:bCs/>
                  <w:u w:val="none"/>
                </w:rPr>
                <w:t xml:space="preserve"> colegio y </w:t>
              </w:r>
              <w:proofErr w:type="spellStart"/>
              <w:r w:rsidRPr="00AE03FB">
                <w:rPr>
                  <w:rStyle w:val="Hyperlink"/>
                  <w:rFonts w:ascii="Aptos" w:hAnsi="Aptos"/>
                  <w:bCs/>
                  <w:u w:val="none"/>
                </w:rPr>
                <w:t>el</w:t>
              </w:r>
              <w:proofErr w:type="spellEnd"/>
              <w:r w:rsidRPr="00AE03FB">
                <w:rPr>
                  <w:rStyle w:val="Hyperlink"/>
                  <w:rFonts w:ascii="Aptos" w:hAnsi="Aptos"/>
                  <w:bCs/>
                  <w:u w:val="none"/>
                </w:rPr>
                <w:t xml:space="preserve"> </w:t>
              </w:r>
              <w:proofErr w:type="spellStart"/>
              <w:r w:rsidRPr="00AE03FB">
                <w:rPr>
                  <w:rStyle w:val="Hyperlink"/>
                  <w:rFonts w:ascii="Aptos" w:hAnsi="Aptos"/>
                  <w:bCs/>
                  <w:u w:val="none"/>
                </w:rPr>
                <w:t>trabajo</w:t>
              </w:r>
              <w:proofErr w:type="spellEnd"/>
              <w:r w:rsidRPr="00AE03FB">
                <w:rPr>
                  <w:rStyle w:val="Hyperlink"/>
                  <w:rFonts w:ascii="Aptos" w:hAnsi="Aptos"/>
                  <w:bCs/>
                  <w:u w:val="none"/>
                </w:rPr>
                <w:t xml:space="preserve"> KS4 | Y11 Spanish Lesson Resources | Oak National Academy</w:t>
              </w:r>
            </w:hyperlink>
          </w:p>
        </w:tc>
        <w:tc>
          <w:tcPr>
            <w:tcW w:w="1990" w:type="dxa"/>
          </w:tcPr>
          <w:p w14:paraId="7253EDCF" w14:textId="77777777" w:rsidR="00BD7BE1" w:rsidRPr="00AE03FB" w:rsidRDefault="00BD7BE1" w:rsidP="00BD7BE1">
            <w:pPr>
              <w:rPr>
                <w:rFonts w:ascii="Aptos" w:hAnsi="Aptos"/>
                <w:bCs/>
              </w:rPr>
            </w:pPr>
            <w:r w:rsidRPr="00AE03FB">
              <w:rPr>
                <w:rFonts w:ascii="Aptos" w:hAnsi="Aptos"/>
                <w:bCs/>
              </w:rPr>
              <w:t>Listening Practice</w:t>
            </w:r>
          </w:p>
          <w:p w14:paraId="18D72286" w14:textId="77777777" w:rsidR="00BD7BE1" w:rsidRPr="00AE03FB" w:rsidRDefault="00BD7BE1" w:rsidP="00BD7BE1">
            <w:pPr>
              <w:rPr>
                <w:rFonts w:ascii="Aptos" w:hAnsi="Aptos"/>
                <w:bCs/>
              </w:rPr>
            </w:pPr>
          </w:p>
          <w:p w14:paraId="07EA4459" w14:textId="10544021" w:rsidR="00BD7BE1" w:rsidRPr="00A72FC0" w:rsidRDefault="00BD7BE1" w:rsidP="00BD7BE1">
            <w:pPr>
              <w:rPr>
                <w:rFonts w:ascii="Aptos" w:hAnsi="Aptos" w:cstheme="minorHAnsi"/>
              </w:rPr>
            </w:pPr>
            <w:hyperlink r:id="rId52" w:history="1">
              <w:r w:rsidRPr="00AE03FB">
                <w:rPr>
                  <w:rStyle w:val="Hyperlink"/>
                  <w:rFonts w:ascii="Aptos" w:hAnsi="Aptos"/>
                  <w:bCs/>
                  <w:u w:val="none"/>
                </w:rPr>
                <w:t xml:space="preserve">Nos </w:t>
              </w:r>
              <w:proofErr w:type="spellStart"/>
              <w:r w:rsidRPr="00AE03FB">
                <w:rPr>
                  <w:rStyle w:val="Hyperlink"/>
                  <w:rFonts w:ascii="Aptos" w:hAnsi="Aptos"/>
                  <w:bCs/>
                  <w:u w:val="none"/>
                </w:rPr>
                <w:t>preparamos</w:t>
              </w:r>
              <w:proofErr w:type="spellEnd"/>
              <w:r w:rsidRPr="00AE03FB">
                <w:rPr>
                  <w:rStyle w:val="Hyperlink"/>
                  <w:rFonts w:ascii="Aptos" w:hAnsi="Aptos"/>
                  <w:bCs/>
                  <w:u w:val="none"/>
                </w:rPr>
                <w:t>: listening and transcription practice (Edexcel) Edexcel KS4 | Y11 Spanish Lesson Resources | Oak National Academy</w:t>
              </w:r>
            </w:hyperlink>
          </w:p>
        </w:tc>
        <w:tc>
          <w:tcPr>
            <w:tcW w:w="1989" w:type="dxa"/>
          </w:tcPr>
          <w:p w14:paraId="0B2CF67A" w14:textId="77777777" w:rsidR="00BD7BE1" w:rsidRPr="00AE03FB" w:rsidRDefault="00BD7BE1" w:rsidP="00BD7BE1">
            <w:pPr>
              <w:rPr>
                <w:rFonts w:ascii="Aptos" w:hAnsi="Aptos"/>
                <w:bCs/>
              </w:rPr>
            </w:pPr>
            <w:r w:rsidRPr="00AE03FB">
              <w:rPr>
                <w:rFonts w:ascii="Aptos" w:hAnsi="Aptos"/>
                <w:bCs/>
              </w:rPr>
              <w:t>Reading Practice</w:t>
            </w:r>
          </w:p>
          <w:p w14:paraId="56F85A8B" w14:textId="77777777" w:rsidR="00BD7BE1" w:rsidRPr="00AE03FB" w:rsidRDefault="00BD7BE1" w:rsidP="00BD7BE1">
            <w:pPr>
              <w:rPr>
                <w:rFonts w:ascii="Aptos" w:hAnsi="Aptos"/>
                <w:bCs/>
              </w:rPr>
            </w:pPr>
          </w:p>
          <w:p w14:paraId="0947CA53" w14:textId="10B6777E" w:rsidR="00BD7BE1" w:rsidRPr="00A72FC0" w:rsidRDefault="00BD7BE1" w:rsidP="00BD7BE1">
            <w:pPr>
              <w:rPr>
                <w:rFonts w:ascii="Aptos" w:hAnsi="Aptos" w:cstheme="minorHAnsi"/>
              </w:rPr>
            </w:pPr>
            <w:hyperlink r:id="rId53" w:history="1">
              <w:r w:rsidRPr="00AE03FB">
                <w:rPr>
                  <w:rStyle w:val="Hyperlink"/>
                  <w:rFonts w:ascii="Aptos" w:hAnsi="Aptos"/>
                  <w:bCs/>
                  <w:u w:val="none"/>
                </w:rPr>
                <w:t xml:space="preserve">Nos </w:t>
              </w:r>
              <w:proofErr w:type="spellStart"/>
              <w:r w:rsidRPr="00AE03FB">
                <w:rPr>
                  <w:rStyle w:val="Hyperlink"/>
                  <w:rFonts w:ascii="Aptos" w:hAnsi="Aptos"/>
                  <w:bCs/>
                  <w:u w:val="none"/>
                </w:rPr>
                <w:t>preparamos</w:t>
              </w:r>
              <w:proofErr w:type="spellEnd"/>
              <w:r w:rsidRPr="00AE03FB">
                <w:rPr>
                  <w:rStyle w:val="Hyperlink"/>
                  <w:rFonts w:ascii="Aptos" w:hAnsi="Aptos"/>
                  <w:bCs/>
                  <w:u w:val="none"/>
                </w:rPr>
                <w:t>: writing practice (Edexcel) Edexcel KS4 | Y11 Spanish Lesson Resources | Oak National Academy</w:t>
              </w:r>
            </w:hyperlink>
          </w:p>
        </w:tc>
        <w:tc>
          <w:tcPr>
            <w:tcW w:w="1990" w:type="dxa"/>
          </w:tcPr>
          <w:p w14:paraId="4312CCF4" w14:textId="77777777" w:rsidR="00BD7BE1" w:rsidRPr="00AE03FB" w:rsidRDefault="00BD7BE1" w:rsidP="00BD7BE1">
            <w:pPr>
              <w:rPr>
                <w:rFonts w:ascii="Aptos" w:hAnsi="Aptos"/>
                <w:bCs/>
              </w:rPr>
            </w:pPr>
            <w:r w:rsidRPr="00AE03FB">
              <w:rPr>
                <w:rFonts w:ascii="Aptos" w:hAnsi="Aptos"/>
                <w:bCs/>
              </w:rPr>
              <w:t>Writing Practice</w:t>
            </w:r>
          </w:p>
          <w:p w14:paraId="434D7E9D" w14:textId="77777777" w:rsidR="00BD7BE1" w:rsidRPr="00AE03FB" w:rsidRDefault="00BD7BE1" w:rsidP="00BD7BE1">
            <w:pPr>
              <w:rPr>
                <w:rFonts w:ascii="Aptos" w:hAnsi="Aptos"/>
                <w:bCs/>
              </w:rPr>
            </w:pPr>
          </w:p>
          <w:p w14:paraId="6DCBF95B" w14:textId="0EFF1BF0" w:rsidR="00BD7BE1" w:rsidRPr="00A72FC0" w:rsidRDefault="00BD7BE1" w:rsidP="00BD7BE1">
            <w:pPr>
              <w:rPr>
                <w:rFonts w:ascii="Aptos" w:hAnsi="Aptos" w:cstheme="minorHAnsi"/>
              </w:rPr>
            </w:pPr>
            <w:hyperlink r:id="rId54" w:history="1">
              <w:r w:rsidRPr="00AE03FB">
                <w:rPr>
                  <w:rStyle w:val="Hyperlink"/>
                  <w:rFonts w:ascii="Aptos" w:hAnsi="Aptos"/>
                  <w:bCs/>
                  <w:u w:val="none"/>
                </w:rPr>
                <w:t xml:space="preserve">Nos </w:t>
              </w:r>
              <w:proofErr w:type="spellStart"/>
              <w:r w:rsidRPr="00AE03FB">
                <w:rPr>
                  <w:rStyle w:val="Hyperlink"/>
                  <w:rFonts w:ascii="Aptos" w:hAnsi="Aptos"/>
                  <w:bCs/>
                  <w:u w:val="none"/>
                </w:rPr>
                <w:t>preparamos</w:t>
              </w:r>
              <w:proofErr w:type="spellEnd"/>
              <w:r w:rsidRPr="00AE03FB">
                <w:rPr>
                  <w:rStyle w:val="Hyperlink"/>
                  <w:rFonts w:ascii="Aptos" w:hAnsi="Aptos"/>
                  <w:bCs/>
                  <w:u w:val="none"/>
                </w:rPr>
                <w:t>: writing practice (Edexcel) Edexcel KS4 | Y11 Spanish Lesson Resources | Oak National Academy</w:t>
              </w:r>
            </w:hyperlink>
          </w:p>
        </w:tc>
      </w:tr>
      <w:tr w:rsidR="009803AF" w14:paraId="3CF2B8C1" w14:textId="1FC93062" w:rsidTr="00C07C8F">
        <w:tc>
          <w:tcPr>
            <w:tcW w:w="3231" w:type="dxa"/>
          </w:tcPr>
          <w:p w14:paraId="470BADC9" w14:textId="77777777" w:rsidR="009803AF" w:rsidRPr="0072223A" w:rsidRDefault="009803AF" w:rsidP="009803AF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>Humanities Geography</w:t>
            </w:r>
          </w:p>
          <w:p w14:paraId="2616D011" w14:textId="77777777" w:rsidR="009803AF" w:rsidRPr="0072223A" w:rsidRDefault="009803AF" w:rsidP="009803AF">
            <w:pPr>
              <w:rPr>
                <w:rFonts w:ascii="Aptos" w:hAnsi="Aptos" w:cstheme="minorHAnsi"/>
                <w:bCs/>
              </w:rPr>
            </w:pPr>
            <w:r w:rsidRPr="0072223A">
              <w:rPr>
                <w:rFonts w:ascii="Aptos" w:hAnsi="Aptos" w:cstheme="minorHAnsi"/>
                <w:bCs/>
              </w:rPr>
              <w:t>Oak Academy and</w:t>
            </w:r>
          </w:p>
          <w:p w14:paraId="5438D0B3" w14:textId="77777777" w:rsidR="009803AF" w:rsidRPr="0072223A" w:rsidRDefault="009803AF" w:rsidP="009803AF">
            <w:pPr>
              <w:rPr>
                <w:rFonts w:ascii="Aptos" w:hAnsi="Aptos" w:cstheme="minorHAnsi"/>
                <w:bCs/>
              </w:rPr>
            </w:pPr>
            <w:r w:rsidRPr="0072223A">
              <w:rPr>
                <w:rFonts w:ascii="Aptos" w:hAnsi="Aptos" w:cstheme="minorHAnsi"/>
                <w:bCs/>
              </w:rPr>
              <w:t xml:space="preserve">BBC Bitesize </w:t>
            </w:r>
          </w:p>
          <w:p w14:paraId="22AB4988" w14:textId="77777777" w:rsidR="009803AF" w:rsidRPr="0072223A" w:rsidRDefault="009803AF" w:rsidP="009803AF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1989" w:type="dxa"/>
          </w:tcPr>
          <w:p w14:paraId="182069F7" w14:textId="77777777" w:rsidR="009803AF" w:rsidRPr="00E2620C" w:rsidRDefault="009803AF" w:rsidP="009803AF">
            <w:pPr>
              <w:rPr>
                <w:rFonts w:ascii="Aptos" w:hAnsi="Aptos"/>
              </w:rPr>
            </w:pPr>
            <w:r w:rsidRPr="00E2620C">
              <w:rPr>
                <w:rFonts w:ascii="Aptos" w:hAnsi="Aptos"/>
              </w:rPr>
              <w:t>Resource Reliance Revision</w:t>
            </w:r>
          </w:p>
          <w:p w14:paraId="2E8DF72F" w14:textId="77777777" w:rsidR="009803AF" w:rsidRPr="00E2620C" w:rsidRDefault="009803AF" w:rsidP="009803AF">
            <w:pPr>
              <w:rPr>
                <w:rFonts w:ascii="Aptos" w:hAnsi="Aptos"/>
              </w:rPr>
            </w:pPr>
            <w:r w:rsidRPr="00E2620C">
              <w:rPr>
                <w:rFonts w:ascii="Aptos" w:hAnsi="Aptos"/>
              </w:rPr>
              <w:t xml:space="preserve">Goat Aid Case study </w:t>
            </w:r>
          </w:p>
          <w:p w14:paraId="1750805F" w14:textId="77777777" w:rsidR="009803AF" w:rsidRPr="00E2620C" w:rsidRDefault="009803AF" w:rsidP="009803AF">
            <w:pPr>
              <w:rPr>
                <w:rFonts w:ascii="Aptos" w:hAnsi="Aptos"/>
              </w:rPr>
            </w:pPr>
          </w:p>
          <w:p w14:paraId="06597C21" w14:textId="77777777" w:rsidR="009803AF" w:rsidRPr="00E2620C" w:rsidRDefault="009803AF" w:rsidP="009803AF">
            <w:pPr>
              <w:rPr>
                <w:rFonts w:ascii="Aptos" w:hAnsi="Aptos"/>
              </w:rPr>
            </w:pPr>
            <w:hyperlink r:id="rId55" w:history="1">
              <w:r w:rsidRPr="00E2620C">
                <w:rPr>
                  <w:rStyle w:val="Hyperlink"/>
                  <w:rFonts w:ascii="Aptos" w:hAnsi="Aptos"/>
                </w:rPr>
                <w:t>Just one goat</w:t>
              </w:r>
            </w:hyperlink>
          </w:p>
          <w:p w14:paraId="31FBB9A2" w14:textId="77777777" w:rsidR="009803AF" w:rsidRPr="00E2620C" w:rsidRDefault="009803AF" w:rsidP="009803AF">
            <w:pPr>
              <w:rPr>
                <w:rFonts w:ascii="Aptos" w:hAnsi="Aptos"/>
              </w:rPr>
            </w:pPr>
          </w:p>
          <w:p w14:paraId="210D45CF" w14:textId="77777777" w:rsidR="009803AF" w:rsidRPr="00E2620C" w:rsidRDefault="009803AF" w:rsidP="009803AF">
            <w:pPr>
              <w:rPr>
                <w:rFonts w:ascii="Aptos" w:hAnsi="Aptos"/>
              </w:rPr>
            </w:pPr>
            <w:hyperlink r:id="rId56" w:history="1">
              <w:r w:rsidRPr="00E2620C">
                <w:rPr>
                  <w:rStyle w:val="Hyperlink"/>
                  <w:rFonts w:ascii="Aptos" w:hAnsi="Aptos"/>
                </w:rPr>
                <w:t>The Goat Effect</w:t>
              </w:r>
            </w:hyperlink>
          </w:p>
          <w:p w14:paraId="153BD465" w14:textId="77777777" w:rsidR="009803AF" w:rsidRPr="00E2620C" w:rsidRDefault="009803AF" w:rsidP="009803AF">
            <w:pPr>
              <w:rPr>
                <w:rFonts w:ascii="Aptos" w:hAnsi="Aptos"/>
              </w:rPr>
            </w:pPr>
          </w:p>
          <w:p w14:paraId="334FD107" w14:textId="77777777" w:rsidR="009803AF" w:rsidRPr="00E2620C" w:rsidRDefault="009803AF" w:rsidP="009803AF">
            <w:pPr>
              <w:rPr>
                <w:rFonts w:ascii="Aptos" w:hAnsi="Aptos"/>
              </w:rPr>
            </w:pPr>
            <w:hyperlink r:id="rId57" w:history="1">
              <w:r w:rsidRPr="00E2620C">
                <w:rPr>
                  <w:rStyle w:val="Hyperlink"/>
                  <w:rFonts w:ascii="Aptos" w:hAnsi="Aptos"/>
                </w:rPr>
                <w:t>Goat Aid Tanzania Quiz</w:t>
              </w:r>
            </w:hyperlink>
          </w:p>
          <w:p w14:paraId="1812C513" w14:textId="77777777" w:rsidR="009803AF" w:rsidRPr="00E2620C" w:rsidRDefault="009803AF" w:rsidP="009803AF">
            <w:pPr>
              <w:rPr>
                <w:rFonts w:ascii="Aptos" w:hAnsi="Aptos"/>
                <w:bCs/>
              </w:rPr>
            </w:pPr>
          </w:p>
          <w:p w14:paraId="231F20FA" w14:textId="77777777" w:rsidR="009803AF" w:rsidRPr="00E2620C" w:rsidRDefault="009803AF" w:rsidP="009803AF">
            <w:pPr>
              <w:rPr>
                <w:rFonts w:ascii="Aptos" w:hAnsi="Aptos"/>
              </w:rPr>
            </w:pPr>
            <w:hyperlink r:id="rId58" w:history="1">
              <w:r w:rsidRPr="00E2620C">
                <w:rPr>
                  <w:rStyle w:val="Hyperlink"/>
                  <w:rFonts w:ascii="Aptos" w:hAnsi="Aptos"/>
                </w:rPr>
                <w:t>Canadian Wheat</w:t>
              </w:r>
            </w:hyperlink>
          </w:p>
          <w:p w14:paraId="7C40DDB3" w14:textId="77777777" w:rsidR="009803AF" w:rsidRPr="00E2620C" w:rsidRDefault="009803AF" w:rsidP="009803AF">
            <w:pPr>
              <w:rPr>
                <w:rFonts w:ascii="Aptos" w:hAnsi="Aptos"/>
              </w:rPr>
            </w:pPr>
          </w:p>
          <w:p w14:paraId="08510E57" w14:textId="0386F480" w:rsidR="009803AF" w:rsidRPr="00E2620C" w:rsidRDefault="009803AF" w:rsidP="009803AF">
            <w:pPr>
              <w:rPr>
                <w:rFonts w:ascii="Aptos" w:hAnsi="Aptos"/>
              </w:rPr>
            </w:pPr>
            <w:hyperlink r:id="rId59" w:history="1">
              <w:r w:rsidRPr="00E2620C">
                <w:rPr>
                  <w:rStyle w:val="Hyperlink"/>
                  <w:rFonts w:ascii="Aptos" w:hAnsi="Aptos"/>
                </w:rPr>
                <w:t>Tanzania</w:t>
              </w:r>
            </w:hyperlink>
            <w:r w:rsidRPr="00E2620C">
              <w:rPr>
                <w:rFonts w:ascii="Aptos" w:hAnsi="Aptos"/>
              </w:rPr>
              <w:t xml:space="preserve"> </w:t>
            </w:r>
          </w:p>
          <w:p w14:paraId="1214A002" w14:textId="77777777" w:rsidR="009803AF" w:rsidRPr="00A72FC0" w:rsidRDefault="009803AF" w:rsidP="009803AF">
            <w:pPr>
              <w:ind w:firstLine="720"/>
              <w:rPr>
                <w:rFonts w:ascii="Aptos" w:hAnsi="Aptos" w:cstheme="minorHAnsi"/>
                <w:bCs/>
              </w:rPr>
            </w:pPr>
          </w:p>
        </w:tc>
        <w:tc>
          <w:tcPr>
            <w:tcW w:w="1990" w:type="dxa"/>
          </w:tcPr>
          <w:p w14:paraId="289FC90B" w14:textId="77777777" w:rsidR="009803AF" w:rsidRPr="00E2620C" w:rsidRDefault="009803AF" w:rsidP="009803AF">
            <w:pPr>
              <w:rPr>
                <w:rFonts w:ascii="Aptos" w:hAnsi="Aptos"/>
              </w:rPr>
            </w:pPr>
            <w:r w:rsidRPr="00E2620C">
              <w:rPr>
                <w:rFonts w:ascii="Aptos" w:hAnsi="Aptos"/>
              </w:rPr>
              <w:lastRenderedPageBreak/>
              <w:t>Resource Reliance Revision</w:t>
            </w:r>
          </w:p>
          <w:p w14:paraId="14F06FA2" w14:textId="77777777" w:rsidR="009803AF" w:rsidRPr="00E2620C" w:rsidRDefault="009803AF" w:rsidP="009803AF">
            <w:pPr>
              <w:rPr>
                <w:rFonts w:ascii="Aptos" w:hAnsi="Aptos"/>
                <w:b/>
                <w:bCs/>
              </w:rPr>
            </w:pPr>
            <w:r w:rsidRPr="00E2620C">
              <w:rPr>
                <w:rFonts w:ascii="Aptos" w:hAnsi="Aptos"/>
                <w:b/>
                <w:bCs/>
              </w:rPr>
              <w:t xml:space="preserve"> </w:t>
            </w:r>
          </w:p>
          <w:p w14:paraId="66F75C03" w14:textId="77777777" w:rsidR="009803AF" w:rsidRPr="00E2620C" w:rsidRDefault="009803AF" w:rsidP="009803AF">
            <w:pPr>
              <w:rPr>
                <w:rFonts w:ascii="Aptos" w:hAnsi="Aptos"/>
                <w:bCs/>
              </w:rPr>
            </w:pPr>
          </w:p>
          <w:p w14:paraId="3A91C7D7" w14:textId="77777777" w:rsidR="009803AF" w:rsidRPr="00E2620C" w:rsidRDefault="009803AF" w:rsidP="009803AF">
            <w:pPr>
              <w:rPr>
                <w:rFonts w:ascii="Aptos" w:hAnsi="Aptos"/>
              </w:rPr>
            </w:pPr>
            <w:hyperlink r:id="rId60" w:history="1">
              <w:r w:rsidRPr="00E2620C">
                <w:rPr>
                  <w:rStyle w:val="Hyperlink"/>
                  <w:rFonts w:ascii="Aptos" w:hAnsi="Aptos"/>
                </w:rPr>
                <w:t>Supply &amp; Demand Revision</w:t>
              </w:r>
            </w:hyperlink>
          </w:p>
          <w:p w14:paraId="05AC5A67" w14:textId="77777777" w:rsidR="009803AF" w:rsidRPr="00E2620C" w:rsidRDefault="009803AF" w:rsidP="009803AF">
            <w:pPr>
              <w:rPr>
                <w:rFonts w:ascii="Aptos" w:hAnsi="Aptos"/>
                <w:u w:val="single"/>
              </w:rPr>
            </w:pPr>
          </w:p>
          <w:p w14:paraId="4014C5FC" w14:textId="77777777" w:rsidR="009803AF" w:rsidRPr="00E2620C" w:rsidRDefault="009803AF" w:rsidP="009803AF">
            <w:pPr>
              <w:rPr>
                <w:rFonts w:ascii="Aptos" w:hAnsi="Aptos"/>
              </w:rPr>
            </w:pPr>
            <w:hyperlink r:id="rId61" w:history="1">
              <w:r w:rsidRPr="00E2620C">
                <w:rPr>
                  <w:rStyle w:val="Hyperlink"/>
                  <w:rFonts w:ascii="Aptos" w:hAnsi="Aptos"/>
                </w:rPr>
                <w:t>Supply &amp; Demand Test</w:t>
              </w:r>
            </w:hyperlink>
          </w:p>
          <w:p w14:paraId="77FC2099" w14:textId="77777777" w:rsidR="009803AF" w:rsidRPr="00E2620C" w:rsidRDefault="009803AF" w:rsidP="009803AF">
            <w:pPr>
              <w:rPr>
                <w:rFonts w:ascii="Aptos" w:hAnsi="Aptos"/>
                <w:u w:val="single"/>
              </w:rPr>
            </w:pPr>
          </w:p>
          <w:p w14:paraId="1E7B756F" w14:textId="77777777" w:rsidR="009803AF" w:rsidRPr="00E2620C" w:rsidRDefault="009803AF" w:rsidP="009803AF">
            <w:pPr>
              <w:rPr>
                <w:rFonts w:ascii="Aptos" w:hAnsi="Aptos"/>
              </w:rPr>
            </w:pPr>
            <w:hyperlink r:id="rId62" w:history="1">
              <w:r w:rsidRPr="00E2620C">
                <w:rPr>
                  <w:rStyle w:val="Hyperlink"/>
                  <w:rFonts w:ascii="Aptos" w:hAnsi="Aptos"/>
                </w:rPr>
                <w:t>Food Security</w:t>
              </w:r>
            </w:hyperlink>
          </w:p>
          <w:p w14:paraId="2605B94B" w14:textId="4E4D99DD" w:rsidR="009803AF" w:rsidRPr="00A72FC0" w:rsidRDefault="009803AF" w:rsidP="009803AF">
            <w:pPr>
              <w:ind w:firstLine="720"/>
              <w:rPr>
                <w:rFonts w:ascii="Aptos" w:hAnsi="Aptos" w:cstheme="minorHAnsi"/>
                <w:bCs/>
              </w:rPr>
            </w:pPr>
          </w:p>
        </w:tc>
        <w:tc>
          <w:tcPr>
            <w:tcW w:w="1989" w:type="dxa"/>
          </w:tcPr>
          <w:p w14:paraId="0154F3E0" w14:textId="249465FB" w:rsidR="009803AF" w:rsidRPr="00E2620C" w:rsidRDefault="009803AF" w:rsidP="009803AF">
            <w:pPr>
              <w:rPr>
                <w:rFonts w:ascii="Aptos" w:hAnsi="Aptos"/>
              </w:rPr>
            </w:pPr>
            <w:hyperlink r:id="rId63" w:history="1">
              <w:r w:rsidRPr="009803AF">
                <w:rPr>
                  <w:rStyle w:val="Hyperlink"/>
                  <w:rFonts w:ascii="Aptos" w:hAnsi="Aptos"/>
                </w:rPr>
                <w:t>Fieldwork skills</w:t>
              </w:r>
            </w:hyperlink>
          </w:p>
          <w:p w14:paraId="331C95F8" w14:textId="77777777" w:rsidR="009803AF" w:rsidRPr="00E2620C" w:rsidRDefault="009803AF" w:rsidP="009803AF">
            <w:pPr>
              <w:rPr>
                <w:rFonts w:ascii="Aptos" w:hAnsi="Aptos"/>
              </w:rPr>
            </w:pPr>
          </w:p>
          <w:p w14:paraId="031A0EBC" w14:textId="0DADF3DE" w:rsidR="009803AF" w:rsidRPr="00A72FC0" w:rsidRDefault="009803AF" w:rsidP="009803AF">
            <w:pPr>
              <w:rPr>
                <w:rFonts w:ascii="Aptos" w:hAnsi="Aptos" w:cstheme="minorHAnsi"/>
                <w:bCs/>
              </w:rPr>
            </w:pPr>
          </w:p>
        </w:tc>
        <w:tc>
          <w:tcPr>
            <w:tcW w:w="1990" w:type="dxa"/>
          </w:tcPr>
          <w:p w14:paraId="4B462FC7" w14:textId="2A25CC34" w:rsidR="009803AF" w:rsidRPr="00E2620C" w:rsidRDefault="009803AF" w:rsidP="009803AF">
            <w:pPr>
              <w:rPr>
                <w:rFonts w:ascii="Aptos" w:hAnsi="Aptos"/>
              </w:rPr>
            </w:pPr>
            <w:hyperlink r:id="rId64" w:history="1">
              <w:r w:rsidRPr="009803AF">
                <w:rPr>
                  <w:rStyle w:val="Hyperlink"/>
                  <w:rFonts w:ascii="Aptos" w:hAnsi="Aptos"/>
                </w:rPr>
                <w:t>Statistical skills</w:t>
              </w:r>
            </w:hyperlink>
          </w:p>
          <w:p w14:paraId="5EA3CE57" w14:textId="77777777" w:rsidR="009803AF" w:rsidRPr="00E2620C" w:rsidRDefault="009803AF" w:rsidP="009803AF">
            <w:pPr>
              <w:rPr>
                <w:rFonts w:ascii="Aptos" w:hAnsi="Aptos"/>
              </w:rPr>
            </w:pPr>
          </w:p>
          <w:p w14:paraId="088144FD" w14:textId="77777777" w:rsidR="009803AF" w:rsidRPr="00A72FC0" w:rsidRDefault="009803AF" w:rsidP="009803AF">
            <w:pPr>
              <w:rPr>
                <w:rFonts w:ascii="Aptos" w:hAnsi="Aptos" w:cstheme="minorHAnsi"/>
                <w:bCs/>
              </w:rPr>
            </w:pPr>
          </w:p>
        </w:tc>
        <w:tc>
          <w:tcPr>
            <w:tcW w:w="1989" w:type="dxa"/>
          </w:tcPr>
          <w:p w14:paraId="3EB5B060" w14:textId="3AAD370C" w:rsidR="009803AF" w:rsidRPr="00E2620C" w:rsidRDefault="009803AF" w:rsidP="009803AF">
            <w:pPr>
              <w:rPr>
                <w:rFonts w:ascii="Aptos" w:hAnsi="Aptos"/>
              </w:rPr>
            </w:pPr>
            <w:hyperlink r:id="rId65" w:history="1">
              <w:r w:rsidRPr="009803AF">
                <w:rPr>
                  <w:rStyle w:val="Hyperlink"/>
                  <w:rFonts w:ascii="Aptos" w:hAnsi="Aptos"/>
                </w:rPr>
                <w:t>Atlas skills</w:t>
              </w:r>
            </w:hyperlink>
          </w:p>
          <w:p w14:paraId="733AB1EB" w14:textId="12536045" w:rsidR="009803AF" w:rsidRPr="00E2620C" w:rsidRDefault="009803AF" w:rsidP="009803AF">
            <w:pPr>
              <w:rPr>
                <w:rFonts w:ascii="Aptos" w:hAnsi="Aptos"/>
              </w:rPr>
            </w:pPr>
            <w:r w:rsidRPr="00E2620C">
              <w:rPr>
                <w:rFonts w:ascii="Aptos" w:hAnsi="Aptos"/>
              </w:rPr>
              <w:br/>
            </w:r>
            <w:hyperlink r:id="rId66" w:history="1">
              <w:r w:rsidRPr="009803AF">
                <w:rPr>
                  <w:rStyle w:val="Hyperlink"/>
                  <w:rFonts w:ascii="Aptos" w:hAnsi="Aptos"/>
                </w:rPr>
                <w:t>OS Maps</w:t>
              </w:r>
            </w:hyperlink>
            <w:r w:rsidRPr="00E2620C">
              <w:rPr>
                <w:rFonts w:ascii="Aptos" w:hAnsi="Aptos"/>
              </w:rPr>
              <w:t xml:space="preserve"> </w:t>
            </w:r>
            <w:r w:rsidRPr="00E2620C">
              <w:rPr>
                <w:rFonts w:ascii="Aptos" w:hAnsi="Aptos"/>
              </w:rPr>
              <w:br/>
            </w:r>
            <w:hyperlink r:id="rId67" w:history="1">
              <w:r w:rsidRPr="009803AF">
                <w:rPr>
                  <w:rStyle w:val="Hyperlink"/>
                  <w:rFonts w:ascii="Aptos" w:hAnsi="Aptos"/>
                </w:rPr>
                <w:t>Cartographic skills</w:t>
              </w:r>
            </w:hyperlink>
          </w:p>
          <w:p w14:paraId="2DC87896" w14:textId="77777777" w:rsidR="009803AF" w:rsidRPr="00E2620C" w:rsidRDefault="009803AF" w:rsidP="009803AF">
            <w:pPr>
              <w:rPr>
                <w:rFonts w:ascii="Aptos" w:hAnsi="Aptos"/>
              </w:rPr>
            </w:pPr>
          </w:p>
          <w:p w14:paraId="621E985B" w14:textId="62DBCBE2" w:rsidR="009803AF" w:rsidRPr="00A72FC0" w:rsidRDefault="009803AF" w:rsidP="009803AF">
            <w:pPr>
              <w:rPr>
                <w:rFonts w:ascii="Aptos" w:hAnsi="Aptos" w:cstheme="minorHAnsi"/>
                <w:bCs/>
              </w:rPr>
            </w:pPr>
          </w:p>
        </w:tc>
        <w:tc>
          <w:tcPr>
            <w:tcW w:w="1990" w:type="dxa"/>
          </w:tcPr>
          <w:p w14:paraId="2ED2DCA8" w14:textId="4637EAE0" w:rsidR="009803AF" w:rsidRPr="00E2620C" w:rsidRDefault="009803AF" w:rsidP="009803AF">
            <w:pPr>
              <w:rPr>
                <w:rFonts w:ascii="Aptos" w:hAnsi="Aptos"/>
              </w:rPr>
            </w:pPr>
            <w:hyperlink r:id="rId68" w:history="1">
              <w:r w:rsidRPr="009803AF">
                <w:rPr>
                  <w:rStyle w:val="Hyperlink"/>
                  <w:rFonts w:ascii="Aptos" w:hAnsi="Aptos"/>
                </w:rPr>
                <w:t>Graph skills</w:t>
              </w:r>
            </w:hyperlink>
          </w:p>
          <w:p w14:paraId="6A67F411" w14:textId="77777777" w:rsidR="009803AF" w:rsidRPr="00E2620C" w:rsidRDefault="009803AF" w:rsidP="009803AF">
            <w:pPr>
              <w:rPr>
                <w:rFonts w:ascii="Aptos" w:hAnsi="Aptos"/>
              </w:rPr>
            </w:pPr>
          </w:p>
          <w:p w14:paraId="13887F38" w14:textId="77777777" w:rsidR="009803AF" w:rsidRPr="00E2620C" w:rsidRDefault="009803AF" w:rsidP="009803AF">
            <w:pPr>
              <w:rPr>
                <w:rFonts w:ascii="Aptos" w:hAnsi="Aptos"/>
              </w:rPr>
            </w:pPr>
          </w:p>
          <w:p w14:paraId="76853532" w14:textId="2D64EA5C" w:rsidR="009803AF" w:rsidRPr="00E2620C" w:rsidRDefault="009803AF" w:rsidP="009803AF">
            <w:pPr>
              <w:rPr>
                <w:rFonts w:ascii="Aptos" w:hAnsi="Aptos"/>
              </w:rPr>
            </w:pPr>
            <w:hyperlink r:id="rId69" w:history="1">
              <w:r w:rsidRPr="009803AF">
                <w:rPr>
                  <w:rStyle w:val="Hyperlink"/>
                  <w:rFonts w:ascii="Aptos" w:hAnsi="Aptos"/>
                </w:rPr>
                <w:t>Part 2</w:t>
              </w:r>
            </w:hyperlink>
          </w:p>
          <w:p w14:paraId="6F56C5A8" w14:textId="77777777" w:rsidR="009803AF" w:rsidRPr="00E2620C" w:rsidRDefault="009803AF" w:rsidP="009803AF">
            <w:pPr>
              <w:rPr>
                <w:rFonts w:ascii="Aptos" w:hAnsi="Aptos"/>
              </w:rPr>
            </w:pPr>
          </w:p>
          <w:p w14:paraId="1878D271" w14:textId="77777777" w:rsidR="009803AF" w:rsidRPr="00E2620C" w:rsidRDefault="009803AF" w:rsidP="009803AF">
            <w:pPr>
              <w:rPr>
                <w:rFonts w:ascii="Aptos" w:hAnsi="Aptos"/>
              </w:rPr>
            </w:pPr>
          </w:p>
          <w:p w14:paraId="6E2E034D" w14:textId="5B6B0184" w:rsidR="009803AF" w:rsidRPr="00E2620C" w:rsidRDefault="009803AF" w:rsidP="009803AF">
            <w:pPr>
              <w:rPr>
                <w:rFonts w:ascii="Aptos" w:hAnsi="Aptos"/>
              </w:rPr>
            </w:pPr>
            <w:hyperlink r:id="rId70" w:history="1">
              <w:r w:rsidRPr="009803AF">
                <w:rPr>
                  <w:rStyle w:val="Hyperlink"/>
                  <w:rFonts w:ascii="Aptos" w:hAnsi="Aptos"/>
                </w:rPr>
                <w:t>Part 3</w:t>
              </w:r>
            </w:hyperlink>
          </w:p>
          <w:p w14:paraId="7641A166" w14:textId="77777777" w:rsidR="009803AF" w:rsidRPr="00E2620C" w:rsidRDefault="009803AF" w:rsidP="009803AF">
            <w:pPr>
              <w:rPr>
                <w:rFonts w:ascii="Aptos" w:hAnsi="Aptos"/>
              </w:rPr>
            </w:pPr>
          </w:p>
          <w:p w14:paraId="45135FF6" w14:textId="22DCCE0C" w:rsidR="009803AF" w:rsidRPr="00A72FC0" w:rsidRDefault="009803AF" w:rsidP="009803AF">
            <w:pPr>
              <w:rPr>
                <w:rFonts w:ascii="Aptos" w:hAnsi="Aptos" w:cstheme="minorHAnsi"/>
                <w:bCs/>
              </w:rPr>
            </w:pPr>
          </w:p>
        </w:tc>
      </w:tr>
      <w:tr w:rsidR="009F18F3" w14:paraId="4B023C05" w14:textId="22524476" w:rsidTr="006E707B">
        <w:tc>
          <w:tcPr>
            <w:tcW w:w="3231" w:type="dxa"/>
          </w:tcPr>
          <w:p w14:paraId="46A68706" w14:textId="77777777" w:rsidR="009F18F3" w:rsidRPr="0072223A" w:rsidRDefault="009F18F3" w:rsidP="009F18F3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lastRenderedPageBreak/>
              <w:t>Humanities History</w:t>
            </w:r>
          </w:p>
        </w:tc>
        <w:tc>
          <w:tcPr>
            <w:tcW w:w="11937" w:type="dxa"/>
            <w:gridSpan w:val="6"/>
          </w:tcPr>
          <w:p w14:paraId="02245A96" w14:textId="77777777" w:rsidR="009F18F3" w:rsidRPr="00A72FC0" w:rsidRDefault="009F18F3" w:rsidP="009F18F3">
            <w:pPr>
              <w:divId w:val="1322542025"/>
              <w:rPr>
                <w:rFonts w:ascii="Aptos" w:hAnsi="Aptos" w:cstheme="majorHAnsi"/>
                <w:bCs/>
              </w:rPr>
            </w:pPr>
            <w:r w:rsidRPr="00A72FC0">
              <w:rPr>
                <w:rFonts w:ascii="Aptos" w:hAnsi="Aptos" w:cstheme="majorHAnsi"/>
                <w:bCs/>
              </w:rPr>
              <w:t>Revision</w:t>
            </w:r>
          </w:p>
          <w:p w14:paraId="47B3CECF" w14:textId="77777777" w:rsidR="009F18F3" w:rsidRPr="00A72FC0" w:rsidRDefault="009F18F3" w:rsidP="009F18F3">
            <w:pPr>
              <w:divId w:val="1322542025"/>
              <w:rPr>
                <w:rFonts w:ascii="Aptos" w:hAnsi="Aptos" w:cstheme="majorHAnsi"/>
                <w:bCs/>
              </w:rPr>
            </w:pPr>
          </w:p>
          <w:p w14:paraId="5811BC62" w14:textId="77777777" w:rsidR="009F18F3" w:rsidRPr="00A72FC0" w:rsidRDefault="009F18F3" w:rsidP="009F18F3">
            <w:pPr>
              <w:divId w:val="1322542025"/>
              <w:rPr>
                <w:rFonts w:ascii="Aptos" w:hAnsi="Aptos" w:cstheme="majorHAnsi"/>
                <w:bCs/>
              </w:rPr>
            </w:pPr>
            <w:r w:rsidRPr="00A72FC0">
              <w:rPr>
                <w:rFonts w:ascii="Aptos" w:hAnsi="Aptos" w:cstheme="majorHAnsi"/>
                <w:bCs/>
              </w:rPr>
              <w:t>Crime and Punishment</w:t>
            </w:r>
          </w:p>
          <w:p w14:paraId="3B74DCA2" w14:textId="77777777" w:rsidR="009F18F3" w:rsidRPr="00A72FC0" w:rsidRDefault="009F18F3" w:rsidP="009F18F3">
            <w:pPr>
              <w:divId w:val="1322542025"/>
              <w:rPr>
                <w:rFonts w:ascii="Aptos" w:hAnsi="Aptos" w:cstheme="majorHAnsi"/>
                <w:bCs/>
              </w:rPr>
            </w:pPr>
            <w:r w:rsidRPr="00A72FC0">
              <w:rPr>
                <w:rFonts w:ascii="Aptos" w:hAnsi="Aptos" w:cstheme="majorHAnsi"/>
                <w:bCs/>
              </w:rPr>
              <w:t>BBC Bitesize</w:t>
            </w:r>
          </w:p>
          <w:p w14:paraId="0D411550" w14:textId="77777777" w:rsidR="009F18F3" w:rsidRPr="00A72FC0" w:rsidRDefault="009803AF" w:rsidP="009F18F3">
            <w:pPr>
              <w:divId w:val="1322542025"/>
              <w:rPr>
                <w:rFonts w:ascii="Aptos" w:hAnsi="Aptos" w:cstheme="majorHAnsi"/>
                <w:bCs/>
              </w:rPr>
            </w:pPr>
            <w:hyperlink r:id="rId71" w:history="1">
              <w:r w:rsidR="009F18F3" w:rsidRPr="00A72FC0">
                <w:rPr>
                  <w:rStyle w:val="Hyperlink"/>
                  <w:rFonts w:ascii="Aptos" w:hAnsi="Aptos" w:cstheme="majorHAnsi"/>
                  <w:bCs/>
                </w:rPr>
                <w:t>https://www.bbc.co.uk/bitesize/guides/zjy27yc/revision/1</w:t>
              </w:r>
            </w:hyperlink>
          </w:p>
          <w:p w14:paraId="14DB451A" w14:textId="77777777" w:rsidR="009F18F3" w:rsidRPr="00A72FC0" w:rsidRDefault="009F18F3" w:rsidP="009F18F3">
            <w:pPr>
              <w:divId w:val="1322542025"/>
              <w:rPr>
                <w:rFonts w:ascii="Aptos" w:hAnsi="Aptos" w:cstheme="majorHAnsi"/>
                <w:bCs/>
              </w:rPr>
            </w:pPr>
          </w:p>
          <w:p w14:paraId="3AF6C246" w14:textId="77777777" w:rsidR="009F18F3" w:rsidRPr="00A72FC0" w:rsidRDefault="009F18F3" w:rsidP="009F18F3">
            <w:pPr>
              <w:divId w:val="1322542025"/>
              <w:rPr>
                <w:rFonts w:ascii="Aptos" w:hAnsi="Aptos" w:cstheme="majorHAnsi"/>
                <w:bCs/>
              </w:rPr>
            </w:pPr>
            <w:r w:rsidRPr="00A72FC0">
              <w:rPr>
                <w:rFonts w:ascii="Aptos" w:hAnsi="Aptos" w:cstheme="majorHAnsi"/>
                <w:bCs/>
              </w:rPr>
              <w:t>The Elizabethans</w:t>
            </w:r>
          </w:p>
          <w:p w14:paraId="2787CA61" w14:textId="77777777" w:rsidR="009F18F3" w:rsidRPr="00A72FC0" w:rsidRDefault="009F18F3" w:rsidP="009F18F3">
            <w:pPr>
              <w:divId w:val="1322542025"/>
              <w:rPr>
                <w:rFonts w:ascii="Aptos" w:hAnsi="Aptos" w:cstheme="majorHAnsi"/>
                <w:bCs/>
              </w:rPr>
            </w:pPr>
            <w:r w:rsidRPr="00A72FC0">
              <w:rPr>
                <w:rFonts w:ascii="Aptos" w:hAnsi="Aptos" w:cstheme="majorHAnsi"/>
                <w:bCs/>
              </w:rPr>
              <w:t>Seneca</w:t>
            </w:r>
          </w:p>
          <w:p w14:paraId="1F6BA1A3" w14:textId="77777777" w:rsidR="009F18F3" w:rsidRPr="00A72FC0" w:rsidRDefault="009803AF" w:rsidP="009F18F3">
            <w:pPr>
              <w:divId w:val="1322542025"/>
              <w:rPr>
                <w:rFonts w:ascii="Aptos" w:hAnsi="Aptos" w:cstheme="majorHAnsi"/>
                <w:bCs/>
              </w:rPr>
            </w:pPr>
            <w:hyperlink r:id="rId72" w:history="1">
              <w:r w:rsidR="009F18F3" w:rsidRPr="00A72FC0">
                <w:rPr>
                  <w:rStyle w:val="Hyperlink"/>
                  <w:rFonts w:ascii="Aptos" w:hAnsi="Aptos" w:cstheme="majorHAnsi"/>
                  <w:bCs/>
                </w:rPr>
                <w:t>https://app.senecalearning.com/classroom/course/19efabfd-4eff-46e8-8aaf-abb9f2387b7c/section/62c61566-c947-447c-a008-a55ebff3ce1b/session</w:t>
              </w:r>
            </w:hyperlink>
          </w:p>
          <w:p w14:paraId="7F24BF1B" w14:textId="77777777" w:rsidR="009F18F3" w:rsidRPr="00A72FC0" w:rsidRDefault="009F18F3" w:rsidP="009F18F3">
            <w:pPr>
              <w:divId w:val="1322542025"/>
              <w:rPr>
                <w:rFonts w:ascii="Aptos" w:hAnsi="Aptos" w:cstheme="majorHAnsi"/>
                <w:bCs/>
                <w:lang w:val="pl-PL"/>
              </w:rPr>
            </w:pPr>
            <w:r w:rsidRPr="00A72FC0">
              <w:rPr>
                <w:rFonts w:ascii="Aptos" w:hAnsi="Aptos" w:cstheme="majorHAnsi"/>
                <w:bCs/>
                <w:lang w:val="pl-PL"/>
              </w:rPr>
              <w:t>BBC Bitesize</w:t>
            </w:r>
          </w:p>
          <w:p w14:paraId="3FC4674B" w14:textId="77777777" w:rsidR="009F18F3" w:rsidRPr="00A72FC0" w:rsidRDefault="009803AF" w:rsidP="009F18F3">
            <w:pPr>
              <w:divId w:val="1322542025"/>
              <w:rPr>
                <w:rFonts w:ascii="Aptos" w:hAnsi="Aptos" w:cstheme="majorHAnsi"/>
                <w:bCs/>
                <w:lang w:val="pl-PL"/>
              </w:rPr>
            </w:pPr>
            <w:hyperlink r:id="rId73" w:history="1">
              <w:r w:rsidR="009F18F3" w:rsidRPr="00A72FC0">
                <w:rPr>
                  <w:rStyle w:val="Hyperlink"/>
                  <w:rFonts w:ascii="Aptos" w:hAnsi="Aptos" w:cstheme="majorHAnsi"/>
                  <w:bCs/>
                  <w:lang w:val="pl-PL"/>
                </w:rPr>
                <w:t>https://www.bbc.co.uk/bitesize/topics/zwynhv4</w:t>
              </w:r>
            </w:hyperlink>
          </w:p>
          <w:p w14:paraId="6CBB8514" w14:textId="77777777" w:rsidR="009F18F3" w:rsidRPr="00A72FC0" w:rsidRDefault="009F18F3" w:rsidP="009F18F3">
            <w:pPr>
              <w:divId w:val="1322542025"/>
              <w:rPr>
                <w:rFonts w:ascii="Aptos" w:hAnsi="Aptos" w:cstheme="majorHAnsi"/>
                <w:bCs/>
                <w:lang w:val="pl-PL"/>
              </w:rPr>
            </w:pPr>
          </w:p>
          <w:p w14:paraId="5B8279EC" w14:textId="77777777" w:rsidR="009F18F3" w:rsidRPr="00A72FC0" w:rsidRDefault="009F18F3" w:rsidP="009F18F3">
            <w:pPr>
              <w:divId w:val="1322542025"/>
              <w:rPr>
                <w:rFonts w:ascii="Aptos" w:hAnsi="Aptos" w:cstheme="majorHAnsi"/>
                <w:bCs/>
              </w:rPr>
            </w:pPr>
            <w:r w:rsidRPr="00A72FC0">
              <w:rPr>
                <w:rFonts w:ascii="Aptos" w:hAnsi="Aptos" w:cstheme="majorHAnsi"/>
                <w:bCs/>
              </w:rPr>
              <w:t>Kenilworth Castle</w:t>
            </w:r>
          </w:p>
          <w:p w14:paraId="378C3DF5" w14:textId="77777777" w:rsidR="009F18F3" w:rsidRPr="00A72FC0" w:rsidRDefault="009803AF" w:rsidP="009F18F3">
            <w:pPr>
              <w:divId w:val="1322542025"/>
              <w:rPr>
                <w:rFonts w:ascii="Aptos" w:hAnsi="Aptos" w:cstheme="majorHAnsi"/>
                <w:bCs/>
              </w:rPr>
            </w:pPr>
            <w:hyperlink r:id="rId74" w:history="1">
              <w:r w:rsidR="009F18F3" w:rsidRPr="00A72FC0">
                <w:rPr>
                  <w:rStyle w:val="Hyperlink"/>
                  <w:rFonts w:ascii="Aptos" w:hAnsi="Aptos" w:cstheme="majorHAnsi"/>
                  <w:bCs/>
                </w:rPr>
                <w:t>https://www.english-heritage.org.uk/visit/places/kenilworth-castle/history-and-stories/?_gl=1*12qh76a*_up*MQ..*_ga*MjA4NjIyMTMxNC4xNzEwMTUzMjc3*_ga_QK86RM1N34*MTcxMDE1MzI3Ni4xLjAuMTcxMDE1MzI3Ni4wLjAuMA</w:t>
              </w:r>
            </w:hyperlink>
          </w:p>
          <w:p w14:paraId="0879726B" w14:textId="514A4F76" w:rsidR="009F18F3" w:rsidRPr="00A72FC0" w:rsidRDefault="009F18F3" w:rsidP="009F18F3">
            <w:pPr>
              <w:divId w:val="1322542025"/>
              <w:rPr>
                <w:rFonts w:ascii="Aptos" w:hAnsi="Aptos" w:cstheme="minorHAnsi"/>
                <w:bCs/>
                <w:color w:val="000000"/>
              </w:rPr>
            </w:pPr>
          </w:p>
        </w:tc>
      </w:tr>
      <w:tr w:rsidR="009F18F3" w14:paraId="43219948" w14:textId="52E939BA" w:rsidTr="002F3D39">
        <w:tc>
          <w:tcPr>
            <w:tcW w:w="3231" w:type="dxa"/>
          </w:tcPr>
          <w:p w14:paraId="2FC560DD" w14:textId="77777777" w:rsidR="009F18F3" w:rsidRPr="0072223A" w:rsidRDefault="009F18F3" w:rsidP="009F18F3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>PE GCSE</w:t>
            </w:r>
          </w:p>
        </w:tc>
        <w:tc>
          <w:tcPr>
            <w:tcW w:w="1989" w:type="dxa"/>
          </w:tcPr>
          <w:p w14:paraId="1C8BF74C" w14:textId="70C1B9A9" w:rsidR="009F18F3" w:rsidRPr="00A72FC0" w:rsidRDefault="009F18F3" w:rsidP="009F18F3">
            <w:pPr>
              <w:rPr>
                <w:rFonts w:ascii="Aptos" w:hAnsi="Aptos" w:cstheme="minorHAnsi"/>
              </w:rPr>
            </w:pPr>
            <w:r w:rsidRPr="00A72FC0">
              <w:rPr>
                <w:rFonts w:ascii="Aptos" w:hAnsi="Aptos"/>
              </w:rPr>
              <w:t xml:space="preserve">Take Checkpoint 1 from </w:t>
            </w:r>
            <w:proofErr w:type="spellStart"/>
            <w:r w:rsidRPr="00A72FC0">
              <w:rPr>
                <w:rFonts w:ascii="Aptos" w:hAnsi="Aptos"/>
              </w:rPr>
              <w:t>EverLearner</w:t>
            </w:r>
            <w:proofErr w:type="spellEnd"/>
          </w:p>
        </w:tc>
        <w:tc>
          <w:tcPr>
            <w:tcW w:w="1990" w:type="dxa"/>
          </w:tcPr>
          <w:p w14:paraId="4221B7FB" w14:textId="52FC8620" w:rsidR="009F18F3" w:rsidRPr="00A72FC0" w:rsidRDefault="009F18F3" w:rsidP="009F18F3">
            <w:pPr>
              <w:rPr>
                <w:rFonts w:ascii="Aptos" w:hAnsi="Aptos" w:cstheme="minorHAnsi"/>
              </w:rPr>
            </w:pPr>
            <w:r w:rsidRPr="00A72FC0">
              <w:rPr>
                <w:rFonts w:ascii="Aptos" w:hAnsi="Aptos"/>
              </w:rPr>
              <w:t xml:space="preserve">Take Checkpoint 2 from </w:t>
            </w:r>
            <w:proofErr w:type="spellStart"/>
            <w:r w:rsidRPr="00A72FC0">
              <w:rPr>
                <w:rFonts w:ascii="Aptos" w:hAnsi="Aptos"/>
              </w:rPr>
              <w:t>EverLearner</w:t>
            </w:r>
            <w:proofErr w:type="spellEnd"/>
          </w:p>
        </w:tc>
        <w:tc>
          <w:tcPr>
            <w:tcW w:w="1989" w:type="dxa"/>
          </w:tcPr>
          <w:p w14:paraId="229BECC8" w14:textId="3CB24BAC" w:rsidR="009F18F3" w:rsidRPr="00A72FC0" w:rsidRDefault="009F18F3" w:rsidP="009F18F3">
            <w:pPr>
              <w:rPr>
                <w:rFonts w:ascii="Aptos" w:hAnsi="Aptos" w:cstheme="minorHAnsi"/>
              </w:rPr>
            </w:pPr>
            <w:r w:rsidRPr="00A72FC0">
              <w:rPr>
                <w:rFonts w:ascii="Aptos" w:hAnsi="Aptos"/>
              </w:rPr>
              <w:t xml:space="preserve">Take Checkpoint 3 from </w:t>
            </w:r>
            <w:proofErr w:type="spellStart"/>
            <w:r w:rsidRPr="00A72FC0">
              <w:rPr>
                <w:rFonts w:ascii="Aptos" w:hAnsi="Aptos"/>
              </w:rPr>
              <w:t>EverLearner</w:t>
            </w:r>
            <w:proofErr w:type="spellEnd"/>
          </w:p>
        </w:tc>
        <w:tc>
          <w:tcPr>
            <w:tcW w:w="1990" w:type="dxa"/>
          </w:tcPr>
          <w:p w14:paraId="52D76AE7" w14:textId="1F0DDB5B" w:rsidR="009F18F3" w:rsidRPr="00A72FC0" w:rsidRDefault="009F18F3" w:rsidP="009F18F3">
            <w:pPr>
              <w:rPr>
                <w:rFonts w:ascii="Aptos" w:hAnsi="Aptos" w:cstheme="minorHAnsi"/>
              </w:rPr>
            </w:pPr>
            <w:r w:rsidRPr="00A72FC0">
              <w:rPr>
                <w:rFonts w:ascii="Aptos" w:hAnsi="Aptos"/>
              </w:rPr>
              <w:t xml:space="preserve">Take Checkpoint 4 from </w:t>
            </w:r>
            <w:proofErr w:type="spellStart"/>
            <w:r w:rsidRPr="00A72FC0">
              <w:rPr>
                <w:rFonts w:ascii="Aptos" w:hAnsi="Aptos"/>
              </w:rPr>
              <w:t>EverLearner</w:t>
            </w:r>
            <w:proofErr w:type="spellEnd"/>
          </w:p>
        </w:tc>
        <w:tc>
          <w:tcPr>
            <w:tcW w:w="1989" w:type="dxa"/>
          </w:tcPr>
          <w:p w14:paraId="2D2D0D3D" w14:textId="71A4EBAD" w:rsidR="009F18F3" w:rsidRPr="00A72FC0" w:rsidRDefault="009F18F3" w:rsidP="009F18F3">
            <w:pPr>
              <w:rPr>
                <w:rFonts w:ascii="Aptos" w:hAnsi="Aptos" w:cstheme="minorHAnsi"/>
              </w:rPr>
            </w:pPr>
            <w:r w:rsidRPr="00A72FC0">
              <w:rPr>
                <w:rFonts w:ascii="Aptos" w:hAnsi="Aptos"/>
              </w:rPr>
              <w:t xml:space="preserve">Take Checkpoint 5 from </w:t>
            </w:r>
            <w:proofErr w:type="spellStart"/>
            <w:r w:rsidRPr="00A72FC0">
              <w:rPr>
                <w:rFonts w:ascii="Aptos" w:hAnsi="Aptos"/>
              </w:rPr>
              <w:t>EverLearner</w:t>
            </w:r>
            <w:proofErr w:type="spellEnd"/>
          </w:p>
        </w:tc>
        <w:tc>
          <w:tcPr>
            <w:tcW w:w="1990" w:type="dxa"/>
          </w:tcPr>
          <w:p w14:paraId="23CA6BC5" w14:textId="5EF23FD6" w:rsidR="009F18F3" w:rsidRPr="00A72FC0" w:rsidRDefault="009F18F3" w:rsidP="009F18F3">
            <w:pPr>
              <w:rPr>
                <w:rFonts w:ascii="Aptos" w:hAnsi="Aptos" w:cstheme="minorHAnsi"/>
              </w:rPr>
            </w:pPr>
            <w:r w:rsidRPr="00A72FC0">
              <w:rPr>
                <w:rFonts w:ascii="Aptos" w:hAnsi="Aptos"/>
              </w:rPr>
              <w:t xml:space="preserve">Take Checkpoint 1 from </w:t>
            </w:r>
            <w:proofErr w:type="spellStart"/>
            <w:r w:rsidRPr="00A72FC0">
              <w:rPr>
                <w:rFonts w:ascii="Aptos" w:hAnsi="Aptos"/>
              </w:rPr>
              <w:t>EverLearner</w:t>
            </w:r>
            <w:proofErr w:type="spellEnd"/>
          </w:p>
        </w:tc>
      </w:tr>
      <w:tr w:rsidR="009F18F3" w14:paraId="6B2BFDF9" w14:textId="54D83513" w:rsidTr="00B95F33">
        <w:tc>
          <w:tcPr>
            <w:tcW w:w="3231" w:type="dxa"/>
          </w:tcPr>
          <w:p w14:paraId="7B023459" w14:textId="77777777" w:rsidR="009F18F3" w:rsidRPr="0072223A" w:rsidRDefault="009F18F3" w:rsidP="009F18F3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>PE Sport</w:t>
            </w:r>
          </w:p>
        </w:tc>
        <w:tc>
          <w:tcPr>
            <w:tcW w:w="1989" w:type="dxa"/>
          </w:tcPr>
          <w:p w14:paraId="6D5A04DC" w14:textId="77777777" w:rsidR="009F18F3" w:rsidRPr="00A72FC0" w:rsidRDefault="009F18F3" w:rsidP="009F18F3">
            <w:pPr>
              <w:rPr>
                <w:rFonts w:ascii="Aptos" w:hAnsi="Aptos"/>
              </w:rPr>
            </w:pPr>
            <w:r w:rsidRPr="00A72FC0">
              <w:rPr>
                <w:rFonts w:ascii="Aptos" w:hAnsi="Aptos"/>
              </w:rPr>
              <w:t xml:space="preserve">Complete/Improve R185 </w:t>
            </w:r>
          </w:p>
          <w:p w14:paraId="31796E73" w14:textId="77777777" w:rsidR="009F18F3" w:rsidRPr="00A72FC0" w:rsidRDefault="009F18F3" w:rsidP="009F18F3">
            <w:pPr>
              <w:rPr>
                <w:rFonts w:ascii="Aptos" w:hAnsi="Aptos"/>
              </w:rPr>
            </w:pPr>
          </w:p>
          <w:p w14:paraId="1A8EF571" w14:textId="77777777" w:rsidR="009F18F3" w:rsidRPr="00A72FC0" w:rsidRDefault="009F18F3" w:rsidP="009F18F3">
            <w:pPr>
              <w:rPr>
                <w:rFonts w:ascii="Aptos" w:hAnsi="Aptos"/>
              </w:rPr>
            </w:pPr>
            <w:r w:rsidRPr="00A72FC0">
              <w:rPr>
                <w:rFonts w:ascii="Aptos" w:hAnsi="Aptos"/>
              </w:rPr>
              <w:lastRenderedPageBreak/>
              <w:t>TA3a – session Plan</w:t>
            </w:r>
          </w:p>
          <w:p w14:paraId="796AA459" w14:textId="77777777" w:rsidR="009F18F3" w:rsidRPr="00A72FC0" w:rsidRDefault="009F18F3" w:rsidP="009F18F3">
            <w:pPr>
              <w:rPr>
                <w:rFonts w:ascii="Aptos" w:hAnsi="Aptos"/>
              </w:rPr>
            </w:pPr>
            <w:r w:rsidRPr="00A72FC0">
              <w:rPr>
                <w:rFonts w:ascii="Aptos" w:hAnsi="Aptos"/>
              </w:rPr>
              <w:t xml:space="preserve">TA3b – Risk Assessment &amp; Emergency Procedure </w:t>
            </w:r>
          </w:p>
          <w:p w14:paraId="0F9CD19C" w14:textId="24EA8A5D" w:rsidR="009F18F3" w:rsidRPr="00A72FC0" w:rsidRDefault="009F18F3" w:rsidP="009F18F3">
            <w:pPr>
              <w:rPr>
                <w:rFonts w:ascii="Aptos" w:hAnsi="Aptos" w:cstheme="minorHAnsi"/>
              </w:rPr>
            </w:pPr>
            <w:r w:rsidRPr="00A72FC0">
              <w:rPr>
                <w:rFonts w:ascii="Aptos" w:hAnsi="Aptos"/>
              </w:rPr>
              <w:t>TA5 – Session Evaluation</w:t>
            </w:r>
          </w:p>
        </w:tc>
        <w:tc>
          <w:tcPr>
            <w:tcW w:w="1990" w:type="dxa"/>
          </w:tcPr>
          <w:p w14:paraId="45933757" w14:textId="77777777" w:rsidR="009F18F3" w:rsidRPr="00A72FC0" w:rsidRDefault="009F18F3" w:rsidP="009F18F3">
            <w:pPr>
              <w:rPr>
                <w:rFonts w:ascii="Aptos" w:hAnsi="Aptos"/>
              </w:rPr>
            </w:pPr>
            <w:r w:rsidRPr="00A72FC0">
              <w:rPr>
                <w:rFonts w:ascii="Aptos" w:hAnsi="Aptos"/>
              </w:rPr>
              <w:lastRenderedPageBreak/>
              <w:t xml:space="preserve">Complete/Improve R185 </w:t>
            </w:r>
          </w:p>
          <w:p w14:paraId="3BBECBDD" w14:textId="77777777" w:rsidR="009F18F3" w:rsidRPr="00A72FC0" w:rsidRDefault="009F18F3" w:rsidP="009F18F3">
            <w:pPr>
              <w:rPr>
                <w:rFonts w:ascii="Aptos" w:hAnsi="Aptos"/>
              </w:rPr>
            </w:pPr>
          </w:p>
          <w:p w14:paraId="219FAD29" w14:textId="77777777" w:rsidR="009F18F3" w:rsidRPr="00A72FC0" w:rsidRDefault="009F18F3" w:rsidP="009F18F3">
            <w:pPr>
              <w:rPr>
                <w:rFonts w:ascii="Aptos" w:hAnsi="Aptos"/>
              </w:rPr>
            </w:pPr>
            <w:r w:rsidRPr="00A72FC0">
              <w:rPr>
                <w:rFonts w:ascii="Aptos" w:hAnsi="Aptos"/>
              </w:rPr>
              <w:lastRenderedPageBreak/>
              <w:t>TA3a – session Plan</w:t>
            </w:r>
          </w:p>
          <w:p w14:paraId="05C2C980" w14:textId="77777777" w:rsidR="009F18F3" w:rsidRPr="00A72FC0" w:rsidRDefault="009F18F3" w:rsidP="009F18F3">
            <w:pPr>
              <w:rPr>
                <w:rFonts w:ascii="Aptos" w:hAnsi="Aptos"/>
              </w:rPr>
            </w:pPr>
            <w:r w:rsidRPr="00A72FC0">
              <w:rPr>
                <w:rFonts w:ascii="Aptos" w:hAnsi="Aptos"/>
              </w:rPr>
              <w:t xml:space="preserve">TA3b – Risk Assessment &amp; Emergency Procedure </w:t>
            </w:r>
          </w:p>
          <w:p w14:paraId="7E172441" w14:textId="11946103" w:rsidR="009F18F3" w:rsidRPr="00A72FC0" w:rsidRDefault="009F18F3" w:rsidP="009F18F3">
            <w:pPr>
              <w:rPr>
                <w:rFonts w:ascii="Aptos" w:hAnsi="Aptos"/>
              </w:rPr>
            </w:pPr>
            <w:r w:rsidRPr="00A72FC0">
              <w:rPr>
                <w:rFonts w:ascii="Aptos" w:hAnsi="Aptos"/>
              </w:rPr>
              <w:t>TA5 – Session Evaluation</w:t>
            </w:r>
          </w:p>
          <w:p w14:paraId="1E9F2854" w14:textId="409AD9A8" w:rsidR="009F18F3" w:rsidRPr="00A72FC0" w:rsidRDefault="009F18F3" w:rsidP="009F18F3">
            <w:pPr>
              <w:rPr>
                <w:rFonts w:ascii="Aptos" w:hAnsi="Aptos" w:cstheme="minorHAnsi"/>
              </w:rPr>
            </w:pPr>
          </w:p>
        </w:tc>
        <w:tc>
          <w:tcPr>
            <w:tcW w:w="1989" w:type="dxa"/>
          </w:tcPr>
          <w:p w14:paraId="58D6CBBF" w14:textId="77777777" w:rsidR="009F18F3" w:rsidRPr="00A72FC0" w:rsidRDefault="009F18F3" w:rsidP="009F18F3">
            <w:pPr>
              <w:rPr>
                <w:rFonts w:ascii="Aptos" w:hAnsi="Aptos"/>
              </w:rPr>
            </w:pPr>
            <w:r w:rsidRPr="00A72FC0">
              <w:rPr>
                <w:rFonts w:ascii="Aptos" w:hAnsi="Aptos"/>
              </w:rPr>
              <w:lastRenderedPageBreak/>
              <w:t xml:space="preserve">Complete/Improve R185 </w:t>
            </w:r>
          </w:p>
          <w:p w14:paraId="43533B39" w14:textId="77777777" w:rsidR="009F18F3" w:rsidRPr="00A72FC0" w:rsidRDefault="009F18F3" w:rsidP="009F18F3">
            <w:pPr>
              <w:rPr>
                <w:rFonts w:ascii="Aptos" w:hAnsi="Aptos"/>
              </w:rPr>
            </w:pPr>
          </w:p>
          <w:p w14:paraId="6B13D591" w14:textId="77777777" w:rsidR="009F18F3" w:rsidRPr="00A72FC0" w:rsidRDefault="009F18F3" w:rsidP="009F18F3">
            <w:pPr>
              <w:rPr>
                <w:rFonts w:ascii="Aptos" w:hAnsi="Aptos"/>
              </w:rPr>
            </w:pPr>
            <w:r w:rsidRPr="00A72FC0">
              <w:rPr>
                <w:rFonts w:ascii="Aptos" w:hAnsi="Aptos"/>
              </w:rPr>
              <w:lastRenderedPageBreak/>
              <w:t>TA3a – session Plan</w:t>
            </w:r>
          </w:p>
          <w:p w14:paraId="72F51009" w14:textId="77777777" w:rsidR="009F18F3" w:rsidRPr="00A72FC0" w:rsidRDefault="009F18F3" w:rsidP="009F18F3">
            <w:pPr>
              <w:rPr>
                <w:rFonts w:ascii="Aptos" w:hAnsi="Aptos"/>
              </w:rPr>
            </w:pPr>
            <w:r w:rsidRPr="00A72FC0">
              <w:rPr>
                <w:rFonts w:ascii="Aptos" w:hAnsi="Aptos"/>
              </w:rPr>
              <w:t xml:space="preserve">TA3b – Risk Assessment &amp; Emergency Procedure </w:t>
            </w:r>
          </w:p>
          <w:p w14:paraId="5ADAEADE" w14:textId="045A7447" w:rsidR="009F18F3" w:rsidRPr="00A72FC0" w:rsidRDefault="009F18F3" w:rsidP="009F18F3">
            <w:pPr>
              <w:rPr>
                <w:rFonts w:ascii="Aptos" w:hAnsi="Aptos" w:cstheme="minorHAnsi"/>
              </w:rPr>
            </w:pPr>
            <w:r w:rsidRPr="00A72FC0">
              <w:rPr>
                <w:rFonts w:ascii="Aptos" w:hAnsi="Aptos"/>
              </w:rPr>
              <w:t>TA5 – Session Evaluation</w:t>
            </w:r>
          </w:p>
        </w:tc>
        <w:tc>
          <w:tcPr>
            <w:tcW w:w="1990" w:type="dxa"/>
          </w:tcPr>
          <w:p w14:paraId="304912C2" w14:textId="77777777" w:rsidR="009F18F3" w:rsidRPr="00A72FC0" w:rsidRDefault="009F18F3" w:rsidP="009F18F3">
            <w:pPr>
              <w:rPr>
                <w:rFonts w:ascii="Aptos" w:hAnsi="Aptos"/>
              </w:rPr>
            </w:pPr>
            <w:r w:rsidRPr="00A72FC0">
              <w:rPr>
                <w:rFonts w:ascii="Aptos" w:hAnsi="Aptos"/>
              </w:rPr>
              <w:lastRenderedPageBreak/>
              <w:t xml:space="preserve">Complete/Improve R185 </w:t>
            </w:r>
          </w:p>
          <w:p w14:paraId="7E6158B7" w14:textId="77777777" w:rsidR="009F18F3" w:rsidRPr="00A72FC0" w:rsidRDefault="009F18F3" w:rsidP="009F18F3">
            <w:pPr>
              <w:rPr>
                <w:rFonts w:ascii="Aptos" w:hAnsi="Aptos"/>
              </w:rPr>
            </w:pPr>
          </w:p>
          <w:p w14:paraId="7795662E" w14:textId="77777777" w:rsidR="009F18F3" w:rsidRPr="00A72FC0" w:rsidRDefault="009F18F3" w:rsidP="009F18F3">
            <w:pPr>
              <w:rPr>
                <w:rFonts w:ascii="Aptos" w:hAnsi="Aptos"/>
              </w:rPr>
            </w:pPr>
            <w:r w:rsidRPr="00A72FC0">
              <w:rPr>
                <w:rFonts w:ascii="Aptos" w:hAnsi="Aptos"/>
              </w:rPr>
              <w:lastRenderedPageBreak/>
              <w:t>TA3a – session Plan</w:t>
            </w:r>
          </w:p>
          <w:p w14:paraId="397DDCBC" w14:textId="77777777" w:rsidR="009F18F3" w:rsidRPr="00A72FC0" w:rsidRDefault="009F18F3" w:rsidP="009F18F3">
            <w:pPr>
              <w:rPr>
                <w:rFonts w:ascii="Aptos" w:hAnsi="Aptos"/>
              </w:rPr>
            </w:pPr>
            <w:r w:rsidRPr="00A72FC0">
              <w:rPr>
                <w:rFonts w:ascii="Aptos" w:hAnsi="Aptos"/>
              </w:rPr>
              <w:t xml:space="preserve">TA3b – Risk Assessment &amp; Emergency Procedure </w:t>
            </w:r>
          </w:p>
          <w:p w14:paraId="433D78D6" w14:textId="1D2B8683" w:rsidR="009F18F3" w:rsidRPr="00A72FC0" w:rsidRDefault="009F18F3" w:rsidP="009F18F3">
            <w:pPr>
              <w:rPr>
                <w:rFonts w:ascii="Aptos" w:hAnsi="Aptos"/>
              </w:rPr>
            </w:pPr>
            <w:r w:rsidRPr="00A72FC0">
              <w:rPr>
                <w:rFonts w:ascii="Aptos" w:hAnsi="Aptos"/>
              </w:rPr>
              <w:t>TA5 – Session Evaluation</w:t>
            </w:r>
          </w:p>
          <w:p w14:paraId="1B712403" w14:textId="5EBB82A3" w:rsidR="009F18F3" w:rsidRPr="00A72FC0" w:rsidRDefault="009F18F3" w:rsidP="009F18F3">
            <w:pPr>
              <w:rPr>
                <w:rFonts w:ascii="Aptos" w:hAnsi="Aptos" w:cstheme="minorHAnsi"/>
              </w:rPr>
            </w:pPr>
          </w:p>
        </w:tc>
        <w:tc>
          <w:tcPr>
            <w:tcW w:w="1989" w:type="dxa"/>
          </w:tcPr>
          <w:p w14:paraId="2851780B" w14:textId="77777777" w:rsidR="009F18F3" w:rsidRPr="00A72FC0" w:rsidRDefault="009F18F3" w:rsidP="009F18F3">
            <w:pPr>
              <w:rPr>
                <w:rFonts w:ascii="Aptos" w:hAnsi="Aptos"/>
              </w:rPr>
            </w:pPr>
            <w:r w:rsidRPr="00A72FC0">
              <w:rPr>
                <w:rFonts w:ascii="Aptos" w:hAnsi="Aptos"/>
              </w:rPr>
              <w:lastRenderedPageBreak/>
              <w:t xml:space="preserve">Complete/Improve R185 </w:t>
            </w:r>
          </w:p>
          <w:p w14:paraId="587710B7" w14:textId="77777777" w:rsidR="009F18F3" w:rsidRPr="00A72FC0" w:rsidRDefault="009F18F3" w:rsidP="009F18F3">
            <w:pPr>
              <w:rPr>
                <w:rFonts w:ascii="Aptos" w:hAnsi="Aptos"/>
              </w:rPr>
            </w:pPr>
          </w:p>
          <w:p w14:paraId="6AC92AB3" w14:textId="77777777" w:rsidR="009F18F3" w:rsidRPr="00A72FC0" w:rsidRDefault="009F18F3" w:rsidP="009F18F3">
            <w:pPr>
              <w:rPr>
                <w:rFonts w:ascii="Aptos" w:hAnsi="Aptos"/>
              </w:rPr>
            </w:pPr>
            <w:r w:rsidRPr="00A72FC0">
              <w:rPr>
                <w:rFonts w:ascii="Aptos" w:hAnsi="Aptos"/>
              </w:rPr>
              <w:lastRenderedPageBreak/>
              <w:t>TA3a – session Plan</w:t>
            </w:r>
          </w:p>
          <w:p w14:paraId="4277F649" w14:textId="77777777" w:rsidR="009F18F3" w:rsidRPr="00A72FC0" w:rsidRDefault="009F18F3" w:rsidP="009F18F3">
            <w:pPr>
              <w:rPr>
                <w:rFonts w:ascii="Aptos" w:hAnsi="Aptos"/>
              </w:rPr>
            </w:pPr>
            <w:r w:rsidRPr="00A72FC0">
              <w:rPr>
                <w:rFonts w:ascii="Aptos" w:hAnsi="Aptos"/>
              </w:rPr>
              <w:t xml:space="preserve">TA3b – Risk Assessment &amp; Emergency Procedure </w:t>
            </w:r>
          </w:p>
          <w:p w14:paraId="443BB218" w14:textId="29D40457" w:rsidR="009F18F3" w:rsidRPr="00A72FC0" w:rsidRDefault="009F18F3" w:rsidP="009F18F3">
            <w:pPr>
              <w:rPr>
                <w:rFonts w:ascii="Aptos" w:hAnsi="Aptos"/>
              </w:rPr>
            </w:pPr>
            <w:r w:rsidRPr="00A72FC0">
              <w:rPr>
                <w:rFonts w:ascii="Aptos" w:hAnsi="Aptos"/>
              </w:rPr>
              <w:t>TA5 – Session Evaluation</w:t>
            </w:r>
          </w:p>
          <w:p w14:paraId="5E7F4701" w14:textId="509AD3C8" w:rsidR="009F18F3" w:rsidRPr="00A72FC0" w:rsidRDefault="009F18F3" w:rsidP="009F18F3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</w:tcPr>
          <w:p w14:paraId="412C2DCB" w14:textId="77777777" w:rsidR="009F18F3" w:rsidRPr="00A72FC0" w:rsidRDefault="009F18F3" w:rsidP="009F18F3">
            <w:pPr>
              <w:rPr>
                <w:rFonts w:ascii="Aptos" w:hAnsi="Aptos"/>
              </w:rPr>
            </w:pPr>
            <w:r w:rsidRPr="00A72FC0">
              <w:rPr>
                <w:rFonts w:ascii="Aptos" w:hAnsi="Aptos"/>
              </w:rPr>
              <w:lastRenderedPageBreak/>
              <w:t xml:space="preserve">Complete/Improve R185 </w:t>
            </w:r>
          </w:p>
          <w:p w14:paraId="56E58DE0" w14:textId="77777777" w:rsidR="009F18F3" w:rsidRPr="00A72FC0" w:rsidRDefault="009F18F3" w:rsidP="009F18F3">
            <w:pPr>
              <w:rPr>
                <w:rFonts w:ascii="Aptos" w:hAnsi="Aptos"/>
              </w:rPr>
            </w:pPr>
          </w:p>
          <w:p w14:paraId="3F80AF01" w14:textId="77777777" w:rsidR="009F18F3" w:rsidRPr="00A72FC0" w:rsidRDefault="009F18F3" w:rsidP="009F18F3">
            <w:pPr>
              <w:rPr>
                <w:rFonts w:ascii="Aptos" w:hAnsi="Aptos"/>
              </w:rPr>
            </w:pPr>
            <w:r w:rsidRPr="00A72FC0">
              <w:rPr>
                <w:rFonts w:ascii="Aptos" w:hAnsi="Aptos"/>
              </w:rPr>
              <w:lastRenderedPageBreak/>
              <w:t>TA3a – session Plan</w:t>
            </w:r>
          </w:p>
          <w:p w14:paraId="46C69107" w14:textId="77777777" w:rsidR="009F18F3" w:rsidRPr="00A72FC0" w:rsidRDefault="009F18F3" w:rsidP="009F18F3">
            <w:pPr>
              <w:rPr>
                <w:rFonts w:ascii="Aptos" w:hAnsi="Aptos"/>
              </w:rPr>
            </w:pPr>
            <w:r w:rsidRPr="00A72FC0">
              <w:rPr>
                <w:rFonts w:ascii="Aptos" w:hAnsi="Aptos"/>
              </w:rPr>
              <w:t xml:space="preserve">TA3b – Risk Assessment &amp; Emergency Procedure </w:t>
            </w:r>
          </w:p>
          <w:p w14:paraId="7ECE3F91" w14:textId="45B752A6" w:rsidR="009F18F3" w:rsidRPr="00A72FC0" w:rsidRDefault="009F18F3" w:rsidP="009F18F3">
            <w:pPr>
              <w:rPr>
                <w:rFonts w:ascii="Aptos" w:hAnsi="Aptos" w:cstheme="minorHAnsi"/>
              </w:rPr>
            </w:pPr>
            <w:r w:rsidRPr="00A72FC0">
              <w:rPr>
                <w:rFonts w:ascii="Aptos" w:hAnsi="Aptos"/>
              </w:rPr>
              <w:t>TA5 – Session Evaluation</w:t>
            </w:r>
          </w:p>
        </w:tc>
      </w:tr>
      <w:tr w:rsidR="00FA3281" w14:paraId="0A4A9777" w14:textId="0AB022C5" w:rsidTr="00C07C8F">
        <w:tc>
          <w:tcPr>
            <w:tcW w:w="3231" w:type="dxa"/>
          </w:tcPr>
          <w:p w14:paraId="1BC5AD29" w14:textId="3427F7C5" w:rsidR="00FA3281" w:rsidRPr="0072223A" w:rsidRDefault="00FA3281" w:rsidP="00FA3281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lastRenderedPageBreak/>
              <w:t>Business</w:t>
            </w:r>
          </w:p>
        </w:tc>
        <w:tc>
          <w:tcPr>
            <w:tcW w:w="1989" w:type="dxa"/>
          </w:tcPr>
          <w:p w14:paraId="119C4E6B" w14:textId="77777777" w:rsidR="00FA3281" w:rsidRPr="0020786C" w:rsidRDefault="00FA3281" w:rsidP="00FA3281">
            <w:pPr>
              <w:rPr>
                <w:rFonts w:ascii="Aptos" w:hAnsi="Aptos"/>
              </w:rPr>
            </w:pPr>
            <w:r w:rsidRPr="0020786C">
              <w:rPr>
                <w:rFonts w:ascii="Aptos" w:hAnsi="Aptos"/>
              </w:rPr>
              <w:t>Past paper Unit 1 with Mark scheme</w:t>
            </w:r>
          </w:p>
          <w:p w14:paraId="34792468" w14:textId="77777777" w:rsidR="00FA3281" w:rsidRPr="0020786C" w:rsidRDefault="00FA3281" w:rsidP="00FA3281">
            <w:pPr>
              <w:rPr>
                <w:rFonts w:ascii="Aptos" w:hAnsi="Aptos"/>
              </w:rPr>
            </w:pPr>
          </w:p>
          <w:p w14:paraId="26767E57" w14:textId="77777777" w:rsidR="00FA3281" w:rsidRPr="0020786C" w:rsidRDefault="009803AF" w:rsidP="00FA3281">
            <w:pPr>
              <w:rPr>
                <w:rFonts w:ascii="Aptos" w:hAnsi="Aptos"/>
              </w:rPr>
            </w:pPr>
            <w:hyperlink r:id="rId75" w:history="1">
              <w:r w:rsidR="00FA3281" w:rsidRPr="0020786C">
                <w:rPr>
                  <w:rStyle w:val="Hyperlink"/>
                  <w:rFonts w:ascii="Aptos" w:hAnsi="Aptos"/>
                </w:rPr>
                <w:t>Question paper and source booklet - Paper 1 - June 2024</w:t>
              </w:r>
            </w:hyperlink>
          </w:p>
          <w:p w14:paraId="2AD9958D" w14:textId="77777777" w:rsidR="00FA3281" w:rsidRPr="0020786C" w:rsidRDefault="00FA3281" w:rsidP="00FA3281">
            <w:pPr>
              <w:rPr>
                <w:rFonts w:ascii="Aptos" w:hAnsi="Aptos"/>
              </w:rPr>
            </w:pPr>
          </w:p>
          <w:p w14:paraId="784B1E6B" w14:textId="3607C9FE" w:rsidR="00FA3281" w:rsidRPr="0020786C" w:rsidRDefault="009803AF" w:rsidP="00FA3281">
            <w:pPr>
              <w:rPr>
                <w:rFonts w:ascii="Aptos" w:hAnsi="Aptos"/>
              </w:rPr>
            </w:pPr>
            <w:hyperlink r:id="rId76" w:history="1">
              <w:r w:rsidR="00FA3281" w:rsidRPr="0079284C">
                <w:rPr>
                  <w:rStyle w:val="Hyperlink"/>
                  <w:rFonts w:ascii="Aptos" w:hAnsi="Aptos"/>
                </w:rPr>
                <w:t>Mark Scheme</w:t>
              </w:r>
            </w:hyperlink>
            <w:r w:rsidR="00FA3281">
              <w:rPr>
                <w:rFonts w:ascii="Aptos" w:hAnsi="Aptos"/>
              </w:rPr>
              <w:t xml:space="preserve"> </w:t>
            </w:r>
          </w:p>
          <w:p w14:paraId="490326F1" w14:textId="77777777" w:rsidR="00FA3281" w:rsidRPr="00A72FC0" w:rsidRDefault="00FA3281" w:rsidP="00FA3281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</w:tcPr>
          <w:p w14:paraId="74DAEF68" w14:textId="77777777" w:rsidR="00FA3281" w:rsidRPr="0020786C" w:rsidRDefault="00FA3281" w:rsidP="00FA3281">
            <w:pPr>
              <w:rPr>
                <w:rFonts w:ascii="Aptos" w:hAnsi="Aptos"/>
              </w:rPr>
            </w:pPr>
            <w:r w:rsidRPr="0020786C">
              <w:rPr>
                <w:rFonts w:ascii="Aptos" w:hAnsi="Aptos"/>
              </w:rPr>
              <w:t>Past paper unit 2 with Mark scheme</w:t>
            </w:r>
          </w:p>
          <w:p w14:paraId="0E1F6D08" w14:textId="77777777" w:rsidR="00FA3281" w:rsidRPr="0020786C" w:rsidRDefault="00FA3281" w:rsidP="00FA3281">
            <w:pPr>
              <w:rPr>
                <w:rFonts w:ascii="Aptos" w:hAnsi="Aptos"/>
              </w:rPr>
            </w:pPr>
          </w:p>
          <w:p w14:paraId="66A6964F" w14:textId="77777777" w:rsidR="00FA3281" w:rsidRPr="0020786C" w:rsidRDefault="009803AF" w:rsidP="00FA3281">
            <w:pPr>
              <w:rPr>
                <w:rFonts w:ascii="Aptos" w:hAnsi="Aptos"/>
              </w:rPr>
            </w:pPr>
            <w:hyperlink r:id="rId77" w:history="1">
              <w:r w:rsidR="00FA3281" w:rsidRPr="0020786C">
                <w:rPr>
                  <w:rStyle w:val="Hyperlink"/>
                  <w:rFonts w:ascii="Aptos" w:hAnsi="Aptos"/>
                </w:rPr>
                <w:t>Question paper and source booklet - Paper 2 - June 2024</w:t>
              </w:r>
            </w:hyperlink>
          </w:p>
          <w:p w14:paraId="1FE13CB4" w14:textId="77777777" w:rsidR="00FA3281" w:rsidRPr="0020786C" w:rsidRDefault="00FA3281" w:rsidP="00FA3281">
            <w:pPr>
              <w:rPr>
                <w:rFonts w:ascii="Aptos" w:hAnsi="Aptos"/>
              </w:rPr>
            </w:pPr>
          </w:p>
          <w:p w14:paraId="024EB07E" w14:textId="4F7426F8" w:rsidR="00FA3281" w:rsidRDefault="009803AF" w:rsidP="00FA3281">
            <w:pPr>
              <w:rPr>
                <w:rFonts w:ascii="Aptos" w:hAnsi="Aptos"/>
              </w:rPr>
            </w:pPr>
            <w:hyperlink r:id="rId78" w:history="1">
              <w:r w:rsidR="00FA3281" w:rsidRPr="0079284C">
                <w:rPr>
                  <w:rStyle w:val="Hyperlink"/>
                  <w:rFonts w:ascii="Aptos" w:hAnsi="Aptos"/>
                </w:rPr>
                <w:t>Mark Scheme</w:t>
              </w:r>
            </w:hyperlink>
          </w:p>
          <w:p w14:paraId="21052DA0" w14:textId="63DCDD34" w:rsidR="00FA3281" w:rsidRPr="00A72FC0" w:rsidRDefault="00FA3281" w:rsidP="00FA3281">
            <w:pPr>
              <w:rPr>
                <w:rFonts w:ascii="Aptos" w:hAnsi="Aptos" w:cstheme="minorHAnsi"/>
              </w:rPr>
            </w:pPr>
          </w:p>
        </w:tc>
        <w:tc>
          <w:tcPr>
            <w:tcW w:w="1989" w:type="dxa"/>
          </w:tcPr>
          <w:p w14:paraId="71F0268F" w14:textId="77777777" w:rsidR="00FA3281" w:rsidRPr="0020786C" w:rsidRDefault="00FA3281" w:rsidP="00FA3281">
            <w:pPr>
              <w:rPr>
                <w:rFonts w:ascii="Aptos" w:hAnsi="Aptos"/>
              </w:rPr>
            </w:pPr>
            <w:r w:rsidRPr="0020786C">
              <w:rPr>
                <w:rFonts w:ascii="Aptos" w:hAnsi="Aptos"/>
              </w:rPr>
              <w:t>Past paper Unit 1 with Mark scheme</w:t>
            </w:r>
          </w:p>
          <w:p w14:paraId="25042A9F" w14:textId="77777777" w:rsidR="00FA3281" w:rsidRDefault="00FA3281" w:rsidP="00FA3281">
            <w:pPr>
              <w:rPr>
                <w:rFonts w:ascii="Aptos" w:hAnsi="Aptos"/>
              </w:rPr>
            </w:pPr>
          </w:p>
          <w:p w14:paraId="22DB8230" w14:textId="3FF8A26E" w:rsidR="0079284C" w:rsidRPr="0020786C" w:rsidRDefault="009803AF" w:rsidP="00FA3281">
            <w:pPr>
              <w:rPr>
                <w:rFonts w:ascii="Aptos" w:hAnsi="Aptos"/>
              </w:rPr>
            </w:pPr>
            <w:hyperlink r:id="rId79" w:history="1">
              <w:r w:rsidR="0079284C" w:rsidRPr="0079284C">
                <w:rPr>
                  <w:rStyle w:val="Hyperlink"/>
                  <w:rFonts w:ascii="Aptos" w:hAnsi="Aptos"/>
                </w:rPr>
                <w:t>Investigating Small Business</w:t>
              </w:r>
            </w:hyperlink>
          </w:p>
          <w:p w14:paraId="70184FF1" w14:textId="77777777" w:rsidR="0079284C" w:rsidRDefault="0079284C" w:rsidP="00FA3281">
            <w:pPr>
              <w:rPr>
                <w:rFonts w:ascii="Aptos" w:hAnsi="Aptos"/>
              </w:rPr>
            </w:pPr>
          </w:p>
          <w:p w14:paraId="1C177389" w14:textId="30EAFACE" w:rsidR="00FA3281" w:rsidRPr="00A72FC0" w:rsidRDefault="009803AF" w:rsidP="00FA3281">
            <w:pPr>
              <w:rPr>
                <w:rFonts w:ascii="Aptos" w:hAnsi="Aptos" w:cstheme="minorHAnsi"/>
              </w:rPr>
            </w:pPr>
            <w:hyperlink r:id="rId80" w:history="1">
              <w:r w:rsidR="00FA3281" w:rsidRPr="0020786C">
                <w:rPr>
                  <w:rStyle w:val="Hyperlink"/>
                  <w:rFonts w:ascii="Aptos" w:hAnsi="Aptos"/>
                </w:rPr>
                <w:t>Mark scheme - Paper 1 - June 2023</w:t>
              </w:r>
            </w:hyperlink>
          </w:p>
        </w:tc>
        <w:tc>
          <w:tcPr>
            <w:tcW w:w="1990" w:type="dxa"/>
          </w:tcPr>
          <w:p w14:paraId="41A48F65" w14:textId="77777777" w:rsidR="00FA3281" w:rsidRPr="0020786C" w:rsidRDefault="00FA3281" w:rsidP="00FA3281">
            <w:pPr>
              <w:rPr>
                <w:rFonts w:ascii="Aptos" w:hAnsi="Aptos"/>
              </w:rPr>
            </w:pPr>
            <w:r w:rsidRPr="0020786C">
              <w:rPr>
                <w:rFonts w:ascii="Aptos" w:hAnsi="Aptos"/>
              </w:rPr>
              <w:t>Past paper unit 2 with Mark scheme</w:t>
            </w:r>
          </w:p>
          <w:p w14:paraId="611DF85F" w14:textId="77777777" w:rsidR="00FA3281" w:rsidRDefault="00FA3281" w:rsidP="00FA3281">
            <w:pPr>
              <w:rPr>
                <w:rFonts w:ascii="Aptos" w:hAnsi="Aptos"/>
              </w:rPr>
            </w:pPr>
          </w:p>
          <w:p w14:paraId="5EBAD7C6" w14:textId="11645851" w:rsidR="0079284C" w:rsidRPr="0020786C" w:rsidRDefault="009803AF" w:rsidP="00FA3281">
            <w:pPr>
              <w:rPr>
                <w:rFonts w:ascii="Aptos" w:hAnsi="Aptos"/>
              </w:rPr>
            </w:pPr>
            <w:hyperlink r:id="rId81" w:history="1">
              <w:r w:rsidR="0079284C" w:rsidRPr="0079284C">
                <w:rPr>
                  <w:rStyle w:val="Hyperlink"/>
                  <w:rFonts w:ascii="Aptos" w:hAnsi="Aptos"/>
                </w:rPr>
                <w:t xml:space="preserve">Building a </w:t>
              </w:r>
              <w:r w:rsidR="0079284C">
                <w:rPr>
                  <w:rStyle w:val="Hyperlink"/>
                  <w:rFonts w:ascii="Aptos" w:hAnsi="Aptos"/>
                </w:rPr>
                <w:t>Bu</w:t>
              </w:r>
              <w:r w:rsidR="0079284C" w:rsidRPr="0079284C">
                <w:rPr>
                  <w:rStyle w:val="Hyperlink"/>
                  <w:rFonts w:ascii="Aptos" w:hAnsi="Aptos"/>
                </w:rPr>
                <w:t>siness</w:t>
              </w:r>
            </w:hyperlink>
          </w:p>
          <w:p w14:paraId="6319D5C0" w14:textId="77777777" w:rsidR="00FA3281" w:rsidRPr="0020786C" w:rsidRDefault="00FA3281" w:rsidP="00FA3281">
            <w:pPr>
              <w:rPr>
                <w:rFonts w:ascii="Aptos" w:hAnsi="Aptos"/>
              </w:rPr>
            </w:pPr>
          </w:p>
          <w:p w14:paraId="2BB03ADA" w14:textId="712A212E" w:rsidR="00FA3281" w:rsidRPr="00A72FC0" w:rsidRDefault="009803AF" w:rsidP="00FA3281">
            <w:pPr>
              <w:rPr>
                <w:rFonts w:ascii="Aptos" w:hAnsi="Aptos" w:cstheme="minorHAnsi"/>
              </w:rPr>
            </w:pPr>
            <w:hyperlink r:id="rId82" w:history="1">
              <w:r w:rsidR="00FA3281" w:rsidRPr="0020786C">
                <w:rPr>
                  <w:rStyle w:val="Hyperlink"/>
                  <w:rFonts w:ascii="Aptos" w:hAnsi="Aptos"/>
                </w:rPr>
                <w:t>GCE</w:t>
              </w:r>
            </w:hyperlink>
          </w:p>
        </w:tc>
        <w:tc>
          <w:tcPr>
            <w:tcW w:w="1989" w:type="dxa"/>
          </w:tcPr>
          <w:p w14:paraId="7847DA44" w14:textId="77777777" w:rsidR="00FA3281" w:rsidRPr="0020786C" w:rsidRDefault="00FA3281" w:rsidP="00FA3281">
            <w:pPr>
              <w:rPr>
                <w:rFonts w:ascii="Aptos" w:hAnsi="Aptos"/>
              </w:rPr>
            </w:pPr>
            <w:r w:rsidRPr="0020786C">
              <w:rPr>
                <w:rFonts w:ascii="Aptos" w:hAnsi="Aptos"/>
              </w:rPr>
              <w:t>Past paper Unit 1 with Mark scheme</w:t>
            </w:r>
          </w:p>
          <w:p w14:paraId="778D6CF1" w14:textId="77777777" w:rsidR="00FA3281" w:rsidRDefault="00FA3281" w:rsidP="00FA3281">
            <w:pPr>
              <w:rPr>
                <w:rFonts w:ascii="Aptos" w:hAnsi="Aptos"/>
              </w:rPr>
            </w:pPr>
          </w:p>
          <w:p w14:paraId="67B9A58F" w14:textId="6D3BAFF3" w:rsidR="0079284C" w:rsidRPr="0020786C" w:rsidRDefault="009803AF" w:rsidP="00FA3281">
            <w:pPr>
              <w:rPr>
                <w:rFonts w:ascii="Aptos" w:hAnsi="Aptos"/>
              </w:rPr>
            </w:pPr>
            <w:hyperlink r:id="rId83" w:history="1">
              <w:r w:rsidR="0079284C" w:rsidRPr="0079284C">
                <w:rPr>
                  <w:rStyle w:val="Hyperlink"/>
                  <w:rFonts w:ascii="Aptos" w:hAnsi="Aptos"/>
                </w:rPr>
                <w:t>Investigating Small Business</w:t>
              </w:r>
            </w:hyperlink>
          </w:p>
          <w:p w14:paraId="21D2CA54" w14:textId="77777777" w:rsidR="00FA3281" w:rsidRPr="0020786C" w:rsidRDefault="00FA3281" w:rsidP="00FA3281">
            <w:pPr>
              <w:rPr>
                <w:rFonts w:ascii="Aptos" w:hAnsi="Aptos"/>
              </w:rPr>
            </w:pPr>
          </w:p>
          <w:p w14:paraId="28579E1E" w14:textId="2EA8AF11" w:rsidR="00FA3281" w:rsidRPr="00A72FC0" w:rsidRDefault="009803AF" w:rsidP="00FA3281">
            <w:pPr>
              <w:rPr>
                <w:rFonts w:ascii="Aptos" w:hAnsi="Aptos" w:cstheme="minorHAnsi"/>
              </w:rPr>
            </w:pPr>
            <w:hyperlink r:id="rId84" w:history="1">
              <w:r w:rsidR="00FA3281" w:rsidRPr="0020786C">
                <w:rPr>
                  <w:rStyle w:val="Hyperlink"/>
                  <w:rFonts w:ascii="Aptos" w:hAnsi="Aptos"/>
                </w:rPr>
                <w:t>GCE</w:t>
              </w:r>
            </w:hyperlink>
          </w:p>
        </w:tc>
        <w:tc>
          <w:tcPr>
            <w:tcW w:w="1990" w:type="dxa"/>
          </w:tcPr>
          <w:p w14:paraId="1850DBA5" w14:textId="77777777" w:rsidR="00FA3281" w:rsidRPr="0020786C" w:rsidRDefault="00FA3281" w:rsidP="00FA3281">
            <w:pPr>
              <w:rPr>
                <w:rFonts w:ascii="Aptos" w:hAnsi="Aptos"/>
              </w:rPr>
            </w:pPr>
            <w:r w:rsidRPr="0020786C">
              <w:rPr>
                <w:rFonts w:ascii="Aptos" w:hAnsi="Aptos"/>
              </w:rPr>
              <w:t>Past paper unit 2 with Mark scheme</w:t>
            </w:r>
          </w:p>
          <w:p w14:paraId="710712D1" w14:textId="77777777" w:rsidR="00FA3281" w:rsidRDefault="00FA3281" w:rsidP="00FA3281">
            <w:pPr>
              <w:rPr>
                <w:rFonts w:ascii="Aptos" w:hAnsi="Aptos"/>
              </w:rPr>
            </w:pPr>
          </w:p>
          <w:p w14:paraId="343AA7C0" w14:textId="7037D5F4" w:rsidR="0079284C" w:rsidRPr="0020786C" w:rsidRDefault="009803AF" w:rsidP="00FA3281">
            <w:pPr>
              <w:rPr>
                <w:rFonts w:ascii="Aptos" w:hAnsi="Aptos"/>
              </w:rPr>
            </w:pPr>
            <w:hyperlink r:id="rId85" w:history="1">
              <w:r w:rsidR="0079284C" w:rsidRPr="0079284C">
                <w:rPr>
                  <w:rStyle w:val="Hyperlink"/>
                  <w:rFonts w:ascii="Aptos" w:hAnsi="Aptos"/>
                </w:rPr>
                <w:t>Building a Business</w:t>
              </w:r>
            </w:hyperlink>
          </w:p>
          <w:p w14:paraId="73BE6944" w14:textId="77777777" w:rsidR="00FA3281" w:rsidRPr="0020786C" w:rsidRDefault="00FA3281" w:rsidP="00FA3281">
            <w:pPr>
              <w:rPr>
                <w:rFonts w:ascii="Aptos" w:hAnsi="Aptos"/>
              </w:rPr>
            </w:pPr>
          </w:p>
          <w:p w14:paraId="702306E1" w14:textId="5C045B3A" w:rsidR="00FA3281" w:rsidRDefault="009803AF" w:rsidP="00FA3281">
            <w:pPr>
              <w:rPr>
                <w:rFonts w:ascii="Aptos" w:hAnsi="Aptos"/>
              </w:rPr>
            </w:pPr>
            <w:hyperlink r:id="rId86" w:history="1">
              <w:r w:rsidR="00FA3281" w:rsidRPr="0079284C">
                <w:rPr>
                  <w:rStyle w:val="Hyperlink"/>
                  <w:rFonts w:ascii="Aptos" w:hAnsi="Aptos"/>
                </w:rPr>
                <w:t>Mark Scheme</w:t>
              </w:r>
            </w:hyperlink>
          </w:p>
          <w:p w14:paraId="766098E1" w14:textId="2E2CAE37" w:rsidR="00FA3281" w:rsidRPr="00A72FC0" w:rsidRDefault="00FA3281" w:rsidP="00FA3281">
            <w:pPr>
              <w:rPr>
                <w:rFonts w:ascii="Aptos" w:hAnsi="Aptos" w:cstheme="minorHAnsi"/>
              </w:rPr>
            </w:pPr>
          </w:p>
        </w:tc>
      </w:tr>
      <w:tr w:rsidR="0079284C" w14:paraId="47CBDC72" w14:textId="77777777" w:rsidTr="00C07C8F">
        <w:tc>
          <w:tcPr>
            <w:tcW w:w="3231" w:type="dxa"/>
          </w:tcPr>
          <w:p w14:paraId="4A4B215F" w14:textId="77777777" w:rsidR="0079284C" w:rsidRPr="0072223A" w:rsidRDefault="0079284C" w:rsidP="0079284C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>Media Studies</w:t>
            </w:r>
          </w:p>
          <w:p w14:paraId="1B5E5696" w14:textId="08C009F8" w:rsidR="0079284C" w:rsidRPr="0072223A" w:rsidRDefault="0079284C" w:rsidP="0079284C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</w:rPr>
              <w:t>Resources available on WAT App</w:t>
            </w:r>
          </w:p>
        </w:tc>
        <w:tc>
          <w:tcPr>
            <w:tcW w:w="1989" w:type="dxa"/>
          </w:tcPr>
          <w:p w14:paraId="21C38D25" w14:textId="625868E0" w:rsidR="0079284C" w:rsidRPr="00885CEE" w:rsidRDefault="0079284C" w:rsidP="0079284C">
            <w:pPr>
              <w:rPr>
                <w:rFonts w:ascii="Aptos" w:hAnsi="Aptos"/>
              </w:rPr>
            </w:pPr>
            <w:r w:rsidRPr="00885CEE">
              <w:rPr>
                <w:rFonts w:ascii="Aptos" w:hAnsi="Aptos"/>
              </w:rPr>
              <w:t>Music Industry: Taylor Swift &amp; Stormzy (component 2)</w:t>
            </w:r>
          </w:p>
          <w:p w14:paraId="660A93CA" w14:textId="77777777" w:rsidR="0079284C" w:rsidRPr="00885CEE" w:rsidRDefault="0079284C" w:rsidP="0079284C">
            <w:pPr>
              <w:rPr>
                <w:rFonts w:ascii="Aptos" w:hAnsi="Aptos"/>
              </w:rPr>
            </w:pPr>
          </w:p>
          <w:p w14:paraId="43274734" w14:textId="77777777" w:rsidR="0079284C" w:rsidRPr="00A72FC0" w:rsidRDefault="0079284C" w:rsidP="0079284C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</w:tcPr>
          <w:p w14:paraId="0D2C6933" w14:textId="73B77734" w:rsidR="0079284C" w:rsidRPr="00A72FC0" w:rsidRDefault="0079284C" w:rsidP="009803AF">
            <w:pPr>
              <w:rPr>
                <w:rFonts w:ascii="Aptos" w:hAnsi="Aptos" w:cstheme="minorHAnsi"/>
              </w:rPr>
            </w:pPr>
            <w:r w:rsidRPr="00885CEE">
              <w:rPr>
                <w:rFonts w:ascii="Aptos" w:hAnsi="Aptos"/>
              </w:rPr>
              <w:t>Music Industry: Taylor Swift &amp; Stormzy (component 2)</w:t>
            </w:r>
          </w:p>
        </w:tc>
        <w:tc>
          <w:tcPr>
            <w:tcW w:w="1989" w:type="dxa"/>
          </w:tcPr>
          <w:p w14:paraId="7BCC7F8C" w14:textId="245218FA" w:rsidR="0079284C" w:rsidRPr="00A72FC0" w:rsidRDefault="0079284C" w:rsidP="009803AF">
            <w:pPr>
              <w:rPr>
                <w:rFonts w:ascii="Aptos" w:hAnsi="Aptos" w:cstheme="minorHAnsi"/>
              </w:rPr>
            </w:pPr>
            <w:r w:rsidRPr="00885CEE">
              <w:rPr>
                <w:rFonts w:ascii="Aptos" w:hAnsi="Aptos"/>
              </w:rPr>
              <w:t xml:space="preserve">Music Industry: Duran </w:t>
            </w:r>
            <w:proofErr w:type="spellStart"/>
            <w:r w:rsidRPr="00885CEE">
              <w:rPr>
                <w:rFonts w:ascii="Aptos" w:hAnsi="Aptos"/>
              </w:rPr>
              <w:t>Duran</w:t>
            </w:r>
            <w:proofErr w:type="spellEnd"/>
            <w:r w:rsidRPr="00885CEE">
              <w:rPr>
                <w:rFonts w:ascii="Aptos" w:hAnsi="Aptos"/>
              </w:rPr>
              <w:t xml:space="preserve"> &amp; Stormzy (component 2)</w:t>
            </w:r>
          </w:p>
        </w:tc>
        <w:tc>
          <w:tcPr>
            <w:tcW w:w="1990" w:type="dxa"/>
          </w:tcPr>
          <w:p w14:paraId="6F461CA3" w14:textId="46E432A8" w:rsidR="0079284C" w:rsidRPr="00A72FC0" w:rsidRDefault="0079284C" w:rsidP="00360FA0">
            <w:pPr>
              <w:rPr>
                <w:rFonts w:ascii="Aptos" w:hAnsi="Aptos" w:cstheme="minorHAnsi"/>
              </w:rPr>
            </w:pPr>
            <w:r w:rsidRPr="00885CEE">
              <w:rPr>
                <w:rFonts w:ascii="Aptos" w:hAnsi="Aptos"/>
              </w:rPr>
              <w:t>Music Industry: Taylor Swift &amp; Stormzy - websites (component 2)</w:t>
            </w:r>
          </w:p>
        </w:tc>
        <w:tc>
          <w:tcPr>
            <w:tcW w:w="1989" w:type="dxa"/>
          </w:tcPr>
          <w:p w14:paraId="4748F1C5" w14:textId="77777777" w:rsidR="0079284C" w:rsidRPr="00885CEE" w:rsidRDefault="0079284C" w:rsidP="0079284C">
            <w:pPr>
              <w:rPr>
                <w:rFonts w:ascii="Aptos" w:hAnsi="Aptos"/>
              </w:rPr>
            </w:pPr>
            <w:r w:rsidRPr="00885CEE">
              <w:rPr>
                <w:rFonts w:ascii="Aptos" w:hAnsi="Aptos"/>
              </w:rPr>
              <w:t>Revision</w:t>
            </w:r>
          </w:p>
          <w:p w14:paraId="546FE01E" w14:textId="77777777" w:rsidR="0079284C" w:rsidRPr="00885CEE" w:rsidRDefault="0079284C" w:rsidP="0079284C">
            <w:pPr>
              <w:rPr>
                <w:rFonts w:ascii="Aptos" w:hAnsi="Aptos"/>
              </w:rPr>
            </w:pPr>
          </w:p>
          <w:p w14:paraId="6FC57FF0" w14:textId="6AE1D8A1" w:rsidR="0079284C" w:rsidRPr="00A72FC0" w:rsidRDefault="0079284C" w:rsidP="00360FA0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</w:tcPr>
          <w:p w14:paraId="09E2B862" w14:textId="77777777" w:rsidR="0079284C" w:rsidRPr="00885CEE" w:rsidRDefault="0079284C" w:rsidP="0079284C">
            <w:pPr>
              <w:rPr>
                <w:rFonts w:ascii="Aptos" w:hAnsi="Aptos"/>
              </w:rPr>
            </w:pPr>
            <w:r w:rsidRPr="00885CEE">
              <w:rPr>
                <w:rFonts w:ascii="Aptos" w:hAnsi="Aptos"/>
              </w:rPr>
              <w:t>Revision</w:t>
            </w:r>
          </w:p>
          <w:p w14:paraId="59C82F16" w14:textId="77777777" w:rsidR="0079284C" w:rsidRPr="00885CEE" w:rsidRDefault="0079284C" w:rsidP="0079284C">
            <w:pPr>
              <w:rPr>
                <w:rFonts w:ascii="Aptos" w:hAnsi="Aptos"/>
              </w:rPr>
            </w:pPr>
          </w:p>
          <w:p w14:paraId="12913E02" w14:textId="6FC354A1" w:rsidR="0079284C" w:rsidRPr="00A72FC0" w:rsidRDefault="0079284C" w:rsidP="0079284C">
            <w:pPr>
              <w:rPr>
                <w:rFonts w:ascii="Aptos" w:hAnsi="Aptos" w:cstheme="minorHAnsi"/>
              </w:rPr>
            </w:pPr>
            <w:r w:rsidRPr="00885CEE">
              <w:rPr>
                <w:rFonts w:ascii="Aptos" w:hAnsi="Aptos"/>
              </w:rPr>
              <w:t>Component 1 exam: 18</w:t>
            </w:r>
            <w:r w:rsidRPr="00885CEE">
              <w:rPr>
                <w:rFonts w:ascii="Aptos" w:hAnsi="Aptos"/>
                <w:vertAlign w:val="superscript"/>
              </w:rPr>
              <w:t>th</w:t>
            </w:r>
            <w:r w:rsidRPr="00885CEE">
              <w:rPr>
                <w:rFonts w:ascii="Aptos" w:hAnsi="Aptos"/>
              </w:rPr>
              <w:t xml:space="preserve"> May</w:t>
            </w:r>
          </w:p>
        </w:tc>
      </w:tr>
      <w:tr w:rsidR="009F18F3" w14:paraId="1A4E61B5" w14:textId="49D35A1A" w:rsidTr="00C55175">
        <w:tc>
          <w:tcPr>
            <w:tcW w:w="3231" w:type="dxa"/>
          </w:tcPr>
          <w:p w14:paraId="18DF3A62" w14:textId="77777777" w:rsidR="009F18F3" w:rsidRPr="0072223A" w:rsidRDefault="009F18F3" w:rsidP="009F18F3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 xml:space="preserve">Sociology </w:t>
            </w:r>
          </w:p>
          <w:p w14:paraId="46CF833D" w14:textId="77777777" w:rsidR="009F18F3" w:rsidRPr="0072223A" w:rsidRDefault="009F18F3" w:rsidP="009F18F3">
            <w:pPr>
              <w:rPr>
                <w:rFonts w:ascii="Aptos" w:hAnsi="Aptos" w:cstheme="minorHAnsi"/>
              </w:rPr>
            </w:pPr>
            <w:r w:rsidRPr="0072223A">
              <w:rPr>
                <w:rFonts w:ascii="Aptos" w:hAnsi="Aptos" w:cstheme="minorHAnsi"/>
              </w:rPr>
              <w:t xml:space="preserve">Resources will be available on Class Teams </w:t>
            </w:r>
          </w:p>
        </w:tc>
        <w:tc>
          <w:tcPr>
            <w:tcW w:w="1989" w:type="dxa"/>
          </w:tcPr>
          <w:p w14:paraId="378F8F82" w14:textId="77777777" w:rsidR="009F18F3" w:rsidRPr="00A72FC0" w:rsidRDefault="009F18F3" w:rsidP="009F18F3">
            <w:pPr>
              <w:rPr>
                <w:rFonts w:ascii="Aptos" w:hAnsi="Aptos"/>
              </w:rPr>
            </w:pPr>
            <w:r w:rsidRPr="00A72FC0">
              <w:rPr>
                <w:rFonts w:ascii="Aptos" w:hAnsi="Aptos"/>
              </w:rPr>
              <w:t>GO TO GCSE SOCIOLOGY Y11 TEAMS PAGE AND COMPLETE WEEK 28 CATCH UP ACTIVITY  </w:t>
            </w:r>
          </w:p>
          <w:p w14:paraId="3589DBDD" w14:textId="77777777" w:rsidR="009F18F3" w:rsidRPr="00A72FC0" w:rsidRDefault="009F18F3" w:rsidP="009F18F3">
            <w:pPr>
              <w:rPr>
                <w:rFonts w:ascii="Aptos" w:hAnsi="Aptos"/>
                <w:lang w:eastAsia="en-GB"/>
              </w:rPr>
            </w:pPr>
          </w:p>
        </w:tc>
        <w:tc>
          <w:tcPr>
            <w:tcW w:w="1990" w:type="dxa"/>
          </w:tcPr>
          <w:p w14:paraId="19813509" w14:textId="77777777" w:rsidR="009F18F3" w:rsidRPr="00A72FC0" w:rsidRDefault="009F18F3" w:rsidP="009F18F3">
            <w:pPr>
              <w:rPr>
                <w:rFonts w:ascii="Aptos" w:hAnsi="Aptos"/>
              </w:rPr>
            </w:pPr>
            <w:r w:rsidRPr="00A72FC0">
              <w:rPr>
                <w:rFonts w:ascii="Aptos" w:hAnsi="Aptos"/>
              </w:rPr>
              <w:t>GO TO GCSE SOCIOLOGY Y11 TEAMS PAGE AND COMPLETE WEEK 29 CATCH UP ACTIVITY  </w:t>
            </w:r>
          </w:p>
          <w:p w14:paraId="400F6AEA" w14:textId="54E37845" w:rsidR="009F18F3" w:rsidRPr="00A72FC0" w:rsidRDefault="009F18F3" w:rsidP="009F18F3">
            <w:pPr>
              <w:rPr>
                <w:rFonts w:ascii="Aptos" w:hAnsi="Aptos"/>
                <w:lang w:eastAsia="en-GB"/>
              </w:rPr>
            </w:pPr>
          </w:p>
        </w:tc>
        <w:tc>
          <w:tcPr>
            <w:tcW w:w="1989" w:type="dxa"/>
          </w:tcPr>
          <w:p w14:paraId="0CDC66B3" w14:textId="77777777" w:rsidR="009F18F3" w:rsidRPr="00A72FC0" w:rsidRDefault="009F18F3" w:rsidP="009F18F3">
            <w:pPr>
              <w:rPr>
                <w:rFonts w:ascii="Aptos" w:hAnsi="Aptos"/>
              </w:rPr>
            </w:pPr>
            <w:r w:rsidRPr="00A72FC0">
              <w:rPr>
                <w:rFonts w:ascii="Aptos" w:hAnsi="Aptos"/>
              </w:rPr>
              <w:t>GO TO GCSE SOCIOLOGY Y11 TEAMS PAGE AND COMPLETE WEEK 30 CATCH UP ACTIVITY  </w:t>
            </w:r>
          </w:p>
          <w:p w14:paraId="590CF0C4" w14:textId="444360CB" w:rsidR="009F18F3" w:rsidRPr="00A72FC0" w:rsidRDefault="009F18F3" w:rsidP="009F18F3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90" w:type="dxa"/>
          </w:tcPr>
          <w:p w14:paraId="7E5C9EFD" w14:textId="77777777" w:rsidR="009F18F3" w:rsidRPr="00A72FC0" w:rsidRDefault="009F18F3" w:rsidP="009F18F3">
            <w:pPr>
              <w:rPr>
                <w:rFonts w:ascii="Aptos" w:hAnsi="Aptos"/>
              </w:rPr>
            </w:pPr>
            <w:r w:rsidRPr="00A72FC0">
              <w:rPr>
                <w:rFonts w:ascii="Aptos" w:hAnsi="Aptos"/>
              </w:rPr>
              <w:t>GO TO GCSE SOCIOLOGY Y11 TEAMS PAGE AND COMPLETE WEEK 31 CATCH UP ACTIVITY  </w:t>
            </w:r>
          </w:p>
          <w:p w14:paraId="46EB9464" w14:textId="598451CF" w:rsidR="009F18F3" w:rsidRPr="00A72FC0" w:rsidRDefault="009F18F3" w:rsidP="009F18F3">
            <w:pPr>
              <w:rPr>
                <w:rFonts w:ascii="Aptos" w:hAnsi="Aptos" w:cstheme="minorHAnsi"/>
              </w:rPr>
            </w:pPr>
          </w:p>
        </w:tc>
        <w:tc>
          <w:tcPr>
            <w:tcW w:w="1989" w:type="dxa"/>
          </w:tcPr>
          <w:p w14:paraId="424C586E" w14:textId="77777777" w:rsidR="009F18F3" w:rsidRPr="00A72FC0" w:rsidRDefault="009F18F3" w:rsidP="009F18F3">
            <w:pPr>
              <w:rPr>
                <w:rFonts w:ascii="Aptos" w:hAnsi="Aptos"/>
              </w:rPr>
            </w:pPr>
            <w:r w:rsidRPr="00A72FC0">
              <w:rPr>
                <w:rFonts w:ascii="Aptos" w:hAnsi="Aptos"/>
              </w:rPr>
              <w:t>GO TO GCSE SOCIOLOGY Y11 TEAMS PAGE AND COMPLETE WEEK 32 CATCH UP ACTIVITY  </w:t>
            </w:r>
          </w:p>
          <w:p w14:paraId="1DD5EDCB" w14:textId="491C30AE" w:rsidR="009F18F3" w:rsidRPr="00A72FC0" w:rsidRDefault="009F18F3" w:rsidP="009F18F3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</w:tcPr>
          <w:p w14:paraId="05E94C01" w14:textId="77777777" w:rsidR="009F18F3" w:rsidRPr="00A72FC0" w:rsidRDefault="009F18F3" w:rsidP="009F18F3">
            <w:pPr>
              <w:rPr>
                <w:rFonts w:ascii="Aptos" w:hAnsi="Aptos"/>
              </w:rPr>
            </w:pPr>
            <w:r w:rsidRPr="00A72FC0">
              <w:rPr>
                <w:rFonts w:ascii="Aptos" w:hAnsi="Aptos"/>
              </w:rPr>
              <w:t>GO TO GCSE SOCIOLOGY Y11 TEAMS PAGE AND COMPLETE WEEK 33 CATCH UP ACTIVITY  </w:t>
            </w:r>
          </w:p>
          <w:p w14:paraId="040F6B64" w14:textId="38E5207D" w:rsidR="009F18F3" w:rsidRPr="00A72FC0" w:rsidRDefault="009F18F3" w:rsidP="009F18F3">
            <w:pPr>
              <w:rPr>
                <w:rFonts w:ascii="Aptos" w:hAnsi="Aptos" w:cstheme="minorHAnsi"/>
              </w:rPr>
            </w:pPr>
          </w:p>
        </w:tc>
      </w:tr>
      <w:tr w:rsidR="00FA3281" w14:paraId="7F15C035" w14:textId="117ADFC0" w:rsidTr="00C07C8F">
        <w:tc>
          <w:tcPr>
            <w:tcW w:w="3231" w:type="dxa"/>
          </w:tcPr>
          <w:p w14:paraId="4C0709DA" w14:textId="77777777" w:rsidR="00FA3281" w:rsidRPr="0072223A" w:rsidRDefault="00FA3281" w:rsidP="00FA3281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>Computer Science</w:t>
            </w:r>
          </w:p>
          <w:p w14:paraId="4511C820" w14:textId="77777777" w:rsidR="00FA3281" w:rsidRPr="0072223A" w:rsidRDefault="00FA3281" w:rsidP="00FA3281">
            <w:pPr>
              <w:rPr>
                <w:rFonts w:ascii="Aptos" w:hAnsi="Aptos" w:cstheme="minorHAnsi"/>
              </w:rPr>
            </w:pPr>
            <w:r w:rsidRPr="0072223A">
              <w:rPr>
                <w:rFonts w:ascii="Aptos" w:hAnsi="Aptos" w:cstheme="minorHAnsi"/>
              </w:rPr>
              <w:t>Resources will be available on Class Teams</w:t>
            </w:r>
          </w:p>
        </w:tc>
        <w:tc>
          <w:tcPr>
            <w:tcW w:w="1989" w:type="dxa"/>
          </w:tcPr>
          <w:p w14:paraId="0F96CA53" w14:textId="497BB596" w:rsidR="00FA3281" w:rsidRPr="00FA3281" w:rsidRDefault="00FA3281" w:rsidP="00FA3281">
            <w:pPr>
              <w:rPr>
                <w:rFonts w:ascii="Aptos" w:hAnsi="Aptos"/>
                <w:bCs/>
              </w:rPr>
            </w:pPr>
            <w:r w:rsidRPr="00FA3281">
              <w:rPr>
                <w:rFonts w:ascii="Aptos" w:hAnsi="Aptos"/>
                <w:bCs/>
              </w:rPr>
              <w:t>Revision – Paper 2</w:t>
            </w:r>
          </w:p>
          <w:p w14:paraId="26DC9D3B" w14:textId="77777777" w:rsidR="00FA3281" w:rsidRPr="00FA3281" w:rsidRDefault="00FA3281" w:rsidP="00FA3281">
            <w:pPr>
              <w:rPr>
                <w:rFonts w:ascii="Aptos" w:hAnsi="Aptos"/>
                <w:bCs/>
              </w:rPr>
            </w:pPr>
          </w:p>
          <w:p w14:paraId="0105395F" w14:textId="77777777" w:rsidR="00FA3281" w:rsidRPr="00FA3281" w:rsidRDefault="00FA3281" w:rsidP="00FA3281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</w:tcPr>
          <w:p w14:paraId="620AB1C7" w14:textId="7888BA6B" w:rsidR="00FA3281" w:rsidRPr="00FA3281" w:rsidRDefault="00FA3281" w:rsidP="00FA3281">
            <w:pPr>
              <w:rPr>
                <w:rFonts w:ascii="Aptos" w:hAnsi="Aptos" w:cstheme="minorHAnsi"/>
              </w:rPr>
            </w:pPr>
            <w:r w:rsidRPr="00FA3281">
              <w:rPr>
                <w:rFonts w:ascii="Aptos" w:hAnsi="Aptos"/>
                <w:bCs/>
              </w:rPr>
              <w:t>Walk through – paper 2</w:t>
            </w:r>
          </w:p>
        </w:tc>
        <w:tc>
          <w:tcPr>
            <w:tcW w:w="1989" w:type="dxa"/>
          </w:tcPr>
          <w:p w14:paraId="232CEE42" w14:textId="3064A0D8" w:rsidR="00FA3281" w:rsidRPr="00FA3281" w:rsidRDefault="00FA3281" w:rsidP="00FA3281">
            <w:pPr>
              <w:rPr>
                <w:rFonts w:ascii="Aptos" w:hAnsi="Aptos" w:cstheme="minorHAnsi"/>
              </w:rPr>
            </w:pPr>
            <w:r w:rsidRPr="00FA3281">
              <w:rPr>
                <w:rFonts w:ascii="Aptos" w:hAnsi="Aptos"/>
                <w:bCs/>
              </w:rPr>
              <w:t>Revision – Paper 1</w:t>
            </w:r>
          </w:p>
        </w:tc>
        <w:tc>
          <w:tcPr>
            <w:tcW w:w="1990" w:type="dxa"/>
          </w:tcPr>
          <w:p w14:paraId="3CEA1914" w14:textId="1F7B4F9E" w:rsidR="00FA3281" w:rsidRPr="00FA3281" w:rsidRDefault="00FA3281" w:rsidP="00FA3281">
            <w:pPr>
              <w:rPr>
                <w:rFonts w:ascii="Aptos" w:hAnsi="Aptos" w:cstheme="minorHAnsi"/>
              </w:rPr>
            </w:pPr>
            <w:r w:rsidRPr="00FA3281">
              <w:rPr>
                <w:rFonts w:ascii="Aptos" w:hAnsi="Aptos"/>
                <w:bCs/>
              </w:rPr>
              <w:t>Walk through – paper 1</w:t>
            </w:r>
          </w:p>
        </w:tc>
        <w:tc>
          <w:tcPr>
            <w:tcW w:w="1989" w:type="dxa"/>
          </w:tcPr>
          <w:p w14:paraId="58AA2F5F" w14:textId="77777777" w:rsidR="00FA3281" w:rsidRPr="00FA3281" w:rsidRDefault="00FA3281" w:rsidP="00FA3281">
            <w:pPr>
              <w:rPr>
                <w:rFonts w:ascii="Aptos" w:hAnsi="Aptos"/>
                <w:bCs/>
              </w:rPr>
            </w:pPr>
            <w:r w:rsidRPr="00FA3281">
              <w:rPr>
                <w:rFonts w:ascii="Aptos" w:hAnsi="Aptos"/>
                <w:bCs/>
              </w:rPr>
              <w:t>Public Exam</w:t>
            </w:r>
          </w:p>
          <w:p w14:paraId="56CDB7AF" w14:textId="13E83A96" w:rsidR="00FA3281" w:rsidRPr="00FA3281" w:rsidRDefault="00FA3281" w:rsidP="00FA3281">
            <w:pPr>
              <w:rPr>
                <w:rFonts w:ascii="Aptos" w:hAnsi="Aptos" w:cstheme="minorHAnsi"/>
              </w:rPr>
            </w:pPr>
            <w:r w:rsidRPr="00FA3281">
              <w:rPr>
                <w:rFonts w:ascii="Aptos" w:hAnsi="Aptos"/>
                <w:bCs/>
              </w:rPr>
              <w:t>Paper 1</w:t>
            </w:r>
          </w:p>
        </w:tc>
        <w:tc>
          <w:tcPr>
            <w:tcW w:w="1990" w:type="dxa"/>
          </w:tcPr>
          <w:p w14:paraId="4F1C559F" w14:textId="77777777" w:rsidR="00FA3281" w:rsidRPr="00FA3281" w:rsidRDefault="00FA3281" w:rsidP="00FA3281">
            <w:pPr>
              <w:rPr>
                <w:rFonts w:ascii="Aptos" w:hAnsi="Aptos"/>
                <w:bCs/>
              </w:rPr>
            </w:pPr>
            <w:r w:rsidRPr="00FA3281">
              <w:rPr>
                <w:rFonts w:ascii="Aptos" w:hAnsi="Aptos"/>
                <w:bCs/>
              </w:rPr>
              <w:t>Public Exam</w:t>
            </w:r>
          </w:p>
          <w:p w14:paraId="7551F872" w14:textId="0D0D9965" w:rsidR="00FA3281" w:rsidRPr="00FA3281" w:rsidRDefault="00FA3281" w:rsidP="00FA3281">
            <w:pPr>
              <w:rPr>
                <w:rFonts w:ascii="Aptos" w:hAnsi="Aptos" w:cstheme="minorHAnsi"/>
              </w:rPr>
            </w:pPr>
            <w:r w:rsidRPr="00FA3281">
              <w:rPr>
                <w:rFonts w:ascii="Aptos" w:hAnsi="Aptos"/>
                <w:bCs/>
              </w:rPr>
              <w:t>Paper 2</w:t>
            </w:r>
          </w:p>
        </w:tc>
      </w:tr>
      <w:tr w:rsidR="00360FA0" w14:paraId="63A55C4E" w14:textId="4296FDA3" w:rsidTr="00C07C8F">
        <w:tc>
          <w:tcPr>
            <w:tcW w:w="3231" w:type="dxa"/>
          </w:tcPr>
          <w:p w14:paraId="2A789D03" w14:textId="7A5945B6" w:rsidR="00360FA0" w:rsidRPr="0072223A" w:rsidRDefault="00360FA0" w:rsidP="00360FA0">
            <w:pPr>
              <w:rPr>
                <w:rFonts w:ascii="Aptos" w:hAnsi="Aptos"/>
                <w:b/>
              </w:rPr>
            </w:pPr>
            <w:r w:rsidRPr="0072223A">
              <w:rPr>
                <w:rFonts w:ascii="Aptos" w:hAnsi="Aptos"/>
                <w:b/>
              </w:rPr>
              <w:lastRenderedPageBreak/>
              <w:t xml:space="preserve">Performing Arts - Drama </w:t>
            </w:r>
          </w:p>
          <w:p w14:paraId="702C41C5" w14:textId="77777777" w:rsidR="00360FA0" w:rsidRPr="0072223A" w:rsidRDefault="00360FA0" w:rsidP="00360FA0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1989" w:type="dxa"/>
          </w:tcPr>
          <w:p w14:paraId="4C8BC48B" w14:textId="54B9039E" w:rsidR="00360FA0" w:rsidRPr="00B750F7" w:rsidRDefault="00360FA0" w:rsidP="00360FA0">
            <w:pPr>
              <w:rPr>
                <w:rFonts w:ascii="Aptos" w:hAnsi="Aptos"/>
              </w:rPr>
            </w:pPr>
            <w:r w:rsidRPr="00B750F7">
              <w:rPr>
                <w:rFonts w:ascii="Aptos" w:hAnsi="Aptos"/>
              </w:rPr>
              <w:t xml:space="preserve">Use the Teams page for resources and guidance on exam revision. Or use the following </w:t>
            </w:r>
            <w:hyperlink r:id="rId87" w:history="1">
              <w:r w:rsidRPr="00360FA0">
                <w:rPr>
                  <w:rStyle w:val="Hyperlink"/>
                  <w:rFonts w:ascii="Aptos" w:hAnsi="Aptos"/>
                </w:rPr>
                <w:t>link</w:t>
              </w:r>
            </w:hyperlink>
            <w:r w:rsidRPr="00B750F7">
              <w:rPr>
                <w:rFonts w:ascii="Aptos" w:hAnsi="Aptos"/>
              </w:rPr>
              <w:t xml:space="preserve"> to revise for Blood Brothers </w:t>
            </w:r>
          </w:p>
          <w:p w14:paraId="239B8477" w14:textId="77777777" w:rsidR="00360FA0" w:rsidRPr="00A72FC0" w:rsidRDefault="00360FA0" w:rsidP="00360FA0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</w:tcPr>
          <w:p w14:paraId="06A9763B" w14:textId="2427272D" w:rsidR="00360FA0" w:rsidRPr="00A72FC0" w:rsidRDefault="00360FA0" w:rsidP="00360FA0">
            <w:pPr>
              <w:rPr>
                <w:rFonts w:ascii="Aptos" w:hAnsi="Aptos" w:cstheme="minorHAnsi"/>
              </w:rPr>
            </w:pPr>
            <w:r w:rsidRPr="00B750F7">
              <w:rPr>
                <w:rFonts w:ascii="Aptos" w:hAnsi="Aptos"/>
              </w:rPr>
              <w:t xml:space="preserve">Use the Teams page for resources and guidance on exam revision. Or use the following </w:t>
            </w:r>
            <w:hyperlink r:id="rId88" w:history="1">
              <w:r w:rsidRPr="00360FA0">
                <w:rPr>
                  <w:rStyle w:val="Hyperlink"/>
                  <w:rFonts w:ascii="Aptos" w:hAnsi="Aptos"/>
                </w:rPr>
                <w:t>link</w:t>
              </w:r>
            </w:hyperlink>
            <w:r w:rsidRPr="00B750F7">
              <w:rPr>
                <w:rFonts w:ascii="Aptos" w:hAnsi="Aptos"/>
              </w:rPr>
              <w:t xml:space="preserve"> to revise for Blood Brothers </w:t>
            </w:r>
          </w:p>
        </w:tc>
        <w:tc>
          <w:tcPr>
            <w:tcW w:w="1989" w:type="dxa"/>
          </w:tcPr>
          <w:p w14:paraId="07203382" w14:textId="256EBBCB" w:rsidR="00360FA0" w:rsidRPr="00A72FC0" w:rsidRDefault="00360FA0" w:rsidP="00360FA0">
            <w:pPr>
              <w:rPr>
                <w:rFonts w:ascii="Aptos" w:hAnsi="Aptos" w:cstheme="minorHAnsi"/>
              </w:rPr>
            </w:pPr>
            <w:r w:rsidRPr="00B750F7">
              <w:rPr>
                <w:rFonts w:ascii="Aptos" w:hAnsi="Aptos"/>
              </w:rPr>
              <w:t xml:space="preserve">Use the Teams page for resources and guidance on exam revision. Or use the following </w:t>
            </w:r>
            <w:hyperlink r:id="rId89" w:history="1">
              <w:r w:rsidRPr="00360FA0">
                <w:rPr>
                  <w:rStyle w:val="Hyperlink"/>
                  <w:rFonts w:ascii="Aptos" w:hAnsi="Aptos"/>
                </w:rPr>
                <w:t>link</w:t>
              </w:r>
            </w:hyperlink>
            <w:r w:rsidRPr="00B750F7">
              <w:rPr>
                <w:rFonts w:ascii="Aptos" w:hAnsi="Aptos"/>
              </w:rPr>
              <w:t xml:space="preserve"> to revise for Blood Brothers </w:t>
            </w:r>
          </w:p>
        </w:tc>
        <w:tc>
          <w:tcPr>
            <w:tcW w:w="1990" w:type="dxa"/>
          </w:tcPr>
          <w:p w14:paraId="40A6120A" w14:textId="05B9012D" w:rsidR="00360FA0" w:rsidRPr="00A72FC0" w:rsidRDefault="00360FA0" w:rsidP="00360FA0">
            <w:pPr>
              <w:rPr>
                <w:rFonts w:ascii="Aptos" w:hAnsi="Aptos" w:cstheme="minorHAnsi"/>
              </w:rPr>
            </w:pPr>
            <w:r w:rsidRPr="00B750F7">
              <w:rPr>
                <w:rFonts w:ascii="Aptos" w:hAnsi="Aptos"/>
              </w:rPr>
              <w:t xml:space="preserve">Use the Teams page for resources and guidance on exam revision. Or use the following </w:t>
            </w:r>
            <w:hyperlink r:id="rId90" w:history="1">
              <w:r w:rsidRPr="00360FA0">
                <w:rPr>
                  <w:rStyle w:val="Hyperlink"/>
                  <w:rFonts w:ascii="Aptos" w:hAnsi="Aptos"/>
                </w:rPr>
                <w:t>link</w:t>
              </w:r>
            </w:hyperlink>
            <w:r w:rsidRPr="00B750F7">
              <w:rPr>
                <w:rFonts w:ascii="Aptos" w:hAnsi="Aptos"/>
              </w:rPr>
              <w:t xml:space="preserve"> to revise for Blood Brothers </w:t>
            </w:r>
          </w:p>
        </w:tc>
        <w:tc>
          <w:tcPr>
            <w:tcW w:w="1989" w:type="dxa"/>
          </w:tcPr>
          <w:p w14:paraId="54C41FED" w14:textId="3EBBE1C5" w:rsidR="00360FA0" w:rsidRPr="00A72FC0" w:rsidRDefault="00360FA0" w:rsidP="00360FA0">
            <w:pPr>
              <w:rPr>
                <w:rFonts w:ascii="Aptos" w:hAnsi="Aptos" w:cstheme="minorHAnsi"/>
              </w:rPr>
            </w:pPr>
            <w:r w:rsidRPr="00B750F7">
              <w:rPr>
                <w:rFonts w:ascii="Aptos" w:hAnsi="Aptos"/>
              </w:rPr>
              <w:t>Course completed</w:t>
            </w:r>
          </w:p>
        </w:tc>
        <w:tc>
          <w:tcPr>
            <w:tcW w:w="1990" w:type="dxa"/>
          </w:tcPr>
          <w:p w14:paraId="51C93083" w14:textId="48D10DA5" w:rsidR="00360FA0" w:rsidRPr="00A72FC0" w:rsidRDefault="00360FA0" w:rsidP="00360FA0">
            <w:pPr>
              <w:rPr>
                <w:rFonts w:ascii="Aptos" w:hAnsi="Aptos" w:cstheme="minorHAnsi"/>
              </w:rPr>
            </w:pPr>
            <w:r w:rsidRPr="00B750F7">
              <w:rPr>
                <w:rFonts w:ascii="Aptos" w:hAnsi="Aptos"/>
              </w:rPr>
              <w:t>Course completed</w:t>
            </w:r>
          </w:p>
        </w:tc>
      </w:tr>
      <w:tr w:rsidR="00360FA0" w14:paraId="391D4457" w14:textId="77777777" w:rsidTr="00C07C8F">
        <w:tc>
          <w:tcPr>
            <w:tcW w:w="3231" w:type="dxa"/>
          </w:tcPr>
          <w:p w14:paraId="397B4054" w14:textId="6337D453" w:rsidR="00360FA0" w:rsidRPr="0072223A" w:rsidRDefault="00360FA0" w:rsidP="00360FA0">
            <w:pPr>
              <w:rPr>
                <w:rFonts w:ascii="Aptos" w:hAnsi="Aptos"/>
                <w:b/>
              </w:rPr>
            </w:pPr>
            <w:r w:rsidRPr="0072223A">
              <w:rPr>
                <w:rFonts w:ascii="Aptos" w:hAnsi="Aptos"/>
                <w:b/>
              </w:rPr>
              <w:t xml:space="preserve">Performing Arts - Dance </w:t>
            </w:r>
          </w:p>
          <w:p w14:paraId="51407902" w14:textId="77777777" w:rsidR="00360FA0" w:rsidRPr="0072223A" w:rsidRDefault="00360FA0" w:rsidP="00360FA0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1989" w:type="dxa"/>
          </w:tcPr>
          <w:p w14:paraId="350EC31C" w14:textId="4A47C1A6" w:rsidR="00360FA0" w:rsidRPr="0041160E" w:rsidRDefault="00360FA0" w:rsidP="00360FA0">
            <w:pPr>
              <w:rPr>
                <w:rFonts w:ascii="Aptos" w:eastAsiaTheme="majorEastAsia" w:hAnsi="Aptos" w:cstheme="majorBidi"/>
              </w:rPr>
            </w:pPr>
            <w:r w:rsidRPr="0041160E">
              <w:rPr>
                <w:rFonts w:ascii="Aptos" w:eastAsiaTheme="majorEastAsia" w:hAnsi="Aptos" w:cstheme="majorBidi"/>
              </w:rPr>
              <w:t xml:space="preserve">Revise section </w:t>
            </w:r>
            <w:hyperlink r:id="rId91" w:history="1">
              <w:r w:rsidRPr="00360FA0">
                <w:rPr>
                  <w:rStyle w:val="Hyperlink"/>
                  <w:rFonts w:ascii="Aptos" w:eastAsiaTheme="majorEastAsia" w:hAnsi="Aptos" w:cstheme="majorBidi"/>
                </w:rPr>
                <w:t>FLOW 1</w:t>
              </w:r>
            </w:hyperlink>
            <w:r w:rsidRPr="0041160E">
              <w:rPr>
                <w:rFonts w:ascii="Aptos" w:eastAsiaTheme="majorEastAsia" w:hAnsi="Aptos" w:cstheme="majorBidi"/>
              </w:rPr>
              <w:t xml:space="preserve"> ‘Within her eyes’</w:t>
            </w:r>
          </w:p>
          <w:p w14:paraId="125FC711" w14:textId="77777777" w:rsidR="00360FA0" w:rsidRPr="0041160E" w:rsidRDefault="00360FA0" w:rsidP="00360FA0">
            <w:pPr>
              <w:rPr>
                <w:rFonts w:ascii="Aptos" w:eastAsiaTheme="majorEastAsia" w:hAnsi="Aptos" w:cstheme="majorBidi"/>
              </w:rPr>
            </w:pPr>
          </w:p>
          <w:p w14:paraId="7F648BFF" w14:textId="77777777" w:rsidR="00360FA0" w:rsidRPr="0041160E" w:rsidRDefault="00360FA0" w:rsidP="00360FA0">
            <w:pPr>
              <w:rPr>
                <w:rFonts w:ascii="Aptos" w:eastAsiaTheme="majorEastAsia" w:hAnsi="Aptos" w:cstheme="majorBidi"/>
              </w:rPr>
            </w:pPr>
          </w:p>
          <w:p w14:paraId="4F5BB803" w14:textId="77777777" w:rsidR="00360FA0" w:rsidRPr="0041160E" w:rsidRDefault="00360FA0" w:rsidP="00360FA0">
            <w:pPr>
              <w:rPr>
                <w:rFonts w:ascii="Aptos" w:eastAsiaTheme="majorEastAsia" w:hAnsi="Aptos" w:cstheme="majorBidi"/>
              </w:rPr>
            </w:pPr>
          </w:p>
          <w:p w14:paraId="0CAF2708" w14:textId="77777777" w:rsidR="00360FA0" w:rsidRPr="0041160E" w:rsidRDefault="00360FA0" w:rsidP="00360FA0">
            <w:pPr>
              <w:rPr>
                <w:rFonts w:ascii="Aptos" w:eastAsiaTheme="majorEastAsia" w:hAnsi="Aptos" w:cstheme="majorBidi"/>
              </w:rPr>
            </w:pPr>
          </w:p>
          <w:p w14:paraId="3F45DA31" w14:textId="77777777" w:rsidR="00360FA0" w:rsidRPr="00A72FC0" w:rsidRDefault="00360FA0" w:rsidP="00360FA0">
            <w:pPr>
              <w:ind w:firstLine="720"/>
              <w:rPr>
                <w:rFonts w:ascii="Aptos" w:hAnsi="Aptos" w:cstheme="minorHAnsi"/>
                <w:color w:val="000000"/>
              </w:rPr>
            </w:pPr>
          </w:p>
        </w:tc>
        <w:tc>
          <w:tcPr>
            <w:tcW w:w="1990" w:type="dxa"/>
          </w:tcPr>
          <w:p w14:paraId="1184C556" w14:textId="75A90621" w:rsidR="00360FA0" w:rsidRPr="0041160E" w:rsidRDefault="00360FA0" w:rsidP="00360FA0">
            <w:pPr>
              <w:rPr>
                <w:rFonts w:ascii="Aptos" w:eastAsiaTheme="majorEastAsia" w:hAnsi="Aptos" w:cstheme="majorBidi"/>
              </w:rPr>
            </w:pPr>
            <w:r w:rsidRPr="0041160E">
              <w:rPr>
                <w:rFonts w:ascii="Aptos" w:eastAsiaTheme="majorEastAsia" w:hAnsi="Aptos" w:cstheme="majorBidi"/>
              </w:rPr>
              <w:t xml:space="preserve">Create a revision poster on key facts from </w:t>
            </w:r>
            <w:hyperlink r:id="rId92" w:history="1">
              <w:r w:rsidRPr="00360FA0">
                <w:rPr>
                  <w:rStyle w:val="Hyperlink"/>
                  <w:rFonts w:ascii="Aptos" w:eastAsiaTheme="majorEastAsia" w:hAnsi="Aptos" w:cstheme="majorBidi"/>
                </w:rPr>
                <w:t>‘Artificial Things’</w:t>
              </w:r>
            </w:hyperlink>
          </w:p>
          <w:p w14:paraId="316F2F7F" w14:textId="36790C83" w:rsidR="00360FA0" w:rsidRPr="00A72FC0" w:rsidRDefault="00360FA0" w:rsidP="00360FA0">
            <w:pPr>
              <w:rPr>
                <w:rFonts w:ascii="Aptos" w:hAnsi="Aptos" w:cstheme="minorHAnsi"/>
                <w:color w:val="000000"/>
              </w:rPr>
            </w:pPr>
          </w:p>
        </w:tc>
        <w:tc>
          <w:tcPr>
            <w:tcW w:w="1989" w:type="dxa"/>
          </w:tcPr>
          <w:p w14:paraId="117DF8F3" w14:textId="2D933EB9" w:rsidR="00360FA0" w:rsidRPr="00A72FC0" w:rsidRDefault="00360FA0" w:rsidP="00360FA0">
            <w:pPr>
              <w:rPr>
                <w:rFonts w:ascii="Aptos" w:hAnsi="Aptos" w:cstheme="minorHAnsi"/>
                <w:color w:val="000000"/>
              </w:rPr>
            </w:pPr>
            <w:r w:rsidRPr="0041160E">
              <w:rPr>
                <w:rFonts w:ascii="Aptos" w:eastAsiaTheme="majorEastAsia" w:hAnsi="Aptos" w:cstheme="majorBidi"/>
              </w:rPr>
              <w:t>Attempt practice paper 1 on teams in GCSE dance folder</w:t>
            </w:r>
          </w:p>
        </w:tc>
        <w:tc>
          <w:tcPr>
            <w:tcW w:w="1990" w:type="dxa"/>
          </w:tcPr>
          <w:p w14:paraId="04DA07D1" w14:textId="77777777" w:rsidR="00360FA0" w:rsidRPr="0041160E" w:rsidRDefault="00360FA0" w:rsidP="00360FA0">
            <w:pPr>
              <w:rPr>
                <w:rFonts w:ascii="Aptos" w:eastAsiaTheme="majorEastAsia" w:hAnsi="Aptos" w:cstheme="majorBidi"/>
              </w:rPr>
            </w:pPr>
            <w:r w:rsidRPr="0041160E">
              <w:rPr>
                <w:rFonts w:ascii="Aptos" w:eastAsiaTheme="majorEastAsia" w:hAnsi="Aptos" w:cstheme="majorBidi"/>
              </w:rPr>
              <w:t>Using PEEL structure answer, the question:</w:t>
            </w:r>
          </w:p>
          <w:p w14:paraId="3B6A90C7" w14:textId="77777777" w:rsidR="00360FA0" w:rsidRPr="0041160E" w:rsidRDefault="00360FA0" w:rsidP="00360FA0">
            <w:pPr>
              <w:rPr>
                <w:rFonts w:ascii="Aptos" w:eastAsiaTheme="majorEastAsia" w:hAnsi="Aptos" w:cstheme="majorBidi"/>
              </w:rPr>
            </w:pPr>
          </w:p>
          <w:p w14:paraId="28C445A4" w14:textId="0240F073" w:rsidR="00360FA0" w:rsidRPr="00A72FC0" w:rsidRDefault="00360FA0" w:rsidP="00360FA0">
            <w:pPr>
              <w:rPr>
                <w:rFonts w:ascii="Aptos" w:hAnsi="Aptos" w:cstheme="minorHAnsi"/>
                <w:color w:val="000000"/>
              </w:rPr>
            </w:pPr>
            <w:r w:rsidRPr="0041160E">
              <w:rPr>
                <w:rFonts w:ascii="Aptos" w:eastAsiaTheme="majorEastAsia" w:hAnsi="Aptos" w:cstheme="majorBidi"/>
              </w:rPr>
              <w:t xml:space="preserve">How does the costume and lighting contribute to the mood and intention of ‘A </w:t>
            </w:r>
            <w:proofErr w:type="spellStart"/>
            <w:r w:rsidRPr="0041160E">
              <w:rPr>
                <w:rFonts w:ascii="Aptos" w:eastAsiaTheme="majorEastAsia" w:hAnsi="Aptos" w:cstheme="majorBidi"/>
              </w:rPr>
              <w:t>Linah</w:t>
            </w:r>
            <w:proofErr w:type="spellEnd"/>
            <w:r w:rsidRPr="0041160E">
              <w:rPr>
                <w:rFonts w:ascii="Aptos" w:eastAsiaTheme="majorEastAsia" w:hAnsi="Aptos" w:cstheme="majorBidi"/>
              </w:rPr>
              <w:t xml:space="preserve"> Curva’ </w:t>
            </w:r>
          </w:p>
        </w:tc>
        <w:tc>
          <w:tcPr>
            <w:tcW w:w="1989" w:type="dxa"/>
          </w:tcPr>
          <w:p w14:paraId="0CB0635F" w14:textId="297516A1" w:rsidR="00360FA0" w:rsidRPr="00A72FC0" w:rsidRDefault="00360FA0" w:rsidP="00360FA0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theme="minorHAnsi"/>
                <w:color w:val="000000"/>
              </w:rPr>
            </w:pPr>
            <w:r w:rsidRPr="0041160E">
              <w:rPr>
                <w:rFonts w:ascii="Aptos" w:eastAsiaTheme="majorEastAsia" w:hAnsi="Aptos" w:cstheme="majorBidi"/>
                <w:sz w:val="22"/>
                <w:szCs w:val="22"/>
              </w:rPr>
              <w:t>Using PEEL structure answer- discuss the similarities in differences in WHE and artificial things in terms of how the aural setting contributes to the overall intention and allows the audience to appreciate the piece</w:t>
            </w:r>
          </w:p>
        </w:tc>
        <w:tc>
          <w:tcPr>
            <w:tcW w:w="1990" w:type="dxa"/>
          </w:tcPr>
          <w:p w14:paraId="0BF1EFA4" w14:textId="77777777" w:rsidR="00360FA0" w:rsidRPr="0041160E" w:rsidRDefault="00360FA0" w:rsidP="00360FA0">
            <w:pPr>
              <w:rPr>
                <w:rFonts w:ascii="Aptos" w:eastAsiaTheme="majorEastAsia" w:hAnsi="Aptos" w:cstheme="majorBidi"/>
              </w:rPr>
            </w:pPr>
            <w:r w:rsidRPr="0041160E">
              <w:rPr>
                <w:rFonts w:ascii="Aptos" w:eastAsiaTheme="majorEastAsia" w:hAnsi="Aptos" w:cstheme="majorBidi"/>
              </w:rPr>
              <w:t xml:space="preserve">Attempt section B of practice paper 2 on teams </w:t>
            </w:r>
          </w:p>
          <w:p w14:paraId="5B830F30" w14:textId="77777777" w:rsidR="00360FA0" w:rsidRPr="0041160E" w:rsidRDefault="00360FA0" w:rsidP="00360FA0">
            <w:pPr>
              <w:rPr>
                <w:rFonts w:ascii="Aptos" w:eastAsiaTheme="majorEastAsia" w:hAnsi="Aptos" w:cstheme="majorBidi"/>
              </w:rPr>
            </w:pPr>
          </w:p>
          <w:p w14:paraId="01467B5C" w14:textId="4DEA8F82" w:rsidR="00360FA0" w:rsidRPr="00A72FC0" w:rsidRDefault="009803AF" w:rsidP="00360FA0">
            <w:pPr>
              <w:rPr>
                <w:rFonts w:ascii="Aptos" w:hAnsi="Aptos" w:cstheme="minorHAnsi"/>
                <w:color w:val="000000"/>
              </w:rPr>
            </w:pPr>
            <w:hyperlink r:id="rId93">
              <w:r w:rsidR="00360FA0" w:rsidRPr="0041160E">
                <w:rPr>
                  <w:rStyle w:val="Hyperlink"/>
                  <w:rFonts w:ascii="Aptos" w:eastAsiaTheme="majorEastAsia" w:hAnsi="Aptos" w:cstheme="majorBidi"/>
                </w:rPr>
                <w:t>GCSE Dance Revision Tips</w:t>
              </w:r>
            </w:hyperlink>
          </w:p>
        </w:tc>
      </w:tr>
      <w:tr w:rsidR="00360FA0" w14:paraId="7ACBD5F1" w14:textId="0522F322" w:rsidTr="00661F13">
        <w:tc>
          <w:tcPr>
            <w:tcW w:w="3231" w:type="dxa"/>
          </w:tcPr>
          <w:p w14:paraId="59D302FD" w14:textId="368EF51A" w:rsidR="00360FA0" w:rsidRPr="0072223A" w:rsidRDefault="00360FA0" w:rsidP="00360FA0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 xml:space="preserve">ADT </w:t>
            </w:r>
          </w:p>
        </w:tc>
        <w:tc>
          <w:tcPr>
            <w:tcW w:w="1989" w:type="dxa"/>
          </w:tcPr>
          <w:p w14:paraId="6555217A" w14:textId="59014BC7" w:rsidR="00360FA0" w:rsidRPr="00A72FC0" w:rsidRDefault="009803AF" w:rsidP="00360FA0">
            <w:pPr>
              <w:rPr>
                <w:rFonts w:ascii="Aptos" w:hAnsi="Aptos"/>
                <w:color w:val="000000"/>
              </w:rPr>
            </w:pPr>
            <w:hyperlink r:id="rId94" w:history="1">
              <w:r w:rsidR="00360FA0" w:rsidRPr="00A72FC0">
                <w:rPr>
                  <w:rStyle w:val="Hyperlink"/>
                  <w:rFonts w:ascii="Aptos" w:hAnsi="Aptos"/>
                </w:rPr>
                <w:t>Photography</w:t>
              </w:r>
            </w:hyperlink>
            <w:r w:rsidR="00360FA0" w:rsidRPr="00A72FC0">
              <w:rPr>
                <w:rFonts w:ascii="Aptos" w:hAnsi="Aptos"/>
                <w:color w:val="000000"/>
              </w:rPr>
              <w:t xml:space="preserve"> </w:t>
            </w:r>
          </w:p>
          <w:p w14:paraId="0DF22515" w14:textId="77777777" w:rsidR="00360FA0" w:rsidRPr="00A72FC0" w:rsidRDefault="00360FA0" w:rsidP="00360FA0">
            <w:pPr>
              <w:rPr>
                <w:rFonts w:ascii="Aptos" w:hAnsi="Aptos"/>
              </w:rPr>
            </w:pPr>
          </w:p>
          <w:p w14:paraId="5848E834" w14:textId="77777777" w:rsidR="00360FA0" w:rsidRPr="00A72FC0" w:rsidRDefault="00360FA0" w:rsidP="00360FA0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990" w:type="dxa"/>
          </w:tcPr>
          <w:p w14:paraId="1D854F5A" w14:textId="4464D01C" w:rsidR="00360FA0" w:rsidRPr="00A72FC0" w:rsidRDefault="009803AF" w:rsidP="00360FA0">
            <w:pPr>
              <w:rPr>
                <w:rFonts w:ascii="Aptos" w:hAnsi="Aptos"/>
                <w:color w:val="000000"/>
              </w:rPr>
            </w:pPr>
            <w:hyperlink r:id="rId95" w:history="1">
              <w:r w:rsidR="00360FA0" w:rsidRPr="00A72FC0">
                <w:rPr>
                  <w:rStyle w:val="Hyperlink"/>
                  <w:rFonts w:ascii="Aptos" w:hAnsi="Aptos"/>
                </w:rPr>
                <w:t>Working drawings</w:t>
              </w:r>
            </w:hyperlink>
            <w:r w:rsidR="00360FA0" w:rsidRPr="00A72FC0">
              <w:rPr>
                <w:rFonts w:ascii="Aptos" w:hAnsi="Aptos"/>
                <w:color w:val="000000"/>
              </w:rPr>
              <w:t xml:space="preserve"> </w:t>
            </w:r>
          </w:p>
          <w:p w14:paraId="0F2677E8" w14:textId="75D06F40" w:rsidR="00360FA0" w:rsidRPr="00A72FC0" w:rsidRDefault="00360FA0" w:rsidP="00360FA0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989" w:type="dxa"/>
          </w:tcPr>
          <w:p w14:paraId="1E41F66E" w14:textId="44CE8E1E" w:rsidR="00360FA0" w:rsidRPr="00A72FC0" w:rsidRDefault="009803AF" w:rsidP="00360FA0">
            <w:pPr>
              <w:rPr>
                <w:rFonts w:ascii="Aptos" w:hAnsi="Aptos"/>
                <w:color w:val="000000"/>
              </w:rPr>
            </w:pPr>
            <w:hyperlink r:id="rId96" w:history="1">
              <w:r w:rsidR="00360FA0" w:rsidRPr="00A72FC0">
                <w:rPr>
                  <w:rStyle w:val="Hyperlink"/>
                  <w:rFonts w:ascii="Aptos" w:hAnsi="Aptos"/>
                </w:rPr>
                <w:t>Love Food Love Science: Carbohydrates</w:t>
              </w:r>
            </w:hyperlink>
            <w:r w:rsidR="00360FA0" w:rsidRPr="00A72FC0">
              <w:rPr>
                <w:rFonts w:ascii="Aptos" w:hAnsi="Aptos"/>
                <w:color w:val="000000"/>
              </w:rPr>
              <w:t xml:space="preserve"> </w:t>
            </w:r>
          </w:p>
          <w:p w14:paraId="51D2CA82" w14:textId="7DCB2BAD" w:rsidR="00360FA0" w:rsidRPr="00A72FC0" w:rsidRDefault="00360FA0" w:rsidP="00360FA0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</w:tcPr>
          <w:p w14:paraId="63979F6B" w14:textId="1278879C" w:rsidR="00360FA0" w:rsidRPr="00A72FC0" w:rsidRDefault="009803AF" w:rsidP="00360FA0">
            <w:pPr>
              <w:rPr>
                <w:rFonts w:ascii="Aptos" w:hAnsi="Aptos"/>
                <w:color w:val="000000"/>
              </w:rPr>
            </w:pPr>
            <w:hyperlink r:id="rId97" w:history="1">
              <w:r w:rsidR="00360FA0" w:rsidRPr="00A72FC0">
                <w:rPr>
                  <w:rStyle w:val="Hyperlink"/>
                  <w:rFonts w:ascii="Aptos" w:hAnsi="Aptos"/>
                </w:rPr>
                <w:t>Printing</w:t>
              </w:r>
            </w:hyperlink>
            <w:r w:rsidR="00360FA0" w:rsidRPr="00A72FC0">
              <w:rPr>
                <w:rFonts w:ascii="Aptos" w:hAnsi="Aptos"/>
                <w:color w:val="000000"/>
              </w:rPr>
              <w:t xml:space="preserve"> </w:t>
            </w:r>
          </w:p>
          <w:p w14:paraId="1EAFC528" w14:textId="1A44A3A9" w:rsidR="00360FA0" w:rsidRPr="00A72FC0" w:rsidRDefault="00360FA0" w:rsidP="00360FA0">
            <w:pPr>
              <w:rPr>
                <w:rFonts w:ascii="Aptos" w:hAnsi="Aptos" w:cstheme="minorHAnsi"/>
              </w:rPr>
            </w:pPr>
          </w:p>
        </w:tc>
        <w:tc>
          <w:tcPr>
            <w:tcW w:w="1989" w:type="dxa"/>
          </w:tcPr>
          <w:p w14:paraId="4ACBB452" w14:textId="134FA00E" w:rsidR="00360FA0" w:rsidRPr="00A72FC0" w:rsidRDefault="009803AF" w:rsidP="00360FA0">
            <w:pPr>
              <w:rPr>
                <w:rFonts w:ascii="Aptos" w:hAnsi="Aptos"/>
                <w:color w:val="000000"/>
              </w:rPr>
            </w:pPr>
            <w:hyperlink r:id="rId98" w:history="1">
              <w:r w:rsidR="00360FA0" w:rsidRPr="00A72FC0">
                <w:rPr>
                  <w:rStyle w:val="Hyperlink"/>
                  <w:rFonts w:ascii="Aptos" w:hAnsi="Aptos"/>
                </w:rPr>
                <w:t>Mathematical modelling and computer-based tools</w:t>
              </w:r>
            </w:hyperlink>
            <w:r w:rsidR="00360FA0" w:rsidRPr="00A72FC0">
              <w:rPr>
                <w:rFonts w:ascii="Aptos" w:hAnsi="Aptos"/>
                <w:color w:val="000000"/>
              </w:rPr>
              <w:t xml:space="preserve"> </w:t>
            </w:r>
          </w:p>
          <w:p w14:paraId="582B4089" w14:textId="4009A44F" w:rsidR="00360FA0" w:rsidRPr="00A72FC0" w:rsidRDefault="00360FA0" w:rsidP="00360FA0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</w:tcPr>
          <w:p w14:paraId="03D18F93" w14:textId="11B5D8B4" w:rsidR="00360FA0" w:rsidRPr="00A72FC0" w:rsidRDefault="009803AF" w:rsidP="00360FA0">
            <w:pPr>
              <w:rPr>
                <w:rFonts w:ascii="Aptos" w:hAnsi="Aptos"/>
                <w:color w:val="000000"/>
              </w:rPr>
            </w:pPr>
            <w:hyperlink r:id="rId99" w:history="1">
              <w:r w:rsidR="00360FA0" w:rsidRPr="00A72FC0">
                <w:rPr>
                  <w:rStyle w:val="Hyperlink"/>
                  <w:rFonts w:ascii="Aptos" w:hAnsi="Aptos"/>
                </w:rPr>
                <w:t>Love Food Love Science: Caramelisation</w:t>
              </w:r>
            </w:hyperlink>
            <w:r w:rsidR="00360FA0" w:rsidRPr="00A72FC0">
              <w:rPr>
                <w:rFonts w:ascii="Aptos" w:hAnsi="Aptos"/>
                <w:color w:val="000000"/>
              </w:rPr>
              <w:t xml:space="preserve"> </w:t>
            </w:r>
          </w:p>
          <w:p w14:paraId="51AEFD0D" w14:textId="251463C8" w:rsidR="00360FA0" w:rsidRPr="00A72FC0" w:rsidRDefault="00360FA0" w:rsidP="00360FA0">
            <w:pPr>
              <w:rPr>
                <w:rFonts w:ascii="Aptos" w:hAnsi="Aptos" w:cstheme="minorHAnsi"/>
              </w:rPr>
            </w:pPr>
          </w:p>
        </w:tc>
      </w:tr>
    </w:tbl>
    <w:p w14:paraId="6E9C230B" w14:textId="77777777" w:rsidR="0020366B" w:rsidRDefault="0020366B"/>
    <w:sectPr w:rsidR="0020366B" w:rsidSect="00EC62CC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11D49" w14:textId="77777777" w:rsidR="00772414" w:rsidRDefault="00772414" w:rsidP="00DB2155">
      <w:pPr>
        <w:spacing w:after="0" w:line="240" w:lineRule="auto"/>
      </w:pPr>
      <w:r>
        <w:separator/>
      </w:r>
    </w:p>
  </w:endnote>
  <w:endnote w:type="continuationSeparator" w:id="0">
    <w:p w14:paraId="2B47BBD5" w14:textId="77777777" w:rsidR="00772414" w:rsidRDefault="00772414" w:rsidP="00DB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8079F" w14:textId="77777777" w:rsidR="00772414" w:rsidRDefault="00772414" w:rsidP="00DB2155">
      <w:pPr>
        <w:spacing w:after="0" w:line="240" w:lineRule="auto"/>
      </w:pPr>
      <w:r>
        <w:separator/>
      </w:r>
    </w:p>
  </w:footnote>
  <w:footnote w:type="continuationSeparator" w:id="0">
    <w:p w14:paraId="313EBD4F" w14:textId="77777777" w:rsidR="00772414" w:rsidRDefault="00772414" w:rsidP="00DB2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BC8"/>
    <w:multiLevelType w:val="hybridMultilevel"/>
    <w:tmpl w:val="368028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A078EB"/>
    <w:multiLevelType w:val="hybridMultilevel"/>
    <w:tmpl w:val="5C524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0216C4"/>
    <w:multiLevelType w:val="hybridMultilevel"/>
    <w:tmpl w:val="9BE4E0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8F1F44"/>
    <w:multiLevelType w:val="hybridMultilevel"/>
    <w:tmpl w:val="432E9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60B68"/>
    <w:multiLevelType w:val="hybridMultilevel"/>
    <w:tmpl w:val="72D0F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371FE"/>
    <w:multiLevelType w:val="hybridMultilevel"/>
    <w:tmpl w:val="C3541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94C81"/>
    <w:multiLevelType w:val="hybridMultilevel"/>
    <w:tmpl w:val="BE1245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646F2C"/>
    <w:multiLevelType w:val="hybridMultilevel"/>
    <w:tmpl w:val="804C8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E2EC1"/>
    <w:multiLevelType w:val="hybridMultilevel"/>
    <w:tmpl w:val="3D58D52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73964">
    <w:abstractNumId w:val="1"/>
  </w:num>
  <w:num w:numId="2" w16cid:durableId="1459034226">
    <w:abstractNumId w:val="6"/>
  </w:num>
  <w:num w:numId="3" w16cid:durableId="1527980654">
    <w:abstractNumId w:val="0"/>
  </w:num>
  <w:num w:numId="4" w16cid:durableId="433717869">
    <w:abstractNumId w:val="5"/>
  </w:num>
  <w:num w:numId="5" w16cid:durableId="217015655">
    <w:abstractNumId w:val="8"/>
  </w:num>
  <w:num w:numId="6" w16cid:durableId="1964993237">
    <w:abstractNumId w:val="7"/>
  </w:num>
  <w:num w:numId="7" w16cid:durableId="1953900049">
    <w:abstractNumId w:val="4"/>
  </w:num>
  <w:num w:numId="8" w16cid:durableId="1687173570">
    <w:abstractNumId w:val="3"/>
  </w:num>
  <w:num w:numId="9" w16cid:durableId="828208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18"/>
    <w:rsid w:val="000017BE"/>
    <w:rsid w:val="00010A80"/>
    <w:rsid w:val="00016C7F"/>
    <w:rsid w:val="00047CB6"/>
    <w:rsid w:val="00047F7B"/>
    <w:rsid w:val="00060430"/>
    <w:rsid w:val="00060E4D"/>
    <w:rsid w:val="0006139D"/>
    <w:rsid w:val="00067190"/>
    <w:rsid w:val="00076006"/>
    <w:rsid w:val="0009292B"/>
    <w:rsid w:val="000935A9"/>
    <w:rsid w:val="000B1634"/>
    <w:rsid w:val="000B4476"/>
    <w:rsid w:val="000D240B"/>
    <w:rsid w:val="000D4888"/>
    <w:rsid w:val="000D63FC"/>
    <w:rsid w:val="000F2127"/>
    <w:rsid w:val="000F2F82"/>
    <w:rsid w:val="00120D0B"/>
    <w:rsid w:val="00125F4B"/>
    <w:rsid w:val="00126354"/>
    <w:rsid w:val="00140047"/>
    <w:rsid w:val="00153C20"/>
    <w:rsid w:val="00155659"/>
    <w:rsid w:val="0016220D"/>
    <w:rsid w:val="00172345"/>
    <w:rsid w:val="001802DA"/>
    <w:rsid w:val="001837A5"/>
    <w:rsid w:val="001941B7"/>
    <w:rsid w:val="00194B03"/>
    <w:rsid w:val="00195331"/>
    <w:rsid w:val="001955FA"/>
    <w:rsid w:val="001A335C"/>
    <w:rsid w:val="001A3995"/>
    <w:rsid w:val="001B05E9"/>
    <w:rsid w:val="001B6AA3"/>
    <w:rsid w:val="001C02EE"/>
    <w:rsid w:val="001C0950"/>
    <w:rsid w:val="001C3B25"/>
    <w:rsid w:val="001E34BC"/>
    <w:rsid w:val="001E4014"/>
    <w:rsid w:val="001E4373"/>
    <w:rsid w:val="001E7A90"/>
    <w:rsid w:val="001F379A"/>
    <w:rsid w:val="001F79C2"/>
    <w:rsid w:val="0020366B"/>
    <w:rsid w:val="00214072"/>
    <w:rsid w:val="00220E0A"/>
    <w:rsid w:val="00243FCA"/>
    <w:rsid w:val="00244FB9"/>
    <w:rsid w:val="00253327"/>
    <w:rsid w:val="0025530A"/>
    <w:rsid w:val="00256C6D"/>
    <w:rsid w:val="0026181F"/>
    <w:rsid w:val="002659A5"/>
    <w:rsid w:val="002666AF"/>
    <w:rsid w:val="00270E7D"/>
    <w:rsid w:val="00272986"/>
    <w:rsid w:val="002800F2"/>
    <w:rsid w:val="00280467"/>
    <w:rsid w:val="0028050E"/>
    <w:rsid w:val="002947EF"/>
    <w:rsid w:val="00294F10"/>
    <w:rsid w:val="002A07FF"/>
    <w:rsid w:val="002A70F0"/>
    <w:rsid w:val="002A7D98"/>
    <w:rsid w:val="002B775D"/>
    <w:rsid w:val="002C3580"/>
    <w:rsid w:val="002E1892"/>
    <w:rsid w:val="002E1964"/>
    <w:rsid w:val="002F3482"/>
    <w:rsid w:val="002F76B8"/>
    <w:rsid w:val="00304E52"/>
    <w:rsid w:val="00311D5B"/>
    <w:rsid w:val="00314822"/>
    <w:rsid w:val="00315FD9"/>
    <w:rsid w:val="003235F9"/>
    <w:rsid w:val="003241C5"/>
    <w:rsid w:val="00333096"/>
    <w:rsid w:val="00335F92"/>
    <w:rsid w:val="00341D22"/>
    <w:rsid w:val="003536A1"/>
    <w:rsid w:val="00353890"/>
    <w:rsid w:val="00355E76"/>
    <w:rsid w:val="00360FA0"/>
    <w:rsid w:val="00363EB9"/>
    <w:rsid w:val="0036544F"/>
    <w:rsid w:val="0037093E"/>
    <w:rsid w:val="003925AF"/>
    <w:rsid w:val="00396746"/>
    <w:rsid w:val="003A2218"/>
    <w:rsid w:val="003A36FA"/>
    <w:rsid w:val="003D1FB4"/>
    <w:rsid w:val="0040056E"/>
    <w:rsid w:val="004161B6"/>
    <w:rsid w:val="00417CAD"/>
    <w:rsid w:val="00424590"/>
    <w:rsid w:val="004249E7"/>
    <w:rsid w:val="00430FEA"/>
    <w:rsid w:val="00450005"/>
    <w:rsid w:val="00450FBD"/>
    <w:rsid w:val="00453B95"/>
    <w:rsid w:val="00454477"/>
    <w:rsid w:val="00470A67"/>
    <w:rsid w:val="004812ED"/>
    <w:rsid w:val="00483D93"/>
    <w:rsid w:val="00491032"/>
    <w:rsid w:val="0049178A"/>
    <w:rsid w:val="004926CF"/>
    <w:rsid w:val="004B68B1"/>
    <w:rsid w:val="004C5E46"/>
    <w:rsid w:val="004D6BB8"/>
    <w:rsid w:val="004F3D13"/>
    <w:rsid w:val="004F6260"/>
    <w:rsid w:val="005041F0"/>
    <w:rsid w:val="00510270"/>
    <w:rsid w:val="00525CE6"/>
    <w:rsid w:val="0053608D"/>
    <w:rsid w:val="00540337"/>
    <w:rsid w:val="005443BC"/>
    <w:rsid w:val="0055595E"/>
    <w:rsid w:val="005853B9"/>
    <w:rsid w:val="005A0EFE"/>
    <w:rsid w:val="005A243A"/>
    <w:rsid w:val="005A330B"/>
    <w:rsid w:val="005A4D06"/>
    <w:rsid w:val="005C075C"/>
    <w:rsid w:val="005C229D"/>
    <w:rsid w:val="005C6A26"/>
    <w:rsid w:val="005D1FC6"/>
    <w:rsid w:val="005E62F6"/>
    <w:rsid w:val="006048E4"/>
    <w:rsid w:val="00606A57"/>
    <w:rsid w:val="00612AC9"/>
    <w:rsid w:val="00612C4B"/>
    <w:rsid w:val="00613C95"/>
    <w:rsid w:val="00614CD0"/>
    <w:rsid w:val="00614F68"/>
    <w:rsid w:val="00624535"/>
    <w:rsid w:val="0062566B"/>
    <w:rsid w:val="006265DA"/>
    <w:rsid w:val="00631304"/>
    <w:rsid w:val="00637222"/>
    <w:rsid w:val="00637C69"/>
    <w:rsid w:val="00646C0A"/>
    <w:rsid w:val="00657706"/>
    <w:rsid w:val="00662DD2"/>
    <w:rsid w:val="006763C9"/>
    <w:rsid w:val="006776FC"/>
    <w:rsid w:val="00686613"/>
    <w:rsid w:val="006A6432"/>
    <w:rsid w:val="006B1B2B"/>
    <w:rsid w:val="006C08FF"/>
    <w:rsid w:val="006C7348"/>
    <w:rsid w:val="006E7574"/>
    <w:rsid w:val="00702628"/>
    <w:rsid w:val="00703563"/>
    <w:rsid w:val="00714DE6"/>
    <w:rsid w:val="007155C8"/>
    <w:rsid w:val="0072223A"/>
    <w:rsid w:val="0073397D"/>
    <w:rsid w:val="00736850"/>
    <w:rsid w:val="00746519"/>
    <w:rsid w:val="007476CB"/>
    <w:rsid w:val="00747853"/>
    <w:rsid w:val="0075589B"/>
    <w:rsid w:val="00762786"/>
    <w:rsid w:val="0076700F"/>
    <w:rsid w:val="0077035D"/>
    <w:rsid w:val="007714C2"/>
    <w:rsid w:val="00772414"/>
    <w:rsid w:val="00774C8D"/>
    <w:rsid w:val="007771FF"/>
    <w:rsid w:val="0078469B"/>
    <w:rsid w:val="0079284C"/>
    <w:rsid w:val="007975F6"/>
    <w:rsid w:val="007A25A2"/>
    <w:rsid w:val="007A38A6"/>
    <w:rsid w:val="007A6AA8"/>
    <w:rsid w:val="007A765D"/>
    <w:rsid w:val="007B3AE8"/>
    <w:rsid w:val="007B3CBB"/>
    <w:rsid w:val="007B47F0"/>
    <w:rsid w:val="007B53D0"/>
    <w:rsid w:val="007C0CB4"/>
    <w:rsid w:val="007C202C"/>
    <w:rsid w:val="007D55C6"/>
    <w:rsid w:val="007E3E40"/>
    <w:rsid w:val="007F27E0"/>
    <w:rsid w:val="007F5B63"/>
    <w:rsid w:val="0081445C"/>
    <w:rsid w:val="008168B0"/>
    <w:rsid w:val="00822A49"/>
    <w:rsid w:val="00844C83"/>
    <w:rsid w:val="0085183E"/>
    <w:rsid w:val="0086012A"/>
    <w:rsid w:val="00862BF6"/>
    <w:rsid w:val="00874BEE"/>
    <w:rsid w:val="00877BED"/>
    <w:rsid w:val="008815FE"/>
    <w:rsid w:val="00884EBC"/>
    <w:rsid w:val="008904DE"/>
    <w:rsid w:val="0089375E"/>
    <w:rsid w:val="008952B9"/>
    <w:rsid w:val="008A312C"/>
    <w:rsid w:val="008B1730"/>
    <w:rsid w:val="008B61A6"/>
    <w:rsid w:val="008B7092"/>
    <w:rsid w:val="008C264F"/>
    <w:rsid w:val="008C2842"/>
    <w:rsid w:val="008C6B4C"/>
    <w:rsid w:val="008D5E1C"/>
    <w:rsid w:val="008D729E"/>
    <w:rsid w:val="008E394F"/>
    <w:rsid w:val="008E7CA0"/>
    <w:rsid w:val="008F27E8"/>
    <w:rsid w:val="00911089"/>
    <w:rsid w:val="00922096"/>
    <w:rsid w:val="00923183"/>
    <w:rsid w:val="00927D43"/>
    <w:rsid w:val="0093610E"/>
    <w:rsid w:val="00944B18"/>
    <w:rsid w:val="0094590B"/>
    <w:rsid w:val="00945A3C"/>
    <w:rsid w:val="00962225"/>
    <w:rsid w:val="0097492E"/>
    <w:rsid w:val="00977398"/>
    <w:rsid w:val="009803AF"/>
    <w:rsid w:val="00993414"/>
    <w:rsid w:val="009A5040"/>
    <w:rsid w:val="009A7457"/>
    <w:rsid w:val="009B06B9"/>
    <w:rsid w:val="009B7CFD"/>
    <w:rsid w:val="009C3DAB"/>
    <w:rsid w:val="009C4099"/>
    <w:rsid w:val="009C75D5"/>
    <w:rsid w:val="009D115F"/>
    <w:rsid w:val="009E1167"/>
    <w:rsid w:val="009F18F3"/>
    <w:rsid w:val="00A039B7"/>
    <w:rsid w:val="00A11189"/>
    <w:rsid w:val="00A151C8"/>
    <w:rsid w:val="00A20622"/>
    <w:rsid w:val="00A2194D"/>
    <w:rsid w:val="00A27017"/>
    <w:rsid w:val="00A31DE9"/>
    <w:rsid w:val="00A35C67"/>
    <w:rsid w:val="00A5536F"/>
    <w:rsid w:val="00A72FC0"/>
    <w:rsid w:val="00A738F6"/>
    <w:rsid w:val="00A860DF"/>
    <w:rsid w:val="00A934C1"/>
    <w:rsid w:val="00A94BD2"/>
    <w:rsid w:val="00AA63CD"/>
    <w:rsid w:val="00AD7ECB"/>
    <w:rsid w:val="00AE00C8"/>
    <w:rsid w:val="00AE569E"/>
    <w:rsid w:val="00B01AF8"/>
    <w:rsid w:val="00B11AD7"/>
    <w:rsid w:val="00B15C0B"/>
    <w:rsid w:val="00B1765D"/>
    <w:rsid w:val="00B24FCE"/>
    <w:rsid w:val="00B25CAB"/>
    <w:rsid w:val="00B34249"/>
    <w:rsid w:val="00B35C52"/>
    <w:rsid w:val="00B678A5"/>
    <w:rsid w:val="00B831D4"/>
    <w:rsid w:val="00B86AB6"/>
    <w:rsid w:val="00B9660C"/>
    <w:rsid w:val="00BA4A00"/>
    <w:rsid w:val="00BB0B1F"/>
    <w:rsid w:val="00BB2E5B"/>
    <w:rsid w:val="00BC196B"/>
    <w:rsid w:val="00BD2E88"/>
    <w:rsid w:val="00BD7A88"/>
    <w:rsid w:val="00BD7BE1"/>
    <w:rsid w:val="00BE1236"/>
    <w:rsid w:val="00BE7739"/>
    <w:rsid w:val="00BF4771"/>
    <w:rsid w:val="00C00B51"/>
    <w:rsid w:val="00C01D5F"/>
    <w:rsid w:val="00C0548B"/>
    <w:rsid w:val="00C078A7"/>
    <w:rsid w:val="00C07C8F"/>
    <w:rsid w:val="00C108C1"/>
    <w:rsid w:val="00C1459C"/>
    <w:rsid w:val="00C22BA8"/>
    <w:rsid w:val="00C25FBD"/>
    <w:rsid w:val="00C2772F"/>
    <w:rsid w:val="00C3025B"/>
    <w:rsid w:val="00C61D59"/>
    <w:rsid w:val="00C63005"/>
    <w:rsid w:val="00C77B82"/>
    <w:rsid w:val="00C81AED"/>
    <w:rsid w:val="00C853C6"/>
    <w:rsid w:val="00CA084C"/>
    <w:rsid w:val="00CB6CDB"/>
    <w:rsid w:val="00CB72A6"/>
    <w:rsid w:val="00CC32CD"/>
    <w:rsid w:val="00CC684C"/>
    <w:rsid w:val="00CD4486"/>
    <w:rsid w:val="00CE024E"/>
    <w:rsid w:val="00CF43EC"/>
    <w:rsid w:val="00CF4643"/>
    <w:rsid w:val="00D07FEF"/>
    <w:rsid w:val="00D10231"/>
    <w:rsid w:val="00D12D61"/>
    <w:rsid w:val="00D2264F"/>
    <w:rsid w:val="00D3415B"/>
    <w:rsid w:val="00D36238"/>
    <w:rsid w:val="00D365CE"/>
    <w:rsid w:val="00D44DBB"/>
    <w:rsid w:val="00D50C6C"/>
    <w:rsid w:val="00D5584D"/>
    <w:rsid w:val="00D56B1E"/>
    <w:rsid w:val="00D80846"/>
    <w:rsid w:val="00D8448C"/>
    <w:rsid w:val="00D914C6"/>
    <w:rsid w:val="00D91C53"/>
    <w:rsid w:val="00DA3375"/>
    <w:rsid w:val="00DA71E5"/>
    <w:rsid w:val="00DB2155"/>
    <w:rsid w:val="00DB4BFA"/>
    <w:rsid w:val="00DD1FBA"/>
    <w:rsid w:val="00DD42B5"/>
    <w:rsid w:val="00DD635A"/>
    <w:rsid w:val="00DF74BC"/>
    <w:rsid w:val="00E06091"/>
    <w:rsid w:val="00E202AB"/>
    <w:rsid w:val="00E25A2F"/>
    <w:rsid w:val="00E32F21"/>
    <w:rsid w:val="00E42001"/>
    <w:rsid w:val="00E436FB"/>
    <w:rsid w:val="00E479D2"/>
    <w:rsid w:val="00E63860"/>
    <w:rsid w:val="00E81227"/>
    <w:rsid w:val="00E94E16"/>
    <w:rsid w:val="00E96833"/>
    <w:rsid w:val="00EA21C5"/>
    <w:rsid w:val="00EA25F4"/>
    <w:rsid w:val="00EA4D5D"/>
    <w:rsid w:val="00EB03DD"/>
    <w:rsid w:val="00EB08AD"/>
    <w:rsid w:val="00EB4F4F"/>
    <w:rsid w:val="00EB65F7"/>
    <w:rsid w:val="00EC62CC"/>
    <w:rsid w:val="00ED0838"/>
    <w:rsid w:val="00ED0945"/>
    <w:rsid w:val="00ED3893"/>
    <w:rsid w:val="00ED547D"/>
    <w:rsid w:val="00EE646A"/>
    <w:rsid w:val="00EF2594"/>
    <w:rsid w:val="00F174CE"/>
    <w:rsid w:val="00F21824"/>
    <w:rsid w:val="00F30FBA"/>
    <w:rsid w:val="00F3239A"/>
    <w:rsid w:val="00F4001E"/>
    <w:rsid w:val="00F5209A"/>
    <w:rsid w:val="00F642E6"/>
    <w:rsid w:val="00F647BD"/>
    <w:rsid w:val="00F64C42"/>
    <w:rsid w:val="00F65B78"/>
    <w:rsid w:val="00F95CE0"/>
    <w:rsid w:val="00F96B82"/>
    <w:rsid w:val="00F976ED"/>
    <w:rsid w:val="00FA23D2"/>
    <w:rsid w:val="00FA3281"/>
    <w:rsid w:val="00FA5B74"/>
    <w:rsid w:val="00FB41C5"/>
    <w:rsid w:val="00FC4F17"/>
    <w:rsid w:val="00FD0499"/>
    <w:rsid w:val="00FE797E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."/>
  <w:listSeparator w:val=","/>
  <w14:docId w14:val="7E65AF53"/>
  <w15:docId w15:val="{C9D6CE0A-5620-480A-950F-3BF8864E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238"/>
  </w:style>
  <w:style w:type="paragraph" w:styleId="Heading1">
    <w:name w:val="heading 1"/>
    <w:basedOn w:val="Normal"/>
    <w:link w:val="Heading1Char"/>
    <w:uiPriority w:val="9"/>
    <w:qFormat/>
    <w:rsid w:val="009B7C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B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2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155"/>
  </w:style>
  <w:style w:type="paragraph" w:styleId="Footer">
    <w:name w:val="footer"/>
    <w:basedOn w:val="Normal"/>
    <w:link w:val="FooterChar"/>
    <w:uiPriority w:val="99"/>
    <w:unhideWhenUsed/>
    <w:rsid w:val="00DB2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155"/>
  </w:style>
  <w:style w:type="paragraph" w:styleId="ListParagraph">
    <w:name w:val="List Paragraph"/>
    <w:basedOn w:val="Normal"/>
    <w:uiPriority w:val="34"/>
    <w:qFormat/>
    <w:rsid w:val="00714D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73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81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647B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7CF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paragraph">
    <w:name w:val="paragraph"/>
    <w:basedOn w:val="Normal"/>
    <w:rsid w:val="00B17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1765D"/>
  </w:style>
  <w:style w:type="character" w:customStyle="1" w:styleId="eop">
    <w:name w:val="eop"/>
    <w:basedOn w:val="DefaultParagraphFont"/>
    <w:rsid w:val="00B1765D"/>
  </w:style>
  <w:style w:type="character" w:styleId="UnresolvedMention">
    <w:name w:val="Unresolved Mention"/>
    <w:basedOn w:val="DefaultParagraphFont"/>
    <w:uiPriority w:val="99"/>
    <w:semiHidden/>
    <w:unhideWhenUsed/>
    <w:rsid w:val="000935A9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168B0"/>
    <w:pPr>
      <w:widowControl w:val="0"/>
      <w:autoSpaceDE w:val="0"/>
      <w:autoSpaceDN w:val="0"/>
      <w:spacing w:before="1" w:after="0" w:line="240" w:lineRule="auto"/>
      <w:ind w:left="112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9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4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4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8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7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840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4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8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0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2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7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0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4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7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24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6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1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9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8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9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8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8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5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41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0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54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51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3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4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64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95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05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0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43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0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3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66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45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1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0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0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34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92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17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20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65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8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11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93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2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69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8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36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54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85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5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48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92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27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20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10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28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46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2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0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channel/UCM2vdqz-7e4HAuzhpFuRY8w" TargetMode="External"/><Relationship Id="rId21" Type="http://schemas.openxmlformats.org/officeDocument/2006/relationships/hyperlink" Target="https://www.bbc.co.uk/bitesize/examspecs/z9p3mnb" TargetMode="External"/><Relationship Id="rId42" Type="http://schemas.openxmlformats.org/officeDocument/2006/relationships/hyperlink" Target="https://www.bbc.co.uk/bitesize/guides/zmfr7nb/revision/1" TargetMode="External"/><Relationship Id="rId47" Type="http://schemas.openxmlformats.org/officeDocument/2006/relationships/hyperlink" Target="https://www.thenational.academy/pupils/programmes/french-secondary-year-11-l/units/work-bc9c/lessons/guided-writing-higher-work-and-future-plans-c4tkat" TargetMode="External"/><Relationship Id="rId63" Type="http://schemas.openxmlformats.org/officeDocument/2006/relationships/hyperlink" Target="https://continuityoak.org.uk/Lessons?r=5639" TargetMode="External"/><Relationship Id="rId68" Type="http://schemas.openxmlformats.org/officeDocument/2006/relationships/hyperlink" Target="https://continuityoak.org.uk/Lessons?r=5624" TargetMode="External"/><Relationship Id="rId84" Type="http://schemas.openxmlformats.org/officeDocument/2006/relationships/hyperlink" Target="https://revisionworld.com/sites/revisionworld.com/files/imce/1bs0-01-rms-20220825.pdf" TargetMode="External"/><Relationship Id="rId89" Type="http://schemas.openxmlformats.org/officeDocument/2006/relationships/hyperlink" Target="https://www.bbc.co.uk/bitesize/guides/zyfjrdm/revision/1" TargetMode="External"/><Relationship Id="rId16" Type="http://schemas.openxmlformats.org/officeDocument/2006/relationships/hyperlink" Target="https://mathscurriculum.sparx-learning.com/overview/year/year11foundation/strand/summerrevision" TargetMode="External"/><Relationship Id="rId11" Type="http://schemas.openxmlformats.org/officeDocument/2006/relationships/hyperlink" Target="https://sparxmaths.com/" TargetMode="External"/><Relationship Id="rId32" Type="http://schemas.openxmlformats.org/officeDocument/2006/relationships/hyperlink" Target="https://classroom.thenational.academy/lessons/guided-writing-higher-volunteering-cgr64d" TargetMode="External"/><Relationship Id="rId37" Type="http://schemas.openxmlformats.org/officeDocument/2006/relationships/hyperlink" Target="https://www.bbc.co.uk/bitesize/topics/zkkgxyc" TargetMode="External"/><Relationship Id="rId53" Type="http://schemas.openxmlformats.org/officeDocument/2006/relationships/hyperlink" Target="https://www.thenational.academy/teachers/programmes/spanish-secondary-ks4-edexcel/units/preguntas-y-respuestas/lessons/nos-preparamos-writing-practice-edexcel" TargetMode="External"/><Relationship Id="rId58" Type="http://schemas.openxmlformats.org/officeDocument/2006/relationships/hyperlink" Target="https://quizlet.com/377906009/geography-gcse-ocr-b-case-studies-past-food-security-tanzania-canada-wheat-programme-flash-cards/" TargetMode="External"/><Relationship Id="rId74" Type="http://schemas.openxmlformats.org/officeDocument/2006/relationships/hyperlink" Target="https://www.english-heritage.org.uk/visit/places/kenilworth-castle/history-and-stories/?_gl=1*12qh76a*_up*MQ..*_ga*MjA4NjIyMTMxNC4xNzEwMTUzMjc3*_ga_QK86RM1N34*MTcxMDE1MzI3Ni4xLjAuMTcxMDE1MzI3Ni4wLjAuMA" TargetMode="External"/><Relationship Id="rId79" Type="http://schemas.openxmlformats.org/officeDocument/2006/relationships/hyperlink" Target="https://revisionworld.com/sites/default/files/revisionworld/documents/ebu311bs0-01-que-20230519.pd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bbc.co.uk/bitesize/guides/zyfjrdm/revision/1" TargetMode="External"/><Relationship Id="rId95" Type="http://schemas.openxmlformats.org/officeDocument/2006/relationships/hyperlink" Target="https://www.bbc.co.uk/bitesize/guides/z6jkw6f/revision/6" TargetMode="External"/><Relationship Id="rId22" Type="http://schemas.openxmlformats.org/officeDocument/2006/relationships/hyperlink" Target="https://mathscurriculum.sparx-learning.com/overview/year/year11foundation/strand/summerrevision" TargetMode="External"/><Relationship Id="rId27" Type="http://schemas.openxmlformats.org/officeDocument/2006/relationships/hyperlink" Target="https://www.youtube.com/channel/UCM2vdqz-7e4HAuzhpFuRY8w" TargetMode="External"/><Relationship Id="rId43" Type="http://schemas.openxmlformats.org/officeDocument/2006/relationships/hyperlink" Target="https://www.thenational.academy/pupils/programmes/french-secondary-year-11-l/units/global-issues-0d1a/lessons/guided-writing-foundation-environment-64u36e/overview" TargetMode="External"/><Relationship Id="rId48" Type="http://schemas.openxmlformats.org/officeDocument/2006/relationships/hyperlink" Target="https://www.bbc.co.uk/bitesize/guides/zf8jf4j/revision/1" TargetMode="External"/><Relationship Id="rId64" Type="http://schemas.openxmlformats.org/officeDocument/2006/relationships/hyperlink" Target="https://continuityoak.org.uk/Lessons?r=5644" TargetMode="External"/><Relationship Id="rId69" Type="http://schemas.openxmlformats.org/officeDocument/2006/relationships/hyperlink" Target="https://continuityoak.org.uk/Lessons?r=5629" TargetMode="External"/><Relationship Id="rId80" Type="http://schemas.openxmlformats.org/officeDocument/2006/relationships/hyperlink" Target="https://revisionworld.com/sites/default/files/revisionworld/documents/ebu321bs0-01-rms-20230824.pdf" TargetMode="External"/><Relationship Id="rId85" Type="http://schemas.openxmlformats.org/officeDocument/2006/relationships/hyperlink" Target="https://revisionworld.com/sites/revisionworld.com/files/imce/1bs0-02-que-20220614.pdf" TargetMode="External"/><Relationship Id="rId12" Type="http://schemas.openxmlformats.org/officeDocument/2006/relationships/hyperlink" Target="https://mathscurriculum.sparx-learning.com/overview/year/year11foundation/strand/summerrevision" TargetMode="External"/><Relationship Id="rId17" Type="http://schemas.openxmlformats.org/officeDocument/2006/relationships/hyperlink" Target="https://www.1stclassmaths.com/edexcelrevision" TargetMode="External"/><Relationship Id="rId25" Type="http://schemas.openxmlformats.org/officeDocument/2006/relationships/hyperlink" Target="https://www.youtube.com/channel/UCM2vdqz-7e4HAuzhpFuRY8w" TargetMode="External"/><Relationship Id="rId33" Type="http://schemas.openxmlformats.org/officeDocument/2006/relationships/hyperlink" Target="https://classroom.thenational.academy/lessons/at-the-train-station-chh6ae" TargetMode="External"/><Relationship Id="rId38" Type="http://schemas.openxmlformats.org/officeDocument/2006/relationships/hyperlink" Target="https://classroom.thenational.academy/lessons/guided-writing-verb-forms-6mu3et" TargetMode="External"/><Relationship Id="rId46" Type="http://schemas.openxmlformats.org/officeDocument/2006/relationships/hyperlink" Target="https://www.thenational.academy/pupils/programmes/french-secondary-year-11-l/units/work-bc9c/lessons/guided-writing-foundation-work-and-future-plans-65h3cr" TargetMode="External"/><Relationship Id="rId59" Type="http://schemas.openxmlformats.org/officeDocument/2006/relationships/hyperlink" Target="https://www.youtube.com/watch?v=q-7q-cuw0U8" TargetMode="External"/><Relationship Id="rId67" Type="http://schemas.openxmlformats.org/officeDocument/2006/relationships/hyperlink" Target="https://continuityoak.org.uk/Lessons?r=5619" TargetMode="External"/><Relationship Id="rId20" Type="http://schemas.openxmlformats.org/officeDocument/2006/relationships/hyperlink" Target="https://mathscurriculum.sparx-learning.com/overview/year/year11foundation/strand/summerrevision" TargetMode="External"/><Relationship Id="rId41" Type="http://schemas.openxmlformats.org/officeDocument/2006/relationships/hyperlink" Target="https://classroom.thenational.academy/lessons/guided-writing-describe-family-celebrations-higher-6njk8c" TargetMode="External"/><Relationship Id="rId54" Type="http://schemas.openxmlformats.org/officeDocument/2006/relationships/hyperlink" Target="https://www.thenational.academy/teachers/programmes/spanish-secondary-ks4-edexcel/units/preguntas-y-respuestas/lessons/nos-preparamos-writing-practice-edexcel" TargetMode="External"/><Relationship Id="rId62" Type="http://schemas.openxmlformats.org/officeDocument/2006/relationships/hyperlink" Target="https://www.bbc.co.uk/bitesize/guides/z23cp39/test" TargetMode="External"/><Relationship Id="rId70" Type="http://schemas.openxmlformats.org/officeDocument/2006/relationships/hyperlink" Target="https://continuityoak.org.uk/Lessons?r=5634" TargetMode="External"/><Relationship Id="rId75" Type="http://schemas.openxmlformats.org/officeDocument/2006/relationships/hyperlink" Target="https://qualifications.pearson.com/content/dam/pdf/GCSE/Business/2017/Exam-materials/1bs0-01-que-20240515.pdf" TargetMode="External"/><Relationship Id="rId83" Type="http://schemas.openxmlformats.org/officeDocument/2006/relationships/hyperlink" Target="https://revisionworld.com/sites/revisionworld.com/files/imce/1bs0-01-que-20220521.pdf" TargetMode="External"/><Relationship Id="rId88" Type="http://schemas.openxmlformats.org/officeDocument/2006/relationships/hyperlink" Target="https://www.bbc.co.uk/bitesize/guides/zyfjrdm/revision/1" TargetMode="External"/><Relationship Id="rId91" Type="http://schemas.openxmlformats.org/officeDocument/2006/relationships/hyperlink" Target="https://www.youtube.com/watch?v=zBFjPSIHTyE" TargetMode="External"/><Relationship Id="rId96" Type="http://schemas.openxmlformats.org/officeDocument/2006/relationships/hyperlink" Target="https://www.ifst.org/lovefoodlovescience/resources/carbohydrat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mathsgenie.co.uk/targettests.php" TargetMode="External"/><Relationship Id="rId23" Type="http://schemas.openxmlformats.org/officeDocument/2006/relationships/hyperlink" Target="https://senecalearning.com/en-GB/" TargetMode="External"/><Relationship Id="rId28" Type="http://schemas.openxmlformats.org/officeDocument/2006/relationships/hyperlink" Target="https://classroom.thenational.academy/lessons/healthy-vs-unhealthy-lifestyle-part-12-64v64t" TargetMode="External"/><Relationship Id="rId36" Type="http://schemas.openxmlformats.org/officeDocument/2006/relationships/hyperlink" Target="https://classroom.thenational.academy/lessons/talking-about-a-disastrous-holiday-part-33-75k6ct" TargetMode="External"/><Relationship Id="rId49" Type="http://schemas.openxmlformats.org/officeDocument/2006/relationships/hyperlink" Target="https://www.thenational.academy/teachers/programmes/spanish-secondary-ks4-edexcel/units/travel-and-tourism-repaso-de-viaje/lessons" TargetMode="External"/><Relationship Id="rId57" Type="http://schemas.openxmlformats.org/officeDocument/2006/relationships/hyperlink" Target="https://quizlet.com/gb/303030650/goat-aid-tanzania-change-to-ethiopia-flash-cards/" TargetMode="External"/><Relationship Id="rId10" Type="http://schemas.openxmlformats.org/officeDocument/2006/relationships/hyperlink" Target="https://classroom.thenational.academy/subjects-by-key-stage" TargetMode="External"/><Relationship Id="rId31" Type="http://schemas.openxmlformats.org/officeDocument/2006/relationships/hyperlink" Target="https://classroom.thenational.academy/lessons/guided-writing-foundation-environment-64u36e" TargetMode="External"/><Relationship Id="rId44" Type="http://schemas.openxmlformats.org/officeDocument/2006/relationships/hyperlink" Target="https://www.thenational.academy/pupils/programmes/french-secondary-year-11-l/units/global-issues-0d1a/lessons/guided-writing-higher-volunteering-cgr64d/overview" TargetMode="External"/><Relationship Id="rId52" Type="http://schemas.openxmlformats.org/officeDocument/2006/relationships/hyperlink" Target="https://www.thenational.academy/teachers/programmes/spanish-secondary-ks4-edexcel/units/preguntas-y-respuestas/lessons/nos-preparamos-listening-and-transcription-practice-edexcel" TargetMode="External"/><Relationship Id="rId60" Type="http://schemas.openxmlformats.org/officeDocument/2006/relationships/hyperlink" Target="https://www.bbc.co.uk/bitesize/topics/zy7k4j6" TargetMode="External"/><Relationship Id="rId65" Type="http://schemas.openxmlformats.org/officeDocument/2006/relationships/hyperlink" Target="https://continuityoak.org.uk/Lessons?r=5610" TargetMode="External"/><Relationship Id="rId73" Type="http://schemas.openxmlformats.org/officeDocument/2006/relationships/hyperlink" Target="https://www.bbc.co.uk/bitesize/topics/zwynhv4" TargetMode="External"/><Relationship Id="rId78" Type="http://schemas.openxmlformats.org/officeDocument/2006/relationships/hyperlink" Target="https://qualifications.pearson.com/content/dam/pdf/GCSE/Business/2017/Exam-materials/1bs0-02-rms-20240822.pdf" TargetMode="External"/><Relationship Id="rId81" Type="http://schemas.openxmlformats.org/officeDocument/2006/relationships/hyperlink" Target="https://revisionworld.com/sites/default/files/revisionworld/documents/ebu331bs0-02-que-20230613.pdf" TargetMode="External"/><Relationship Id="rId86" Type="http://schemas.openxmlformats.org/officeDocument/2006/relationships/hyperlink" Target="https://revisionworld.com/sites/revisionworld.com/files/imce/1bs0-02-rms-20220825.pdf" TargetMode="External"/><Relationship Id="rId94" Type="http://schemas.openxmlformats.org/officeDocument/2006/relationships/hyperlink" Target="https://www.bbc.co.uk/bitesize/guides/zgwpnbk/revision/1" TargetMode="External"/><Relationship Id="rId99" Type="http://schemas.openxmlformats.org/officeDocument/2006/relationships/hyperlink" Target="https://www.ifst.org/lovefoodlovescience/resources/carbohydrates-caramelisation" TargetMode="External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hyperlink" Target="https://corbettmaths.com/2023/08/01/gcse-revision/" TargetMode="External"/><Relationship Id="rId18" Type="http://schemas.openxmlformats.org/officeDocument/2006/relationships/hyperlink" Target="https://mathscurriculum.sparx-learning.com/overview/year/year11foundation/strand/summerrevision" TargetMode="External"/><Relationship Id="rId39" Type="http://schemas.openxmlformats.org/officeDocument/2006/relationships/hyperlink" Target="https://classroom.thenational.academy/lessons/guided-writing-tense-formation-6xhp2e" TargetMode="External"/><Relationship Id="rId34" Type="http://schemas.openxmlformats.org/officeDocument/2006/relationships/hyperlink" Target="https://classroom.thenational.academy/lessons/ordering-in-a-restaurant-part-12-cmv34t" TargetMode="External"/><Relationship Id="rId50" Type="http://schemas.openxmlformats.org/officeDocument/2006/relationships/hyperlink" Target="https://www.thenational.academy/teachers/programmes/spanish-secondary-ks4-edexcel/units/my-neighbourhood-repaso-perspectivas-internacionales/lessons" TargetMode="External"/><Relationship Id="rId55" Type="http://schemas.openxmlformats.org/officeDocument/2006/relationships/hyperlink" Target="https://www.youtube.com/watch?v=Zjeyn22oiiY" TargetMode="External"/><Relationship Id="rId76" Type="http://schemas.openxmlformats.org/officeDocument/2006/relationships/hyperlink" Target="https://qualifications.pearson.com/content/dam/pdf/GCSE/Business/2017/Exam-materials/1bs0-01-rms-20240822.pdf" TargetMode="External"/><Relationship Id="rId97" Type="http://schemas.openxmlformats.org/officeDocument/2006/relationships/hyperlink" Target="https://www.bbc.co.uk/bitesize/guides/z38s6yc/revision/1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bbc.co.uk/bitesize/guides/zjy27yc/revision/1" TargetMode="External"/><Relationship Id="rId92" Type="http://schemas.openxmlformats.org/officeDocument/2006/relationships/hyperlink" Target="https://www.youtube.com/watch?v=Xj_LwNy-tnw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classroom.thenational.academy/lessons/healthy-vs-unhealthy-lifestyle-part-22-c4w66d" TargetMode="External"/><Relationship Id="rId24" Type="http://schemas.openxmlformats.org/officeDocument/2006/relationships/hyperlink" Target="https://www.youtube.com/channel/UCM2vdqz-7e4HAuzhpFuRY8w" TargetMode="External"/><Relationship Id="rId40" Type="http://schemas.openxmlformats.org/officeDocument/2006/relationships/hyperlink" Target="https://classroom.thenational.academy/lessons/guided-writing-describe-family-celebrations-foundation-c5k38t" TargetMode="External"/><Relationship Id="rId45" Type="http://schemas.openxmlformats.org/officeDocument/2006/relationships/hyperlink" Target="https://www.bbc.co.uk/bitesize/guides/zfnbjhv/revision/1" TargetMode="External"/><Relationship Id="rId66" Type="http://schemas.openxmlformats.org/officeDocument/2006/relationships/hyperlink" Target="https://continuityoak.org.uk/Lessons?r=11329" TargetMode="External"/><Relationship Id="rId87" Type="http://schemas.openxmlformats.org/officeDocument/2006/relationships/hyperlink" Target="https://www.bbc.co.uk/bitesize/guides/zyfjrdm/revision/1" TargetMode="External"/><Relationship Id="rId61" Type="http://schemas.openxmlformats.org/officeDocument/2006/relationships/hyperlink" Target="https://www.bbc.co.uk/bitesize/guides/zg34nbk/test" TargetMode="External"/><Relationship Id="rId82" Type="http://schemas.openxmlformats.org/officeDocument/2006/relationships/hyperlink" Target="https://revisionworld.com/sites/default/files/revisionworld/documents/ebu341bs0-02-rms-20230824.pdf" TargetMode="External"/><Relationship Id="rId19" Type="http://schemas.openxmlformats.org/officeDocument/2006/relationships/hyperlink" Target="https://www.hannahkettlemaths.co.uk/" TargetMode="External"/><Relationship Id="rId14" Type="http://schemas.openxmlformats.org/officeDocument/2006/relationships/hyperlink" Target="https://mathscurriculum.sparx-learning.com/overview/year/year11foundation/strand/summerrevision" TargetMode="External"/><Relationship Id="rId30" Type="http://schemas.openxmlformats.org/officeDocument/2006/relationships/hyperlink" Target="https://classroom.thenational.academy/lessons/being-healthy-6nh38d" TargetMode="External"/><Relationship Id="rId35" Type="http://schemas.openxmlformats.org/officeDocument/2006/relationships/hyperlink" Target="https://classroom.thenational.academy/lessons/booking-hotels-part-12-6rwpcr" TargetMode="External"/><Relationship Id="rId56" Type="http://schemas.openxmlformats.org/officeDocument/2006/relationships/hyperlink" Target="https://www.youtube.com/watch?v=bgr8zVLG1TA" TargetMode="External"/><Relationship Id="rId77" Type="http://schemas.openxmlformats.org/officeDocument/2006/relationships/hyperlink" Target="https://qualifications.pearson.com/content/dam/pdf/GCSE/Business/2017/Exam-materials/1bs0-02-que-20240606.pdf" TargetMode="External"/><Relationship Id="rId100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s://www.thenational.academy/teachers/programmes/spanish-secondary-ks4-edexcel/units/studying-and-my-future-repaso-el-colegio-y-el-trabajo/lessons" TargetMode="External"/><Relationship Id="rId72" Type="http://schemas.openxmlformats.org/officeDocument/2006/relationships/hyperlink" Target="https://app.senecalearning.com/classroom/course/19efabfd-4eff-46e8-8aaf-abb9f2387b7c/section/62c61566-c947-447c-a008-a55ebff3ce1b/session" TargetMode="External"/><Relationship Id="rId93" Type="http://schemas.openxmlformats.org/officeDocument/2006/relationships/hyperlink" Target="https://www.youtube.com/watch?v=mfIEXKzYjsw" TargetMode="External"/><Relationship Id="rId98" Type="http://schemas.openxmlformats.org/officeDocument/2006/relationships/hyperlink" Target="https://www.bbc.co.uk/bitesize/guides/z6jkw6f/revision/8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05DD5-ECAA-4357-BE28-717265C00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5</Pages>
  <Words>2466</Words>
  <Characters>13787</Characters>
  <Application>Microsoft Office Word</Application>
  <DocSecurity>0</DocSecurity>
  <Lines>1723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Guthlaxton College</Company>
  <LinksUpToDate>false</LinksUpToDate>
  <CharactersWithSpaces>15603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Ailie Pollon</dc:creator>
  <cp:lastModifiedBy>Julie Holland</cp:lastModifiedBy>
  <cp:revision>59</cp:revision>
  <cp:lastPrinted>2025-12-18T09:26:00Z</cp:lastPrinted>
  <dcterms:created xsi:type="dcterms:W3CDTF">2024-07-03T13:14:00Z</dcterms:created>
  <dcterms:modified xsi:type="dcterms:W3CDTF">2026-03-23T15:35:00Z</dcterms:modified>
</cp:coreProperties>
</file>