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6DA5" w14:textId="2B0888DD" w:rsidR="00C83555" w:rsidRDefault="00C83555">
      <w:pPr>
        <w:jc w:val="center"/>
        <w:rPr>
          <w:b/>
          <w:sz w:val="104"/>
        </w:rPr>
      </w:pPr>
      <w:r>
        <w:rPr>
          <w:b/>
          <w:noProof/>
          <w:sz w:val="104"/>
        </w:rPr>
        <w:drawing>
          <wp:inline distT="0" distB="0" distL="0" distR="0" wp14:anchorId="025172FF" wp14:editId="7F8EF98D">
            <wp:extent cx="1615440" cy="1542415"/>
            <wp:effectExtent l="0" t="0" r="3810" b="635"/>
            <wp:docPr id="147412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4E300" w14:textId="029C4A75" w:rsidR="0002100B" w:rsidRPr="00C83555" w:rsidRDefault="005F36D3">
      <w:pPr>
        <w:jc w:val="center"/>
        <w:rPr>
          <w:color w:val="76923C" w:themeColor="accent3" w:themeShade="BF"/>
          <w:sz w:val="52"/>
          <w:szCs w:val="52"/>
        </w:rPr>
      </w:pPr>
      <w:r w:rsidRPr="00C83555">
        <w:rPr>
          <w:b/>
          <w:color w:val="76923C" w:themeColor="accent3" w:themeShade="BF"/>
          <w:sz w:val="52"/>
          <w:szCs w:val="52"/>
        </w:rPr>
        <w:t>Playdough &amp; Parenting</w:t>
      </w:r>
    </w:p>
    <w:p w14:paraId="57A539FC" w14:textId="77777777" w:rsidR="0002100B" w:rsidRPr="00C83555" w:rsidRDefault="005F36D3">
      <w:pPr>
        <w:jc w:val="center"/>
        <w:rPr>
          <w:color w:val="76923C" w:themeColor="accent3" w:themeShade="BF"/>
        </w:rPr>
      </w:pPr>
      <w:r w:rsidRPr="00C83555">
        <w:rPr>
          <w:i/>
          <w:color w:val="76923C" w:themeColor="accent3" w:themeShade="BF"/>
          <w:sz w:val="44"/>
        </w:rPr>
        <w:t>Come and enjoy special playtime with your child</w:t>
      </w:r>
    </w:p>
    <w:p w14:paraId="54D49807" w14:textId="05DB4169" w:rsidR="0002100B" w:rsidRPr="00C83555" w:rsidRDefault="005F36D3">
      <w:pPr>
        <w:jc w:val="center"/>
        <w:rPr>
          <w:color w:val="76923C" w:themeColor="accent3" w:themeShade="BF"/>
        </w:rPr>
      </w:pPr>
      <w:r w:rsidRPr="00C83555">
        <w:rPr>
          <w:color w:val="76923C" w:themeColor="accent3" w:themeShade="BF"/>
          <w:sz w:val="30"/>
        </w:rPr>
        <w:t>Join us for a relaxed</w:t>
      </w:r>
      <w:r w:rsidR="00C83555" w:rsidRPr="00C83555">
        <w:rPr>
          <w:color w:val="76923C" w:themeColor="accent3" w:themeShade="BF"/>
          <w:sz w:val="30"/>
        </w:rPr>
        <w:t>, welcoming session where you and your child can connect, create, and have fun together with</w:t>
      </w:r>
      <w:r w:rsidRPr="00C83555">
        <w:rPr>
          <w:color w:val="76923C" w:themeColor="accent3" w:themeShade="BF"/>
          <w:sz w:val="30"/>
        </w:rPr>
        <w:t xml:space="preserve"> playdough.</w:t>
      </w:r>
      <w:r w:rsidRPr="00C83555">
        <w:rPr>
          <w:color w:val="76923C" w:themeColor="accent3" w:themeShade="BF"/>
          <w:sz w:val="30"/>
        </w:rPr>
        <w:br/>
      </w:r>
      <w:r w:rsidRPr="00C83555">
        <w:rPr>
          <w:color w:val="76923C" w:themeColor="accent3" w:themeShade="BF"/>
          <w:sz w:val="30"/>
        </w:rPr>
        <w:br/>
        <w:t>All children must be accompanied by a parent or carer.</w:t>
      </w:r>
    </w:p>
    <w:p w14:paraId="7A9137AE" w14:textId="19A2F0E7" w:rsidR="0002100B" w:rsidRPr="00C83555" w:rsidRDefault="0013340A">
      <w:pPr>
        <w:jc w:val="center"/>
        <w:rPr>
          <w:color w:val="76923C" w:themeColor="accent3" w:themeShade="BF"/>
          <w:sz w:val="36"/>
          <w:szCs w:val="36"/>
        </w:rPr>
      </w:pPr>
      <w:r>
        <w:rPr>
          <w:b/>
          <w:color w:val="76923C" w:themeColor="accent3" w:themeShade="BF"/>
          <w:sz w:val="36"/>
          <w:szCs w:val="36"/>
        </w:rPr>
        <w:t>Wednesday</w:t>
      </w:r>
      <w:r w:rsidR="005F36D3" w:rsidRPr="00C83555">
        <w:rPr>
          <w:b/>
          <w:color w:val="76923C" w:themeColor="accent3" w:themeShade="BF"/>
          <w:sz w:val="36"/>
          <w:szCs w:val="36"/>
        </w:rPr>
        <w:t xml:space="preserve"> </w:t>
      </w:r>
      <w:r w:rsidR="00610E1C">
        <w:rPr>
          <w:b/>
          <w:color w:val="76923C" w:themeColor="accent3" w:themeShade="BF"/>
          <w:sz w:val="36"/>
          <w:szCs w:val="36"/>
        </w:rPr>
        <w:t>10</w:t>
      </w:r>
      <w:r w:rsidR="005F36D3" w:rsidRPr="00C83555">
        <w:rPr>
          <w:b/>
          <w:color w:val="76923C" w:themeColor="accent3" w:themeShade="BF"/>
          <w:sz w:val="36"/>
          <w:szCs w:val="36"/>
        </w:rPr>
        <w:t xml:space="preserve">th </w:t>
      </w:r>
      <w:r w:rsidR="00610E1C">
        <w:rPr>
          <w:b/>
          <w:color w:val="76923C" w:themeColor="accent3" w:themeShade="BF"/>
          <w:sz w:val="36"/>
          <w:szCs w:val="36"/>
        </w:rPr>
        <w:t>June</w:t>
      </w:r>
    </w:p>
    <w:p w14:paraId="3011F9BC" w14:textId="59C19F7F" w:rsidR="0002100B" w:rsidRPr="00C83555" w:rsidRDefault="001516D1">
      <w:pPr>
        <w:jc w:val="center"/>
        <w:rPr>
          <w:color w:val="76923C" w:themeColor="accent3" w:themeShade="BF"/>
          <w:sz w:val="36"/>
          <w:szCs w:val="36"/>
        </w:rPr>
      </w:pPr>
      <w:r>
        <w:rPr>
          <w:color w:val="76923C" w:themeColor="accent3" w:themeShade="BF"/>
          <w:sz w:val="36"/>
          <w:szCs w:val="36"/>
        </w:rPr>
        <w:t>1.15 – 2.15pm</w:t>
      </w:r>
    </w:p>
    <w:p w14:paraId="3CA66DF3" w14:textId="04660662" w:rsidR="0002100B" w:rsidRDefault="005F36D3">
      <w:pPr>
        <w:jc w:val="center"/>
      </w:pPr>
      <w:r>
        <w:br/>
      </w:r>
      <w:r w:rsidR="00C83555">
        <w:rPr>
          <w:noProof/>
        </w:rPr>
        <w:drawing>
          <wp:inline distT="0" distB="0" distL="0" distR="0" wp14:anchorId="5AE5C517" wp14:editId="08217725">
            <wp:extent cx="4968875" cy="3200400"/>
            <wp:effectExtent l="0" t="0" r="3175" b="0"/>
            <wp:docPr id="7247659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2100B" w:rsidSect="00034616">
      <w:pgSz w:w="12240" w:h="15840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9964999">
    <w:abstractNumId w:val="8"/>
  </w:num>
  <w:num w:numId="2" w16cid:durableId="57948985">
    <w:abstractNumId w:val="6"/>
  </w:num>
  <w:num w:numId="3" w16cid:durableId="448740384">
    <w:abstractNumId w:val="5"/>
  </w:num>
  <w:num w:numId="4" w16cid:durableId="185756618">
    <w:abstractNumId w:val="4"/>
  </w:num>
  <w:num w:numId="5" w16cid:durableId="162085354">
    <w:abstractNumId w:val="7"/>
  </w:num>
  <w:num w:numId="6" w16cid:durableId="322704494">
    <w:abstractNumId w:val="3"/>
  </w:num>
  <w:num w:numId="7" w16cid:durableId="242498644">
    <w:abstractNumId w:val="2"/>
  </w:num>
  <w:num w:numId="8" w16cid:durableId="788857569">
    <w:abstractNumId w:val="1"/>
  </w:num>
  <w:num w:numId="9" w16cid:durableId="210726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00B"/>
    <w:rsid w:val="00034616"/>
    <w:rsid w:val="0006063C"/>
    <w:rsid w:val="0013340A"/>
    <w:rsid w:val="0015074B"/>
    <w:rsid w:val="001516D1"/>
    <w:rsid w:val="0029639D"/>
    <w:rsid w:val="00326F90"/>
    <w:rsid w:val="00462AD8"/>
    <w:rsid w:val="005F36D3"/>
    <w:rsid w:val="00610E1C"/>
    <w:rsid w:val="00761285"/>
    <w:rsid w:val="007A48AE"/>
    <w:rsid w:val="00874DAE"/>
    <w:rsid w:val="009F2A0D"/>
    <w:rsid w:val="00AA1D8D"/>
    <w:rsid w:val="00B47730"/>
    <w:rsid w:val="00B87952"/>
    <w:rsid w:val="00C83555"/>
    <w:rsid w:val="00CA23E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02D798"/>
  <w14:defaultImageDpi w14:val="300"/>
  <w15:docId w15:val="{2E7F6D27-3BE6-4F84-8230-F0747302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242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Chloe Rowe</cp:lastModifiedBy>
  <cp:revision>3</cp:revision>
  <dcterms:created xsi:type="dcterms:W3CDTF">2026-05-13T11:52:00Z</dcterms:created>
  <dcterms:modified xsi:type="dcterms:W3CDTF">2026-05-13T12:06:00Z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a542542f-842b-4f98-ad67-e0efa5c2f5fb</vt:lpwstr>
  </property>
</Properties>
</file>