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B3A" w:rsidRDefault="002B6B3A" w:rsidP="002B6B3A">
      <w:pPr>
        <w:pStyle w:val="BodyText"/>
        <w:ind w:left="381"/>
        <w:rPr>
          <w:rFonts w:ascii="Times New Roman"/>
          <w:sz w:val="20"/>
        </w:rPr>
      </w:pPr>
      <w:r>
        <w:rPr>
          <w:rFonts w:ascii="Times New Roman"/>
          <w:noProof/>
          <w:sz w:val="20"/>
        </w:rPr>
        <mc:AlternateContent>
          <mc:Choice Requires="wpg">
            <w:drawing>
              <wp:inline distT="0" distB="0" distL="0" distR="0" wp14:anchorId="57035EE5" wp14:editId="375C6B55">
                <wp:extent cx="5362575" cy="7200900"/>
                <wp:effectExtent l="0" t="0" r="28575" b="19050"/>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7200900"/>
                          <a:chOff x="10" y="10"/>
                          <a:chExt cx="8445" cy="11150"/>
                        </a:xfrm>
                      </wpg:grpSpPr>
                      <pic:pic xmlns:pic="http://schemas.openxmlformats.org/drawingml/2006/picture">
                        <pic:nvPicPr>
                          <pic:cNvPr id="3" name="docshap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083" y="3457"/>
                            <a:ext cx="4326" cy="4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docshape3"/>
                        <wps:cNvSpPr txBox="1">
                          <a:spLocks noChangeArrowheads="1"/>
                        </wps:cNvSpPr>
                        <wps:spPr bwMode="auto">
                          <a:xfrm>
                            <a:off x="10" y="10"/>
                            <a:ext cx="8445" cy="111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B6B3A" w:rsidRDefault="002B6B3A" w:rsidP="002B6B3A">
                              <w:pPr>
                                <w:spacing w:before="74" w:line="278" w:lineRule="auto"/>
                                <w:ind w:left="772" w:right="779" w:firstLine="259"/>
                                <w:jc w:val="both"/>
                                <w:rPr>
                                  <w:rFonts w:ascii="Verdana"/>
                                  <w:sz w:val="72"/>
                                </w:rPr>
                              </w:pPr>
                              <w:r>
                                <w:rPr>
                                  <w:rFonts w:ascii="Verdana"/>
                                  <w:w w:val="90"/>
                                  <w:sz w:val="72"/>
                                </w:rPr>
                                <w:t>St John the Baptist</w:t>
                              </w:r>
                              <w:r>
                                <w:rPr>
                                  <w:rFonts w:ascii="Verdana"/>
                                  <w:spacing w:val="1"/>
                                  <w:w w:val="90"/>
                                  <w:sz w:val="72"/>
                                </w:rPr>
                                <w:t xml:space="preserve"> </w:t>
                              </w:r>
                              <w:r>
                                <w:rPr>
                                  <w:rFonts w:ascii="Verdana"/>
                                  <w:sz w:val="72"/>
                                </w:rPr>
                                <w:t>Church of England</w:t>
                              </w:r>
                              <w:r>
                                <w:rPr>
                                  <w:rFonts w:ascii="Verdana"/>
                                  <w:spacing w:val="-251"/>
                                  <w:sz w:val="72"/>
                                </w:rPr>
                                <w:t xml:space="preserve"> </w:t>
                              </w:r>
                              <w:r>
                                <w:rPr>
                                  <w:rFonts w:ascii="Verdana"/>
                                  <w:spacing w:val="-2"/>
                                  <w:w w:val="95"/>
                                  <w:sz w:val="72"/>
                                </w:rPr>
                                <w:t>(VA)</w:t>
                              </w:r>
                              <w:r>
                                <w:rPr>
                                  <w:rFonts w:ascii="Verdana"/>
                                  <w:spacing w:val="-48"/>
                                  <w:w w:val="95"/>
                                  <w:sz w:val="72"/>
                                </w:rPr>
                                <w:t xml:space="preserve"> </w:t>
                              </w:r>
                              <w:r>
                                <w:rPr>
                                  <w:rFonts w:ascii="Verdana"/>
                                  <w:spacing w:val="-1"/>
                                  <w:w w:val="95"/>
                                  <w:sz w:val="72"/>
                                </w:rPr>
                                <w:t>Primary</w:t>
                              </w:r>
                              <w:r>
                                <w:rPr>
                                  <w:rFonts w:ascii="Verdana"/>
                                  <w:spacing w:val="-49"/>
                                  <w:w w:val="95"/>
                                  <w:sz w:val="72"/>
                                </w:rPr>
                                <w:t xml:space="preserve"> </w:t>
                              </w:r>
                              <w:r>
                                <w:rPr>
                                  <w:rFonts w:ascii="Verdana"/>
                                  <w:spacing w:val="-1"/>
                                  <w:w w:val="95"/>
                                  <w:sz w:val="72"/>
                                </w:rPr>
                                <w:t>School</w:t>
                              </w:r>
                            </w:p>
                            <w:p w:rsidR="002B6B3A" w:rsidRDefault="002B6B3A" w:rsidP="002B6B3A">
                              <w:pPr>
                                <w:rPr>
                                  <w:rFonts w:ascii="Verdana"/>
                                  <w:sz w:val="88"/>
                                </w:rPr>
                              </w:pPr>
                            </w:p>
                            <w:p w:rsidR="002B6B3A" w:rsidRDefault="002B6B3A" w:rsidP="002B6B3A">
                              <w:pPr>
                                <w:rPr>
                                  <w:rFonts w:ascii="Verdana"/>
                                  <w:sz w:val="88"/>
                                </w:rPr>
                              </w:pPr>
                            </w:p>
                            <w:p w:rsidR="002B6B3A" w:rsidRDefault="002B6B3A" w:rsidP="002B6B3A">
                              <w:pPr>
                                <w:rPr>
                                  <w:rFonts w:ascii="Verdana"/>
                                  <w:sz w:val="88"/>
                                </w:rPr>
                              </w:pPr>
                            </w:p>
                            <w:p w:rsidR="00E1297E" w:rsidRDefault="00E1297E" w:rsidP="002B6B3A">
                              <w:pPr>
                                <w:rPr>
                                  <w:rFonts w:ascii="Verdana"/>
                                  <w:sz w:val="36"/>
                                  <w:szCs w:val="36"/>
                                </w:rPr>
                              </w:pPr>
                            </w:p>
                            <w:p w:rsidR="002B6B3A" w:rsidRPr="00976AC9" w:rsidRDefault="00E1297E" w:rsidP="00976AC9">
                              <w:pPr>
                                <w:jc w:val="center"/>
                                <w:rPr>
                                  <w:rFonts w:ascii="Verdana"/>
                                  <w:sz w:val="40"/>
                                  <w:szCs w:val="40"/>
                                </w:rPr>
                              </w:pPr>
                              <w:r w:rsidRPr="00976AC9">
                                <w:rPr>
                                  <w:rFonts w:ascii="Verdana"/>
                                  <w:sz w:val="40"/>
                                  <w:szCs w:val="40"/>
                                </w:rPr>
                                <w:t>Loving Learning, Building Community, Growing Faith</w:t>
                              </w:r>
                            </w:p>
                            <w:p w:rsidR="00976AC9" w:rsidRPr="00976AC9" w:rsidRDefault="00976AC9" w:rsidP="00976AC9">
                              <w:pPr>
                                <w:jc w:val="center"/>
                                <w:rPr>
                                  <w:rFonts w:ascii="Verdana"/>
                                  <w:sz w:val="40"/>
                                  <w:szCs w:val="40"/>
                                </w:rPr>
                              </w:pPr>
                            </w:p>
                            <w:p w:rsidR="00E1297E" w:rsidRPr="00976AC9" w:rsidRDefault="00E1297E" w:rsidP="00976AC9">
                              <w:pPr>
                                <w:jc w:val="center"/>
                                <w:rPr>
                                  <w:rFonts w:ascii="Verdana"/>
                                  <w:sz w:val="40"/>
                                  <w:szCs w:val="40"/>
                                </w:rPr>
                              </w:pPr>
                              <w:r w:rsidRPr="00976AC9">
                                <w:rPr>
                                  <w:rFonts w:ascii="Verdana"/>
                                  <w:sz w:val="40"/>
                                  <w:szCs w:val="40"/>
                                </w:rPr>
                                <w:t>English Policy 2022-23</w:t>
                              </w:r>
                            </w:p>
                          </w:txbxContent>
                        </wps:txbx>
                        <wps:bodyPr rot="0" vert="horz" wrap="square" lIns="0" tIns="0" rIns="0" bIns="0" anchor="t" anchorCtr="0" upright="1">
                          <a:noAutofit/>
                        </wps:bodyPr>
                      </wps:wsp>
                    </wpg:wgp>
                  </a:graphicData>
                </a:graphic>
              </wp:inline>
            </w:drawing>
          </mc:Choice>
          <mc:Fallback>
            <w:pict>
              <v:group w14:anchorId="57035EE5" id="docshapegroup1" o:spid="_x0000_s1026" style="width:422.25pt;height:567pt;mso-position-horizontal-relative:char;mso-position-vertical-relative:line" coordorigin="10,10" coordsize="8445,11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083;top:3457;width:4326;height:4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">
                  <v:imagedata r:id="rId7" o:title=""/>
                </v:shape>
                <v:shapetype id="_x0000_t202" coordsize="21600,21600" o:spt="202" path="m,l,21600r21600,l21600,xe">
                  <v:stroke joinstyle="miter"/>
                  <v:path gradientshapeok="t" o:connecttype="rect"/>
                </v:shapetype>
                <v:shape id="docshape3" o:spid="_x0000_s1028" type="#_x0000_t202" style="position:absolute;left:10;top:10;width:8445;height:1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" filled="f" strokeweight="1pt">
                  <v:textbox inset="0,0,0,0">
                    <w:txbxContent>
                      <w:p w:rsidR="002B6B3A" w:rsidRDefault="002B6B3A" w:rsidP="002B6B3A">
                        <w:pPr>
                          <w:spacing w:before="74" w:line="278" w:lineRule="auto"/>
                          <w:ind w:left="772" w:right="779" w:firstLine="259"/>
                          <w:jc w:val="both"/>
                          <w:rPr>
                            <w:rFonts w:ascii="Verdana"/>
                            <w:sz w:val="72"/>
                          </w:rPr>
                        </w:pPr>
                        <w:r>
                          <w:rPr>
                            <w:rFonts w:ascii="Verdana"/>
                            <w:w w:val="90"/>
                            <w:sz w:val="72"/>
                          </w:rPr>
                          <w:t>St John the Baptist</w:t>
                        </w:r>
                        <w:r>
                          <w:rPr>
                            <w:rFonts w:ascii="Verdana"/>
                            <w:spacing w:val="1"/>
                            <w:w w:val="90"/>
                            <w:sz w:val="72"/>
                          </w:rPr>
                          <w:t xml:space="preserve"> </w:t>
                        </w:r>
                        <w:r>
                          <w:rPr>
                            <w:rFonts w:ascii="Verdana"/>
                            <w:sz w:val="72"/>
                          </w:rPr>
                          <w:t>Church of England</w:t>
                        </w:r>
                        <w:r>
                          <w:rPr>
                            <w:rFonts w:ascii="Verdana"/>
                            <w:spacing w:val="-251"/>
                            <w:sz w:val="72"/>
                          </w:rPr>
                          <w:t xml:space="preserve"> </w:t>
                        </w:r>
                        <w:r>
                          <w:rPr>
                            <w:rFonts w:ascii="Verdana"/>
                            <w:spacing w:val="-2"/>
                            <w:w w:val="95"/>
                            <w:sz w:val="72"/>
                          </w:rPr>
                          <w:t>(VA)</w:t>
                        </w:r>
                        <w:r>
                          <w:rPr>
                            <w:rFonts w:ascii="Verdana"/>
                            <w:spacing w:val="-48"/>
                            <w:w w:val="95"/>
                            <w:sz w:val="72"/>
                          </w:rPr>
                          <w:t xml:space="preserve"> </w:t>
                        </w:r>
                        <w:r>
                          <w:rPr>
                            <w:rFonts w:ascii="Verdana"/>
                            <w:spacing w:val="-1"/>
                            <w:w w:val="95"/>
                            <w:sz w:val="72"/>
                          </w:rPr>
                          <w:t>Primary</w:t>
                        </w:r>
                        <w:r>
                          <w:rPr>
                            <w:rFonts w:ascii="Verdana"/>
                            <w:spacing w:val="-49"/>
                            <w:w w:val="95"/>
                            <w:sz w:val="72"/>
                          </w:rPr>
                          <w:t xml:space="preserve"> </w:t>
                        </w:r>
                        <w:r>
                          <w:rPr>
                            <w:rFonts w:ascii="Verdana"/>
                            <w:spacing w:val="-1"/>
                            <w:w w:val="95"/>
                            <w:sz w:val="72"/>
                          </w:rPr>
                          <w:t>School</w:t>
                        </w:r>
                      </w:p>
                      <w:p w:rsidR="002B6B3A" w:rsidRDefault="002B6B3A" w:rsidP="002B6B3A">
                        <w:pPr>
                          <w:rPr>
                            <w:rFonts w:ascii="Verdana"/>
                            <w:sz w:val="88"/>
                          </w:rPr>
                        </w:pPr>
                      </w:p>
                      <w:p w:rsidR="002B6B3A" w:rsidRDefault="002B6B3A" w:rsidP="002B6B3A">
                        <w:pPr>
                          <w:rPr>
                            <w:rFonts w:ascii="Verdana"/>
                            <w:sz w:val="88"/>
                          </w:rPr>
                        </w:pPr>
                      </w:p>
                      <w:p w:rsidR="002B6B3A" w:rsidRDefault="002B6B3A" w:rsidP="002B6B3A">
                        <w:pPr>
                          <w:rPr>
                            <w:rFonts w:ascii="Verdana"/>
                            <w:sz w:val="88"/>
                          </w:rPr>
                        </w:pPr>
                      </w:p>
                      <w:p w:rsidR="00E1297E" w:rsidRDefault="00E1297E" w:rsidP="002B6B3A">
                        <w:pPr>
                          <w:rPr>
                            <w:rFonts w:ascii="Verdana"/>
                            <w:sz w:val="36"/>
                            <w:szCs w:val="36"/>
                          </w:rPr>
                        </w:pPr>
                      </w:p>
                      <w:p w:rsidR="002B6B3A" w:rsidRPr="00976AC9" w:rsidRDefault="00E1297E" w:rsidP="00976AC9">
                        <w:pPr>
                          <w:jc w:val="center"/>
                          <w:rPr>
                            <w:rFonts w:ascii="Verdana"/>
                            <w:sz w:val="40"/>
                            <w:szCs w:val="40"/>
                          </w:rPr>
                        </w:pPr>
                        <w:r w:rsidRPr="00976AC9">
                          <w:rPr>
                            <w:rFonts w:ascii="Verdana"/>
                            <w:sz w:val="40"/>
                            <w:szCs w:val="40"/>
                          </w:rPr>
                          <w:t>Loving Learning, Building Community, Growing Faith</w:t>
                        </w:r>
                      </w:p>
                      <w:p w:rsidR="00976AC9" w:rsidRPr="00976AC9" w:rsidRDefault="00976AC9" w:rsidP="00976AC9">
                        <w:pPr>
                          <w:jc w:val="center"/>
                          <w:rPr>
                            <w:rFonts w:ascii="Verdana"/>
                            <w:sz w:val="40"/>
                            <w:szCs w:val="40"/>
                          </w:rPr>
                        </w:pPr>
                      </w:p>
                      <w:p w:rsidR="00E1297E" w:rsidRPr="00976AC9" w:rsidRDefault="00E1297E" w:rsidP="00976AC9">
                        <w:pPr>
                          <w:jc w:val="center"/>
                          <w:rPr>
                            <w:rFonts w:ascii="Verdana"/>
                            <w:sz w:val="40"/>
                            <w:szCs w:val="40"/>
                          </w:rPr>
                        </w:pPr>
                        <w:r w:rsidRPr="00976AC9">
                          <w:rPr>
                            <w:rFonts w:ascii="Verdana"/>
                            <w:sz w:val="40"/>
                            <w:szCs w:val="40"/>
                          </w:rPr>
                          <w:t>English Policy 2022-23</w:t>
                        </w:r>
                      </w:p>
                    </w:txbxContent>
                  </v:textbox>
                </v:shape>
                <w10:anchorlock/>
              </v:group>
            </w:pict>
          </mc:Fallback>
        </mc:AlternateContent>
      </w:r>
    </w:p>
    <w:p w:rsidR="002B6B3A" w:rsidRDefault="002B6B3A" w:rsidP="002B6B3A">
      <w:pPr>
        <w:pStyle w:val="Heading1"/>
        <w:spacing w:before="218"/>
      </w:pPr>
      <w:r>
        <w:t>Review</w:t>
      </w:r>
    </w:p>
    <w:p w:rsidR="002B6B3A" w:rsidRDefault="002B6B3A" w:rsidP="002B6B3A">
      <w:pPr>
        <w:pStyle w:val="BodyText"/>
        <w:spacing w:before="9"/>
        <w:rPr>
          <w:b/>
          <w:sz w:val="24"/>
        </w:rPr>
      </w:pPr>
    </w:p>
    <w:p w:rsidR="002B6B3A" w:rsidRDefault="00976AC9" w:rsidP="002B6B3A">
      <w:pPr>
        <w:pStyle w:val="BodyText"/>
        <w:spacing w:before="9"/>
      </w:pPr>
      <w:r>
        <w:t>This policy was reviewed by the Standards Committee of the Governing Body in September 2022 and will be reviewed in September 2023</w:t>
      </w:r>
    </w:p>
    <w:p w:rsidR="00976AC9" w:rsidRDefault="00976AC9" w:rsidP="002B6B3A">
      <w:pPr>
        <w:pStyle w:val="BodyText"/>
        <w:spacing w:before="9"/>
        <w:rPr>
          <w:sz w:val="24"/>
        </w:rPr>
      </w:pPr>
    </w:p>
    <w:p w:rsidR="002B6B3A" w:rsidRDefault="002B6B3A" w:rsidP="002B6B3A">
      <w:pPr>
        <w:ind w:left="100"/>
        <w:rPr>
          <w:i/>
        </w:rPr>
      </w:pPr>
      <w:r>
        <w:t>....</w:t>
      </w:r>
      <w:r>
        <w:rPr>
          <w:i/>
          <w:color w:val="0E1725"/>
        </w:rPr>
        <w:t>....................................................</w:t>
      </w:r>
    </w:p>
    <w:p w:rsidR="002B6B3A" w:rsidRDefault="002B6B3A" w:rsidP="002B6B3A">
      <w:pPr>
        <w:pStyle w:val="BodyText"/>
        <w:ind w:left="100"/>
      </w:pPr>
      <w:r>
        <w:t>Signed:</w:t>
      </w:r>
      <w:r>
        <w:rPr>
          <w:spacing w:val="49"/>
        </w:rPr>
        <w:t xml:space="preserve"> </w:t>
      </w:r>
      <w:r>
        <w:t xml:space="preserve">David </w:t>
      </w:r>
      <w:r w:rsidR="00976AC9">
        <w:t>Park, Chair of Governors</w:t>
      </w:r>
    </w:p>
    <w:p w:rsidR="00E1297E" w:rsidRDefault="00E1297E" w:rsidP="00471CF1">
      <w:pPr>
        <w:spacing w:after="0" w:line="240" w:lineRule="auto"/>
        <w:jc w:val="center"/>
        <w:rPr>
          <w:rFonts w:eastAsia="Times New Roman" w:cs="Arial"/>
          <w:b/>
          <w:bCs/>
          <w:color w:val="000000" w:themeColor="text1"/>
          <w:lang w:val="en" w:eastAsia="en-GB"/>
        </w:rPr>
      </w:pPr>
    </w:p>
    <w:p w:rsidR="00471CF1" w:rsidRPr="00C7443F" w:rsidRDefault="00C7443F" w:rsidP="00471CF1">
      <w:pPr>
        <w:spacing w:after="0" w:line="240" w:lineRule="auto"/>
        <w:jc w:val="center"/>
        <w:rPr>
          <w:rFonts w:eastAsia="Times New Roman" w:cs="Arial"/>
          <w:color w:val="000000" w:themeColor="text1"/>
          <w:lang w:val="en" w:eastAsia="en-GB"/>
        </w:rPr>
      </w:pPr>
      <w:r w:rsidRPr="00C7443F">
        <w:rPr>
          <w:rFonts w:eastAsia="Times New Roman" w:cs="Arial"/>
          <w:b/>
          <w:bCs/>
          <w:color w:val="000000" w:themeColor="text1"/>
          <w:lang w:val="en" w:eastAsia="en-GB"/>
        </w:rPr>
        <w:t>St John the Baptist Church of England Primary School</w:t>
      </w:r>
    </w:p>
    <w:p w:rsidR="00471CF1" w:rsidRPr="00C7443F" w:rsidRDefault="00471CF1" w:rsidP="00471CF1">
      <w:pPr>
        <w:spacing w:after="0" w:line="240" w:lineRule="auto"/>
        <w:jc w:val="center"/>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471CF1">
      <w:pPr>
        <w:spacing w:after="0" w:line="240" w:lineRule="auto"/>
        <w:jc w:val="center"/>
        <w:rPr>
          <w:rFonts w:eastAsia="Times New Roman" w:cs="Arial"/>
          <w:color w:val="000000" w:themeColor="text1"/>
          <w:lang w:val="en" w:eastAsia="en-GB"/>
        </w:rPr>
      </w:pPr>
      <w:r w:rsidRPr="00C7443F">
        <w:rPr>
          <w:rFonts w:eastAsia="Times New Roman" w:cs="Arial"/>
          <w:b/>
          <w:bCs/>
          <w:i/>
          <w:iCs/>
          <w:color w:val="000000" w:themeColor="text1"/>
          <w:lang w:val="en" w:eastAsia="en-GB"/>
        </w:rPr>
        <w:t xml:space="preserve">St </w:t>
      </w:r>
      <w:r w:rsidR="00C7443F">
        <w:rPr>
          <w:rFonts w:eastAsia="Times New Roman" w:cs="Arial"/>
          <w:b/>
          <w:bCs/>
          <w:i/>
          <w:iCs/>
          <w:color w:val="000000" w:themeColor="text1"/>
          <w:lang w:val="en" w:eastAsia="en-GB"/>
        </w:rPr>
        <w:t xml:space="preserve">John’s </w:t>
      </w:r>
      <w:r w:rsidR="00C7443F" w:rsidRPr="00C7443F">
        <w:rPr>
          <w:rFonts w:eastAsia="Times New Roman" w:cs="Arial"/>
          <w:b/>
          <w:bCs/>
          <w:i/>
          <w:iCs/>
          <w:color w:val="000000" w:themeColor="text1"/>
          <w:lang w:val="en" w:eastAsia="en-GB"/>
        </w:rPr>
        <w:t>is</w:t>
      </w:r>
      <w:r w:rsidRPr="00C7443F">
        <w:rPr>
          <w:rFonts w:eastAsia="Times New Roman" w:cs="Arial"/>
          <w:b/>
          <w:bCs/>
          <w:i/>
          <w:iCs/>
          <w:color w:val="000000" w:themeColor="text1"/>
          <w:lang w:val="en" w:eastAsia="en-GB"/>
        </w:rPr>
        <w:t xml:space="preserve"> committed to safeguarding and promoting the welfare of children</w:t>
      </w:r>
    </w:p>
    <w:p w:rsidR="00471CF1" w:rsidRPr="00C7443F" w:rsidRDefault="00471CF1" w:rsidP="00471CF1">
      <w:pPr>
        <w:spacing w:after="0" w:line="240" w:lineRule="auto"/>
        <w:jc w:val="center"/>
        <w:rPr>
          <w:rFonts w:eastAsia="Times New Roman" w:cs="Arial"/>
          <w:color w:val="000000" w:themeColor="text1"/>
          <w:lang w:val="en" w:eastAsia="en-GB"/>
        </w:rPr>
      </w:pPr>
      <w:r w:rsidRPr="00C7443F">
        <w:rPr>
          <w:rFonts w:eastAsia="Times New Roman" w:cs="Arial"/>
          <w:b/>
          <w:bCs/>
          <w:i/>
          <w:iCs/>
          <w:color w:val="000000" w:themeColor="text1"/>
          <w:lang w:val="en" w:eastAsia="en-GB"/>
        </w:rPr>
        <w:t>and expects all staff and volunteers to share this commitment.</w:t>
      </w:r>
    </w:p>
    <w:p w:rsidR="00471CF1" w:rsidRPr="00C7443F" w:rsidRDefault="00471CF1" w:rsidP="00471CF1">
      <w:pPr>
        <w:spacing w:after="0" w:line="240" w:lineRule="auto"/>
        <w:jc w:val="center"/>
        <w:rPr>
          <w:rFonts w:eastAsia="Times New Roman" w:cs="Arial"/>
          <w:color w:val="000000" w:themeColor="text1"/>
          <w:lang w:val="en" w:eastAsia="en-GB"/>
        </w:rPr>
      </w:pPr>
      <w:r w:rsidRPr="00C7443F">
        <w:rPr>
          <w:rFonts w:eastAsia="Times New Roman" w:cs="Arial"/>
          <w:color w:val="000000" w:themeColor="text1"/>
          <w:lang w:val="en" w:eastAsia="en-GB"/>
        </w:rPr>
        <w:t> </w:t>
      </w:r>
    </w:p>
    <w:p w:rsidR="00C7443F" w:rsidRDefault="00C7443F" w:rsidP="00471CF1">
      <w:pPr>
        <w:spacing w:after="0" w:line="240" w:lineRule="auto"/>
        <w:jc w:val="center"/>
        <w:rPr>
          <w:rFonts w:eastAsia="Times New Roman" w:cs="Arial"/>
          <w:b/>
          <w:bCs/>
          <w:color w:val="000000" w:themeColor="text1"/>
          <w:lang w:val="en" w:eastAsia="en-GB"/>
        </w:rPr>
      </w:pPr>
      <w:r>
        <w:rPr>
          <w:rFonts w:eastAsia="Times New Roman" w:cs="Arial"/>
          <w:b/>
          <w:bCs/>
          <w:color w:val="000000" w:themeColor="text1"/>
          <w:lang w:val="en" w:eastAsia="en-GB"/>
        </w:rPr>
        <w:t xml:space="preserve">English Policy </w:t>
      </w:r>
    </w:p>
    <w:p w:rsidR="00471CF1" w:rsidRPr="00C7443F" w:rsidRDefault="001E5E93" w:rsidP="00471CF1">
      <w:pPr>
        <w:spacing w:after="0" w:line="240" w:lineRule="auto"/>
        <w:jc w:val="center"/>
        <w:rPr>
          <w:rFonts w:eastAsia="Times New Roman" w:cs="Arial"/>
          <w:color w:val="000000" w:themeColor="text1"/>
          <w:lang w:val="en" w:eastAsia="en-GB"/>
        </w:rPr>
      </w:pPr>
      <w:r>
        <w:rPr>
          <w:rFonts w:eastAsia="Times New Roman" w:cs="Arial"/>
          <w:b/>
          <w:bCs/>
          <w:color w:val="000000" w:themeColor="text1"/>
          <w:lang w:val="en" w:eastAsia="en-GB"/>
        </w:rPr>
        <w:t>202</w:t>
      </w:r>
      <w:r w:rsidR="00BC27F9">
        <w:rPr>
          <w:rFonts w:eastAsia="Times New Roman" w:cs="Arial"/>
          <w:b/>
          <w:bCs/>
          <w:color w:val="000000" w:themeColor="text1"/>
          <w:lang w:val="en" w:eastAsia="en-GB"/>
        </w:rPr>
        <w:t>2</w:t>
      </w:r>
      <w:r w:rsidR="00986E32">
        <w:rPr>
          <w:rFonts w:eastAsia="Times New Roman" w:cs="Arial"/>
          <w:b/>
          <w:bCs/>
          <w:color w:val="000000" w:themeColor="text1"/>
          <w:lang w:val="en" w:eastAsia="en-GB"/>
        </w:rPr>
        <w:t xml:space="preserve"> - 23</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At St. </w:t>
      </w:r>
      <w:r w:rsidR="00C7443F">
        <w:rPr>
          <w:rFonts w:eastAsia="Times New Roman" w:cs="Arial"/>
          <w:color w:val="000000" w:themeColor="text1"/>
          <w:lang w:val="en" w:eastAsia="en-GB"/>
        </w:rPr>
        <w:t>John</w:t>
      </w:r>
      <w:r w:rsidRPr="00C7443F">
        <w:rPr>
          <w:rFonts w:eastAsia="Times New Roman" w:cs="Arial"/>
          <w:color w:val="000000" w:themeColor="text1"/>
          <w:lang w:val="en" w:eastAsia="en-GB"/>
        </w:rPr>
        <w:t>’s Primary School, we believe that literacy and communication are key life skills. Through the English curriculum, we will help children develop the skills and knowledge that will enable them to communicate effectively and creatively through spoken and written language and equip them with the skills to become lifelong learners. We want children to enjoy and appreciate literature and its rich variety.</w:t>
      </w:r>
    </w:p>
    <w:p w:rsidR="00C7443F" w:rsidRPr="00C7443F" w:rsidRDefault="00C7443F" w:rsidP="002B6B3A">
      <w:pPr>
        <w:spacing w:after="0" w:line="240" w:lineRule="auto"/>
        <w:jc w:val="both"/>
        <w:rPr>
          <w:rFonts w:eastAsia="Times New Roman" w:cs="Arial"/>
          <w:color w:val="000000" w:themeColor="text1"/>
          <w:lang w:val="en" w:eastAsia="en-GB"/>
        </w:rPr>
      </w:pP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Literacy is at the heart of all children’s learning. </w:t>
      </w:r>
      <w:r w:rsidR="002B6B3A">
        <w:rPr>
          <w:rFonts w:eastAsia="Times New Roman" w:cs="Arial"/>
          <w:color w:val="000000" w:themeColor="text1"/>
          <w:lang w:val="en" w:eastAsia="en-GB"/>
        </w:rPr>
        <w:t>It</w:t>
      </w:r>
      <w:r w:rsidRPr="00C7443F">
        <w:rPr>
          <w:rFonts w:eastAsia="Times New Roman" w:cs="Arial"/>
          <w:color w:val="000000" w:themeColor="text1"/>
          <w:lang w:val="en" w:eastAsia="en-GB"/>
        </w:rPr>
        <w:t xml:space="preserve"> enables children both to communicate with others effectively for a variety of purposes and to examine their own and others’ experiences, feelings and ideas, giving </w:t>
      </w:r>
      <w:r w:rsidR="0044231E" w:rsidRPr="00C7443F">
        <w:rPr>
          <w:rFonts w:eastAsia="Times New Roman" w:cs="Arial"/>
          <w:color w:val="000000" w:themeColor="text1"/>
          <w:lang w:val="en" w:eastAsia="en-GB"/>
        </w:rPr>
        <w:t>these</w:t>
      </w:r>
      <w:r w:rsidR="0044231E">
        <w:rPr>
          <w:rFonts w:eastAsia="Times New Roman" w:cs="Arial"/>
          <w:color w:val="000000" w:themeColor="text1"/>
          <w:lang w:val="en" w:eastAsia="en-GB"/>
        </w:rPr>
        <w:t xml:space="preserve"> </w:t>
      </w:r>
      <w:r w:rsidR="0044231E" w:rsidRPr="00C7443F">
        <w:rPr>
          <w:rFonts w:eastAsia="Times New Roman" w:cs="Arial"/>
          <w:color w:val="000000" w:themeColor="text1"/>
          <w:lang w:val="en" w:eastAsia="en-GB"/>
        </w:rPr>
        <w:t>orders</w:t>
      </w:r>
      <w:r w:rsidRPr="00C7443F">
        <w:rPr>
          <w:rFonts w:eastAsia="Times New Roman" w:cs="Arial"/>
          <w:color w:val="000000" w:themeColor="text1"/>
          <w:lang w:val="en" w:eastAsia="en-GB"/>
        </w:rPr>
        <w:t xml:space="preserve"> and meaning. Because literacy is central to children’s intellectual, emotional and social development</w:t>
      </w:r>
      <w:r w:rsidR="005D1C4D">
        <w:rPr>
          <w:rFonts w:eastAsia="Times New Roman" w:cs="Arial"/>
          <w:color w:val="000000" w:themeColor="text1"/>
          <w:lang w:val="en" w:eastAsia="en-GB"/>
        </w:rPr>
        <w:t>,</w:t>
      </w:r>
      <w:r w:rsidRPr="00C7443F">
        <w:rPr>
          <w:rFonts w:eastAsia="Times New Roman" w:cs="Arial"/>
          <w:color w:val="000000" w:themeColor="text1"/>
          <w:lang w:val="en" w:eastAsia="en-GB"/>
        </w:rPr>
        <w:t xml:space="preserve"> it has an essential role across the curriculum and helps pupils’ learning to be coherent and progressive.</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Purpose</w:t>
      </w:r>
    </w:p>
    <w:p w:rsidR="00C7443F" w:rsidRPr="00C7443F" w:rsidRDefault="00C7443F" w:rsidP="00471CF1">
      <w:pPr>
        <w:spacing w:after="0" w:line="240" w:lineRule="auto"/>
        <w:rPr>
          <w:rFonts w:eastAsia="Times New Roman" w:cs="Arial"/>
          <w:color w:val="000000" w:themeColor="text1"/>
          <w:lang w:val="en" w:eastAsia="en-GB"/>
        </w:rPr>
      </w:pPr>
    </w:p>
    <w:p w:rsidR="00471CF1" w:rsidRPr="002B6B3A" w:rsidRDefault="00471CF1" w:rsidP="00C7443F">
      <w:pPr>
        <w:numPr>
          <w:ilvl w:val="0"/>
          <w:numId w:val="4"/>
        </w:numPr>
        <w:spacing w:after="0" w:line="240" w:lineRule="auto"/>
        <w:rPr>
          <w:rFonts w:eastAsia="Times New Roman" w:cs="Arial"/>
          <w:color w:val="000000" w:themeColor="text1"/>
          <w:lang w:val="en" w:eastAsia="en-GB"/>
        </w:rPr>
      </w:pPr>
      <w:r w:rsidRPr="002B6B3A">
        <w:rPr>
          <w:rFonts w:eastAsia="Times New Roman" w:cs="Arial"/>
          <w:bCs/>
          <w:color w:val="000000" w:themeColor="text1"/>
          <w:lang w:val="en" w:eastAsia="en-GB"/>
        </w:rPr>
        <w:t>To promote a shared love and understanding of literacy;</w:t>
      </w:r>
    </w:p>
    <w:p w:rsidR="00471CF1" w:rsidRPr="002B6B3A" w:rsidRDefault="00471CF1" w:rsidP="00C7443F">
      <w:pPr>
        <w:numPr>
          <w:ilvl w:val="0"/>
          <w:numId w:val="4"/>
        </w:numPr>
        <w:spacing w:after="0" w:line="240" w:lineRule="auto"/>
        <w:rPr>
          <w:rFonts w:eastAsia="Times New Roman" w:cs="Arial"/>
          <w:color w:val="000000" w:themeColor="text1"/>
          <w:lang w:val="en" w:eastAsia="en-GB"/>
        </w:rPr>
      </w:pPr>
      <w:r w:rsidRPr="002B6B3A">
        <w:rPr>
          <w:rFonts w:eastAsia="Times New Roman" w:cs="Arial"/>
          <w:bCs/>
          <w:color w:val="000000" w:themeColor="text1"/>
          <w:lang w:val="en" w:eastAsia="en-GB"/>
        </w:rPr>
        <w:t>To establish an entitlement for all pupils;</w:t>
      </w:r>
    </w:p>
    <w:p w:rsidR="00471CF1" w:rsidRPr="002B6B3A" w:rsidRDefault="00471CF1" w:rsidP="00C7443F">
      <w:pPr>
        <w:numPr>
          <w:ilvl w:val="0"/>
          <w:numId w:val="4"/>
        </w:numPr>
        <w:spacing w:after="0" w:line="240" w:lineRule="auto"/>
        <w:rPr>
          <w:rFonts w:eastAsia="Times New Roman" w:cs="Arial"/>
          <w:color w:val="000000" w:themeColor="text1"/>
          <w:lang w:val="en" w:eastAsia="en-GB"/>
        </w:rPr>
      </w:pPr>
      <w:r w:rsidRPr="002B6B3A">
        <w:rPr>
          <w:rFonts w:eastAsia="Times New Roman" w:cs="Arial"/>
          <w:bCs/>
          <w:color w:val="000000" w:themeColor="text1"/>
          <w:lang w:val="en" w:eastAsia="en-GB"/>
        </w:rPr>
        <w:t>To establish high expectations for teachers and pupils</w:t>
      </w:r>
    </w:p>
    <w:p w:rsidR="00471CF1" w:rsidRPr="002B6B3A" w:rsidRDefault="00471CF1" w:rsidP="00C7443F">
      <w:pPr>
        <w:numPr>
          <w:ilvl w:val="0"/>
          <w:numId w:val="4"/>
        </w:numPr>
        <w:spacing w:after="0" w:line="240" w:lineRule="auto"/>
        <w:rPr>
          <w:rFonts w:eastAsia="Times New Roman" w:cs="Arial"/>
          <w:color w:val="000000" w:themeColor="text1"/>
          <w:lang w:val="en" w:eastAsia="en-GB"/>
        </w:rPr>
      </w:pPr>
      <w:r w:rsidRPr="002B6B3A">
        <w:rPr>
          <w:rFonts w:eastAsia="Times New Roman" w:cs="Arial"/>
          <w:bCs/>
          <w:color w:val="000000" w:themeColor="text1"/>
          <w:lang w:val="en" w:eastAsia="en-GB"/>
        </w:rPr>
        <w:t>To promote continuity and coherence across the school.</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Overview</w:t>
      </w:r>
    </w:p>
    <w:p w:rsidR="00C7443F" w:rsidRPr="00C7443F" w:rsidRDefault="00C7443F"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This policy consists of key paragraphs that explain how English is taught and appendices that give further guidance about:</w:t>
      </w:r>
    </w:p>
    <w:p w:rsidR="00C7443F" w:rsidRPr="00C7443F" w:rsidRDefault="00C7443F" w:rsidP="00471CF1">
      <w:pPr>
        <w:spacing w:after="0" w:line="240" w:lineRule="auto"/>
        <w:rPr>
          <w:rFonts w:eastAsia="Times New Roman" w:cs="Arial"/>
          <w:color w:val="000000" w:themeColor="text1"/>
          <w:lang w:val="en" w:eastAsia="en-GB"/>
        </w:rPr>
      </w:pPr>
    </w:p>
    <w:p w:rsidR="00471CF1" w:rsidRPr="00C7443F" w:rsidRDefault="00471CF1" w:rsidP="00C7443F">
      <w:pPr>
        <w:numPr>
          <w:ilvl w:val="0"/>
          <w:numId w:val="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Reading – appendix 1</w:t>
      </w:r>
    </w:p>
    <w:p w:rsidR="00C7443F" w:rsidRDefault="00C7443F" w:rsidP="00C7443F">
      <w:pPr>
        <w:numPr>
          <w:ilvl w:val="0"/>
          <w:numId w:val="5"/>
        </w:numPr>
        <w:spacing w:before="100" w:beforeAutospacing="1" w:after="0" w:afterAutospacing="1" w:line="240" w:lineRule="auto"/>
        <w:rPr>
          <w:rFonts w:eastAsia="Times New Roman" w:cs="Arial"/>
          <w:color w:val="000000" w:themeColor="text1"/>
          <w:lang w:val="en" w:eastAsia="en-GB"/>
        </w:rPr>
      </w:pPr>
      <w:r w:rsidRPr="00C7443F">
        <w:rPr>
          <w:rFonts w:eastAsia="Times New Roman" w:cs="Arial"/>
          <w:color w:val="000000" w:themeColor="text1"/>
          <w:lang w:val="en" w:eastAsia="en-GB"/>
        </w:rPr>
        <w:t>Writing – appendix 2</w:t>
      </w:r>
    </w:p>
    <w:p w:rsidR="00471CF1" w:rsidRPr="00C7443F" w:rsidRDefault="00471CF1" w:rsidP="00C7443F">
      <w:pPr>
        <w:numPr>
          <w:ilvl w:val="0"/>
          <w:numId w:val="5"/>
        </w:numPr>
        <w:spacing w:before="100" w:beforeAutospacing="1" w:after="0" w:afterAutospacing="1" w:line="240" w:lineRule="auto"/>
        <w:rPr>
          <w:rFonts w:eastAsia="Times New Roman" w:cs="Arial"/>
          <w:color w:val="000000" w:themeColor="text1"/>
          <w:lang w:val="en" w:eastAsia="en-GB"/>
        </w:rPr>
      </w:pPr>
      <w:r w:rsidRPr="00C7443F">
        <w:rPr>
          <w:rFonts w:eastAsia="Times New Roman" w:cs="Arial"/>
          <w:color w:val="000000" w:themeColor="text1"/>
          <w:lang w:val="en" w:eastAsia="en-GB"/>
        </w:rPr>
        <w:t>Speaking and listening – appendix 3</w:t>
      </w:r>
    </w:p>
    <w:p w:rsidR="00471CF1" w:rsidRPr="00C7443F" w:rsidRDefault="00471CF1" w:rsidP="00C7443F">
      <w:pPr>
        <w:numPr>
          <w:ilvl w:val="0"/>
          <w:numId w:val="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Spelling and Phonics – appendix 4</w:t>
      </w:r>
    </w:p>
    <w:p w:rsidR="00471CF1" w:rsidRPr="00C7443F" w:rsidRDefault="00471CF1" w:rsidP="00C7443F">
      <w:pPr>
        <w:numPr>
          <w:ilvl w:val="0"/>
          <w:numId w:val="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Characteristics of effective teaching and learning – appendix 5. See also St</w:t>
      </w:r>
      <w:r w:rsidR="00C7443F">
        <w:rPr>
          <w:rFonts w:eastAsia="Times New Roman" w:cs="Arial"/>
          <w:color w:val="000000" w:themeColor="text1"/>
          <w:lang w:val="en" w:eastAsia="en-GB"/>
        </w:rPr>
        <w:t xml:space="preserve"> John</w:t>
      </w:r>
      <w:r w:rsidRPr="00C7443F">
        <w:rPr>
          <w:rFonts w:eastAsia="Times New Roman" w:cs="Arial"/>
          <w:color w:val="000000" w:themeColor="text1"/>
          <w:lang w:val="en" w:eastAsia="en-GB"/>
        </w:rPr>
        <w:t xml:space="preserve">’s Teaching and Learning Policy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Aims of Policy</w:t>
      </w:r>
    </w:p>
    <w:p w:rsidR="00C7443F" w:rsidRPr="00C7443F" w:rsidRDefault="00C7443F"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To encourage children to:</w:t>
      </w:r>
    </w:p>
    <w:p w:rsidR="00C7443F" w:rsidRPr="00C7443F" w:rsidRDefault="00C7443F" w:rsidP="00471CF1">
      <w:pPr>
        <w:spacing w:after="0" w:line="240" w:lineRule="auto"/>
        <w:rPr>
          <w:rFonts w:eastAsia="Times New Roman" w:cs="Arial"/>
          <w:color w:val="000000" w:themeColor="text1"/>
          <w:lang w:val="en" w:eastAsia="en-GB"/>
        </w:rPr>
      </w:pPr>
    </w:p>
    <w:p w:rsidR="00471CF1" w:rsidRPr="00C7443F" w:rsidRDefault="00471CF1" w:rsidP="00C7443F">
      <w:pPr>
        <w:numPr>
          <w:ilvl w:val="0"/>
          <w:numId w:val="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be effective, competent communicators and good listeners;</w:t>
      </w:r>
    </w:p>
    <w:p w:rsidR="00471CF1" w:rsidRPr="00C7443F" w:rsidRDefault="00471CF1" w:rsidP="00C7443F">
      <w:pPr>
        <w:numPr>
          <w:ilvl w:val="0"/>
          <w:numId w:val="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express opinions, articulate feelings and formulate responses to a range of texts both fiction and non-fiction using appropriate technical vocabulary;</w:t>
      </w:r>
    </w:p>
    <w:p w:rsidR="00471CF1" w:rsidRPr="00C7443F" w:rsidRDefault="00471CF1" w:rsidP="00C7443F">
      <w:pPr>
        <w:numPr>
          <w:ilvl w:val="0"/>
          <w:numId w:val="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foster an interest in words and their meanings, and to develop a growing vocabulary in both spoken and written form; </w:t>
      </w:r>
    </w:p>
    <w:p w:rsidR="00471CF1" w:rsidRPr="00C7443F" w:rsidRDefault="00471CF1" w:rsidP="00C7443F">
      <w:pPr>
        <w:numPr>
          <w:ilvl w:val="0"/>
          <w:numId w:val="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enjoy and engage with and understand a range of text types and genres;</w:t>
      </w:r>
    </w:p>
    <w:p w:rsidR="00471CF1" w:rsidRPr="00C7443F" w:rsidRDefault="00471CF1" w:rsidP="00C7443F">
      <w:pPr>
        <w:numPr>
          <w:ilvl w:val="0"/>
          <w:numId w:val="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lastRenderedPageBreak/>
        <w:t>be able to write in a variety of styles and forms showing awareness of audience and purpose;</w:t>
      </w:r>
    </w:p>
    <w:p w:rsidR="00471CF1" w:rsidRPr="00C7443F" w:rsidRDefault="00471CF1" w:rsidP="00C7443F">
      <w:pPr>
        <w:numPr>
          <w:ilvl w:val="0"/>
          <w:numId w:val="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develop powers of imagination, inventiveness and critical awareness in all areas of literacy;</w:t>
      </w:r>
    </w:p>
    <w:p w:rsidR="00471CF1" w:rsidRPr="00C7443F" w:rsidRDefault="00471CF1" w:rsidP="00C7443F">
      <w:pPr>
        <w:numPr>
          <w:ilvl w:val="0"/>
          <w:numId w:val="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grammar and punctuation accurately;</w:t>
      </w:r>
    </w:p>
    <w:p w:rsidR="00471CF1" w:rsidRPr="00C7443F" w:rsidRDefault="00471CF1" w:rsidP="00C7443F">
      <w:pPr>
        <w:numPr>
          <w:ilvl w:val="0"/>
          <w:numId w:val="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understand spelling conventions;</w:t>
      </w:r>
    </w:p>
    <w:p w:rsidR="00471CF1" w:rsidRPr="00C7443F" w:rsidRDefault="00471CF1" w:rsidP="00C7443F">
      <w:pPr>
        <w:numPr>
          <w:ilvl w:val="0"/>
          <w:numId w:val="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produce effective, well-presented written work.</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Expectations</w:t>
      </w:r>
    </w:p>
    <w:p w:rsidR="00C7443F" w:rsidRPr="00C7443F" w:rsidRDefault="00C7443F" w:rsidP="00471CF1">
      <w:pPr>
        <w:spacing w:after="0" w:line="240" w:lineRule="auto"/>
        <w:rPr>
          <w:rFonts w:eastAsia="Times New Roman" w:cs="Arial"/>
          <w:color w:val="000000" w:themeColor="text1"/>
          <w:lang w:val="en" w:eastAsia="en-GB"/>
        </w:rPr>
      </w:pP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By the time children leave our school, we expect them to communicate through speaking and listening, reading and writing, with confidence, fluency and understanding and in a range of situations. We want every child to take pleasure in reading across a range of genres and have a strong motivation to read for a variety of purposes.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By the end of key stage one, the majority of children will be working </w:t>
      </w:r>
      <w:r w:rsidR="00C7443F">
        <w:rPr>
          <w:rFonts w:eastAsia="Times New Roman" w:cs="Arial"/>
          <w:color w:val="000000" w:themeColor="text1"/>
          <w:lang w:val="en" w:eastAsia="en-GB"/>
        </w:rPr>
        <w:t>with</w:t>
      </w:r>
      <w:r w:rsidRPr="00C7443F">
        <w:rPr>
          <w:rFonts w:eastAsia="Times New Roman" w:cs="Arial"/>
          <w:color w:val="000000" w:themeColor="text1"/>
          <w:lang w:val="en" w:eastAsia="en-GB"/>
        </w:rPr>
        <w:t xml:space="preserve">in the </w:t>
      </w:r>
      <w:r w:rsidR="00C7443F">
        <w:rPr>
          <w:rFonts w:eastAsia="Times New Roman" w:cs="Arial"/>
          <w:color w:val="000000" w:themeColor="text1"/>
          <w:lang w:val="en" w:eastAsia="en-GB"/>
        </w:rPr>
        <w:t>expected standard</w:t>
      </w:r>
      <w:r w:rsidRPr="00C7443F">
        <w:rPr>
          <w:rFonts w:eastAsia="Times New Roman" w:cs="Arial"/>
          <w:color w:val="000000" w:themeColor="text1"/>
          <w:lang w:val="en" w:eastAsia="en-GB"/>
        </w:rPr>
        <w:t xml:space="preserve">.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By the end of key stage two, the majority of pupils should be working within </w:t>
      </w:r>
      <w:r w:rsidR="00C7443F" w:rsidRPr="00C7443F">
        <w:rPr>
          <w:rFonts w:eastAsia="Times New Roman" w:cs="Arial"/>
          <w:color w:val="000000" w:themeColor="text1"/>
          <w:lang w:val="en" w:eastAsia="en-GB"/>
        </w:rPr>
        <w:t xml:space="preserve">the </w:t>
      </w:r>
      <w:r w:rsidR="00C7443F">
        <w:rPr>
          <w:rFonts w:eastAsia="Times New Roman" w:cs="Arial"/>
          <w:color w:val="000000" w:themeColor="text1"/>
          <w:lang w:val="en" w:eastAsia="en-GB"/>
        </w:rPr>
        <w:t>expected standard</w:t>
      </w:r>
      <w:r w:rsidR="00C7443F" w:rsidRPr="00C7443F">
        <w:rPr>
          <w:rFonts w:eastAsia="Times New Roman" w:cs="Arial"/>
          <w:color w:val="000000" w:themeColor="text1"/>
          <w:lang w:val="en" w:eastAsia="en-GB"/>
        </w:rPr>
        <w:t>.</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Time Allocation</w:t>
      </w:r>
    </w:p>
    <w:p w:rsidR="00C7443F" w:rsidRPr="00C7443F" w:rsidRDefault="00C7443F" w:rsidP="00471CF1">
      <w:pPr>
        <w:spacing w:after="0" w:line="240" w:lineRule="auto"/>
        <w:rPr>
          <w:rFonts w:eastAsia="Times New Roman" w:cs="Arial"/>
          <w:color w:val="000000" w:themeColor="text1"/>
          <w:lang w:val="en" w:eastAsia="en-GB"/>
        </w:rPr>
      </w:pP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The time allocated for English is in line with recommendations for key stages one and two. This amounts to 7.5 hours per week at both key stages.</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In addition, it is expected that cross-curricular links will contribute to pupils’ effective learning in speaking and listening, reading and writing. This is reinforced through our delivery of the curriculum. </w:t>
      </w:r>
    </w:p>
    <w:p w:rsidR="00C7443F" w:rsidRPr="00C7443F" w:rsidRDefault="00C7443F" w:rsidP="00C7443F">
      <w:pPr>
        <w:spacing w:after="0" w:line="240" w:lineRule="auto"/>
        <w:rPr>
          <w:rFonts w:eastAsia="Times New Roman" w:cs="Arial"/>
          <w:color w:val="000000" w:themeColor="text1"/>
          <w:lang w:val="en" w:eastAsia="en-GB"/>
        </w:rPr>
      </w:pP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u w:val="single"/>
          <w:lang w:val="en" w:eastAsia="en-GB"/>
        </w:rPr>
        <w:t>Teaching and Learning</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Planning</w:t>
      </w:r>
    </w:p>
    <w:p w:rsidR="00C7443F" w:rsidRPr="00C7443F" w:rsidRDefault="00C7443F" w:rsidP="00471CF1">
      <w:pPr>
        <w:spacing w:after="0" w:line="240" w:lineRule="auto"/>
        <w:rPr>
          <w:rFonts w:eastAsia="Times New Roman" w:cs="Arial"/>
          <w:color w:val="000000" w:themeColor="text1"/>
          <w:lang w:val="en" w:eastAsia="en-GB"/>
        </w:rPr>
      </w:pPr>
    </w:p>
    <w:p w:rsidR="002B6B3A"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The National Curriculum </w:t>
      </w:r>
      <w:r w:rsidR="001E5E93">
        <w:rPr>
          <w:rFonts w:eastAsia="Times New Roman" w:cs="Arial"/>
          <w:color w:val="000000" w:themeColor="text1"/>
          <w:lang w:val="en" w:eastAsia="en-GB"/>
        </w:rPr>
        <w:t xml:space="preserve">of </w:t>
      </w:r>
      <w:r w:rsidRPr="00C7443F">
        <w:rPr>
          <w:rFonts w:eastAsia="Times New Roman" w:cs="Arial"/>
          <w:color w:val="000000" w:themeColor="text1"/>
          <w:lang w:val="en" w:eastAsia="en-GB"/>
        </w:rPr>
        <w:t xml:space="preserve">2014 forms the basis of teaching and learning. All children receive at least the minimum entitlement of a daily English lesson. </w:t>
      </w:r>
      <w:r w:rsidR="002B6B3A">
        <w:rPr>
          <w:rFonts w:eastAsia="Times New Roman" w:cs="Arial"/>
          <w:color w:val="000000" w:themeColor="text1"/>
          <w:lang w:val="en" w:eastAsia="en-GB"/>
        </w:rPr>
        <w:t xml:space="preserve"> </w:t>
      </w:r>
    </w:p>
    <w:p w:rsidR="002B6B3A" w:rsidRDefault="002B6B3A" w:rsidP="002B6B3A">
      <w:pPr>
        <w:spacing w:after="0" w:line="240" w:lineRule="auto"/>
        <w:jc w:val="both"/>
        <w:rPr>
          <w:rFonts w:eastAsia="Times New Roman" w:cs="Arial"/>
          <w:color w:val="000000" w:themeColor="text1"/>
          <w:lang w:val="en" w:eastAsia="en-GB"/>
        </w:rPr>
      </w:pP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Teachers work towards independent learning and plan for different working groups. Teachers employ a range of generic teaching strategies.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Teachers use the National Curriculum 2014 as a starting point for creating their </w:t>
      </w:r>
      <w:r w:rsidR="002B6B3A" w:rsidRPr="00C7443F">
        <w:rPr>
          <w:rFonts w:eastAsia="Times New Roman" w:cs="Arial"/>
          <w:color w:val="000000" w:themeColor="text1"/>
          <w:lang w:val="en" w:eastAsia="en-GB"/>
        </w:rPr>
        <w:t>medium-term</w:t>
      </w:r>
      <w:r w:rsidRPr="00C7443F">
        <w:rPr>
          <w:rFonts w:eastAsia="Times New Roman" w:cs="Arial"/>
          <w:color w:val="000000" w:themeColor="text1"/>
          <w:lang w:val="en" w:eastAsia="en-GB"/>
        </w:rPr>
        <w:t xml:space="preserve"> literacy plans. These </w:t>
      </w:r>
      <w:r w:rsidR="002B6B3A" w:rsidRPr="00C7443F">
        <w:rPr>
          <w:rFonts w:eastAsia="Times New Roman" w:cs="Arial"/>
          <w:color w:val="000000" w:themeColor="text1"/>
          <w:lang w:val="en" w:eastAsia="en-GB"/>
        </w:rPr>
        <w:t>medium-term</w:t>
      </w:r>
      <w:r w:rsidRPr="00C7443F">
        <w:rPr>
          <w:rFonts w:eastAsia="Times New Roman" w:cs="Arial"/>
          <w:color w:val="000000" w:themeColor="text1"/>
          <w:lang w:val="en" w:eastAsia="en-GB"/>
        </w:rPr>
        <w:t xml:space="preserve"> plans follow the five key aspects of Literacy teaching: familiarisation with the genre and text type; capturing ideas; teacher demonstration; teacher scribing through supported and guided writing and finally, independent writing to create a teaching sequence. This is used as a basis for short term planning and adapted according to the needs of the children. </w:t>
      </w:r>
    </w:p>
    <w:p w:rsidR="00C7443F" w:rsidRPr="00C7443F" w:rsidRDefault="00C7443F" w:rsidP="002B6B3A">
      <w:pPr>
        <w:spacing w:after="0" w:line="240" w:lineRule="auto"/>
        <w:jc w:val="both"/>
        <w:rPr>
          <w:rFonts w:eastAsia="Times New Roman" w:cs="Arial"/>
          <w:color w:val="000000" w:themeColor="text1"/>
          <w:lang w:val="en" w:eastAsia="en-GB"/>
        </w:rPr>
      </w:pPr>
    </w:p>
    <w:p w:rsidR="00471CF1" w:rsidRDefault="00471CF1" w:rsidP="002B6B3A">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The length of a unit may vary.  Teachers plan closely with year group colleagues to ensure consistency of opportunity for all children. </w:t>
      </w:r>
    </w:p>
    <w:p w:rsidR="00C7443F" w:rsidRPr="00C7443F" w:rsidRDefault="00C7443F" w:rsidP="002B6B3A">
      <w:pPr>
        <w:spacing w:after="0" w:line="240" w:lineRule="auto"/>
        <w:rPr>
          <w:rFonts w:eastAsia="Times New Roman" w:cs="Arial"/>
          <w:color w:val="000000" w:themeColor="text1"/>
          <w:lang w:val="en" w:eastAsia="en-GB"/>
        </w:rPr>
      </w:pPr>
    </w:p>
    <w:p w:rsidR="00471CF1" w:rsidRDefault="00471CF1" w:rsidP="002B6B3A">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Clear objectives are set for each session and are shared with pupils. Teachers differentiate according to the needs of the pupils and use intervention programmes for targeted support.</w:t>
      </w:r>
    </w:p>
    <w:p w:rsidR="00C7443F" w:rsidRPr="00C7443F" w:rsidRDefault="00C7443F" w:rsidP="002B6B3A">
      <w:pPr>
        <w:spacing w:after="0" w:line="240" w:lineRule="auto"/>
        <w:rPr>
          <w:rFonts w:eastAsia="Times New Roman" w:cs="Arial"/>
          <w:color w:val="000000" w:themeColor="text1"/>
          <w:lang w:val="en" w:eastAsia="en-GB"/>
        </w:rPr>
      </w:pPr>
    </w:p>
    <w:p w:rsidR="00471CF1" w:rsidRPr="00C7443F" w:rsidRDefault="00471CF1" w:rsidP="002B6B3A">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Literacy is encouraged and developed across our curriculum and links are made where appropriate.</w:t>
      </w:r>
    </w:p>
    <w:p w:rsidR="00471CF1" w:rsidRDefault="00471CF1" w:rsidP="002B6B3A">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ICT is used where it enhances, extends and complements literacy teaching and learning.</w:t>
      </w:r>
    </w:p>
    <w:p w:rsidR="00C7443F" w:rsidRPr="00C7443F" w:rsidRDefault="00C7443F" w:rsidP="002B6B3A">
      <w:pPr>
        <w:spacing w:after="0" w:line="240" w:lineRule="auto"/>
        <w:jc w:val="both"/>
        <w:rPr>
          <w:rFonts w:eastAsia="Times New Roman" w:cs="Arial"/>
          <w:color w:val="000000" w:themeColor="text1"/>
          <w:lang w:val="en" w:eastAsia="en-GB"/>
        </w:rPr>
      </w:pP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lastRenderedPageBreak/>
        <w:t xml:space="preserve">Additional adults are used to support the teaching of Literacy. They work under the guidance of the teacher with small groups of children or individuals.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Inclusion</w:t>
      </w:r>
    </w:p>
    <w:p w:rsidR="00C7443F" w:rsidRPr="00C7443F" w:rsidRDefault="00C7443F" w:rsidP="00471CF1">
      <w:pPr>
        <w:spacing w:after="0" w:line="240" w:lineRule="auto"/>
        <w:rPr>
          <w:rFonts w:eastAsia="Times New Roman" w:cs="Arial"/>
          <w:color w:val="000000" w:themeColor="text1"/>
          <w:lang w:val="en" w:eastAsia="en-GB"/>
        </w:rPr>
      </w:pPr>
    </w:p>
    <w:p w:rsidR="00471CF1"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All children receive quality first literacy teaching on a daily basis and activities are differentiated accordingly. In addition, where identified pupils are considered to require targeted support to enable them to work towards age appropriate objectives, intervention programmes will be implemented. Teachers and teaching assistants plan programmes together and monitor progress of these pupils.</w:t>
      </w:r>
    </w:p>
    <w:p w:rsidR="00C7443F" w:rsidRPr="00C7443F" w:rsidRDefault="00C7443F" w:rsidP="002B6B3A">
      <w:pPr>
        <w:spacing w:after="0" w:line="240" w:lineRule="auto"/>
        <w:jc w:val="both"/>
        <w:rPr>
          <w:rFonts w:eastAsia="Times New Roman" w:cs="Arial"/>
          <w:color w:val="000000" w:themeColor="text1"/>
          <w:lang w:val="en" w:eastAsia="en-GB"/>
        </w:rPr>
      </w:pP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Pupils that are more able are planned for in line with our policy for teaching pupils that are more able.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Assessment, Recording and Reporting</w:t>
      </w:r>
    </w:p>
    <w:p w:rsidR="00C7443F" w:rsidRPr="00C7443F" w:rsidRDefault="00C7443F" w:rsidP="00471CF1">
      <w:pPr>
        <w:spacing w:after="0" w:line="240" w:lineRule="auto"/>
        <w:rPr>
          <w:rFonts w:eastAsia="Times New Roman" w:cs="Arial"/>
          <w:color w:val="000000" w:themeColor="text1"/>
          <w:lang w:val="en" w:eastAsia="en-GB"/>
        </w:rPr>
      </w:pP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Assessments are made in line with the school assessment policy.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Teachers use effective assessment for learning to ensure planning is based on prior attainment and that pupils know what they need to do to achieve the next steps. Group or individual targets are set accordingly. Marking is in line with the school marking and feedback policy.</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Analysis of assessment data is used to set targets. Class targets are derived from the school’s key skills and are regularly reviewed. Where applicable, school issues are addressed through targets linked to Appraisal.</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Children are informed of their own targets for learning and supported to make progress towards them. Children are also involved in setting their own steps to success and encouraged to review their progress towards these through self, peer and teacher assessment. Staff and pupils may use Marking Ladders to assess work and set future targets.</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The teacher keeps records that enable them to deliver an effective, creative and relevant curriculum that builds on prior attainment and meets the needs of pupils.</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Staff Development</w:t>
      </w:r>
    </w:p>
    <w:p w:rsidR="00C7443F" w:rsidRPr="00C7443F" w:rsidRDefault="00C7443F" w:rsidP="00471CF1">
      <w:pPr>
        <w:spacing w:after="0" w:line="240" w:lineRule="auto"/>
        <w:rPr>
          <w:rFonts w:eastAsia="Times New Roman" w:cs="Arial"/>
          <w:color w:val="000000" w:themeColor="text1"/>
          <w:lang w:val="en" w:eastAsia="en-GB"/>
        </w:rPr>
      </w:pPr>
    </w:p>
    <w:p w:rsidR="00471CF1"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Teachers are expected to keep up to date with subject knowledge and use current materials that are available in school or online. </w:t>
      </w:r>
    </w:p>
    <w:p w:rsidR="00C7443F" w:rsidRPr="00C7443F" w:rsidRDefault="00C7443F" w:rsidP="002B6B3A">
      <w:pPr>
        <w:spacing w:after="0" w:line="240" w:lineRule="auto"/>
        <w:jc w:val="both"/>
        <w:rPr>
          <w:rFonts w:eastAsia="Times New Roman" w:cs="Arial"/>
          <w:color w:val="000000" w:themeColor="text1"/>
          <w:lang w:val="en" w:eastAsia="en-GB"/>
        </w:rPr>
      </w:pP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Training needs are identified as a result of whole school monitoring and evaluation, performance management and through induction programmes. These will be reflected in the School Development Plan. The English </w:t>
      </w:r>
      <w:r w:rsidR="00C7443F" w:rsidRPr="00C7443F">
        <w:rPr>
          <w:rFonts w:eastAsia="Times New Roman" w:cs="Arial"/>
          <w:color w:val="000000" w:themeColor="text1"/>
          <w:lang w:val="en" w:eastAsia="en-GB"/>
        </w:rPr>
        <w:t>coordinator</w:t>
      </w:r>
      <w:r w:rsidRPr="00C7443F">
        <w:rPr>
          <w:rFonts w:eastAsia="Times New Roman" w:cs="Arial"/>
          <w:color w:val="000000" w:themeColor="text1"/>
          <w:lang w:val="en" w:eastAsia="en-GB"/>
        </w:rPr>
        <w:t xml:space="preserve"> will arrange for relevant advice and information, such as feedback from courses or newsletters, to be disseminated. Where necessary, the English </w:t>
      </w:r>
      <w:r w:rsidR="00C7443F" w:rsidRPr="00C7443F">
        <w:rPr>
          <w:rFonts w:eastAsia="Times New Roman" w:cs="Arial"/>
          <w:color w:val="000000" w:themeColor="text1"/>
          <w:lang w:val="en" w:eastAsia="en-GB"/>
        </w:rPr>
        <w:t>coordinator</w:t>
      </w:r>
      <w:r w:rsidRPr="00C7443F">
        <w:rPr>
          <w:rFonts w:eastAsia="Times New Roman" w:cs="Arial"/>
          <w:color w:val="000000" w:themeColor="text1"/>
          <w:lang w:val="en" w:eastAsia="en-GB"/>
        </w:rPr>
        <w:t xml:space="preserve"> leads or organises </w:t>
      </w:r>
      <w:r w:rsidR="002B6B3A" w:rsidRPr="00C7443F">
        <w:rPr>
          <w:rFonts w:eastAsia="Times New Roman" w:cs="Arial"/>
          <w:color w:val="000000" w:themeColor="text1"/>
          <w:lang w:val="en" w:eastAsia="en-GB"/>
        </w:rPr>
        <w:t>school-based</w:t>
      </w:r>
      <w:r w:rsidRPr="00C7443F">
        <w:rPr>
          <w:rFonts w:eastAsia="Times New Roman" w:cs="Arial"/>
          <w:color w:val="000000" w:themeColor="text1"/>
          <w:lang w:val="en" w:eastAsia="en-GB"/>
        </w:rPr>
        <w:t xml:space="preserve"> training.</w:t>
      </w:r>
      <w:r w:rsidR="001E5E93">
        <w:rPr>
          <w:rFonts w:eastAsia="Times New Roman" w:cs="Arial"/>
          <w:color w:val="000000" w:themeColor="text1"/>
          <w:lang w:val="en" w:eastAsia="en-GB"/>
        </w:rPr>
        <w:t xml:space="preserve"> (There is a member of staff in each year group from Year 2-6 who have attended either the Leicester City Writing Project or Greater Depth Writing Project or Closing the Gap Writing training.)</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2B6B3A">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Additional adults who are involved with intervention programmes will receive appropriate training that may be school based or part of central training.</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1E5E93" w:rsidRDefault="001E5E93" w:rsidP="00471CF1">
      <w:pPr>
        <w:spacing w:after="0" w:line="240" w:lineRule="auto"/>
        <w:rPr>
          <w:rFonts w:eastAsia="Times New Roman" w:cs="Arial"/>
          <w:b/>
          <w:bCs/>
          <w:color w:val="000000" w:themeColor="text1"/>
          <w:u w:val="single"/>
          <w:lang w:val="en" w:eastAsia="en-GB"/>
        </w:rPr>
      </w:pPr>
    </w:p>
    <w:p w:rsidR="001E5E93" w:rsidRDefault="001E5E93" w:rsidP="00471CF1">
      <w:pPr>
        <w:spacing w:after="0" w:line="240" w:lineRule="auto"/>
        <w:rPr>
          <w:rFonts w:eastAsia="Times New Roman" w:cs="Arial"/>
          <w:b/>
          <w:bCs/>
          <w:color w:val="000000" w:themeColor="text1"/>
          <w:u w:val="single"/>
          <w:lang w:val="en" w:eastAsia="en-GB"/>
        </w:rPr>
      </w:pPr>
    </w:p>
    <w:p w:rsidR="001E5E93" w:rsidRDefault="001E5E93" w:rsidP="00471CF1">
      <w:pPr>
        <w:spacing w:after="0" w:line="240" w:lineRule="auto"/>
        <w:rPr>
          <w:rFonts w:eastAsia="Times New Roman" w:cs="Arial"/>
          <w:b/>
          <w:bCs/>
          <w:color w:val="000000" w:themeColor="text1"/>
          <w:u w:val="single"/>
          <w:lang w:val="en" w:eastAsia="en-GB"/>
        </w:rPr>
      </w:pP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lastRenderedPageBreak/>
        <w:t>Resources and Accommodation</w:t>
      </w:r>
    </w:p>
    <w:p w:rsidR="00C7443F" w:rsidRPr="00C7443F" w:rsidRDefault="00C7443F" w:rsidP="00471CF1">
      <w:pPr>
        <w:spacing w:after="0" w:line="240" w:lineRule="auto"/>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A comprehensive range of resources is available in school. Every class has a selection of reference books e.g. dictionaries, thesaurus etc. and a class library.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Teacher resources are located in </w:t>
      </w:r>
      <w:r w:rsidR="00C7443F">
        <w:rPr>
          <w:rFonts w:eastAsia="Times New Roman" w:cs="Arial"/>
          <w:color w:val="000000" w:themeColor="text1"/>
          <w:lang w:val="en" w:eastAsia="en-GB"/>
        </w:rPr>
        <w:t xml:space="preserve">Key Stage one and Key Stage two </w:t>
      </w:r>
      <w:r w:rsidRPr="00C7443F">
        <w:rPr>
          <w:rFonts w:eastAsia="Times New Roman" w:cs="Arial"/>
          <w:color w:val="000000" w:themeColor="text1"/>
          <w:lang w:val="en" w:eastAsia="en-GB"/>
        </w:rPr>
        <w:t xml:space="preserve">classrooms. These books are banded according to ‘KS1 Book bands’ and in KS2 according to </w:t>
      </w:r>
      <w:r w:rsidR="00A53982">
        <w:rPr>
          <w:rFonts w:eastAsia="Times New Roman" w:cs="Arial"/>
          <w:color w:val="000000" w:themeColor="text1"/>
          <w:lang w:val="en" w:eastAsia="en-GB"/>
        </w:rPr>
        <w:t>AR Reader codes</w:t>
      </w:r>
      <w:r w:rsidRPr="00C7443F">
        <w:rPr>
          <w:rFonts w:eastAsia="Times New Roman" w:cs="Arial"/>
          <w:color w:val="000000" w:themeColor="text1"/>
          <w:lang w:val="en" w:eastAsia="en-GB"/>
        </w:rPr>
        <w:t xml:space="preserve"> in ‘KS2 Guided Reading’.</w:t>
      </w:r>
      <w:r w:rsidR="00A53982">
        <w:rPr>
          <w:rFonts w:eastAsia="Times New Roman" w:cs="Arial"/>
          <w:color w:val="000000" w:themeColor="text1"/>
          <w:lang w:val="en" w:eastAsia="en-GB"/>
        </w:rPr>
        <w:t xml:space="preserve"> </w:t>
      </w:r>
      <w:r w:rsidRPr="00C7443F">
        <w:rPr>
          <w:rFonts w:eastAsia="Times New Roman" w:cs="Arial"/>
          <w:color w:val="000000" w:themeColor="text1"/>
          <w:lang w:val="en" w:eastAsia="en-GB"/>
        </w:rPr>
        <w:t>The school library contains a range of fiction and non-fiction books.</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Monitoring and Evaluation</w:t>
      </w:r>
    </w:p>
    <w:p w:rsidR="00C7443F" w:rsidRPr="00C7443F" w:rsidRDefault="00C7443F" w:rsidP="00A53982">
      <w:pPr>
        <w:spacing w:after="0" w:line="240" w:lineRule="auto"/>
        <w:jc w:val="both"/>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The Head teacher, </w:t>
      </w:r>
      <w:r w:rsidR="00C7443F">
        <w:rPr>
          <w:rFonts w:eastAsia="Times New Roman" w:cs="Arial"/>
          <w:color w:val="000000" w:themeColor="text1"/>
          <w:lang w:val="en" w:eastAsia="en-GB"/>
        </w:rPr>
        <w:t xml:space="preserve">Deputy </w:t>
      </w:r>
      <w:r w:rsidRPr="00C7443F">
        <w:rPr>
          <w:rFonts w:eastAsia="Times New Roman" w:cs="Arial"/>
          <w:color w:val="000000" w:themeColor="text1"/>
          <w:lang w:val="en" w:eastAsia="en-GB"/>
        </w:rPr>
        <w:t xml:space="preserve">Head </w:t>
      </w:r>
      <w:r w:rsidRPr="00A53982">
        <w:rPr>
          <w:rFonts w:eastAsia="Times New Roman" w:cs="Arial"/>
          <w:color w:val="000000" w:themeColor="text1"/>
          <w:lang w:val="en" w:eastAsia="en-GB"/>
        </w:rPr>
        <w:t xml:space="preserve">teacher, the </w:t>
      </w:r>
      <w:r w:rsidR="00C7443F" w:rsidRPr="00A53982">
        <w:rPr>
          <w:rFonts w:eastAsia="Times New Roman" w:cs="Arial"/>
          <w:color w:val="000000" w:themeColor="text1"/>
          <w:lang w:val="en" w:eastAsia="en-GB"/>
        </w:rPr>
        <w:t>English Coordinator</w:t>
      </w:r>
      <w:r w:rsidR="00A53982" w:rsidRPr="00A53982">
        <w:rPr>
          <w:rFonts w:eastAsia="Times New Roman" w:cs="Arial"/>
          <w:color w:val="000000" w:themeColor="text1"/>
          <w:lang w:val="en" w:eastAsia="en-GB"/>
        </w:rPr>
        <w:t>s</w:t>
      </w:r>
      <w:r w:rsidR="00C7443F" w:rsidRPr="00A53982">
        <w:rPr>
          <w:rFonts w:eastAsia="Times New Roman" w:cs="Arial"/>
          <w:color w:val="000000" w:themeColor="text1"/>
          <w:lang w:val="en" w:eastAsia="en-GB"/>
        </w:rPr>
        <w:t xml:space="preserve"> </w:t>
      </w:r>
      <w:r w:rsidRPr="00A53982">
        <w:rPr>
          <w:rFonts w:eastAsia="Times New Roman" w:cs="Arial"/>
          <w:color w:val="000000" w:themeColor="text1"/>
          <w:lang w:val="en" w:eastAsia="en-GB"/>
        </w:rPr>
        <w:t>and teachers, monitor English. Having identified priorities, the S</w:t>
      </w:r>
      <w:r w:rsidR="001E5E93" w:rsidRPr="00A53982">
        <w:rPr>
          <w:rFonts w:eastAsia="Times New Roman" w:cs="Arial"/>
          <w:color w:val="000000" w:themeColor="text1"/>
          <w:lang w:val="en" w:eastAsia="en-GB"/>
        </w:rPr>
        <w:t>L</w:t>
      </w:r>
      <w:r w:rsidRPr="00A53982">
        <w:rPr>
          <w:rFonts w:eastAsia="Times New Roman" w:cs="Arial"/>
          <w:color w:val="000000" w:themeColor="text1"/>
          <w:lang w:val="en" w:eastAsia="en-GB"/>
        </w:rPr>
        <w:t>T</w:t>
      </w:r>
      <w:r w:rsidR="00C7443F" w:rsidRPr="00A53982">
        <w:rPr>
          <w:rFonts w:eastAsia="Times New Roman" w:cs="Arial"/>
          <w:color w:val="000000" w:themeColor="text1"/>
          <w:lang w:val="en" w:eastAsia="en-GB"/>
        </w:rPr>
        <w:t xml:space="preserve"> and English Co</w:t>
      </w:r>
      <w:r w:rsidRPr="00A53982">
        <w:rPr>
          <w:rFonts w:eastAsia="Times New Roman" w:cs="Arial"/>
          <w:color w:val="000000" w:themeColor="text1"/>
          <w:lang w:val="en" w:eastAsia="en-GB"/>
        </w:rPr>
        <w:t>ordinator construct an action plan that may form part of the School Development Plan. This forms the basis for any monitoring activities and will clearly identify when, who and what is to be monitored and how this will take place e.g. classroom observation, planning scrutiny, work sampling etc.</w:t>
      </w:r>
      <w:r w:rsidRPr="00C7443F">
        <w:rPr>
          <w:rFonts w:eastAsia="Times New Roman" w:cs="Arial"/>
          <w:color w:val="000000" w:themeColor="text1"/>
          <w:lang w:val="en" w:eastAsia="en-GB"/>
        </w:rPr>
        <w:t xml:space="preserve">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u w:val="single"/>
          <w:lang w:val="en" w:eastAsia="en-GB"/>
        </w:rPr>
        <w:t>Review</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This policy will be reviewed </w:t>
      </w:r>
      <w:r w:rsidR="00624055">
        <w:rPr>
          <w:rFonts w:eastAsia="Times New Roman" w:cs="Arial"/>
          <w:color w:val="000000" w:themeColor="text1"/>
          <w:lang w:val="en" w:eastAsia="en-GB"/>
        </w:rPr>
        <w:t xml:space="preserve">Summer </w:t>
      </w:r>
      <w:r w:rsidR="001E5E93">
        <w:rPr>
          <w:rFonts w:eastAsia="Times New Roman" w:cs="Arial"/>
          <w:color w:val="000000" w:themeColor="text1"/>
          <w:lang w:val="en" w:eastAsia="en-GB"/>
        </w:rPr>
        <w:t>202</w:t>
      </w:r>
      <w:r w:rsidR="00785088">
        <w:rPr>
          <w:rFonts w:eastAsia="Times New Roman" w:cs="Arial"/>
          <w:color w:val="000000" w:themeColor="text1"/>
          <w:lang w:val="en" w:eastAsia="en-GB"/>
        </w:rPr>
        <w:t>3</w:t>
      </w:r>
      <w:bookmarkStart w:id="0" w:name="_GoBack"/>
      <w:bookmarkEnd w:id="0"/>
      <w:r w:rsidRPr="00C7443F">
        <w:rPr>
          <w:rFonts w:eastAsia="Times New Roman" w:cs="Arial"/>
          <w:color w:val="000000" w:themeColor="text1"/>
          <w:lang w:val="en" w:eastAsia="en-GB"/>
        </w:rPr>
        <w:t xml:space="preserve"> or according to the School Development Plan</w:t>
      </w:r>
      <w:r w:rsidRPr="00C7443F">
        <w:rPr>
          <w:rFonts w:eastAsia="Times New Roman" w:cs="Arial"/>
          <w:b/>
          <w:bCs/>
          <w:color w:val="000000" w:themeColor="text1"/>
          <w:lang w:val="en" w:eastAsia="en-GB"/>
        </w:rPr>
        <w:t>.</w:t>
      </w:r>
    </w:p>
    <w:p w:rsidR="00624055"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624055" w:rsidRDefault="00624055">
      <w:pPr>
        <w:rPr>
          <w:rFonts w:eastAsia="Times New Roman" w:cs="Arial"/>
          <w:color w:val="000000" w:themeColor="text1"/>
          <w:lang w:val="en" w:eastAsia="en-GB"/>
        </w:rPr>
      </w:pPr>
      <w:r>
        <w:rPr>
          <w:rFonts w:eastAsia="Times New Roman" w:cs="Arial"/>
          <w:color w:val="000000" w:themeColor="text1"/>
          <w:lang w:val="en" w:eastAsia="en-GB"/>
        </w:rPr>
        <w:br w:type="page"/>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lang w:val="en" w:eastAsia="en-GB"/>
        </w:rPr>
        <w:lastRenderedPageBreak/>
        <w:t xml:space="preserve">Appendix 1 </w:t>
      </w:r>
      <w:r w:rsidR="001E5E93">
        <w:rPr>
          <w:rFonts w:eastAsia="Times New Roman" w:cs="Arial"/>
          <w:b/>
          <w:bCs/>
          <w:color w:val="000000" w:themeColor="text1"/>
          <w:lang w:val="en" w:eastAsia="en-GB"/>
        </w:rPr>
        <w:t>–</w:t>
      </w:r>
      <w:r w:rsidRPr="00C7443F">
        <w:rPr>
          <w:rFonts w:eastAsia="Times New Roman" w:cs="Arial"/>
          <w:b/>
          <w:bCs/>
          <w:color w:val="000000" w:themeColor="text1"/>
          <w:lang w:val="en" w:eastAsia="en-GB"/>
        </w:rPr>
        <w:t xml:space="preserve"> Reading</w:t>
      </w:r>
      <w:r w:rsidR="001E5E93">
        <w:rPr>
          <w:rFonts w:eastAsia="Times New Roman" w:cs="Arial"/>
          <w:b/>
          <w:bCs/>
          <w:color w:val="000000" w:themeColor="text1"/>
          <w:lang w:val="en" w:eastAsia="en-GB"/>
        </w:rPr>
        <w:t xml:space="preserve">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Aims</w:t>
      </w:r>
    </w:p>
    <w:p w:rsidR="00624055" w:rsidRPr="00C7443F" w:rsidRDefault="00624055"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To enable children to:</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624055">
      <w:pPr>
        <w:numPr>
          <w:ilvl w:val="0"/>
          <w:numId w:val="8"/>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develop positive attitudes towards reading so that it is a pleasurable and meaningful activity;</w:t>
      </w:r>
    </w:p>
    <w:p w:rsidR="00471CF1" w:rsidRPr="00C7443F" w:rsidRDefault="00471CF1" w:rsidP="00624055">
      <w:pPr>
        <w:numPr>
          <w:ilvl w:val="0"/>
          <w:numId w:val="8"/>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reading skills as an integral part of learning throughout the curriculum;</w:t>
      </w:r>
    </w:p>
    <w:p w:rsidR="00471CF1" w:rsidRPr="00C7443F" w:rsidRDefault="00471CF1" w:rsidP="00624055">
      <w:pPr>
        <w:numPr>
          <w:ilvl w:val="0"/>
          <w:numId w:val="8"/>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read and respond to a variety of texts whilst gaining increased level of fluency, accuracy, independence and understanding</w:t>
      </w:r>
    </w:p>
    <w:p w:rsidR="00471CF1" w:rsidRPr="00C7443F" w:rsidRDefault="00471CF1" w:rsidP="00624055">
      <w:pPr>
        <w:numPr>
          <w:ilvl w:val="0"/>
          <w:numId w:val="8"/>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develop different strategies for approaching reading and be able to orchestrate the full range of strategies</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Entitlement</w:t>
      </w:r>
    </w:p>
    <w:p w:rsidR="00624055" w:rsidRPr="00C7443F" w:rsidRDefault="00624055"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Pupils have access to a wide range of reading opportunities that include:</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624055">
      <w:pPr>
        <w:numPr>
          <w:ilvl w:val="0"/>
          <w:numId w:val="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guided reading</w:t>
      </w:r>
    </w:p>
    <w:p w:rsidR="00471CF1" w:rsidRPr="00C7443F" w:rsidRDefault="00471CF1" w:rsidP="00624055">
      <w:pPr>
        <w:numPr>
          <w:ilvl w:val="0"/>
          <w:numId w:val="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shared reading</w:t>
      </w:r>
    </w:p>
    <w:p w:rsidR="00471CF1" w:rsidRPr="00C7443F" w:rsidRDefault="00471CF1" w:rsidP="00624055">
      <w:pPr>
        <w:numPr>
          <w:ilvl w:val="0"/>
          <w:numId w:val="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regular independent reading</w:t>
      </w:r>
    </w:p>
    <w:p w:rsidR="00471CF1" w:rsidRPr="00C7443F" w:rsidRDefault="00471CF1" w:rsidP="00624055">
      <w:pPr>
        <w:numPr>
          <w:ilvl w:val="0"/>
          <w:numId w:val="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home/school reading</w:t>
      </w:r>
    </w:p>
    <w:p w:rsidR="00471CF1" w:rsidRPr="00C7443F" w:rsidRDefault="00471CF1" w:rsidP="00624055">
      <w:pPr>
        <w:numPr>
          <w:ilvl w:val="0"/>
          <w:numId w:val="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hearing books read aloud on a daily basis</w:t>
      </w:r>
    </w:p>
    <w:p w:rsidR="00471CF1" w:rsidRPr="00C7443F" w:rsidRDefault="00471CF1" w:rsidP="00624055">
      <w:pPr>
        <w:numPr>
          <w:ilvl w:val="0"/>
          <w:numId w:val="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selecting own choice of texts including ICT texts</w:t>
      </w:r>
    </w:p>
    <w:p w:rsidR="00471CF1" w:rsidRPr="00C7443F" w:rsidRDefault="00471CF1" w:rsidP="00624055">
      <w:pPr>
        <w:numPr>
          <w:ilvl w:val="0"/>
          <w:numId w:val="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reading in other subjects including ICT texts</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Much of the Programme of Study will be taught through English lessons. Additional time is provided on a regular basis for reading at other times. There is time set aside for independent reading, using the library, listening to whole class stories and research linked to other subjects.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A53982">
      <w:pPr>
        <w:spacing w:after="0" w:line="240" w:lineRule="auto"/>
        <w:jc w:val="both"/>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Teaching and Learning</w:t>
      </w:r>
    </w:p>
    <w:p w:rsidR="00624055" w:rsidRPr="00C7443F" w:rsidRDefault="00624055" w:rsidP="00A53982">
      <w:pPr>
        <w:spacing w:after="0" w:line="240" w:lineRule="auto"/>
        <w:jc w:val="both"/>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Teachers promote and value reading as an enjoyable activity and a life skill. Teachers plan for a range of comprehension strategies that allow pupils to engage with text in a variety of ways to suit different learning styles.</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In shared reading the teacher models the reading process to the whole class as an expert reader providing a high level of support. Teaching objectives are pre-planned and sessions are characterised by explicit teaching of specific reading strategies, oral response and collaboration. Texts are rich and challenging, beyond the current reading ability of the majority of the class.</w:t>
      </w:r>
    </w:p>
    <w:p w:rsidR="00624055" w:rsidRPr="00C7443F" w:rsidRDefault="00624055" w:rsidP="00A53982">
      <w:pPr>
        <w:spacing w:after="0" w:line="240" w:lineRule="auto"/>
        <w:jc w:val="both"/>
        <w:rPr>
          <w:rFonts w:eastAsia="Times New Roman" w:cs="Arial"/>
          <w:color w:val="000000" w:themeColor="text1"/>
          <w:lang w:val="en" w:eastAsia="en-GB"/>
        </w:rPr>
      </w:pPr>
    </w:p>
    <w:p w:rsidR="00624055"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In guided reading</w:t>
      </w:r>
      <w:r w:rsidR="00A53982">
        <w:rPr>
          <w:rFonts w:eastAsia="Times New Roman" w:cs="Arial"/>
          <w:color w:val="000000" w:themeColor="text1"/>
          <w:lang w:val="en" w:eastAsia="en-GB"/>
        </w:rPr>
        <w:t>,</w:t>
      </w:r>
      <w:r w:rsidRPr="00C7443F">
        <w:rPr>
          <w:rFonts w:eastAsia="Times New Roman" w:cs="Arial"/>
          <w:color w:val="000000" w:themeColor="text1"/>
          <w:lang w:val="en" w:eastAsia="en-GB"/>
        </w:rPr>
        <w:t xml:space="preserve"> texts are chosen to match the ability of the group but still provide an element of challenge. Guided reading provides a forum for pupils to demonstrate what they have learned about reading; the focus for the reading is concerned with extending strategies/objectives taught in shared reading. </w:t>
      </w:r>
    </w:p>
    <w:p w:rsidR="00624055" w:rsidRPr="00C7443F" w:rsidRDefault="00624055" w:rsidP="00A53982">
      <w:pPr>
        <w:spacing w:after="0" w:line="240" w:lineRule="auto"/>
        <w:jc w:val="both"/>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Teachers plan for independent reading activities during sessions of Literacy teaching. Texts are selected so that pupils can access them without support. The focus for the reading is to provide practice and develop personal response to text.</w:t>
      </w:r>
      <w:r w:rsidR="00624055">
        <w:rPr>
          <w:rFonts w:eastAsia="Times New Roman" w:cs="Arial"/>
          <w:color w:val="000000" w:themeColor="text1"/>
          <w:lang w:val="en" w:eastAsia="en-GB"/>
        </w:rPr>
        <w:t xml:space="preserve">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lastRenderedPageBreak/>
        <w:t xml:space="preserve">Many other opportunities are provided for pupils to </w:t>
      </w:r>
      <w:r w:rsidR="00624055" w:rsidRPr="00C7443F">
        <w:rPr>
          <w:rFonts w:eastAsia="Times New Roman" w:cs="Arial"/>
          <w:color w:val="000000" w:themeColor="text1"/>
          <w:lang w:val="en" w:eastAsia="en-GB"/>
        </w:rPr>
        <w:t>practice</w:t>
      </w:r>
      <w:r w:rsidRPr="00C7443F">
        <w:rPr>
          <w:rFonts w:eastAsia="Times New Roman" w:cs="Arial"/>
          <w:color w:val="000000" w:themeColor="text1"/>
          <w:lang w:val="en" w:eastAsia="en-GB"/>
        </w:rPr>
        <w:t xml:space="preserve"> and extend reading in other subjects. Pupils select texts under the guidance of the teacher for independent and home/school reading. Teachers monitor independent reading</w:t>
      </w:r>
      <w:r w:rsidR="00624055">
        <w:rPr>
          <w:rFonts w:eastAsia="Times New Roman" w:cs="Arial"/>
          <w:color w:val="000000" w:themeColor="text1"/>
          <w:lang w:val="en" w:eastAsia="en-GB"/>
        </w:rPr>
        <w:t>.</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All teachers are responsible for providing a stimulating reading environment, promoting book ownership and recommending books to pupils. Classroom and central displays are language rich and special displays should promote authors and books.</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Reading at home is regarded as an important part of reading development. Parents are encouraged to hear their children read regularly and respond to their child’s reading through Home-School Link Books.</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lang w:val="en" w:eastAsia="en-GB"/>
        </w:rPr>
      </w:pPr>
      <w:r w:rsidRPr="00C7443F">
        <w:rPr>
          <w:rFonts w:eastAsia="Times New Roman" w:cs="Arial"/>
          <w:b/>
          <w:bCs/>
          <w:color w:val="000000" w:themeColor="text1"/>
          <w:lang w:val="en" w:eastAsia="en-GB"/>
        </w:rPr>
        <w:t>Reading Frequency</w:t>
      </w:r>
    </w:p>
    <w:p w:rsidR="00624055" w:rsidRPr="00C7443F" w:rsidRDefault="00624055" w:rsidP="00471CF1">
      <w:pPr>
        <w:spacing w:after="0" w:line="240" w:lineRule="auto"/>
        <w:rPr>
          <w:rFonts w:eastAsia="Times New Roman" w:cs="Arial"/>
          <w:color w:val="000000" w:themeColor="text1"/>
          <w:lang w:val="en" w:eastAsia="en-GB"/>
        </w:rPr>
      </w:pPr>
    </w:p>
    <w:p w:rsidR="00624055" w:rsidRDefault="00624055" w:rsidP="00A53982">
      <w:pPr>
        <w:spacing w:after="0" w:line="240" w:lineRule="auto"/>
        <w:jc w:val="both"/>
        <w:rPr>
          <w:rFonts w:eastAsia="Times New Roman" w:cs="Arial"/>
          <w:color w:val="000000" w:themeColor="text1"/>
          <w:lang w:val="en" w:eastAsia="en-GB"/>
        </w:rPr>
      </w:pPr>
      <w:r>
        <w:rPr>
          <w:rFonts w:eastAsia="Times New Roman" w:cs="Arial"/>
          <w:color w:val="000000" w:themeColor="text1"/>
          <w:lang w:val="en" w:eastAsia="en-GB"/>
        </w:rPr>
        <w:t xml:space="preserve">We aim to hear children </w:t>
      </w:r>
      <w:r w:rsidR="00471CF1" w:rsidRPr="00C7443F">
        <w:rPr>
          <w:rFonts w:eastAsia="Times New Roman" w:cs="Arial"/>
          <w:color w:val="000000" w:themeColor="text1"/>
          <w:lang w:val="en" w:eastAsia="en-GB"/>
        </w:rPr>
        <w:t>read</w:t>
      </w:r>
      <w:r>
        <w:rPr>
          <w:rFonts w:eastAsia="Times New Roman" w:cs="Arial"/>
          <w:color w:val="000000" w:themeColor="text1"/>
          <w:lang w:val="en" w:eastAsia="en-GB"/>
        </w:rPr>
        <w:t>ing</w:t>
      </w:r>
      <w:r w:rsidR="00471CF1" w:rsidRPr="00C7443F">
        <w:rPr>
          <w:rFonts w:eastAsia="Times New Roman" w:cs="Arial"/>
          <w:color w:val="000000" w:themeColor="text1"/>
          <w:lang w:val="en" w:eastAsia="en-GB"/>
        </w:rPr>
        <w:t xml:space="preserve"> at least once per week and T</w:t>
      </w:r>
      <w:r>
        <w:rPr>
          <w:rFonts w:eastAsia="Times New Roman" w:cs="Arial"/>
          <w:color w:val="000000" w:themeColor="text1"/>
          <w:lang w:val="en" w:eastAsia="en-GB"/>
        </w:rPr>
        <w:t xml:space="preserve">eaching </w:t>
      </w:r>
      <w:r w:rsidR="00471CF1" w:rsidRPr="00C7443F">
        <w:rPr>
          <w:rFonts w:eastAsia="Times New Roman" w:cs="Arial"/>
          <w:color w:val="000000" w:themeColor="text1"/>
          <w:lang w:val="en" w:eastAsia="en-GB"/>
        </w:rPr>
        <w:t>A</w:t>
      </w:r>
      <w:r>
        <w:rPr>
          <w:rFonts w:eastAsia="Times New Roman" w:cs="Arial"/>
          <w:color w:val="000000" w:themeColor="text1"/>
          <w:lang w:val="en" w:eastAsia="en-GB"/>
        </w:rPr>
        <w:t>s</w:t>
      </w:r>
      <w:r w:rsidR="00A53982">
        <w:rPr>
          <w:rFonts w:eastAsia="Times New Roman" w:cs="Arial"/>
          <w:color w:val="000000" w:themeColor="text1"/>
          <w:lang w:val="en" w:eastAsia="en-GB"/>
        </w:rPr>
        <w:t>s</w:t>
      </w:r>
      <w:r>
        <w:rPr>
          <w:rFonts w:eastAsia="Times New Roman" w:cs="Arial"/>
          <w:color w:val="000000" w:themeColor="text1"/>
          <w:lang w:val="en" w:eastAsia="en-GB"/>
        </w:rPr>
        <w:t>istants</w:t>
      </w:r>
      <w:r w:rsidR="00471CF1" w:rsidRPr="00C7443F">
        <w:rPr>
          <w:rFonts w:eastAsia="Times New Roman" w:cs="Arial"/>
          <w:color w:val="000000" w:themeColor="text1"/>
          <w:lang w:val="en" w:eastAsia="en-GB"/>
        </w:rPr>
        <w:t xml:space="preserve"> hear</w:t>
      </w:r>
      <w:r>
        <w:rPr>
          <w:rFonts w:eastAsia="Times New Roman" w:cs="Arial"/>
          <w:color w:val="000000" w:themeColor="text1"/>
          <w:lang w:val="en" w:eastAsia="en-GB"/>
        </w:rPr>
        <w:t xml:space="preserve"> children read </w:t>
      </w:r>
      <w:r w:rsidR="00471CF1" w:rsidRPr="00C7443F">
        <w:rPr>
          <w:rFonts w:eastAsia="Times New Roman" w:cs="Arial"/>
          <w:color w:val="000000" w:themeColor="text1"/>
          <w:lang w:val="en" w:eastAsia="en-GB"/>
        </w:rPr>
        <w:t>where possible.</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lang w:val="en" w:eastAsia="en-GB"/>
        </w:rPr>
      </w:pPr>
      <w:r w:rsidRPr="00C7443F">
        <w:rPr>
          <w:rFonts w:eastAsia="Times New Roman" w:cs="Arial"/>
          <w:b/>
          <w:bCs/>
          <w:color w:val="000000" w:themeColor="text1"/>
          <w:lang w:val="en" w:eastAsia="en-GB"/>
        </w:rPr>
        <w:t>Resources</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All classrooms have a well-stocked book area with a range of fiction and non-fiction. Pupils also have opportunities to read magazines, information leaflets and ICT texts. The school library is an important resource and pupils are taught how to use it appropriately.</w:t>
      </w:r>
    </w:p>
    <w:p w:rsidR="00624055" w:rsidRDefault="00624055">
      <w:pPr>
        <w:rPr>
          <w:rFonts w:eastAsia="Times New Roman" w:cs="Arial"/>
          <w:b/>
          <w:bCs/>
          <w:color w:val="000000" w:themeColor="text1"/>
          <w:lang w:val="en" w:eastAsia="en-GB"/>
        </w:rPr>
      </w:pPr>
      <w:r>
        <w:rPr>
          <w:rFonts w:eastAsia="Times New Roman" w:cs="Arial"/>
          <w:b/>
          <w:bCs/>
          <w:color w:val="000000" w:themeColor="text1"/>
          <w:lang w:val="en" w:eastAsia="en-GB"/>
        </w:rPr>
        <w:br w:type="page"/>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lang w:val="en" w:eastAsia="en-GB"/>
        </w:rPr>
        <w:lastRenderedPageBreak/>
        <w:t>Appendix 2 - Writing</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Aims</w:t>
      </w:r>
    </w:p>
    <w:p w:rsidR="00624055" w:rsidRPr="00C7443F" w:rsidRDefault="00624055"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Children should learn to:</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624055">
      <w:pPr>
        <w:numPr>
          <w:ilvl w:val="0"/>
          <w:numId w:val="1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write in different contexts and for different purposes and audiences</w:t>
      </w:r>
    </w:p>
    <w:p w:rsidR="00471CF1" w:rsidRPr="00C7443F" w:rsidRDefault="00471CF1" w:rsidP="00624055">
      <w:pPr>
        <w:numPr>
          <w:ilvl w:val="0"/>
          <w:numId w:val="1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be increasingly aware of the conventions of writing, including grammar, punctuation and spelling </w:t>
      </w:r>
    </w:p>
    <w:p w:rsidR="00471CF1" w:rsidRPr="00C7443F" w:rsidRDefault="00471CF1" w:rsidP="00624055">
      <w:pPr>
        <w:numPr>
          <w:ilvl w:val="0"/>
          <w:numId w:val="1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plan draft and edit their writing to suit the purpose</w:t>
      </w:r>
    </w:p>
    <w:p w:rsidR="00471CF1" w:rsidRPr="00C7443F" w:rsidRDefault="00471CF1" w:rsidP="00624055">
      <w:pPr>
        <w:numPr>
          <w:ilvl w:val="0"/>
          <w:numId w:val="1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use ICT as a literacy medium for presenting work and manipulating text </w:t>
      </w:r>
    </w:p>
    <w:p w:rsidR="00471CF1" w:rsidRPr="00C7443F" w:rsidRDefault="00471CF1" w:rsidP="00624055">
      <w:pPr>
        <w:numPr>
          <w:ilvl w:val="0"/>
          <w:numId w:val="1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form letters correctly, leading to a fluent joined and legible handwriting style, giving increasing regard to presentation</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Entitlement</w:t>
      </w:r>
    </w:p>
    <w:p w:rsidR="00624055" w:rsidRPr="00C7443F" w:rsidRDefault="00624055"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Pupils have access to a wide range of writing opportunities that include:</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shared writing</w:t>
      </w:r>
    </w:p>
    <w:p w:rsidR="00471CF1" w:rsidRPr="00624055"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guided writing </w:t>
      </w: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independent writing</w:t>
      </w: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writing different text types and narrative styles</w:t>
      </w: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writing in different curriculum areas</w:t>
      </w: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handwriting practice</w:t>
      </w: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collaborative writing</w:t>
      </w: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writing related to own experiences and enjoyment</w:t>
      </w: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writing from a variety of stimuli</w:t>
      </w: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planning, drafting, editing and presenting </w:t>
      </w:r>
    </w:p>
    <w:p w:rsidR="00471CF1" w:rsidRPr="00C7443F" w:rsidRDefault="00471CF1" w:rsidP="00624055">
      <w:pPr>
        <w:numPr>
          <w:ilvl w:val="0"/>
          <w:numId w:val="1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using ICT</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624055" w:rsidRDefault="00624055">
      <w:pPr>
        <w:rPr>
          <w:rFonts w:eastAsia="Times New Roman" w:cs="Arial"/>
          <w:b/>
          <w:bCs/>
          <w:color w:val="000000" w:themeColor="text1"/>
          <w:u w:val="single"/>
          <w:lang w:val="en" w:eastAsia="en-GB"/>
        </w:rPr>
      </w:pPr>
      <w:r>
        <w:rPr>
          <w:rFonts w:eastAsia="Times New Roman" w:cs="Arial"/>
          <w:b/>
          <w:bCs/>
          <w:color w:val="000000" w:themeColor="text1"/>
          <w:u w:val="single"/>
          <w:lang w:val="en" w:eastAsia="en-GB"/>
        </w:rPr>
        <w:br w:type="page"/>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lastRenderedPageBreak/>
        <w:t>Teaching and Learning</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Teachers promote writing and look for ways to inspire and motivate pupils so that they see themselves as ‘</w:t>
      </w:r>
      <w:proofErr w:type="gramStart"/>
      <w:r w:rsidRPr="00C7443F">
        <w:rPr>
          <w:rFonts w:eastAsia="Times New Roman" w:cs="Arial"/>
          <w:color w:val="000000" w:themeColor="text1"/>
          <w:lang w:val="en" w:eastAsia="en-GB"/>
        </w:rPr>
        <w:t>writers’</w:t>
      </w:r>
      <w:proofErr w:type="gramEnd"/>
      <w:r w:rsidRPr="00C7443F">
        <w:rPr>
          <w:rFonts w:eastAsia="Times New Roman" w:cs="Arial"/>
          <w:color w:val="000000" w:themeColor="text1"/>
          <w:lang w:val="en" w:eastAsia="en-GB"/>
        </w:rPr>
        <w:t>. Teachers establish the purpose and audience for writing and make teaching objectives explicit to pupils so they know why they are studying a particular text type, the kind of writing activities they need to undertake and what the expected outcome will be. The following teaching sequence for reading and writing will be used as a framework:</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471CF1">
      <w:pPr>
        <w:spacing w:after="0" w:line="240" w:lineRule="auto"/>
        <w:jc w:val="center"/>
        <w:rPr>
          <w:rFonts w:eastAsia="Times New Roman" w:cs="Arial"/>
          <w:color w:val="000000" w:themeColor="text1"/>
          <w:lang w:val="en" w:eastAsia="en-GB"/>
        </w:rPr>
      </w:pPr>
      <w:r w:rsidRPr="00C7443F">
        <w:rPr>
          <w:rFonts w:eastAsia="Times New Roman" w:cs="Arial"/>
          <w:noProof/>
          <w:color w:val="000000" w:themeColor="text1"/>
          <w:lang w:eastAsia="en-GB"/>
        </w:rPr>
        <w:drawing>
          <wp:inline distT="0" distB="0" distL="0" distR="0" wp14:anchorId="2D69CE75" wp14:editId="4F22229D">
            <wp:extent cx="2540000" cy="3149600"/>
            <wp:effectExtent l="0" t="0" r="0" b="0"/>
            <wp:docPr id="1" name="Picture 1" descr="https://primarysite-prod.s3.amazonaws.com/1ffaa1ff13c646d2aa0a4f8680174cba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site-prod.s3.amazonaws.com/1ffaa1ff13c646d2aa0a4f8680174cba_1x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3149600"/>
                    </a:xfrm>
                    <a:prstGeom prst="rect">
                      <a:avLst/>
                    </a:prstGeom>
                    <a:noFill/>
                    <a:ln>
                      <a:noFill/>
                    </a:ln>
                  </pic:spPr>
                </pic:pic>
              </a:graphicData>
            </a:graphic>
          </wp:inline>
        </w:drawing>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The writing process breaks down into a number of steps that will need to be taught and </w:t>
      </w:r>
      <w:r w:rsidR="00624055" w:rsidRPr="00C7443F">
        <w:rPr>
          <w:rFonts w:eastAsia="Times New Roman" w:cs="Arial"/>
          <w:color w:val="000000" w:themeColor="text1"/>
          <w:lang w:val="en" w:eastAsia="en-GB"/>
        </w:rPr>
        <w:t>practiced</w:t>
      </w:r>
      <w:r w:rsidRPr="00C7443F">
        <w:rPr>
          <w:rFonts w:eastAsia="Times New Roman" w:cs="Arial"/>
          <w:color w:val="000000" w:themeColor="text1"/>
          <w:lang w:val="en" w:eastAsia="en-GB"/>
        </w:rPr>
        <w:t xml:space="preserve"> regularly:</w:t>
      </w:r>
    </w:p>
    <w:p w:rsidR="00471CF1" w:rsidRPr="00C7443F" w:rsidRDefault="00471CF1" w:rsidP="00A53982">
      <w:pPr>
        <w:numPr>
          <w:ilvl w:val="0"/>
          <w:numId w:val="2"/>
        </w:numPr>
        <w:spacing w:before="100" w:beforeAutospacing="1" w:after="100" w:afterAutospacing="1" w:line="240" w:lineRule="auto"/>
        <w:ind w:left="0"/>
        <w:jc w:val="both"/>
        <w:rPr>
          <w:rFonts w:eastAsia="Times New Roman" w:cs="Arial"/>
          <w:color w:val="000000" w:themeColor="text1"/>
          <w:lang w:val="en" w:eastAsia="en-GB"/>
        </w:rPr>
      </w:pPr>
      <w:r w:rsidRPr="00C7443F">
        <w:rPr>
          <w:rFonts w:eastAsia="Times New Roman" w:cs="Arial"/>
          <w:color w:val="000000" w:themeColor="text1"/>
          <w:lang w:val="en" w:eastAsia="en-GB"/>
        </w:rPr>
        <w:t>Planning</w:t>
      </w:r>
    </w:p>
    <w:p w:rsidR="00471CF1" w:rsidRPr="00C7443F" w:rsidRDefault="00471CF1" w:rsidP="00A53982">
      <w:pPr>
        <w:numPr>
          <w:ilvl w:val="0"/>
          <w:numId w:val="2"/>
        </w:numPr>
        <w:spacing w:before="100" w:beforeAutospacing="1" w:after="100" w:afterAutospacing="1" w:line="240" w:lineRule="auto"/>
        <w:ind w:left="0"/>
        <w:jc w:val="both"/>
        <w:rPr>
          <w:rFonts w:eastAsia="Times New Roman" w:cs="Arial"/>
          <w:color w:val="000000" w:themeColor="text1"/>
          <w:lang w:val="en" w:eastAsia="en-GB"/>
        </w:rPr>
      </w:pPr>
      <w:r w:rsidRPr="00C7443F">
        <w:rPr>
          <w:rFonts w:eastAsia="Times New Roman" w:cs="Arial"/>
          <w:color w:val="000000" w:themeColor="text1"/>
          <w:lang w:val="en" w:eastAsia="en-GB"/>
        </w:rPr>
        <w:t>Drafting and Writing</w:t>
      </w:r>
    </w:p>
    <w:p w:rsidR="00471CF1" w:rsidRPr="00C7443F" w:rsidRDefault="00471CF1" w:rsidP="00A53982">
      <w:pPr>
        <w:numPr>
          <w:ilvl w:val="0"/>
          <w:numId w:val="2"/>
        </w:numPr>
        <w:spacing w:before="100" w:beforeAutospacing="1" w:after="100" w:afterAutospacing="1" w:line="240" w:lineRule="auto"/>
        <w:ind w:left="0"/>
        <w:jc w:val="both"/>
        <w:rPr>
          <w:rFonts w:eastAsia="Times New Roman" w:cs="Arial"/>
          <w:color w:val="000000" w:themeColor="text1"/>
          <w:lang w:val="en" w:eastAsia="en-GB"/>
        </w:rPr>
      </w:pPr>
      <w:r w:rsidRPr="00C7443F">
        <w:rPr>
          <w:rFonts w:eastAsia="Times New Roman" w:cs="Arial"/>
          <w:color w:val="000000" w:themeColor="text1"/>
          <w:lang w:val="en" w:eastAsia="en-GB"/>
        </w:rPr>
        <w:t>Evaluating and Editing</w:t>
      </w:r>
    </w:p>
    <w:p w:rsidR="00471CF1" w:rsidRPr="00C7443F" w:rsidRDefault="00471CF1" w:rsidP="00A53982">
      <w:pPr>
        <w:numPr>
          <w:ilvl w:val="0"/>
          <w:numId w:val="2"/>
        </w:numPr>
        <w:spacing w:before="100" w:beforeAutospacing="1" w:after="100" w:afterAutospacing="1" w:line="240" w:lineRule="auto"/>
        <w:ind w:left="0"/>
        <w:jc w:val="both"/>
        <w:rPr>
          <w:rFonts w:eastAsia="Times New Roman" w:cs="Arial"/>
          <w:color w:val="000000" w:themeColor="text1"/>
          <w:lang w:val="en" w:eastAsia="en-GB"/>
        </w:rPr>
      </w:pPr>
      <w:r w:rsidRPr="00C7443F">
        <w:rPr>
          <w:rFonts w:eastAsia="Times New Roman" w:cs="Arial"/>
          <w:color w:val="000000" w:themeColor="text1"/>
          <w:lang w:val="en" w:eastAsia="en-GB"/>
        </w:rPr>
        <w:t>Proof-Reading</w:t>
      </w:r>
    </w:p>
    <w:p w:rsidR="00471CF1" w:rsidRPr="00A53982" w:rsidRDefault="00471CF1" w:rsidP="00A53982">
      <w:pPr>
        <w:numPr>
          <w:ilvl w:val="0"/>
          <w:numId w:val="2"/>
        </w:numPr>
        <w:spacing w:before="100" w:beforeAutospacing="1" w:after="100" w:afterAutospacing="1" w:line="240" w:lineRule="auto"/>
        <w:ind w:left="0"/>
        <w:jc w:val="both"/>
        <w:rPr>
          <w:rFonts w:eastAsia="Times New Roman" w:cs="Arial"/>
          <w:color w:val="000000" w:themeColor="text1"/>
          <w:lang w:val="en" w:eastAsia="en-GB"/>
        </w:rPr>
      </w:pPr>
      <w:r w:rsidRPr="00C7443F">
        <w:rPr>
          <w:rFonts w:eastAsia="Times New Roman" w:cs="Arial"/>
          <w:color w:val="000000" w:themeColor="text1"/>
          <w:lang w:val="en" w:eastAsia="en-GB"/>
        </w:rPr>
        <w:t>Reading Aloud and Sharing</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Subject-specific texts that link to work being undertaken in other areas should also be used in literacy lessons to support the wider curriculum. Teachers use shared writing to model the writing process. Shared reading and writing provide a context for discussion and demonstration of grammatical features at word level, sentence level and text level. Activities are differentiated through the use of writing frames, spelling banks, collaborative work and peer or adult support. Teachers encourage ‘talk for writing’ as an integral part of the process.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Handwriting</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It is paramount that children are rigorously taught correct letter formation from the very beginning of their time in school. As soon as the children are ready, they should be taught to sit properly in order to have the correct posture for writing, hold a pencil in the correct tripod grip and develop a legible and joined handwriting style. The school follows the </w:t>
      </w:r>
      <w:proofErr w:type="spellStart"/>
      <w:r w:rsidR="005B57C3">
        <w:rPr>
          <w:rFonts w:eastAsia="Times New Roman" w:cs="Arial"/>
          <w:color w:val="000000" w:themeColor="text1"/>
          <w:lang w:val="en" w:eastAsia="en-GB"/>
        </w:rPr>
        <w:t>L</w:t>
      </w:r>
      <w:r w:rsidR="001E5E93">
        <w:rPr>
          <w:rFonts w:eastAsia="Times New Roman" w:cs="Arial"/>
          <w:color w:val="000000" w:themeColor="text1"/>
          <w:lang w:val="en" w:eastAsia="en-GB"/>
        </w:rPr>
        <w:t>etterjoin</w:t>
      </w:r>
      <w:proofErr w:type="spellEnd"/>
      <w:r w:rsidRPr="00C7443F">
        <w:rPr>
          <w:rFonts w:eastAsia="Times New Roman" w:cs="Arial"/>
          <w:color w:val="000000" w:themeColor="text1"/>
          <w:lang w:val="en" w:eastAsia="en-GB"/>
        </w:rPr>
        <w:t xml:space="preserve"> handwriting </w:t>
      </w:r>
      <w:proofErr w:type="spellStart"/>
      <w:r w:rsidRPr="00C7443F">
        <w:rPr>
          <w:rFonts w:eastAsia="Times New Roman" w:cs="Arial"/>
          <w:color w:val="000000" w:themeColor="text1"/>
          <w:lang w:val="en" w:eastAsia="en-GB"/>
        </w:rPr>
        <w:t>programme</w:t>
      </w:r>
      <w:proofErr w:type="spellEnd"/>
      <w:r w:rsidRPr="00C7443F">
        <w:rPr>
          <w:rFonts w:eastAsia="Times New Roman" w:cs="Arial"/>
          <w:color w:val="000000" w:themeColor="text1"/>
          <w:lang w:val="en" w:eastAsia="en-GB"/>
        </w:rPr>
        <w:t xml:space="preserve">. </w:t>
      </w:r>
      <w:r w:rsidR="00A53982">
        <w:rPr>
          <w:rFonts w:eastAsia="Times New Roman" w:cs="Arial"/>
          <w:color w:val="000000" w:themeColor="text1"/>
          <w:lang w:val="en" w:eastAsia="en-GB"/>
        </w:rPr>
        <w:t xml:space="preserve"> </w:t>
      </w:r>
      <w:r w:rsidRPr="00C7443F">
        <w:rPr>
          <w:rFonts w:eastAsia="Times New Roman" w:cs="Arial"/>
          <w:color w:val="000000" w:themeColor="text1"/>
          <w:lang w:val="en" w:eastAsia="en-GB"/>
        </w:rPr>
        <w:t xml:space="preserve">By the end of key stage 2, all children should be displaying an efficient, quick, neat and legible handwriting style that is effective in recording their ideas.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lastRenderedPageBreak/>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Resources</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Each class has a range of materials to support the writing process. Writing materials are kept accessible and organised and pupils are encouraged to take care of the equipment and return it to where it belongs. Each class also has a set of age appropriate dictionaries, thesaurus and word banks. </w:t>
      </w:r>
    </w:p>
    <w:p w:rsidR="00624055"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624055" w:rsidRDefault="00624055">
      <w:pPr>
        <w:rPr>
          <w:rFonts w:eastAsia="Times New Roman" w:cs="Arial"/>
          <w:color w:val="000000" w:themeColor="text1"/>
          <w:lang w:val="en" w:eastAsia="en-GB"/>
        </w:rPr>
      </w:pPr>
      <w:r>
        <w:rPr>
          <w:rFonts w:eastAsia="Times New Roman" w:cs="Arial"/>
          <w:color w:val="000000" w:themeColor="text1"/>
          <w:lang w:val="en" w:eastAsia="en-GB"/>
        </w:rPr>
        <w:br w:type="page"/>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lang w:val="en" w:eastAsia="en-GB"/>
        </w:rPr>
        <w:lastRenderedPageBreak/>
        <w:t xml:space="preserve">Appendix 3 – </w:t>
      </w:r>
      <w:r w:rsidRPr="005B57C3">
        <w:rPr>
          <w:rFonts w:eastAsia="Times New Roman" w:cs="Arial"/>
          <w:b/>
          <w:bCs/>
          <w:color w:val="000000" w:themeColor="text1"/>
          <w:lang w:val="en" w:eastAsia="en-GB"/>
        </w:rPr>
        <w:t>Spoken Language</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Aims</w:t>
      </w:r>
    </w:p>
    <w:p w:rsidR="00624055" w:rsidRPr="00C7443F" w:rsidRDefault="00624055"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Children need to be able to:</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624055">
      <w:pPr>
        <w:numPr>
          <w:ilvl w:val="0"/>
          <w:numId w:val="12"/>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Communicate effectively, speaking with increasing confidence, clarity and fluency</w:t>
      </w:r>
    </w:p>
    <w:p w:rsidR="00471CF1" w:rsidRPr="00C7443F" w:rsidRDefault="00471CF1" w:rsidP="00624055">
      <w:pPr>
        <w:numPr>
          <w:ilvl w:val="0"/>
          <w:numId w:val="12"/>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Participate in discussions and debate in a variety of contexts</w:t>
      </w:r>
    </w:p>
    <w:p w:rsidR="00471CF1" w:rsidRPr="00C7443F" w:rsidRDefault="00471CF1" w:rsidP="00624055">
      <w:pPr>
        <w:numPr>
          <w:ilvl w:val="0"/>
          <w:numId w:val="12"/>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Listen to the views, opinions and ideas of others with increased interest</w:t>
      </w:r>
    </w:p>
    <w:p w:rsidR="00471CF1" w:rsidRPr="00C7443F" w:rsidRDefault="00471CF1" w:rsidP="00624055">
      <w:pPr>
        <w:numPr>
          <w:ilvl w:val="0"/>
          <w:numId w:val="12"/>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Articulate ideas and thoughts clearly with appropriate tone and vocabulary </w:t>
      </w:r>
      <w:proofErr w:type="spellStart"/>
      <w:r w:rsidRPr="00C7443F">
        <w:rPr>
          <w:rFonts w:eastAsia="Times New Roman" w:cs="Arial"/>
          <w:color w:val="000000" w:themeColor="text1"/>
          <w:lang w:val="en" w:eastAsia="en-GB"/>
        </w:rPr>
        <w:t>recognising</w:t>
      </w:r>
      <w:proofErr w:type="spellEnd"/>
      <w:r w:rsidRPr="00C7443F">
        <w:rPr>
          <w:rFonts w:eastAsia="Times New Roman" w:cs="Arial"/>
          <w:color w:val="000000" w:themeColor="text1"/>
          <w:lang w:val="en" w:eastAsia="en-GB"/>
        </w:rPr>
        <w:t xml:space="preserve"> audience</w:t>
      </w:r>
    </w:p>
    <w:p w:rsidR="00471CF1" w:rsidRPr="00C7443F" w:rsidRDefault="00471CF1" w:rsidP="00624055">
      <w:pPr>
        <w:numPr>
          <w:ilvl w:val="0"/>
          <w:numId w:val="12"/>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Respond to questions and opinions appropriately</w:t>
      </w:r>
    </w:p>
    <w:p w:rsidR="00471CF1" w:rsidRPr="00C7443F" w:rsidRDefault="00471CF1" w:rsidP="00624055">
      <w:pPr>
        <w:numPr>
          <w:ilvl w:val="0"/>
          <w:numId w:val="12"/>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Retell stories and poems which are known by heart</w:t>
      </w:r>
    </w:p>
    <w:p w:rsidR="00471CF1" w:rsidRPr="00C7443F" w:rsidRDefault="00471CF1" w:rsidP="00624055">
      <w:pPr>
        <w:numPr>
          <w:ilvl w:val="0"/>
          <w:numId w:val="12"/>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Ask questions with increasing relevance and insight</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Entitlement</w:t>
      </w:r>
    </w:p>
    <w:p w:rsidR="00624055" w:rsidRPr="00C7443F" w:rsidRDefault="00624055"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Pupils have access to a wide range of speaking and listening opportunities that include:</w:t>
      </w:r>
    </w:p>
    <w:p w:rsidR="00624055" w:rsidRPr="00C7443F" w:rsidRDefault="00624055" w:rsidP="00471CF1">
      <w:pPr>
        <w:spacing w:after="0" w:line="240" w:lineRule="auto"/>
        <w:rPr>
          <w:rFonts w:eastAsia="Times New Roman" w:cs="Arial"/>
          <w:color w:val="000000" w:themeColor="text1"/>
          <w:lang w:val="en" w:eastAsia="en-GB"/>
        </w:rPr>
      </w:pP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Talking about their own experiences, recounting events</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Participating in discussion and debate</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Talk for writing</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Retelling stories and poems</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Expressing opinions and justifying ideas</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Listening to stories read aloud</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Presenting ideas to different audiences</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Taking part in school performances</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Responding to different kinds of texts</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Talking to visitors in school</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Listening to ideas and opinions of adults and peers</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Role-play and other drama activities across the curriculum.</w:t>
      </w:r>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Use dramatic techniques, including work in role to explore ideas </w:t>
      </w:r>
      <w:proofErr w:type="spellStart"/>
      <w:r w:rsidRPr="00C7443F">
        <w:rPr>
          <w:rFonts w:eastAsia="Times New Roman" w:cs="Arial"/>
          <w:color w:val="000000" w:themeColor="text1"/>
          <w:lang w:val="en" w:eastAsia="en-GB"/>
        </w:rPr>
        <w:t>andtexts</w:t>
      </w:r>
      <w:proofErr w:type="spellEnd"/>
    </w:p>
    <w:p w:rsidR="00471CF1" w:rsidRPr="00C7443F" w:rsidRDefault="00471CF1" w:rsidP="00624055">
      <w:pPr>
        <w:numPr>
          <w:ilvl w:val="0"/>
          <w:numId w:val="13"/>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Create, share and evaluate ideas and understanding through drama</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Teaching and Learning</w:t>
      </w:r>
    </w:p>
    <w:p w:rsidR="00624055" w:rsidRPr="00C7443F" w:rsidRDefault="00624055" w:rsidP="00471CF1">
      <w:pPr>
        <w:spacing w:after="0" w:line="240" w:lineRule="auto"/>
        <w:rPr>
          <w:rFonts w:eastAsia="Times New Roman" w:cs="Arial"/>
          <w:color w:val="000000" w:themeColor="text1"/>
          <w:lang w:val="en" w:eastAsia="en-GB"/>
        </w:rPr>
      </w:pPr>
    </w:p>
    <w:p w:rsidR="00624055"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Teachers provide a wide range of contexts for spoken language throughout the school day. Teachers and other adults in school model speaking clearly. This includes clear diction, reasoned argument, using imaginative and challenging language and use of Standard English. </w:t>
      </w:r>
    </w:p>
    <w:p w:rsidR="00624055" w:rsidRDefault="00624055" w:rsidP="00A53982">
      <w:pPr>
        <w:spacing w:after="0" w:line="240" w:lineRule="auto"/>
        <w:jc w:val="both"/>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Listening is modelled, as is the appropriate use of non-verbal communication, respecting the views of others. Teachers are also sensitive in encouraging the participation of retiring or reticent children. </w:t>
      </w: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Spoken Language outcomes are planned for in all areas of the curriculum. Roles are shared amongst pupils: sometimes a pupil will be the questioner, presenter, etc. </w:t>
      </w:r>
    </w:p>
    <w:p w:rsidR="00A53982" w:rsidRDefault="00A53982" w:rsidP="00A53982">
      <w:pPr>
        <w:spacing w:after="0" w:line="240" w:lineRule="auto"/>
        <w:jc w:val="both"/>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Learning takes place in a variety of situations and group settings. For example, these could include reading aloud as an individual, working collaboratively on an investigation, reporting findings as a newscaster, interviewing people as part of a research project, acting as a guide for a visitor to school or responding to a text in shared or guided reading. </w:t>
      </w:r>
      <w:r w:rsidR="00A53982">
        <w:rPr>
          <w:rFonts w:eastAsia="Times New Roman" w:cs="Arial"/>
          <w:color w:val="000000" w:themeColor="text1"/>
          <w:lang w:val="en" w:eastAsia="en-GB"/>
        </w:rPr>
        <w:t xml:space="preserve"> </w:t>
      </w:r>
      <w:r w:rsidRPr="00C7443F">
        <w:rPr>
          <w:rFonts w:eastAsia="Times New Roman" w:cs="Arial"/>
          <w:color w:val="000000" w:themeColor="text1"/>
          <w:lang w:val="en" w:eastAsia="en-GB"/>
        </w:rPr>
        <w:t>Spoken Language will be a focus across the curriculum and across the school day in a variety of settings.</w:t>
      </w:r>
    </w:p>
    <w:p w:rsidR="00624055" w:rsidRDefault="00624055">
      <w:pPr>
        <w:rPr>
          <w:rFonts w:eastAsia="Times New Roman" w:cs="Arial"/>
          <w:b/>
          <w:bCs/>
          <w:color w:val="000000" w:themeColor="text1"/>
          <w:lang w:val="en" w:eastAsia="en-GB"/>
        </w:rPr>
      </w:pPr>
      <w:r>
        <w:rPr>
          <w:rFonts w:eastAsia="Times New Roman" w:cs="Arial"/>
          <w:b/>
          <w:bCs/>
          <w:color w:val="000000" w:themeColor="text1"/>
          <w:lang w:val="en" w:eastAsia="en-GB"/>
        </w:rPr>
        <w:br w:type="page"/>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lang w:val="en" w:eastAsia="en-GB"/>
        </w:rPr>
        <w:lastRenderedPageBreak/>
        <w:t>Appendix 4 – Spelling and Phonics</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Aims</w:t>
      </w:r>
    </w:p>
    <w:p w:rsidR="00624055" w:rsidRPr="00C7443F" w:rsidRDefault="00624055"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Children should be able to:</w:t>
      </w:r>
    </w:p>
    <w:p w:rsidR="00BD5EC2" w:rsidRPr="00C7443F" w:rsidRDefault="00BD5EC2" w:rsidP="00471CF1">
      <w:pPr>
        <w:spacing w:after="0" w:line="240" w:lineRule="auto"/>
        <w:rPr>
          <w:rFonts w:eastAsia="Times New Roman" w:cs="Arial"/>
          <w:color w:val="000000" w:themeColor="text1"/>
          <w:lang w:val="en" w:eastAsia="en-GB"/>
        </w:rPr>
      </w:pPr>
    </w:p>
    <w:p w:rsidR="00471CF1" w:rsidRPr="00C7443F" w:rsidRDefault="00471CF1" w:rsidP="00BD5EC2">
      <w:pPr>
        <w:numPr>
          <w:ilvl w:val="0"/>
          <w:numId w:val="14"/>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Blend and segment </w:t>
      </w:r>
      <w:proofErr w:type="gramStart"/>
      <w:r w:rsidRPr="00C7443F">
        <w:rPr>
          <w:rFonts w:eastAsia="Times New Roman" w:cs="Arial"/>
          <w:color w:val="000000" w:themeColor="text1"/>
          <w:lang w:val="en" w:eastAsia="en-GB"/>
        </w:rPr>
        <w:t>sounds</w:t>
      </w:r>
      <w:proofErr w:type="gramEnd"/>
      <w:r w:rsidRPr="00C7443F">
        <w:rPr>
          <w:rFonts w:eastAsia="Times New Roman" w:cs="Arial"/>
          <w:color w:val="000000" w:themeColor="text1"/>
          <w:lang w:val="en" w:eastAsia="en-GB"/>
        </w:rPr>
        <w:t xml:space="preserve"> easily</w:t>
      </w:r>
    </w:p>
    <w:p w:rsidR="00471CF1" w:rsidRPr="00C7443F" w:rsidRDefault="00471CF1" w:rsidP="00BD5EC2">
      <w:pPr>
        <w:numPr>
          <w:ilvl w:val="0"/>
          <w:numId w:val="14"/>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Learn that segmenting words into their constituent phonemes for spelling is the reverse of blending phonemes into words for reading</w:t>
      </w:r>
    </w:p>
    <w:p w:rsidR="00471CF1" w:rsidRPr="00C7443F" w:rsidRDefault="00471CF1" w:rsidP="00BD5EC2">
      <w:pPr>
        <w:numPr>
          <w:ilvl w:val="0"/>
          <w:numId w:val="14"/>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Spell words accurately by combining the use of grapheme-phoneme correspondence knowledge as the prime approach, and also morphological knowledge and etymological information</w:t>
      </w:r>
    </w:p>
    <w:p w:rsidR="00471CF1" w:rsidRPr="00C7443F" w:rsidRDefault="00471CF1" w:rsidP="00BD5EC2">
      <w:pPr>
        <w:numPr>
          <w:ilvl w:val="0"/>
          <w:numId w:val="14"/>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a range of approaches to learn and spell irregular words.</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Entitlement</w:t>
      </w:r>
    </w:p>
    <w:p w:rsidR="00BD5EC2" w:rsidRPr="00C7443F" w:rsidRDefault="00BD5EC2" w:rsidP="00471CF1">
      <w:pPr>
        <w:spacing w:after="0" w:line="240" w:lineRule="auto"/>
        <w:rPr>
          <w:rFonts w:eastAsia="Times New Roman" w:cs="Arial"/>
          <w:color w:val="000000" w:themeColor="text1"/>
          <w:lang w:val="en" w:eastAsia="en-GB"/>
        </w:rPr>
      </w:pP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Pupils have access to a range of phonics opportunities that include at FS and KS1:</w:t>
      </w:r>
    </w:p>
    <w:p w:rsidR="00BD5EC2" w:rsidRPr="00C7443F" w:rsidRDefault="00BD5EC2" w:rsidP="00471CF1">
      <w:pPr>
        <w:spacing w:after="0" w:line="240" w:lineRule="auto"/>
        <w:rPr>
          <w:rFonts w:eastAsia="Times New Roman" w:cs="Arial"/>
          <w:color w:val="000000" w:themeColor="text1"/>
          <w:lang w:val="en" w:eastAsia="en-GB"/>
        </w:rPr>
      </w:pPr>
    </w:p>
    <w:p w:rsidR="00471CF1" w:rsidRPr="00C7443F" w:rsidRDefault="00471CF1" w:rsidP="00BD5EC2">
      <w:pPr>
        <w:numPr>
          <w:ilvl w:val="0"/>
          <w:numId w:val="1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Whole class teaching of specific spelling patterns</w:t>
      </w:r>
    </w:p>
    <w:p w:rsidR="00471CF1" w:rsidRPr="00C7443F" w:rsidRDefault="00471CF1" w:rsidP="00BD5EC2">
      <w:pPr>
        <w:numPr>
          <w:ilvl w:val="0"/>
          <w:numId w:val="1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Daily discrete phonics teaching</w:t>
      </w:r>
    </w:p>
    <w:p w:rsidR="00471CF1" w:rsidRPr="00C7443F" w:rsidRDefault="00471CF1" w:rsidP="00BD5EC2">
      <w:pPr>
        <w:numPr>
          <w:ilvl w:val="0"/>
          <w:numId w:val="1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Using phonics knowledge in real life contexts</w:t>
      </w:r>
    </w:p>
    <w:p w:rsidR="00471CF1" w:rsidRPr="00C7443F" w:rsidRDefault="00471CF1" w:rsidP="00BD5EC2">
      <w:pPr>
        <w:numPr>
          <w:ilvl w:val="0"/>
          <w:numId w:val="1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Applying skills in cross curricular contexts</w:t>
      </w:r>
    </w:p>
    <w:p w:rsidR="00471CF1" w:rsidRPr="00BD5EC2" w:rsidRDefault="00471CF1" w:rsidP="00BD5EC2">
      <w:pPr>
        <w:pStyle w:val="ListParagraph"/>
        <w:numPr>
          <w:ilvl w:val="0"/>
          <w:numId w:val="15"/>
        </w:numPr>
        <w:spacing w:after="0" w:line="240" w:lineRule="auto"/>
        <w:rPr>
          <w:rFonts w:eastAsia="Times New Roman" w:cs="Arial"/>
          <w:color w:val="000000" w:themeColor="text1"/>
          <w:lang w:val="en" w:eastAsia="en-GB"/>
        </w:rPr>
      </w:pPr>
      <w:r w:rsidRPr="00BD5EC2">
        <w:rPr>
          <w:rFonts w:eastAsia="Times New Roman" w:cs="Arial"/>
          <w:color w:val="000000" w:themeColor="text1"/>
          <w:lang w:val="en" w:eastAsia="en-GB"/>
        </w:rPr>
        <w:t>Pupils have access to a range of phonics opportunities that include at KS2:</w:t>
      </w:r>
    </w:p>
    <w:p w:rsidR="00471CF1" w:rsidRPr="00C7443F" w:rsidRDefault="00471CF1" w:rsidP="00BD5EC2">
      <w:pPr>
        <w:numPr>
          <w:ilvl w:val="0"/>
          <w:numId w:val="1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Whole class teaching of specific spelling conventions and rules</w:t>
      </w:r>
    </w:p>
    <w:p w:rsidR="00471CF1" w:rsidRPr="00C7443F" w:rsidRDefault="00471CF1" w:rsidP="00BD5EC2">
      <w:pPr>
        <w:numPr>
          <w:ilvl w:val="0"/>
          <w:numId w:val="1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Discrete phonics teaching as part of an intervention group where gaps in phonological knowledge have been identified</w:t>
      </w:r>
    </w:p>
    <w:p w:rsidR="00471CF1" w:rsidRPr="00C7443F" w:rsidRDefault="00471CF1" w:rsidP="00BD5EC2">
      <w:pPr>
        <w:numPr>
          <w:ilvl w:val="0"/>
          <w:numId w:val="1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Using phonological knowledge in real life contexts</w:t>
      </w:r>
    </w:p>
    <w:p w:rsidR="00471CF1" w:rsidRPr="00C7443F" w:rsidRDefault="00471CF1" w:rsidP="00BD5EC2">
      <w:pPr>
        <w:numPr>
          <w:ilvl w:val="0"/>
          <w:numId w:val="15"/>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Applying skills in cross curricular contexts</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b/>
          <w:bCs/>
          <w:color w:val="000000" w:themeColor="text1"/>
          <w:u w:val="single"/>
          <w:lang w:val="en" w:eastAsia="en-GB"/>
        </w:rPr>
      </w:pPr>
      <w:r w:rsidRPr="00C7443F">
        <w:rPr>
          <w:rFonts w:eastAsia="Times New Roman" w:cs="Arial"/>
          <w:b/>
          <w:bCs/>
          <w:color w:val="000000" w:themeColor="text1"/>
          <w:u w:val="single"/>
          <w:lang w:val="en" w:eastAsia="en-GB"/>
        </w:rPr>
        <w:t>Teaching and Learning</w:t>
      </w:r>
    </w:p>
    <w:p w:rsidR="00BD5EC2" w:rsidRPr="00C7443F" w:rsidRDefault="00BD5EC2" w:rsidP="00471CF1">
      <w:pPr>
        <w:spacing w:after="0" w:line="240" w:lineRule="auto"/>
        <w:rPr>
          <w:rFonts w:eastAsia="Times New Roman" w:cs="Arial"/>
          <w:color w:val="000000" w:themeColor="text1"/>
          <w:lang w:val="en" w:eastAsia="en-GB"/>
        </w:rPr>
      </w:pPr>
    </w:p>
    <w:p w:rsidR="00471CF1"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Teachers provide a wide range of contexts for reinforcing spelling patterns and tricky words throughout the school day. All teachers use multi-sensory phonics materials</w:t>
      </w:r>
      <w:r w:rsidR="00BD5EC2">
        <w:rPr>
          <w:rFonts w:eastAsia="Times New Roman" w:cs="Arial"/>
          <w:color w:val="000000" w:themeColor="text1"/>
          <w:lang w:val="en" w:eastAsia="en-GB"/>
        </w:rPr>
        <w:t xml:space="preserve"> </w:t>
      </w:r>
      <w:r w:rsidRPr="00C7443F">
        <w:rPr>
          <w:rFonts w:eastAsia="Times New Roman" w:cs="Arial"/>
          <w:color w:val="000000" w:themeColor="text1"/>
          <w:lang w:val="en" w:eastAsia="en-GB"/>
        </w:rPr>
        <w:t>as a basis for their planning for the teaching of spelling.</w:t>
      </w:r>
    </w:p>
    <w:p w:rsidR="00BD5EC2" w:rsidRPr="00C7443F" w:rsidRDefault="00BD5EC2" w:rsidP="00A53982">
      <w:pPr>
        <w:spacing w:after="0" w:line="240" w:lineRule="auto"/>
        <w:jc w:val="both"/>
        <w:rPr>
          <w:rFonts w:eastAsia="Times New Roman" w:cs="Arial"/>
          <w:color w:val="000000" w:themeColor="text1"/>
          <w:lang w:val="en" w:eastAsia="en-GB"/>
        </w:rPr>
      </w:pPr>
    </w:p>
    <w:p w:rsidR="00471CF1"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 xml:space="preserve">Learning takes place in a variety of situations and group settings. For example, these could include working independently to </w:t>
      </w:r>
      <w:r w:rsidR="00A53982" w:rsidRPr="00C7443F">
        <w:rPr>
          <w:rFonts w:eastAsia="Times New Roman" w:cs="Arial"/>
          <w:color w:val="000000" w:themeColor="text1"/>
          <w:lang w:val="en" w:eastAsia="en-GB"/>
        </w:rPr>
        <w:t>practice</w:t>
      </w:r>
      <w:r w:rsidRPr="00C7443F">
        <w:rPr>
          <w:rFonts w:eastAsia="Times New Roman" w:cs="Arial"/>
          <w:color w:val="000000" w:themeColor="text1"/>
          <w:lang w:val="en" w:eastAsia="en-GB"/>
        </w:rPr>
        <w:t xml:space="preserve"> tricky words, possibly using ICT; working collaboratively on an investigation and participating in short, focused whole class activities.</w:t>
      </w:r>
    </w:p>
    <w:p w:rsidR="00BD5EC2" w:rsidRPr="00C7443F" w:rsidRDefault="00BD5EC2" w:rsidP="00A53982">
      <w:pPr>
        <w:spacing w:after="0" w:line="240" w:lineRule="auto"/>
        <w:jc w:val="both"/>
        <w:rPr>
          <w:rFonts w:eastAsia="Times New Roman" w:cs="Arial"/>
          <w:color w:val="000000" w:themeColor="text1"/>
          <w:lang w:val="en" w:eastAsia="en-GB"/>
        </w:rPr>
      </w:pPr>
    </w:p>
    <w:p w:rsidR="00471CF1" w:rsidRPr="00C7443F" w:rsidRDefault="00471CF1" w:rsidP="00A53982">
      <w:pPr>
        <w:spacing w:after="0" w:line="240" w:lineRule="auto"/>
        <w:jc w:val="both"/>
        <w:rPr>
          <w:rFonts w:eastAsia="Times New Roman" w:cs="Arial"/>
          <w:color w:val="000000" w:themeColor="text1"/>
          <w:lang w:val="en" w:eastAsia="en-GB"/>
        </w:rPr>
      </w:pPr>
      <w:r w:rsidRPr="00C7443F">
        <w:rPr>
          <w:rFonts w:eastAsia="Times New Roman" w:cs="Arial"/>
          <w:color w:val="000000" w:themeColor="text1"/>
          <w:lang w:val="en" w:eastAsia="en-GB"/>
        </w:rPr>
        <w:t>Children are expected to spell high frequency words correctly and the word lists for their particular year group.</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u w:val="single"/>
          <w:lang w:val="en" w:eastAsia="en-GB"/>
        </w:rPr>
        <w:t>Spelling Homework</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BD5EC2" w:rsidP="00471CF1">
      <w:pPr>
        <w:spacing w:after="0" w:line="240" w:lineRule="auto"/>
        <w:rPr>
          <w:rFonts w:eastAsia="Times New Roman" w:cs="Arial"/>
          <w:color w:val="000000" w:themeColor="text1"/>
          <w:lang w:val="en" w:eastAsia="en-GB"/>
        </w:rPr>
      </w:pPr>
      <w:r>
        <w:rPr>
          <w:rFonts w:eastAsia="Times New Roman" w:cs="Arial"/>
          <w:color w:val="000000" w:themeColor="text1"/>
          <w:lang w:val="en" w:eastAsia="en-GB"/>
        </w:rPr>
        <w:t>Spellings are sent home regularly for children to learn</w:t>
      </w:r>
      <w:r w:rsidR="00A53982">
        <w:rPr>
          <w:rFonts w:eastAsia="Times New Roman" w:cs="Arial"/>
          <w:color w:val="000000" w:themeColor="text1"/>
          <w:lang w:val="en" w:eastAsia="en-GB"/>
        </w:rPr>
        <w:t>.</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BD5EC2" w:rsidRDefault="00BD5EC2">
      <w:pPr>
        <w:rPr>
          <w:rFonts w:eastAsia="Times New Roman" w:cs="Arial"/>
          <w:color w:val="000000" w:themeColor="text1"/>
          <w:lang w:val="en" w:eastAsia="en-GB"/>
        </w:rPr>
      </w:pPr>
      <w:r>
        <w:rPr>
          <w:rFonts w:eastAsia="Times New Roman" w:cs="Arial"/>
          <w:color w:val="000000" w:themeColor="text1"/>
          <w:lang w:val="en" w:eastAsia="en-GB"/>
        </w:rPr>
        <w:br w:type="page"/>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lang w:val="en" w:eastAsia="en-GB"/>
        </w:rPr>
        <w:lastRenderedPageBreak/>
        <w:t>Appendix 5 - Some Characteristics of Effective Teaching and Learning</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lang w:val="en" w:eastAsia="en-GB"/>
        </w:rPr>
        <w:t>Spoken Language</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Children:</w:t>
      </w:r>
    </w:p>
    <w:p w:rsidR="00BD5EC2" w:rsidRPr="00C7443F" w:rsidRDefault="00BD5EC2" w:rsidP="00471CF1">
      <w:pPr>
        <w:spacing w:after="0" w:line="240" w:lineRule="auto"/>
        <w:rPr>
          <w:rFonts w:eastAsia="Times New Roman" w:cs="Arial"/>
          <w:color w:val="000000" w:themeColor="text1"/>
          <w:lang w:val="en" w:eastAsia="en-GB"/>
        </w:rPr>
      </w:pPr>
    </w:p>
    <w:p w:rsidR="00471CF1" w:rsidRPr="00C7443F" w:rsidRDefault="00471CF1" w:rsidP="00BD5EC2">
      <w:pPr>
        <w:numPr>
          <w:ilvl w:val="0"/>
          <w:numId w:val="1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Feel their ideas and opinions are valued</w:t>
      </w:r>
    </w:p>
    <w:p w:rsidR="00471CF1" w:rsidRPr="00C7443F" w:rsidRDefault="00471CF1" w:rsidP="00BD5EC2">
      <w:pPr>
        <w:numPr>
          <w:ilvl w:val="0"/>
          <w:numId w:val="1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Listen to verbal instructions which are clear</w:t>
      </w:r>
    </w:p>
    <w:p w:rsidR="00471CF1" w:rsidRPr="00C7443F" w:rsidRDefault="00471CF1" w:rsidP="00BD5EC2">
      <w:pPr>
        <w:numPr>
          <w:ilvl w:val="0"/>
          <w:numId w:val="1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Offer ideas and opinions which may differ from others</w:t>
      </w:r>
    </w:p>
    <w:p w:rsidR="00471CF1" w:rsidRPr="00C7443F" w:rsidRDefault="00471CF1" w:rsidP="00BD5EC2">
      <w:pPr>
        <w:numPr>
          <w:ilvl w:val="0"/>
          <w:numId w:val="16"/>
        </w:numPr>
        <w:spacing w:after="0" w:line="240" w:lineRule="auto"/>
        <w:rPr>
          <w:rFonts w:eastAsia="Times New Roman" w:cs="Arial"/>
          <w:color w:val="000000" w:themeColor="text1"/>
          <w:lang w:val="en" w:eastAsia="en-GB"/>
        </w:rPr>
      </w:pPr>
      <w:proofErr w:type="spellStart"/>
      <w:r w:rsidRPr="00C7443F">
        <w:rPr>
          <w:rFonts w:eastAsia="Times New Roman" w:cs="Arial"/>
          <w:color w:val="000000" w:themeColor="text1"/>
          <w:lang w:val="en" w:eastAsia="en-GB"/>
        </w:rPr>
        <w:t>Verbalise</w:t>
      </w:r>
      <w:proofErr w:type="spellEnd"/>
      <w:r w:rsidRPr="00C7443F">
        <w:rPr>
          <w:rFonts w:eastAsia="Times New Roman" w:cs="Arial"/>
          <w:color w:val="000000" w:themeColor="text1"/>
          <w:lang w:val="en" w:eastAsia="en-GB"/>
        </w:rPr>
        <w:t xml:space="preserve"> ideas in a variety of situations</w:t>
      </w:r>
    </w:p>
    <w:p w:rsidR="00471CF1" w:rsidRPr="00C7443F" w:rsidRDefault="00471CF1" w:rsidP="00BD5EC2">
      <w:pPr>
        <w:numPr>
          <w:ilvl w:val="0"/>
          <w:numId w:val="1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Ask and answer questions appropriately </w:t>
      </w:r>
    </w:p>
    <w:p w:rsidR="00471CF1" w:rsidRPr="00C7443F" w:rsidRDefault="00471CF1" w:rsidP="00BD5EC2">
      <w:pPr>
        <w:numPr>
          <w:ilvl w:val="0"/>
          <w:numId w:val="1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Think before they speak – plan out</w:t>
      </w:r>
    </w:p>
    <w:p w:rsidR="00471CF1" w:rsidRPr="00C7443F" w:rsidRDefault="00471CF1" w:rsidP="00BD5EC2">
      <w:pPr>
        <w:numPr>
          <w:ilvl w:val="0"/>
          <w:numId w:val="1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Appreciate opinions of others</w:t>
      </w:r>
    </w:p>
    <w:p w:rsidR="00471CF1" w:rsidRPr="00C7443F" w:rsidRDefault="00471CF1" w:rsidP="00BD5EC2">
      <w:pPr>
        <w:numPr>
          <w:ilvl w:val="0"/>
          <w:numId w:val="1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Speak aloud with confidence for the appropriate audience</w:t>
      </w:r>
    </w:p>
    <w:p w:rsidR="00471CF1" w:rsidRPr="00C7443F" w:rsidRDefault="00471CF1" w:rsidP="00BD5EC2">
      <w:pPr>
        <w:numPr>
          <w:ilvl w:val="0"/>
          <w:numId w:val="16"/>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Communicate collaboratively</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Teachers:</w:t>
      </w:r>
    </w:p>
    <w:p w:rsidR="00BD5EC2" w:rsidRPr="00C7443F" w:rsidRDefault="00BD5EC2" w:rsidP="00471CF1">
      <w:pPr>
        <w:spacing w:after="0" w:line="240" w:lineRule="auto"/>
        <w:rPr>
          <w:rFonts w:eastAsia="Times New Roman" w:cs="Arial"/>
          <w:color w:val="000000" w:themeColor="text1"/>
          <w:lang w:val="en" w:eastAsia="en-GB"/>
        </w:rPr>
      </w:pP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Plan for speaking and listening</w:t>
      </w: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Speak clearly</w:t>
      </w: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Listen </w:t>
      </w: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Consider oral outcomes</w:t>
      </w: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Encourage discussion, debate and role play</w:t>
      </w: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Value and build on pupils’ contributions</w:t>
      </w: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Understand how to develop skills progressively </w:t>
      </w: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resources effectively</w:t>
      </w: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Set realistic goals</w:t>
      </w:r>
    </w:p>
    <w:p w:rsidR="00471CF1" w:rsidRPr="00C7443F" w:rsidRDefault="00471CF1" w:rsidP="00BD5EC2">
      <w:pPr>
        <w:numPr>
          <w:ilvl w:val="0"/>
          <w:numId w:val="17"/>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Use different approaches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b/>
          <w:bCs/>
          <w:color w:val="000000" w:themeColor="text1"/>
          <w:lang w:val="en" w:eastAsia="en-GB"/>
        </w:rPr>
        <w:t>Reading</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Children:</w:t>
      </w:r>
    </w:p>
    <w:p w:rsidR="00BD5EC2" w:rsidRPr="00C7443F" w:rsidRDefault="00BD5EC2" w:rsidP="00471CF1">
      <w:pPr>
        <w:spacing w:after="0" w:line="240" w:lineRule="auto"/>
        <w:rPr>
          <w:rFonts w:eastAsia="Times New Roman" w:cs="Arial"/>
          <w:color w:val="000000" w:themeColor="text1"/>
          <w:lang w:val="en" w:eastAsia="en-GB"/>
        </w:rPr>
      </w:pPr>
    </w:p>
    <w:p w:rsidR="00471CF1" w:rsidRPr="00C7443F" w:rsidRDefault="00471CF1" w:rsidP="00BD5EC2">
      <w:pPr>
        <w:numPr>
          <w:ilvl w:val="0"/>
          <w:numId w:val="18"/>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Are motivated to read a variety of genres for a range of purposes </w:t>
      </w:r>
    </w:p>
    <w:p w:rsidR="00471CF1" w:rsidRPr="00C7443F" w:rsidRDefault="00471CF1" w:rsidP="00BD5EC2">
      <w:pPr>
        <w:numPr>
          <w:ilvl w:val="0"/>
          <w:numId w:val="18"/>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Have access to a range of stimulating books</w:t>
      </w:r>
    </w:p>
    <w:p w:rsidR="00471CF1" w:rsidRPr="00C7443F" w:rsidRDefault="00471CF1" w:rsidP="00BD5EC2">
      <w:pPr>
        <w:numPr>
          <w:ilvl w:val="0"/>
          <w:numId w:val="18"/>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Enjoy reading at their level</w:t>
      </w:r>
    </w:p>
    <w:p w:rsidR="00471CF1" w:rsidRPr="00C7443F" w:rsidRDefault="00471CF1" w:rsidP="00BD5EC2">
      <w:pPr>
        <w:numPr>
          <w:ilvl w:val="0"/>
          <w:numId w:val="18"/>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Talk about reading and reading material</w:t>
      </w:r>
    </w:p>
    <w:p w:rsidR="00471CF1" w:rsidRPr="00C7443F" w:rsidRDefault="00471CF1" w:rsidP="00BD5EC2">
      <w:pPr>
        <w:numPr>
          <w:ilvl w:val="0"/>
          <w:numId w:val="18"/>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a range of comprehension strategies to engage with text</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Teachers:</w:t>
      </w:r>
    </w:p>
    <w:p w:rsidR="00BD5EC2" w:rsidRPr="00C7443F" w:rsidRDefault="00BD5EC2" w:rsidP="00471CF1">
      <w:pPr>
        <w:spacing w:after="0" w:line="240" w:lineRule="auto"/>
        <w:rPr>
          <w:rFonts w:eastAsia="Times New Roman" w:cs="Arial"/>
          <w:color w:val="000000" w:themeColor="text1"/>
          <w:lang w:val="en" w:eastAsia="en-GB"/>
        </w:rPr>
      </w:pP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Offer a range of reading opportunities</w:t>
      </w: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Encourage independence</w:t>
      </w: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Read to children daily</w:t>
      </w: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Teach the full range of reading strategies</w:t>
      </w: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Understand the progression of skills in reading development</w:t>
      </w: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Plan for shared and guided reading</w:t>
      </w: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xml:space="preserve">Monitor independent reading </w:t>
      </w: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Promote reading for enjoyment and as a life skill</w:t>
      </w: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reading in other subjects to consolidate skills</w:t>
      </w:r>
    </w:p>
    <w:p w:rsidR="00471CF1" w:rsidRPr="00C7443F" w:rsidRDefault="00471CF1" w:rsidP="00BD5EC2">
      <w:pPr>
        <w:numPr>
          <w:ilvl w:val="0"/>
          <w:numId w:val="19"/>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Maintain home/school links</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lastRenderedPageBreak/>
        <w:t> </w:t>
      </w:r>
      <w:r w:rsidRPr="00C7443F">
        <w:rPr>
          <w:rFonts w:eastAsia="Times New Roman" w:cs="Arial"/>
          <w:b/>
          <w:bCs/>
          <w:color w:val="000000" w:themeColor="text1"/>
          <w:lang w:val="en" w:eastAsia="en-GB"/>
        </w:rPr>
        <w:t>Writing</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Children:</w:t>
      </w:r>
    </w:p>
    <w:p w:rsidR="00BD5EC2" w:rsidRPr="00C7443F" w:rsidRDefault="00BD5EC2" w:rsidP="00471CF1">
      <w:pPr>
        <w:spacing w:after="0" w:line="240" w:lineRule="auto"/>
        <w:rPr>
          <w:rFonts w:eastAsia="Times New Roman" w:cs="Arial"/>
          <w:color w:val="000000" w:themeColor="text1"/>
          <w:lang w:val="en" w:eastAsia="en-GB"/>
        </w:rPr>
      </w:pP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Take pride in their writing and know when different writing styles are appropriate</w:t>
      </w: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Understand why they are writing</w:t>
      </w: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Experiment and draft ideas</w:t>
      </w:r>
      <w:r w:rsidR="001E5E93">
        <w:rPr>
          <w:rFonts w:eastAsia="Times New Roman" w:cs="Arial"/>
          <w:color w:val="000000" w:themeColor="text1"/>
          <w:lang w:val="en" w:eastAsia="en-GB"/>
        </w:rPr>
        <w:t>- taking notes</w:t>
      </w: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Talk about what they are going to write (mentally rehearse)</w:t>
      </w: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Are confident to share ideas with others</w:t>
      </w: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Write for different audiences and purposes</w:t>
      </w: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a variety of sentence types and structures</w:t>
      </w: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Plan effectively</w:t>
      </w: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support materials effectively</w:t>
      </w:r>
    </w:p>
    <w:p w:rsidR="00471CF1" w:rsidRPr="00C7443F" w:rsidRDefault="00471CF1" w:rsidP="00BD5EC2">
      <w:pPr>
        <w:numPr>
          <w:ilvl w:val="0"/>
          <w:numId w:val="20"/>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ICT as a tool</w:t>
      </w:r>
    </w:p>
    <w:p w:rsidR="00471CF1" w:rsidRPr="00C7443F"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 </w:t>
      </w:r>
    </w:p>
    <w:p w:rsidR="00471CF1" w:rsidRDefault="00471CF1" w:rsidP="00471CF1">
      <w:p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Teachers:</w:t>
      </w:r>
    </w:p>
    <w:p w:rsidR="00BD5EC2" w:rsidRPr="00C7443F" w:rsidRDefault="00BD5EC2" w:rsidP="00471CF1">
      <w:pPr>
        <w:spacing w:after="0" w:line="240" w:lineRule="auto"/>
        <w:rPr>
          <w:rFonts w:eastAsia="Times New Roman" w:cs="Arial"/>
          <w:color w:val="000000" w:themeColor="text1"/>
          <w:lang w:val="en" w:eastAsia="en-GB"/>
        </w:rPr>
      </w:pP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Make clear links between reading and writing</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Offer a wide variety of writing opportunities, including handwriting practice</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Are confident in modelling the writing process</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Know key features of different text types and narrative styles</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Use modelling/scribing and supported composition</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Plan outcomes and clarify audience and purpose</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Provide equipment to allow children to achieve their best results</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Clearly outline objectives and targets</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Encourage children to self-correct and redraft work</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Identify and use cross curricular links</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Plan to use ICT in writing activities</w:t>
      </w:r>
    </w:p>
    <w:p w:rsidR="00471CF1" w:rsidRPr="00C7443F" w:rsidRDefault="00471CF1" w:rsidP="00BD5EC2">
      <w:pPr>
        <w:numPr>
          <w:ilvl w:val="0"/>
          <w:numId w:val="21"/>
        </w:numPr>
        <w:spacing w:after="0" w:line="240" w:lineRule="auto"/>
        <w:rPr>
          <w:rFonts w:eastAsia="Times New Roman" w:cs="Arial"/>
          <w:color w:val="000000" w:themeColor="text1"/>
          <w:lang w:val="en" w:eastAsia="en-GB"/>
        </w:rPr>
      </w:pPr>
      <w:r w:rsidRPr="00C7443F">
        <w:rPr>
          <w:rFonts w:eastAsia="Times New Roman" w:cs="Arial"/>
          <w:color w:val="000000" w:themeColor="text1"/>
          <w:lang w:val="en" w:eastAsia="en-GB"/>
        </w:rPr>
        <w:t>Provide prompts and scaffolds to support independence</w:t>
      </w:r>
    </w:p>
    <w:p w:rsidR="00114093" w:rsidRPr="00C7443F" w:rsidRDefault="00114093">
      <w:pPr>
        <w:rPr>
          <w:color w:val="000000" w:themeColor="text1"/>
        </w:rPr>
      </w:pPr>
    </w:p>
    <w:sectPr w:rsidR="00114093" w:rsidRPr="00C74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106"/>
    <w:multiLevelType w:val="multilevel"/>
    <w:tmpl w:val="7DE06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26631"/>
    <w:multiLevelType w:val="multilevel"/>
    <w:tmpl w:val="84E4A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97C26"/>
    <w:multiLevelType w:val="multilevel"/>
    <w:tmpl w:val="108AC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91416"/>
    <w:multiLevelType w:val="hybridMultilevel"/>
    <w:tmpl w:val="7CA8CF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11D97"/>
    <w:multiLevelType w:val="multilevel"/>
    <w:tmpl w:val="A2C8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109CB"/>
    <w:multiLevelType w:val="multilevel"/>
    <w:tmpl w:val="CCC2B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A119D"/>
    <w:multiLevelType w:val="multilevel"/>
    <w:tmpl w:val="C6E83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67314"/>
    <w:multiLevelType w:val="multilevel"/>
    <w:tmpl w:val="43FA4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C67728"/>
    <w:multiLevelType w:val="multilevel"/>
    <w:tmpl w:val="318C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671141"/>
    <w:multiLevelType w:val="multilevel"/>
    <w:tmpl w:val="235AB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C74A69"/>
    <w:multiLevelType w:val="multilevel"/>
    <w:tmpl w:val="D8420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D40B09"/>
    <w:multiLevelType w:val="multilevel"/>
    <w:tmpl w:val="39DAE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902EE6"/>
    <w:multiLevelType w:val="multilevel"/>
    <w:tmpl w:val="BAF278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A86B26"/>
    <w:multiLevelType w:val="multilevel"/>
    <w:tmpl w:val="CB66B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055C95"/>
    <w:multiLevelType w:val="multilevel"/>
    <w:tmpl w:val="0772DC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2D16CC"/>
    <w:multiLevelType w:val="multilevel"/>
    <w:tmpl w:val="6D92D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2003BD"/>
    <w:multiLevelType w:val="multilevel"/>
    <w:tmpl w:val="3482D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CF678B"/>
    <w:multiLevelType w:val="multilevel"/>
    <w:tmpl w:val="3E640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A63B15"/>
    <w:multiLevelType w:val="multilevel"/>
    <w:tmpl w:val="A9BE5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3D08CC"/>
    <w:multiLevelType w:val="multilevel"/>
    <w:tmpl w:val="78827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A44B13"/>
    <w:multiLevelType w:val="multilevel"/>
    <w:tmpl w:val="CB6EB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4"/>
  </w:num>
  <w:num w:numId="4">
    <w:abstractNumId w:val="11"/>
  </w:num>
  <w:num w:numId="5">
    <w:abstractNumId w:val="13"/>
  </w:num>
  <w:num w:numId="6">
    <w:abstractNumId w:val="1"/>
  </w:num>
  <w:num w:numId="7">
    <w:abstractNumId w:val="16"/>
  </w:num>
  <w:num w:numId="8">
    <w:abstractNumId w:val="15"/>
  </w:num>
  <w:num w:numId="9">
    <w:abstractNumId w:val="0"/>
  </w:num>
  <w:num w:numId="10">
    <w:abstractNumId w:val="7"/>
  </w:num>
  <w:num w:numId="11">
    <w:abstractNumId w:val="18"/>
  </w:num>
  <w:num w:numId="12">
    <w:abstractNumId w:val="9"/>
  </w:num>
  <w:num w:numId="13">
    <w:abstractNumId w:val="12"/>
  </w:num>
  <w:num w:numId="14">
    <w:abstractNumId w:val="17"/>
  </w:num>
  <w:num w:numId="15">
    <w:abstractNumId w:val="3"/>
  </w:num>
  <w:num w:numId="16">
    <w:abstractNumId w:val="14"/>
  </w:num>
  <w:num w:numId="17">
    <w:abstractNumId w:val="5"/>
  </w:num>
  <w:num w:numId="18">
    <w:abstractNumId w:val="10"/>
  </w:num>
  <w:num w:numId="19">
    <w:abstractNumId w:val="19"/>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F1"/>
    <w:rsid w:val="00101913"/>
    <w:rsid w:val="00114093"/>
    <w:rsid w:val="001E5E93"/>
    <w:rsid w:val="002B6B3A"/>
    <w:rsid w:val="003A3DA2"/>
    <w:rsid w:val="0044231E"/>
    <w:rsid w:val="00471CF1"/>
    <w:rsid w:val="00500A87"/>
    <w:rsid w:val="005B57C3"/>
    <w:rsid w:val="005D1C4D"/>
    <w:rsid w:val="00624055"/>
    <w:rsid w:val="00785088"/>
    <w:rsid w:val="00976AC9"/>
    <w:rsid w:val="00986E32"/>
    <w:rsid w:val="009F756E"/>
    <w:rsid w:val="00A53982"/>
    <w:rsid w:val="00BC27F9"/>
    <w:rsid w:val="00BD5EC2"/>
    <w:rsid w:val="00C46110"/>
    <w:rsid w:val="00C7443F"/>
    <w:rsid w:val="00E12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4DAD"/>
  <w15:docId w15:val="{EE11DC54-E11A-4690-A423-8DABC073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6B3A"/>
    <w:pPr>
      <w:widowControl w:val="0"/>
      <w:autoSpaceDE w:val="0"/>
      <w:autoSpaceDN w:val="0"/>
      <w:spacing w:after="0" w:line="240" w:lineRule="auto"/>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CF1"/>
    <w:rPr>
      <w:rFonts w:ascii="Tahoma" w:hAnsi="Tahoma" w:cs="Tahoma"/>
      <w:sz w:val="16"/>
      <w:szCs w:val="16"/>
    </w:rPr>
  </w:style>
  <w:style w:type="paragraph" w:styleId="ListParagraph">
    <w:name w:val="List Paragraph"/>
    <w:basedOn w:val="Normal"/>
    <w:uiPriority w:val="34"/>
    <w:qFormat/>
    <w:rsid w:val="00BD5EC2"/>
    <w:pPr>
      <w:ind w:left="720"/>
      <w:contextualSpacing/>
    </w:pPr>
  </w:style>
  <w:style w:type="character" w:customStyle="1" w:styleId="Heading1Char">
    <w:name w:val="Heading 1 Char"/>
    <w:basedOn w:val="DefaultParagraphFont"/>
    <w:link w:val="Heading1"/>
    <w:uiPriority w:val="9"/>
    <w:rsid w:val="002B6B3A"/>
    <w:rPr>
      <w:rFonts w:ascii="Calibri" w:eastAsia="Calibri" w:hAnsi="Calibri" w:cs="Calibri"/>
      <w:b/>
      <w:bCs/>
    </w:rPr>
  </w:style>
  <w:style w:type="paragraph" w:styleId="BodyText">
    <w:name w:val="Body Text"/>
    <w:basedOn w:val="Normal"/>
    <w:link w:val="BodyTextChar"/>
    <w:uiPriority w:val="1"/>
    <w:qFormat/>
    <w:rsid w:val="002B6B3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B6B3A"/>
    <w:rPr>
      <w:rFonts w:ascii="Calibri" w:eastAsia="Calibri" w:hAnsi="Calibri" w:cs="Calibri"/>
    </w:rPr>
  </w:style>
  <w:style w:type="paragraph" w:styleId="Title">
    <w:name w:val="Title"/>
    <w:basedOn w:val="Normal"/>
    <w:link w:val="TitleChar"/>
    <w:uiPriority w:val="10"/>
    <w:qFormat/>
    <w:rsid w:val="002B6B3A"/>
    <w:pPr>
      <w:widowControl w:val="0"/>
      <w:autoSpaceDE w:val="0"/>
      <w:autoSpaceDN w:val="0"/>
      <w:spacing w:before="35" w:after="0" w:line="240" w:lineRule="auto"/>
      <w:ind w:left="100"/>
    </w:pPr>
    <w:rPr>
      <w:rFonts w:ascii="Calibri" w:eastAsia="Calibri" w:hAnsi="Calibri" w:cs="Calibri"/>
      <w:b/>
      <w:bCs/>
      <w:sz w:val="32"/>
      <w:szCs w:val="32"/>
    </w:rPr>
  </w:style>
  <w:style w:type="character" w:customStyle="1" w:styleId="TitleChar">
    <w:name w:val="Title Char"/>
    <w:basedOn w:val="DefaultParagraphFont"/>
    <w:link w:val="Title"/>
    <w:uiPriority w:val="10"/>
    <w:rsid w:val="002B6B3A"/>
    <w:rPr>
      <w:rFonts w:ascii="Calibri" w:eastAsia="Calibri"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233985">
      <w:bodyDiv w:val="1"/>
      <w:marLeft w:val="0"/>
      <w:marRight w:val="0"/>
      <w:marTop w:val="0"/>
      <w:marBottom w:val="0"/>
      <w:divBdr>
        <w:top w:val="none" w:sz="0" w:space="0" w:color="auto"/>
        <w:left w:val="none" w:sz="0" w:space="0" w:color="auto"/>
        <w:bottom w:val="none" w:sz="0" w:space="0" w:color="auto"/>
        <w:right w:val="none" w:sz="0" w:space="0" w:color="auto"/>
      </w:divBdr>
      <w:divsChild>
        <w:div w:id="265042762">
          <w:marLeft w:val="0"/>
          <w:marRight w:val="0"/>
          <w:marTop w:val="0"/>
          <w:marBottom w:val="0"/>
          <w:divBdr>
            <w:top w:val="none" w:sz="0" w:space="0" w:color="auto"/>
            <w:left w:val="none" w:sz="0" w:space="0" w:color="auto"/>
            <w:bottom w:val="none" w:sz="0" w:space="0" w:color="auto"/>
            <w:right w:val="none" w:sz="0" w:space="0" w:color="auto"/>
          </w:divBdr>
          <w:divsChild>
            <w:div w:id="2098868301">
              <w:marLeft w:val="0"/>
              <w:marRight w:val="0"/>
              <w:marTop w:val="0"/>
              <w:marBottom w:val="0"/>
              <w:divBdr>
                <w:top w:val="none" w:sz="0" w:space="0" w:color="auto"/>
                <w:left w:val="none" w:sz="0" w:space="0" w:color="auto"/>
                <w:bottom w:val="none" w:sz="0" w:space="0" w:color="auto"/>
                <w:right w:val="none" w:sz="0" w:space="0" w:color="auto"/>
              </w:divBdr>
              <w:divsChild>
                <w:div w:id="502740418">
                  <w:marLeft w:val="0"/>
                  <w:marRight w:val="0"/>
                  <w:marTop w:val="0"/>
                  <w:marBottom w:val="0"/>
                  <w:divBdr>
                    <w:top w:val="none" w:sz="0" w:space="0" w:color="auto"/>
                    <w:left w:val="none" w:sz="0" w:space="0" w:color="auto"/>
                    <w:bottom w:val="none" w:sz="0" w:space="0" w:color="auto"/>
                    <w:right w:val="none" w:sz="0" w:space="0" w:color="auto"/>
                  </w:divBdr>
                  <w:divsChild>
                    <w:div w:id="448819846">
                      <w:marLeft w:val="0"/>
                      <w:marRight w:val="0"/>
                      <w:marTop w:val="0"/>
                      <w:marBottom w:val="0"/>
                      <w:divBdr>
                        <w:top w:val="none" w:sz="0" w:space="0" w:color="auto"/>
                        <w:left w:val="none" w:sz="0" w:space="0" w:color="auto"/>
                        <w:bottom w:val="none" w:sz="0" w:space="0" w:color="auto"/>
                        <w:right w:val="none" w:sz="0" w:space="0" w:color="auto"/>
                      </w:divBdr>
                      <w:divsChild>
                        <w:div w:id="790630809">
                          <w:marLeft w:val="0"/>
                          <w:marRight w:val="0"/>
                          <w:marTop w:val="0"/>
                          <w:marBottom w:val="0"/>
                          <w:divBdr>
                            <w:top w:val="none" w:sz="0" w:space="0" w:color="auto"/>
                            <w:left w:val="none" w:sz="0" w:space="0" w:color="auto"/>
                            <w:bottom w:val="none" w:sz="0" w:space="0" w:color="auto"/>
                            <w:right w:val="none" w:sz="0" w:space="0" w:color="auto"/>
                          </w:divBdr>
                          <w:divsChild>
                            <w:div w:id="10779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FF12-2D0B-4BE1-8077-33BC1178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 John the Baptist Church of England Primary School</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Marshall</dc:creator>
  <cp:lastModifiedBy>David Chapple</cp:lastModifiedBy>
  <cp:revision>3</cp:revision>
  <cp:lastPrinted>2016-05-19T12:32:00Z</cp:lastPrinted>
  <dcterms:created xsi:type="dcterms:W3CDTF">2023-01-18T11:09:00Z</dcterms:created>
  <dcterms:modified xsi:type="dcterms:W3CDTF">2023-03-01T12:37:00Z</dcterms:modified>
</cp:coreProperties>
</file>