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1C2D4" w14:textId="77777777" w:rsidR="008C6104" w:rsidRDefault="00FB463D">
      <w:pPr>
        <w:spacing w:after="200" w:line="276" w:lineRule="auto"/>
        <w:ind w:left="0" w:firstLine="0"/>
        <w:jc w:val="center"/>
      </w:pPr>
      <w:bookmarkStart w:id="0" w:name="_heading=h.30j0zll" w:colFirst="0" w:colLast="0"/>
      <w:bookmarkStart w:id="1" w:name="_GoBack"/>
      <w:bookmarkEnd w:id="0"/>
      <w:bookmarkEnd w:id="1"/>
      <w:r>
        <w:rPr>
          <w:noProof/>
        </w:rPr>
        <w:drawing>
          <wp:inline distT="0" distB="0" distL="114300" distR="114300" wp14:anchorId="7D7FC526" wp14:editId="29BB2CFB">
            <wp:extent cx="2914650" cy="2257425"/>
            <wp:effectExtent l="0" t="0" r="0" b="0"/>
            <wp:docPr id="8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rcRect/>
                    <a:stretch>
                      <a:fillRect/>
                    </a:stretch>
                  </pic:blipFill>
                  <pic:spPr>
                    <a:xfrm>
                      <a:off x="0" y="0"/>
                      <a:ext cx="2914650" cy="2257425"/>
                    </a:xfrm>
                    <a:prstGeom prst="rect">
                      <a:avLst/>
                    </a:prstGeom>
                    <a:ln/>
                  </pic:spPr>
                </pic:pic>
              </a:graphicData>
            </a:graphic>
          </wp:inline>
        </w:drawing>
      </w:r>
    </w:p>
    <w:p w14:paraId="73FC1122" w14:textId="77777777" w:rsidR="008C6104" w:rsidRDefault="008C6104">
      <w:pPr>
        <w:spacing w:after="200" w:line="276" w:lineRule="auto"/>
        <w:ind w:left="0" w:firstLine="0"/>
        <w:jc w:val="center"/>
        <w:rPr>
          <w:b/>
          <w:bCs/>
          <w:sz w:val="40"/>
          <w:szCs w:val="40"/>
        </w:rPr>
      </w:pPr>
    </w:p>
    <w:p w14:paraId="282A488E" w14:textId="77777777" w:rsidR="008C6104" w:rsidRDefault="008C6104">
      <w:pPr>
        <w:spacing w:after="200" w:line="276" w:lineRule="auto"/>
        <w:ind w:left="0" w:firstLine="0"/>
        <w:jc w:val="center"/>
        <w:rPr>
          <w:b/>
          <w:bCs/>
          <w:sz w:val="40"/>
          <w:szCs w:val="40"/>
        </w:rPr>
      </w:pPr>
    </w:p>
    <w:p w14:paraId="792E2528" w14:textId="77777777" w:rsidR="008C6104" w:rsidRDefault="008C6104">
      <w:pPr>
        <w:spacing w:after="200" w:line="276" w:lineRule="auto"/>
        <w:ind w:left="0" w:firstLine="0"/>
        <w:jc w:val="center"/>
        <w:rPr>
          <w:b/>
          <w:bCs/>
          <w:sz w:val="40"/>
          <w:szCs w:val="40"/>
        </w:rPr>
      </w:pPr>
    </w:p>
    <w:p w14:paraId="7A546ADC" w14:textId="77777777" w:rsidR="008C6104" w:rsidRDefault="00FB463D">
      <w:pPr>
        <w:spacing w:after="200" w:line="276" w:lineRule="auto"/>
        <w:ind w:left="0" w:firstLine="0"/>
        <w:jc w:val="center"/>
        <w:rPr>
          <w:b/>
          <w:bCs/>
          <w:sz w:val="72"/>
          <w:szCs w:val="72"/>
        </w:rPr>
      </w:pPr>
      <w:r>
        <w:rPr>
          <w:b/>
          <w:bCs/>
          <w:sz w:val="72"/>
          <w:szCs w:val="72"/>
        </w:rPr>
        <w:t>The Coppice Primary School</w:t>
      </w:r>
    </w:p>
    <w:p w14:paraId="13947987" w14:textId="77777777" w:rsidR="008C6104" w:rsidRDefault="00FB463D">
      <w:pPr>
        <w:spacing w:after="200" w:line="276" w:lineRule="auto"/>
        <w:ind w:left="0" w:firstLine="0"/>
        <w:jc w:val="center"/>
        <w:rPr>
          <w:b/>
          <w:bCs/>
          <w:sz w:val="72"/>
          <w:szCs w:val="72"/>
        </w:rPr>
      </w:pPr>
      <w:r>
        <w:rPr>
          <w:b/>
          <w:bCs/>
          <w:sz w:val="72"/>
          <w:szCs w:val="72"/>
        </w:rPr>
        <w:t>Behaviour Policy</w:t>
      </w:r>
    </w:p>
    <w:p w14:paraId="4206F068" w14:textId="77777777" w:rsidR="008C6104" w:rsidRDefault="008C6104">
      <w:pPr>
        <w:spacing w:after="200" w:line="276" w:lineRule="auto"/>
        <w:ind w:left="0" w:firstLine="0"/>
        <w:jc w:val="center"/>
        <w:rPr>
          <w:b/>
          <w:bCs/>
          <w:sz w:val="72"/>
          <w:szCs w:val="72"/>
        </w:rPr>
      </w:pPr>
    </w:p>
    <w:tbl>
      <w:tblPr>
        <w:tblStyle w:val="affb"/>
        <w:tblW w:w="8985" w:type="dxa"/>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0"/>
        <w:gridCol w:w="4275"/>
      </w:tblGrid>
      <w:tr w:rsidR="008C6104" w14:paraId="6CAF44BF" w14:textId="77777777">
        <w:tc>
          <w:tcPr>
            <w:tcW w:w="4710" w:type="dxa"/>
          </w:tcPr>
          <w:p w14:paraId="1F41A0BF" w14:textId="77777777" w:rsidR="008C6104" w:rsidRDefault="00FB463D">
            <w:pPr>
              <w:spacing w:after="200" w:line="276" w:lineRule="auto"/>
              <w:ind w:left="0" w:firstLine="0"/>
              <w:jc w:val="center"/>
              <w:rPr>
                <w:b/>
                <w:bCs/>
                <w:sz w:val="36"/>
                <w:szCs w:val="36"/>
              </w:rPr>
            </w:pPr>
            <w:r>
              <w:rPr>
                <w:b/>
                <w:bCs/>
                <w:sz w:val="36"/>
                <w:szCs w:val="36"/>
              </w:rPr>
              <w:t>Written by</w:t>
            </w:r>
          </w:p>
        </w:tc>
        <w:tc>
          <w:tcPr>
            <w:tcW w:w="4275" w:type="dxa"/>
          </w:tcPr>
          <w:p w14:paraId="33C0867F" w14:textId="77777777" w:rsidR="008C6104" w:rsidRDefault="00FB463D">
            <w:pPr>
              <w:spacing w:after="200" w:line="276" w:lineRule="auto"/>
              <w:ind w:left="0" w:firstLine="0"/>
              <w:jc w:val="center"/>
              <w:rPr>
                <w:b/>
                <w:bCs/>
                <w:sz w:val="32"/>
                <w:szCs w:val="32"/>
              </w:rPr>
            </w:pPr>
            <w:r>
              <w:rPr>
                <w:b/>
                <w:bCs/>
                <w:sz w:val="32"/>
                <w:szCs w:val="32"/>
              </w:rPr>
              <w:t>Billy Hutt, Lindsey Ashwell</w:t>
            </w:r>
          </w:p>
          <w:p w14:paraId="7BF47812" w14:textId="77777777" w:rsidR="008C6104" w:rsidRDefault="00FB463D">
            <w:pPr>
              <w:spacing w:after="200" w:line="276" w:lineRule="auto"/>
              <w:ind w:left="0" w:firstLine="0"/>
              <w:jc w:val="center"/>
              <w:rPr>
                <w:b/>
                <w:bCs/>
                <w:sz w:val="32"/>
                <w:szCs w:val="32"/>
              </w:rPr>
            </w:pPr>
            <w:r>
              <w:rPr>
                <w:b/>
                <w:bCs/>
                <w:sz w:val="32"/>
                <w:szCs w:val="32"/>
              </w:rPr>
              <w:t>and Rob Laight</w:t>
            </w:r>
          </w:p>
        </w:tc>
      </w:tr>
      <w:tr w:rsidR="008C6104" w14:paraId="51085ADA" w14:textId="77777777">
        <w:tc>
          <w:tcPr>
            <w:tcW w:w="4710" w:type="dxa"/>
          </w:tcPr>
          <w:p w14:paraId="1AED371E" w14:textId="77777777" w:rsidR="008C6104" w:rsidRDefault="00FB463D">
            <w:pPr>
              <w:spacing w:after="200" w:line="276" w:lineRule="auto"/>
              <w:ind w:left="0" w:firstLine="0"/>
              <w:jc w:val="center"/>
              <w:rPr>
                <w:b/>
                <w:bCs/>
                <w:sz w:val="36"/>
                <w:szCs w:val="36"/>
              </w:rPr>
            </w:pPr>
            <w:bookmarkStart w:id="2" w:name="_heading=h.gjdgxs" w:colFirst="0" w:colLast="0"/>
            <w:bookmarkEnd w:id="2"/>
            <w:r>
              <w:rPr>
                <w:b/>
                <w:bCs/>
                <w:sz w:val="36"/>
                <w:szCs w:val="36"/>
              </w:rPr>
              <w:t>Approved by Trustees</w:t>
            </w:r>
          </w:p>
        </w:tc>
        <w:tc>
          <w:tcPr>
            <w:tcW w:w="4275" w:type="dxa"/>
          </w:tcPr>
          <w:p w14:paraId="19684AC0" w14:textId="77777777" w:rsidR="008C6104" w:rsidRDefault="00FB463D">
            <w:pPr>
              <w:spacing w:after="200" w:line="276" w:lineRule="auto"/>
              <w:ind w:left="0" w:firstLine="0"/>
              <w:jc w:val="center"/>
              <w:rPr>
                <w:b/>
                <w:bCs/>
                <w:sz w:val="32"/>
                <w:szCs w:val="32"/>
              </w:rPr>
            </w:pPr>
            <w:r>
              <w:rPr>
                <w:b/>
                <w:bCs/>
                <w:sz w:val="32"/>
                <w:szCs w:val="32"/>
              </w:rPr>
              <w:t>November 2025</w:t>
            </w:r>
          </w:p>
        </w:tc>
      </w:tr>
      <w:tr w:rsidR="008C6104" w14:paraId="4AECC2B8" w14:textId="77777777">
        <w:tc>
          <w:tcPr>
            <w:tcW w:w="4710" w:type="dxa"/>
          </w:tcPr>
          <w:p w14:paraId="48923263" w14:textId="77777777" w:rsidR="008C6104" w:rsidRDefault="00FB463D">
            <w:pPr>
              <w:spacing w:after="200" w:line="276" w:lineRule="auto"/>
              <w:ind w:left="0" w:firstLine="0"/>
              <w:jc w:val="center"/>
              <w:rPr>
                <w:b/>
                <w:bCs/>
                <w:sz w:val="36"/>
                <w:szCs w:val="36"/>
              </w:rPr>
            </w:pPr>
            <w:r>
              <w:rPr>
                <w:b/>
                <w:bCs/>
                <w:sz w:val="36"/>
                <w:szCs w:val="36"/>
              </w:rPr>
              <w:t>Date for Review</w:t>
            </w:r>
          </w:p>
        </w:tc>
        <w:tc>
          <w:tcPr>
            <w:tcW w:w="4275" w:type="dxa"/>
          </w:tcPr>
          <w:p w14:paraId="2BA3EDF6" w14:textId="77777777" w:rsidR="008C6104" w:rsidRDefault="00FB463D">
            <w:pPr>
              <w:spacing w:after="200" w:line="276" w:lineRule="auto"/>
              <w:ind w:left="0" w:firstLine="0"/>
              <w:jc w:val="center"/>
              <w:rPr>
                <w:b/>
                <w:bCs/>
                <w:sz w:val="34"/>
                <w:szCs w:val="34"/>
              </w:rPr>
            </w:pPr>
            <w:r>
              <w:rPr>
                <w:b/>
                <w:bCs/>
                <w:sz w:val="34"/>
                <w:szCs w:val="34"/>
              </w:rPr>
              <w:t>November 2026</w:t>
            </w:r>
          </w:p>
        </w:tc>
      </w:tr>
    </w:tbl>
    <w:p w14:paraId="77F6EA34" w14:textId="77777777" w:rsidR="008C6104" w:rsidRDefault="00FB463D">
      <w:pPr>
        <w:spacing w:after="200" w:line="276" w:lineRule="auto"/>
        <w:ind w:left="0" w:firstLine="0"/>
        <w:jc w:val="center"/>
        <w:rPr>
          <w:b/>
          <w:bCs/>
          <w:sz w:val="36"/>
          <w:szCs w:val="36"/>
        </w:rPr>
      </w:pPr>
      <w:r>
        <w:br w:type="page"/>
      </w:r>
    </w:p>
    <w:p w14:paraId="5683B32B" w14:textId="77777777" w:rsidR="008C6104" w:rsidRDefault="00FB463D">
      <w:pPr>
        <w:spacing w:after="161" w:line="259" w:lineRule="auto"/>
        <w:ind w:left="36" w:right="3" w:firstLine="0"/>
        <w:jc w:val="center"/>
      </w:pPr>
      <w:r>
        <w:rPr>
          <w:b/>
          <w:bCs/>
          <w:sz w:val="36"/>
          <w:szCs w:val="36"/>
        </w:rPr>
        <w:lastRenderedPageBreak/>
        <w:t>The Coppice Primary School</w:t>
      </w:r>
    </w:p>
    <w:p w14:paraId="157D5037" w14:textId="77777777" w:rsidR="008C6104" w:rsidRDefault="00FB463D">
      <w:pPr>
        <w:spacing w:after="28" w:line="259" w:lineRule="auto"/>
        <w:ind w:left="36" w:firstLine="0"/>
        <w:jc w:val="center"/>
      </w:pPr>
      <w:r>
        <w:rPr>
          <w:b/>
          <w:bCs/>
          <w:sz w:val="36"/>
          <w:szCs w:val="36"/>
        </w:rPr>
        <w:t xml:space="preserve">Behaviour Policy </w:t>
      </w:r>
    </w:p>
    <w:p w14:paraId="037B0E6C" w14:textId="77777777" w:rsidR="008C6104" w:rsidRDefault="00FB463D">
      <w:pPr>
        <w:spacing w:after="158" w:line="259" w:lineRule="auto"/>
        <w:ind w:left="76" w:firstLine="0"/>
        <w:jc w:val="both"/>
      </w:pPr>
      <w:r>
        <w:rPr>
          <w:b/>
          <w:bCs/>
        </w:rPr>
        <w:t xml:space="preserve"> </w:t>
      </w:r>
    </w:p>
    <w:p w14:paraId="22E500CE" w14:textId="77777777" w:rsidR="008C6104" w:rsidRDefault="00FB463D">
      <w:pPr>
        <w:pStyle w:val="Heading1"/>
        <w:numPr>
          <w:ilvl w:val="0"/>
          <w:numId w:val="15"/>
        </w:numPr>
        <w:ind w:left="-5" w:firstLine="0"/>
        <w:jc w:val="both"/>
        <w:rPr>
          <w:rFonts w:ascii="Arial" w:eastAsia="Arial" w:hAnsi="Arial" w:cs="Arial"/>
          <w:b w:val="0"/>
          <w:bCs w:val="0"/>
          <w:sz w:val="24"/>
          <w:szCs w:val="24"/>
          <w:highlight w:val="white"/>
        </w:rPr>
      </w:pPr>
      <w:r>
        <w:rPr>
          <w:rFonts w:ascii="Arial" w:eastAsia="Arial" w:hAnsi="Arial" w:cs="Arial"/>
          <w:sz w:val="24"/>
          <w:szCs w:val="24"/>
          <w:highlight w:val="white"/>
          <w:u w:val="single"/>
        </w:rPr>
        <w:t>1. School vision</w:t>
      </w:r>
      <w:r>
        <w:rPr>
          <w:rFonts w:ascii="Arial" w:eastAsia="Arial" w:hAnsi="Arial" w:cs="Arial"/>
          <w:sz w:val="24"/>
          <w:szCs w:val="24"/>
          <w:highlight w:val="white"/>
        </w:rPr>
        <w:t>:</w:t>
      </w:r>
    </w:p>
    <w:p w14:paraId="465CA1D2" w14:textId="77777777" w:rsidR="008C6104" w:rsidRDefault="008C6104">
      <w:pPr>
        <w:spacing w:after="0" w:line="240" w:lineRule="auto"/>
        <w:ind w:left="0" w:firstLine="0"/>
        <w:jc w:val="both"/>
        <w:rPr>
          <w:rFonts w:ascii="Arial" w:eastAsia="Arial" w:hAnsi="Arial" w:cs="Arial"/>
          <w:sz w:val="24"/>
          <w:szCs w:val="24"/>
          <w:highlight w:val="white"/>
        </w:rPr>
      </w:pPr>
    </w:p>
    <w:p w14:paraId="6AB8DDF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b/>
          <w:bCs/>
          <w:i/>
          <w:iCs/>
          <w:color w:val="222222"/>
          <w:sz w:val="24"/>
          <w:szCs w:val="24"/>
          <w:highlight w:val="white"/>
        </w:rPr>
        <w:t>“Happy, confident and successful learners that are well prepared for life”</w:t>
      </w:r>
    </w:p>
    <w:p w14:paraId="51281D0E" w14:textId="77777777" w:rsidR="008C6104" w:rsidRDefault="008C6104">
      <w:pPr>
        <w:spacing w:after="0" w:line="240" w:lineRule="auto"/>
        <w:ind w:left="0" w:firstLine="0"/>
        <w:jc w:val="both"/>
        <w:rPr>
          <w:rFonts w:ascii="Arial" w:eastAsia="Arial" w:hAnsi="Arial" w:cs="Arial"/>
          <w:sz w:val="24"/>
          <w:szCs w:val="24"/>
        </w:rPr>
      </w:pPr>
    </w:p>
    <w:p w14:paraId="0AEF7124" w14:textId="77777777" w:rsidR="008C6104" w:rsidRDefault="00FB463D">
      <w:pPr>
        <w:spacing w:after="0" w:line="240" w:lineRule="auto"/>
        <w:ind w:left="0" w:firstLine="0"/>
        <w:jc w:val="both"/>
        <w:rPr>
          <w:rFonts w:ascii="Arial" w:eastAsia="Arial" w:hAnsi="Arial" w:cs="Arial"/>
          <w:sz w:val="24"/>
          <w:szCs w:val="24"/>
          <w:highlight w:val="white"/>
        </w:rPr>
      </w:pPr>
      <w:r>
        <w:rPr>
          <w:rFonts w:ascii="Arial" w:eastAsia="Arial" w:hAnsi="Arial" w:cs="Arial"/>
          <w:b/>
          <w:bCs/>
          <w:sz w:val="24"/>
          <w:szCs w:val="24"/>
          <w:highlight w:val="white"/>
          <w:u w:val="single"/>
        </w:rPr>
        <w:t>2. Purpose of the policy</w:t>
      </w:r>
      <w:r>
        <w:rPr>
          <w:rFonts w:ascii="Arial" w:eastAsia="Arial" w:hAnsi="Arial" w:cs="Arial"/>
          <w:b/>
          <w:bCs/>
          <w:sz w:val="24"/>
          <w:szCs w:val="24"/>
          <w:highlight w:val="white"/>
        </w:rPr>
        <w:t>:</w:t>
      </w:r>
    </w:p>
    <w:p w14:paraId="1ED41765" w14:textId="77777777" w:rsidR="008C6104" w:rsidRDefault="008C6104">
      <w:pPr>
        <w:spacing w:after="0" w:line="240" w:lineRule="auto"/>
        <w:ind w:left="0" w:firstLine="0"/>
        <w:jc w:val="both"/>
        <w:rPr>
          <w:rFonts w:ascii="Arial" w:eastAsia="Arial" w:hAnsi="Arial" w:cs="Arial"/>
          <w:sz w:val="24"/>
          <w:szCs w:val="24"/>
          <w:highlight w:val="white"/>
        </w:rPr>
      </w:pPr>
    </w:p>
    <w:p w14:paraId="499242B3" w14:textId="77777777" w:rsidR="008C6104" w:rsidRDefault="00FB463D">
      <w:pPr>
        <w:spacing w:after="0" w:line="240" w:lineRule="auto"/>
        <w:ind w:left="0" w:firstLine="0"/>
        <w:jc w:val="both"/>
        <w:rPr>
          <w:rFonts w:ascii="Arial" w:eastAsia="Arial" w:hAnsi="Arial" w:cs="Arial"/>
          <w:sz w:val="24"/>
          <w:szCs w:val="24"/>
          <w:highlight w:val="white"/>
        </w:rPr>
      </w:pPr>
      <w:r>
        <w:rPr>
          <w:rFonts w:ascii="Arial" w:eastAsia="Arial" w:hAnsi="Arial" w:cs="Arial"/>
          <w:b/>
          <w:bCs/>
          <w:sz w:val="24"/>
          <w:szCs w:val="24"/>
          <w:highlight w:val="white"/>
        </w:rPr>
        <w:t xml:space="preserve">2.1  </w:t>
      </w:r>
      <w:r>
        <w:rPr>
          <w:rFonts w:ascii="Arial" w:eastAsia="Arial" w:hAnsi="Arial" w:cs="Arial"/>
          <w:sz w:val="24"/>
          <w:szCs w:val="24"/>
          <w:highlight w:val="white"/>
        </w:rPr>
        <w:t xml:space="preserve"> This policy reflects the school values and philosophy in relation to the managing of behaviour and promotion of self-esteem at The Coppice Primary </w:t>
      </w:r>
      <w:r>
        <w:rPr>
          <w:rFonts w:ascii="Arial" w:eastAsia="Arial" w:hAnsi="Arial" w:cs="Arial"/>
          <w:sz w:val="24"/>
          <w:szCs w:val="24"/>
          <w:highlight w:val="white"/>
        </w:rPr>
        <w:t>School, sets out a framework within which teaching and non-teaching staff can operate and sets out the school expectations of planning, teaching and assessment. The policy should be read in conjunction with each year group’s curriculum planning.</w:t>
      </w:r>
    </w:p>
    <w:p w14:paraId="0B15B209" w14:textId="77777777" w:rsidR="008C6104" w:rsidRDefault="008C6104">
      <w:pPr>
        <w:spacing w:after="0" w:line="240" w:lineRule="auto"/>
        <w:ind w:left="0" w:firstLine="0"/>
        <w:jc w:val="both"/>
        <w:rPr>
          <w:rFonts w:ascii="Arial" w:eastAsia="Arial" w:hAnsi="Arial" w:cs="Arial"/>
          <w:sz w:val="24"/>
          <w:szCs w:val="24"/>
          <w:highlight w:val="white"/>
        </w:rPr>
      </w:pPr>
    </w:p>
    <w:p w14:paraId="5A5BB10D" w14:textId="77777777" w:rsidR="008C6104" w:rsidRDefault="00FB463D">
      <w:pPr>
        <w:spacing w:after="0" w:line="240" w:lineRule="auto"/>
        <w:ind w:left="0" w:firstLine="0"/>
        <w:jc w:val="both"/>
        <w:rPr>
          <w:rFonts w:ascii="Arial" w:eastAsia="Arial" w:hAnsi="Arial" w:cs="Arial"/>
          <w:sz w:val="24"/>
          <w:szCs w:val="24"/>
          <w:highlight w:val="white"/>
        </w:rPr>
      </w:pPr>
      <w:r>
        <w:rPr>
          <w:rFonts w:ascii="Arial" w:eastAsia="Arial" w:hAnsi="Arial" w:cs="Arial"/>
          <w:b/>
          <w:bCs/>
          <w:sz w:val="24"/>
          <w:szCs w:val="24"/>
          <w:highlight w:val="white"/>
        </w:rPr>
        <w:t xml:space="preserve">2.2 </w:t>
      </w:r>
      <w:r>
        <w:rPr>
          <w:rFonts w:ascii="Arial" w:eastAsia="Arial" w:hAnsi="Arial" w:cs="Arial"/>
          <w:color w:val="222222"/>
          <w:sz w:val="24"/>
          <w:szCs w:val="24"/>
        </w:rPr>
        <w:t xml:space="preserve">This </w:t>
      </w:r>
      <w:r>
        <w:rPr>
          <w:rFonts w:ascii="Arial" w:eastAsia="Arial" w:hAnsi="Arial" w:cs="Arial"/>
          <w:color w:val="222222"/>
          <w:sz w:val="24"/>
          <w:szCs w:val="24"/>
        </w:rPr>
        <w:t>document is intended for:</w:t>
      </w:r>
    </w:p>
    <w:p w14:paraId="0AA418E4" w14:textId="77777777" w:rsidR="008C6104" w:rsidRDefault="00FB463D">
      <w:pPr>
        <w:shd w:val="clear" w:color="auto" w:fill="FFFFFF"/>
        <w:spacing w:after="0" w:line="240" w:lineRule="auto"/>
        <w:ind w:left="0" w:firstLine="0"/>
        <w:jc w:val="both"/>
        <w:rPr>
          <w:rFonts w:ascii="Arial" w:eastAsia="Arial" w:hAnsi="Arial" w:cs="Arial"/>
          <w:color w:val="222222"/>
          <w:sz w:val="24"/>
          <w:szCs w:val="24"/>
        </w:rPr>
      </w:pPr>
      <w:r>
        <w:rPr>
          <w:rFonts w:ascii="Arial" w:eastAsia="Arial" w:hAnsi="Arial" w:cs="Arial"/>
          <w:color w:val="222222"/>
          <w:sz w:val="24"/>
          <w:szCs w:val="24"/>
        </w:rPr>
        <w:t> </w:t>
      </w:r>
    </w:p>
    <w:p w14:paraId="545B9C26"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1.    All teaching and school management staff</w:t>
      </w:r>
    </w:p>
    <w:p w14:paraId="598235EB"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2.    All Teaching Assistants and pupil support staff</w:t>
      </w:r>
    </w:p>
    <w:p w14:paraId="735B6996"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3.    School Trustees</w:t>
      </w:r>
    </w:p>
    <w:p w14:paraId="14EE8AF1"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4.    Parents</w:t>
      </w:r>
    </w:p>
    <w:p w14:paraId="1E550550" w14:textId="77777777" w:rsidR="008C6104" w:rsidRDefault="00FB463D">
      <w:pPr>
        <w:shd w:val="clear" w:color="auto" w:fill="FFFFFF"/>
        <w:spacing w:after="0" w:line="240" w:lineRule="auto"/>
        <w:ind w:left="1080" w:firstLine="0"/>
        <w:jc w:val="both"/>
        <w:rPr>
          <w:rFonts w:ascii="Arial" w:eastAsia="Arial" w:hAnsi="Arial" w:cs="Arial"/>
          <w:color w:val="222222"/>
          <w:sz w:val="24"/>
          <w:szCs w:val="24"/>
        </w:rPr>
      </w:pPr>
      <w:r>
        <w:rPr>
          <w:rFonts w:ascii="Arial" w:eastAsia="Arial" w:hAnsi="Arial" w:cs="Arial"/>
          <w:color w:val="222222"/>
          <w:sz w:val="24"/>
          <w:szCs w:val="24"/>
        </w:rPr>
        <w:t>5.    Inspection teams</w:t>
      </w:r>
    </w:p>
    <w:p w14:paraId="3EB985A9" w14:textId="77777777" w:rsidR="008C6104" w:rsidRDefault="008C6104">
      <w:pPr>
        <w:shd w:val="clear" w:color="auto" w:fill="FFFFFF"/>
        <w:spacing w:after="0" w:line="240" w:lineRule="auto"/>
        <w:ind w:left="1080" w:firstLine="0"/>
        <w:jc w:val="both"/>
        <w:rPr>
          <w:rFonts w:ascii="Arial" w:eastAsia="Arial" w:hAnsi="Arial" w:cs="Arial"/>
          <w:color w:val="222222"/>
          <w:sz w:val="24"/>
          <w:szCs w:val="24"/>
        </w:rPr>
      </w:pPr>
    </w:p>
    <w:p w14:paraId="6E4975B0" w14:textId="77777777" w:rsidR="008C6104" w:rsidRDefault="008C6104">
      <w:pPr>
        <w:spacing w:after="0" w:line="240" w:lineRule="auto"/>
        <w:ind w:left="0" w:firstLine="0"/>
        <w:jc w:val="both"/>
        <w:rPr>
          <w:rFonts w:ascii="Arial" w:eastAsia="Arial" w:hAnsi="Arial" w:cs="Arial"/>
          <w:sz w:val="24"/>
          <w:szCs w:val="24"/>
          <w:u w:val="single"/>
        </w:rPr>
      </w:pPr>
    </w:p>
    <w:p w14:paraId="1334E437" w14:textId="77777777" w:rsidR="008C6104" w:rsidRDefault="00FB463D">
      <w:pPr>
        <w:spacing w:after="0" w:line="240" w:lineRule="auto"/>
        <w:ind w:left="0" w:firstLine="0"/>
        <w:jc w:val="both"/>
        <w:rPr>
          <w:rFonts w:ascii="Arial" w:eastAsia="Arial" w:hAnsi="Arial" w:cs="Arial"/>
          <w:sz w:val="24"/>
          <w:szCs w:val="24"/>
          <w:u w:val="single"/>
        </w:rPr>
      </w:pPr>
      <w:r>
        <w:rPr>
          <w:rFonts w:ascii="Arial" w:eastAsia="Arial" w:hAnsi="Arial" w:cs="Arial"/>
          <w:b/>
          <w:bCs/>
          <w:sz w:val="24"/>
          <w:szCs w:val="24"/>
          <w:u w:val="single"/>
        </w:rPr>
        <w:t>3. Introduction</w:t>
      </w:r>
    </w:p>
    <w:p w14:paraId="6F23CE72" w14:textId="77777777" w:rsidR="008C6104" w:rsidRDefault="008C6104">
      <w:pPr>
        <w:spacing w:after="0" w:line="240" w:lineRule="auto"/>
        <w:ind w:left="0" w:firstLine="0"/>
        <w:jc w:val="both"/>
        <w:rPr>
          <w:rFonts w:ascii="Arial" w:eastAsia="Arial" w:hAnsi="Arial" w:cs="Arial"/>
          <w:sz w:val="24"/>
          <w:szCs w:val="24"/>
          <w:u w:val="single"/>
        </w:rPr>
      </w:pPr>
    </w:p>
    <w:p w14:paraId="4BB3DBA8"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Good behaviour is essential to good learning. Better behaviour improves every aim of school imaginable. Therefore, we recognise that for the children to fulfil their potential, good behavioural values and habits need to be explicitly named, defined, modell</w:t>
      </w:r>
      <w:r>
        <w:rPr>
          <w:rFonts w:ascii="Arial" w:eastAsia="Arial" w:hAnsi="Arial" w:cs="Arial"/>
          <w:sz w:val="24"/>
          <w:szCs w:val="24"/>
        </w:rPr>
        <w:t xml:space="preserve">ed and for all pupils to be supported to understand how they relate to their lives both at school, at home and in society. At Coppice, this enterprise is not in addition to the quest for academic success and high standards of behaviour but integral to it. </w:t>
      </w:r>
    </w:p>
    <w:p w14:paraId="4DFE99C4" w14:textId="77777777" w:rsidR="008C6104" w:rsidRDefault="008C6104">
      <w:pPr>
        <w:spacing w:after="0" w:line="240" w:lineRule="auto"/>
        <w:ind w:left="0" w:firstLine="0"/>
        <w:jc w:val="both"/>
        <w:rPr>
          <w:rFonts w:ascii="Arial" w:eastAsia="Arial" w:hAnsi="Arial" w:cs="Arial"/>
          <w:sz w:val="24"/>
          <w:szCs w:val="24"/>
          <w:u w:val="single"/>
        </w:rPr>
      </w:pPr>
    </w:p>
    <w:p w14:paraId="3B5DD6F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We have constructed our behaviour policy around a behaviour curriculum that we call ‘The Coppice Way’. To ensure our values are clear and easy to remember, we have kept to three core values which we expect all members of our school community to adhere to</w:t>
      </w:r>
      <w:r>
        <w:rPr>
          <w:rFonts w:ascii="Arial" w:eastAsia="Arial" w:hAnsi="Arial" w:cs="Arial"/>
          <w:sz w:val="24"/>
          <w:szCs w:val="24"/>
        </w:rPr>
        <w:t>:</w:t>
      </w:r>
    </w:p>
    <w:p w14:paraId="1A0C5E48" w14:textId="77777777" w:rsidR="008C6104" w:rsidRDefault="00FB46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be ready</w:t>
      </w:r>
    </w:p>
    <w:p w14:paraId="6789AB7F" w14:textId="77777777" w:rsidR="008C6104" w:rsidRDefault="00FB46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be respectful</w:t>
      </w:r>
    </w:p>
    <w:p w14:paraId="278521F2" w14:textId="77777777" w:rsidR="008C6104" w:rsidRDefault="00FB46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be responsible</w:t>
      </w:r>
    </w:p>
    <w:p w14:paraId="39740F97" w14:textId="77777777" w:rsidR="008C6104" w:rsidRDefault="008C6104">
      <w:pPr>
        <w:spacing w:after="0" w:line="240" w:lineRule="auto"/>
        <w:ind w:left="0" w:firstLine="0"/>
        <w:jc w:val="both"/>
        <w:rPr>
          <w:rFonts w:ascii="Arial" w:eastAsia="Arial" w:hAnsi="Arial" w:cs="Arial"/>
          <w:sz w:val="24"/>
          <w:szCs w:val="24"/>
        </w:rPr>
      </w:pPr>
    </w:p>
    <w:p w14:paraId="3486E30E"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Through the diligent and consistent application of this policy by every member of our school team, we believe that we can achieve our school vision statement. We will endeavour to provide and maintain a safe, friend</w:t>
      </w:r>
      <w:r>
        <w:rPr>
          <w:rFonts w:ascii="Arial" w:eastAsia="Arial" w:hAnsi="Arial" w:cs="Arial"/>
          <w:sz w:val="24"/>
          <w:szCs w:val="24"/>
        </w:rPr>
        <w:t xml:space="preserve">ly, encouraging, supportive and positive school environment in which we can all flourish. </w:t>
      </w:r>
    </w:p>
    <w:p w14:paraId="35C169B3" w14:textId="77777777" w:rsidR="008C6104" w:rsidRDefault="008C6104">
      <w:pPr>
        <w:spacing w:after="0" w:line="240" w:lineRule="auto"/>
        <w:ind w:left="0" w:firstLine="0"/>
        <w:jc w:val="both"/>
        <w:rPr>
          <w:rFonts w:ascii="Arial" w:eastAsia="Arial" w:hAnsi="Arial" w:cs="Arial"/>
          <w:sz w:val="24"/>
          <w:szCs w:val="24"/>
        </w:rPr>
      </w:pPr>
    </w:p>
    <w:p w14:paraId="5800DB28"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Our behaviour management policy has been developed to help the child to learn from all the different types of behaviour that they might show.  We aim to realise our</w:t>
      </w:r>
      <w:r>
        <w:rPr>
          <w:rFonts w:ascii="Arial" w:eastAsia="Arial" w:hAnsi="Arial" w:cs="Arial"/>
          <w:sz w:val="24"/>
          <w:szCs w:val="24"/>
        </w:rPr>
        <w:t xml:space="preserve"> vision (above) for our children by helping them to make the right choices with the aim of building their self-esteem.</w:t>
      </w:r>
    </w:p>
    <w:p w14:paraId="33E47349" w14:textId="77777777" w:rsidR="008C6104" w:rsidRDefault="008C6104">
      <w:pPr>
        <w:spacing w:after="0" w:line="240" w:lineRule="auto"/>
        <w:ind w:left="0" w:firstLine="0"/>
        <w:jc w:val="both"/>
        <w:rPr>
          <w:rFonts w:ascii="Arial" w:eastAsia="Arial" w:hAnsi="Arial" w:cs="Arial"/>
          <w:sz w:val="24"/>
          <w:szCs w:val="24"/>
        </w:rPr>
      </w:pPr>
    </w:p>
    <w:p w14:paraId="5E27849F"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lastRenderedPageBreak/>
        <w:t>This behaviour management policy is built on the premise that low self-esteem affects behaviour, learning and relationships.</w:t>
      </w:r>
    </w:p>
    <w:p w14:paraId="2D179E15" w14:textId="77777777" w:rsidR="008C6104" w:rsidRDefault="008C6104">
      <w:pPr>
        <w:spacing w:after="0" w:line="240" w:lineRule="auto"/>
        <w:ind w:left="0" w:firstLine="0"/>
        <w:jc w:val="both"/>
        <w:rPr>
          <w:rFonts w:ascii="Arial" w:eastAsia="Arial" w:hAnsi="Arial" w:cs="Arial"/>
          <w:sz w:val="24"/>
          <w:szCs w:val="24"/>
        </w:rPr>
      </w:pPr>
    </w:p>
    <w:p w14:paraId="7E1848B1"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Self-esteem is the personal picture that we have of ourselves, our strengths and our limitations.  This self-image is built up by all the positive and negative responses of the people with whom we come into contact.  Every child needs praise, success, reco</w:t>
      </w:r>
      <w:r>
        <w:rPr>
          <w:rFonts w:ascii="Arial" w:eastAsia="Arial" w:hAnsi="Arial" w:cs="Arial"/>
          <w:sz w:val="24"/>
          <w:szCs w:val="24"/>
        </w:rPr>
        <w:t>gnition and affection; all of which feed into our vision (above) for our children.</w:t>
      </w:r>
    </w:p>
    <w:p w14:paraId="04A9AFEE" w14:textId="77777777" w:rsidR="008C6104" w:rsidRDefault="008C6104">
      <w:pPr>
        <w:spacing w:after="0" w:line="240" w:lineRule="auto"/>
        <w:ind w:left="0" w:firstLine="0"/>
        <w:jc w:val="both"/>
        <w:rPr>
          <w:rFonts w:ascii="Arial" w:eastAsia="Arial" w:hAnsi="Arial" w:cs="Arial"/>
          <w:sz w:val="24"/>
          <w:szCs w:val="24"/>
        </w:rPr>
      </w:pPr>
    </w:p>
    <w:p w14:paraId="7CCEFA39"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 child can accept learning challenges and failure if he/she can draw upon support from people around them.</w:t>
      </w:r>
    </w:p>
    <w:p w14:paraId="2B6268D3" w14:textId="77777777" w:rsidR="008C6104" w:rsidRDefault="008C6104">
      <w:pPr>
        <w:spacing w:after="0" w:line="240" w:lineRule="auto"/>
        <w:ind w:left="0" w:firstLine="0"/>
        <w:jc w:val="both"/>
        <w:rPr>
          <w:rFonts w:ascii="Arial" w:eastAsia="Arial" w:hAnsi="Arial" w:cs="Arial"/>
          <w:sz w:val="24"/>
          <w:szCs w:val="24"/>
        </w:rPr>
      </w:pPr>
    </w:p>
    <w:p w14:paraId="795C33E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 child with low self-esteem either resorts to negative attenti</w:t>
      </w:r>
      <w:r>
        <w:rPr>
          <w:rFonts w:ascii="Arial" w:eastAsia="Arial" w:hAnsi="Arial" w:cs="Arial"/>
          <w:sz w:val="24"/>
          <w:szCs w:val="24"/>
        </w:rPr>
        <w:t>on-seeking behaviour or withdraws, which in turn negatively affects his/her learning and relationships and becomes a negative, self-fulfilling cycle. Our job as teachers is to ensure that no child (or adult) gets drawn into such a cycle.</w:t>
      </w:r>
    </w:p>
    <w:p w14:paraId="6140092C" w14:textId="77777777" w:rsidR="008C6104" w:rsidRDefault="008C6104">
      <w:pPr>
        <w:spacing w:after="0" w:line="240" w:lineRule="auto"/>
        <w:ind w:left="0" w:firstLine="0"/>
        <w:jc w:val="both"/>
        <w:rPr>
          <w:rFonts w:ascii="Arial" w:eastAsia="Arial" w:hAnsi="Arial" w:cs="Arial"/>
          <w:sz w:val="24"/>
          <w:szCs w:val="24"/>
        </w:rPr>
      </w:pPr>
    </w:p>
    <w:p w14:paraId="70ACB852" w14:textId="77777777" w:rsidR="008C6104" w:rsidRDefault="008C6104">
      <w:pPr>
        <w:spacing w:after="0" w:line="240" w:lineRule="auto"/>
        <w:ind w:left="0" w:firstLine="0"/>
        <w:jc w:val="both"/>
        <w:rPr>
          <w:rFonts w:ascii="Arial" w:eastAsia="Arial" w:hAnsi="Arial" w:cs="Arial"/>
          <w:sz w:val="24"/>
          <w:szCs w:val="24"/>
        </w:rPr>
      </w:pPr>
    </w:p>
    <w:p w14:paraId="2D280BBD" w14:textId="77777777" w:rsidR="008C6104" w:rsidRDefault="00FB463D">
      <w:pPr>
        <w:spacing w:after="0" w:line="240" w:lineRule="auto"/>
        <w:ind w:left="0" w:firstLine="0"/>
        <w:jc w:val="both"/>
        <w:rPr>
          <w:rFonts w:ascii="Arial" w:eastAsia="Arial" w:hAnsi="Arial" w:cs="Arial"/>
          <w:sz w:val="24"/>
          <w:szCs w:val="24"/>
          <w:u w:val="single"/>
        </w:rPr>
      </w:pPr>
      <w:r>
        <w:rPr>
          <w:rFonts w:ascii="Arial" w:eastAsia="Arial" w:hAnsi="Arial" w:cs="Arial"/>
          <w:b/>
          <w:bCs/>
          <w:sz w:val="24"/>
          <w:szCs w:val="24"/>
          <w:u w:val="single"/>
        </w:rPr>
        <w:t>4. Inclusion:</w:t>
      </w:r>
    </w:p>
    <w:p w14:paraId="74572581" w14:textId="77777777" w:rsidR="008C6104" w:rsidRDefault="008C6104">
      <w:pPr>
        <w:spacing w:after="0" w:line="240" w:lineRule="auto"/>
        <w:ind w:left="0" w:firstLine="0"/>
        <w:jc w:val="both"/>
        <w:rPr>
          <w:rFonts w:ascii="Arial" w:eastAsia="Arial" w:hAnsi="Arial" w:cs="Arial"/>
          <w:sz w:val="24"/>
          <w:szCs w:val="24"/>
        </w:rPr>
      </w:pPr>
    </w:p>
    <w:p w14:paraId="4E46A984" w14:textId="77777777" w:rsidR="008C6104" w:rsidRDefault="00FB463D">
      <w:pPr>
        <w:spacing w:after="0" w:line="240" w:lineRule="auto"/>
        <w:ind w:left="0" w:firstLine="0"/>
        <w:jc w:val="both"/>
        <w:rPr>
          <w:rFonts w:ascii="Arial" w:eastAsia="Arial" w:hAnsi="Arial" w:cs="Arial"/>
          <w:color w:val="222222"/>
          <w:sz w:val="24"/>
          <w:szCs w:val="24"/>
          <w:highlight w:val="white"/>
        </w:rPr>
      </w:pPr>
      <w:r>
        <w:rPr>
          <w:rFonts w:ascii="Arial" w:eastAsia="Arial" w:hAnsi="Arial" w:cs="Arial"/>
          <w:sz w:val="24"/>
          <w:szCs w:val="24"/>
        </w:rPr>
        <w:t>T</w:t>
      </w:r>
      <w:r>
        <w:rPr>
          <w:rFonts w:ascii="Arial" w:eastAsia="Arial" w:hAnsi="Arial" w:cs="Arial"/>
          <w:sz w:val="24"/>
          <w:szCs w:val="24"/>
        </w:rPr>
        <w:t>he Coppice Primary School welcomes people from all backgrounds regardless of gender, beliefs, sexuality, abilities or race. And, because of this, we truly believe that, i</w:t>
      </w:r>
      <w:r>
        <w:rPr>
          <w:rFonts w:ascii="Arial" w:eastAsia="Arial" w:hAnsi="Arial" w:cs="Arial"/>
          <w:color w:val="222222"/>
          <w:sz w:val="24"/>
          <w:szCs w:val="24"/>
          <w:highlight w:val="white"/>
        </w:rPr>
        <w:t>f our behaviour policy does not work for all, then it does not work at all.</w:t>
      </w:r>
    </w:p>
    <w:p w14:paraId="07E21D46" w14:textId="77777777" w:rsidR="008C6104" w:rsidRDefault="008C6104">
      <w:pPr>
        <w:spacing w:after="0" w:line="240" w:lineRule="auto"/>
        <w:ind w:left="0" w:firstLine="0"/>
        <w:jc w:val="both"/>
        <w:rPr>
          <w:rFonts w:ascii="Arial" w:eastAsia="Arial" w:hAnsi="Arial" w:cs="Arial"/>
          <w:sz w:val="24"/>
          <w:szCs w:val="24"/>
        </w:rPr>
      </w:pPr>
    </w:p>
    <w:p w14:paraId="0889C4A0"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We believ</w:t>
      </w:r>
      <w:r>
        <w:rPr>
          <w:rFonts w:ascii="Arial" w:eastAsia="Arial" w:hAnsi="Arial" w:cs="Arial"/>
          <w:sz w:val="24"/>
          <w:szCs w:val="24"/>
        </w:rPr>
        <w:t xml:space="preserve">e in having high expectations for </w:t>
      </w:r>
      <w:r>
        <w:rPr>
          <w:rFonts w:ascii="Arial" w:eastAsia="Arial" w:hAnsi="Arial" w:cs="Arial"/>
          <w:b/>
          <w:bCs/>
          <w:sz w:val="24"/>
          <w:szCs w:val="24"/>
        </w:rPr>
        <w:t>all</w:t>
      </w:r>
      <w:r>
        <w:rPr>
          <w:rFonts w:ascii="Arial" w:eastAsia="Arial" w:hAnsi="Arial" w:cs="Arial"/>
          <w:sz w:val="24"/>
          <w:szCs w:val="24"/>
        </w:rPr>
        <w:t xml:space="preserve"> children. This includes children with barriers or disabilities who may find behavioural expectations harder to achieve than others. In these circumstances, we will still maintain the same expectations, but will do so w</w:t>
      </w:r>
      <w:r>
        <w:rPr>
          <w:rFonts w:ascii="Arial" w:eastAsia="Arial" w:hAnsi="Arial" w:cs="Arial"/>
          <w:sz w:val="24"/>
          <w:szCs w:val="24"/>
        </w:rPr>
        <w:t xml:space="preserve">ith sensitivity and warmth, taking into consideration the context and needs of the child; this is the case for all children, but especially for those who have significant additional needs. </w:t>
      </w:r>
    </w:p>
    <w:p w14:paraId="2848D876" w14:textId="77777777" w:rsidR="008C6104" w:rsidRDefault="008C6104">
      <w:pPr>
        <w:spacing w:after="0" w:line="240" w:lineRule="auto"/>
        <w:ind w:left="0" w:firstLine="0"/>
        <w:jc w:val="both"/>
        <w:rPr>
          <w:rFonts w:ascii="Arial" w:eastAsia="Arial" w:hAnsi="Arial" w:cs="Arial"/>
          <w:sz w:val="24"/>
          <w:szCs w:val="24"/>
        </w:rPr>
      </w:pPr>
    </w:p>
    <w:p w14:paraId="0DA4F26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Research shows that SEND children benefit more than anyone from c</w:t>
      </w:r>
      <w:r>
        <w:rPr>
          <w:rFonts w:ascii="Arial" w:eastAsia="Arial" w:hAnsi="Arial" w:cs="Arial"/>
          <w:sz w:val="24"/>
          <w:szCs w:val="24"/>
        </w:rPr>
        <w:t xml:space="preserve">alm, orderly schools where expectations are clear and unambiguous. </w:t>
      </w:r>
    </w:p>
    <w:p w14:paraId="0BF3EA21" w14:textId="77777777" w:rsidR="008C6104" w:rsidRDefault="008C6104">
      <w:pPr>
        <w:spacing w:after="0" w:line="240" w:lineRule="auto"/>
        <w:ind w:left="0" w:firstLine="0"/>
        <w:jc w:val="both"/>
        <w:rPr>
          <w:rFonts w:ascii="Arial" w:eastAsia="Arial" w:hAnsi="Arial" w:cs="Arial"/>
          <w:sz w:val="24"/>
          <w:szCs w:val="24"/>
        </w:rPr>
      </w:pPr>
    </w:p>
    <w:p w14:paraId="2769BADF" w14:textId="77777777" w:rsidR="008C6104" w:rsidRDefault="00FB463D">
      <w:pPr>
        <w:pStyle w:val="Heading1"/>
        <w:ind w:left="0" w:firstLine="0"/>
        <w:jc w:val="both"/>
        <w:rPr>
          <w:rFonts w:ascii="Arial" w:eastAsia="Arial" w:hAnsi="Arial" w:cs="Arial"/>
          <w:b w:val="0"/>
          <w:bCs w:val="0"/>
          <w:sz w:val="24"/>
          <w:szCs w:val="24"/>
        </w:rPr>
      </w:pPr>
      <w:r>
        <w:rPr>
          <w:rFonts w:ascii="Arial" w:eastAsia="Arial" w:hAnsi="Arial" w:cs="Arial"/>
          <w:b w:val="0"/>
          <w:bCs w:val="0"/>
          <w:sz w:val="24"/>
          <w:szCs w:val="24"/>
        </w:rPr>
        <w:t>In exceptional circumstances, practice may need to be adapted to make it bespoke to the needs of SEND children, possibly including the implementation of a Pastoral Support Plan (PSP) or I</w:t>
      </w:r>
      <w:r>
        <w:rPr>
          <w:rFonts w:ascii="Arial" w:eastAsia="Arial" w:hAnsi="Arial" w:cs="Arial"/>
          <w:b w:val="0"/>
          <w:bCs w:val="0"/>
          <w:sz w:val="24"/>
          <w:szCs w:val="24"/>
        </w:rPr>
        <w:t>ndividual Behaviour Plan (IBP) to support the child or interventions (e.g. Thrive ftc). Crucially, this support will be put in place as a complement to the school’s existing behaviour management structures, not as a replacement for them.</w:t>
      </w:r>
    </w:p>
    <w:p w14:paraId="1E32D069" w14:textId="77777777" w:rsidR="008C6104" w:rsidRDefault="008C6104">
      <w:pPr>
        <w:rPr>
          <w:rFonts w:ascii="Arial" w:eastAsia="Arial" w:hAnsi="Arial" w:cs="Arial"/>
          <w:sz w:val="24"/>
          <w:szCs w:val="24"/>
        </w:rPr>
      </w:pPr>
    </w:p>
    <w:p w14:paraId="1E7205FE" w14:textId="77777777" w:rsidR="008C6104" w:rsidRDefault="00FB463D">
      <w:pPr>
        <w:pStyle w:val="Heading1"/>
        <w:ind w:left="0" w:firstLine="0"/>
        <w:jc w:val="both"/>
        <w:rPr>
          <w:rFonts w:ascii="Arial" w:eastAsia="Arial" w:hAnsi="Arial" w:cs="Arial"/>
          <w:sz w:val="24"/>
          <w:szCs w:val="24"/>
          <w:u w:val="single"/>
        </w:rPr>
      </w:pPr>
      <w:r>
        <w:rPr>
          <w:rFonts w:ascii="Arial" w:eastAsia="Arial" w:hAnsi="Arial" w:cs="Arial"/>
          <w:sz w:val="24"/>
          <w:szCs w:val="24"/>
          <w:u w:val="single"/>
        </w:rPr>
        <w:lastRenderedPageBreak/>
        <w:t>5. School rules</w:t>
      </w:r>
    </w:p>
    <w:p w14:paraId="175C9D72" w14:textId="77777777" w:rsidR="008C6104" w:rsidRDefault="00FB463D">
      <w:pPr>
        <w:pStyle w:val="Heading1"/>
        <w:ind w:left="0" w:firstLine="0"/>
        <w:jc w:val="both"/>
        <w:rPr>
          <w:rFonts w:ascii="Arial" w:eastAsia="Arial" w:hAnsi="Arial" w:cs="Arial"/>
          <w:b w:val="0"/>
          <w:bCs w:val="0"/>
          <w:sz w:val="24"/>
          <w:szCs w:val="24"/>
        </w:rPr>
      </w:pPr>
      <w:r>
        <w:rPr>
          <w:rFonts w:ascii="Arial" w:eastAsia="Arial" w:hAnsi="Arial" w:cs="Arial"/>
          <w:b w:val="0"/>
          <w:bCs w:val="0"/>
          <w:sz w:val="24"/>
          <w:szCs w:val="24"/>
        </w:rPr>
        <w:t>We will establish a set of whole school rules which are consistently applied across the school by all staff. These rules are explicitly taught and modelled to pupils. All children have a clear understanding of the rules, routines and expectations of behavi</w:t>
      </w:r>
      <w:r>
        <w:rPr>
          <w:rFonts w:ascii="Arial" w:eastAsia="Arial" w:hAnsi="Arial" w:cs="Arial"/>
          <w:b w:val="0"/>
          <w:bCs w:val="0"/>
          <w:sz w:val="24"/>
          <w:szCs w:val="24"/>
        </w:rPr>
        <w:t xml:space="preserve">our and are therefore able to understand the consequences of their actions. </w:t>
      </w:r>
    </w:p>
    <w:p w14:paraId="5710CC6B"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Be responsible, respectful and ready</w:t>
      </w:r>
    </w:p>
    <w:p w14:paraId="3A7F12F1"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Be kind to yourself and others</w:t>
      </w:r>
    </w:p>
    <w:p w14:paraId="38067ADF"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Always try your best</w:t>
      </w:r>
    </w:p>
    <w:p w14:paraId="6BA49640"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Move calmly and quietly around school</w:t>
      </w:r>
    </w:p>
    <w:p w14:paraId="2424FBE7"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Dress to impress (Appendix 7)</w:t>
      </w:r>
    </w:p>
    <w:p w14:paraId="39E0A110"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Take care of one another and our things</w:t>
      </w:r>
    </w:p>
    <w:p w14:paraId="798FBBF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o Let everyone learn</w:t>
      </w:r>
    </w:p>
    <w:p w14:paraId="1A2B4582" w14:textId="77777777" w:rsidR="008C6104" w:rsidRDefault="00FB463D">
      <w:pPr>
        <w:pStyle w:val="Heading1"/>
        <w:ind w:left="0" w:firstLine="0"/>
        <w:jc w:val="both"/>
        <w:rPr>
          <w:rFonts w:ascii="Arial" w:eastAsia="Arial" w:hAnsi="Arial" w:cs="Arial"/>
          <w:sz w:val="24"/>
          <w:szCs w:val="24"/>
        </w:rPr>
      </w:pPr>
      <w:r>
        <w:rPr>
          <w:rFonts w:ascii="Arial" w:eastAsia="Arial" w:hAnsi="Arial" w:cs="Arial"/>
          <w:i/>
          <w:iCs/>
          <w:sz w:val="24"/>
          <w:szCs w:val="24"/>
        </w:rPr>
        <w:t xml:space="preserve">Please see Appendix 1 for further guidance and explanation. </w:t>
      </w:r>
      <w:r>
        <w:rPr>
          <w:rFonts w:ascii="Arial" w:eastAsia="Arial" w:hAnsi="Arial" w:cs="Arial"/>
          <w:sz w:val="24"/>
          <w:szCs w:val="24"/>
        </w:rPr>
        <w:br/>
      </w:r>
      <w:r>
        <w:rPr>
          <w:rFonts w:ascii="Arial" w:eastAsia="Arial" w:hAnsi="Arial" w:cs="Arial"/>
          <w:sz w:val="24"/>
          <w:szCs w:val="24"/>
        </w:rPr>
        <w:br/>
        <w:t xml:space="preserve">6. Routines and Expectations </w:t>
      </w:r>
    </w:p>
    <w:p w14:paraId="09163E0F"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The first week of the school year will be devoted to teaching children ‘The Coppice Way’. This will e</w:t>
      </w:r>
      <w:r>
        <w:rPr>
          <w:rFonts w:ascii="Arial" w:eastAsia="Arial" w:hAnsi="Arial" w:cs="Arial"/>
          <w:sz w:val="24"/>
          <w:szCs w:val="24"/>
        </w:rPr>
        <w:t>xplicitly teach, model and practise the routines and school rules to all the children so that each routine becomes a habit. For EYFS children, The Coppice Way will be delivered at a slower pace over the course of the first few weeks of school. Throughout t</w:t>
      </w:r>
      <w:r>
        <w:rPr>
          <w:rFonts w:ascii="Arial" w:eastAsia="Arial" w:hAnsi="Arial" w:cs="Arial"/>
          <w:sz w:val="24"/>
          <w:szCs w:val="24"/>
        </w:rPr>
        <w:t xml:space="preserve">he school year, there will be continual reminders, reiteration and reinforcement from all staff at all times.  </w:t>
      </w:r>
    </w:p>
    <w:p w14:paraId="355770E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6.1 Classroom Expectations </w:t>
      </w:r>
    </w:p>
    <w:p w14:paraId="76935B9B"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We aim to provide a broad and balanced curriculum through quality teaching and learning experiences. The planning an</w:t>
      </w:r>
      <w:r>
        <w:rPr>
          <w:rFonts w:ascii="Arial" w:eastAsia="Arial" w:hAnsi="Arial" w:cs="Arial"/>
          <w:sz w:val="24"/>
          <w:szCs w:val="24"/>
        </w:rPr>
        <w:t>d delivery of high-quality learning experiences, matched to individual needs and abilities, minimise the opportunity for disruptive behaviour.  Staff are entrusted to manage inappropriate behaviour promptly and efficiently in accordance with school policy.</w:t>
      </w:r>
      <w:r>
        <w:rPr>
          <w:rFonts w:ascii="Arial" w:eastAsia="Arial" w:hAnsi="Arial" w:cs="Arial"/>
          <w:sz w:val="24"/>
          <w:szCs w:val="24"/>
        </w:rPr>
        <w:t xml:space="preserve"> A combination of praise, rewards, feedback and consequences are used to encourage good behaviour from our pupils.</w:t>
      </w:r>
      <w:r>
        <w:rPr>
          <w:rFonts w:ascii="Arial" w:eastAsia="Arial" w:hAnsi="Arial" w:cs="Arial"/>
          <w:b/>
          <w:bCs/>
          <w:sz w:val="24"/>
          <w:szCs w:val="24"/>
        </w:rPr>
        <w:t xml:space="preserve"> </w:t>
      </w:r>
    </w:p>
    <w:p w14:paraId="0E2E35A9" w14:textId="77777777" w:rsidR="008C6104" w:rsidRDefault="00FB463D">
      <w:pPr>
        <w:spacing w:after="199"/>
        <w:jc w:val="both"/>
        <w:rPr>
          <w:rFonts w:ascii="Arial" w:eastAsia="Arial" w:hAnsi="Arial" w:cs="Arial"/>
          <w:sz w:val="24"/>
          <w:szCs w:val="24"/>
        </w:rPr>
      </w:pPr>
      <w:r>
        <w:rPr>
          <w:rFonts w:ascii="Arial" w:eastAsia="Arial" w:hAnsi="Arial" w:cs="Arial"/>
          <w:sz w:val="24"/>
          <w:szCs w:val="24"/>
        </w:rPr>
        <w:t xml:space="preserve">Pupils are expected to adhere to a number of classroom expectations, which include: </w:t>
      </w:r>
    </w:p>
    <w:p w14:paraId="1DCD3AAF" w14:textId="77777777" w:rsidR="008C6104" w:rsidRDefault="00FB463D">
      <w:pPr>
        <w:numPr>
          <w:ilvl w:val="0"/>
          <w:numId w:val="8"/>
        </w:numPr>
        <w:spacing w:after="40"/>
        <w:ind w:hanging="360"/>
        <w:jc w:val="both"/>
        <w:rPr>
          <w:sz w:val="24"/>
          <w:szCs w:val="24"/>
        </w:rPr>
      </w:pPr>
      <w:r>
        <w:rPr>
          <w:rFonts w:ascii="Arial" w:eastAsia="Arial" w:hAnsi="Arial" w:cs="Arial"/>
          <w:sz w:val="24"/>
          <w:szCs w:val="24"/>
        </w:rPr>
        <w:t>Meeting and greeting their teacher politely at the clas</w:t>
      </w:r>
      <w:r>
        <w:rPr>
          <w:rFonts w:ascii="Arial" w:eastAsia="Arial" w:hAnsi="Arial" w:cs="Arial"/>
          <w:sz w:val="24"/>
          <w:szCs w:val="24"/>
        </w:rPr>
        <w:t>sroom door on entry to school each morning, after break and after lunch (using our GLASS guide to greeting — see appendix)</w:t>
      </w:r>
    </w:p>
    <w:p w14:paraId="65511E71"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Following instructions given by an adult – first time, every time </w:t>
      </w:r>
    </w:p>
    <w:p w14:paraId="7409D134"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Showing respect to others at all times </w:t>
      </w:r>
    </w:p>
    <w:p w14:paraId="37ABB745" w14:textId="77777777" w:rsidR="008C6104" w:rsidRDefault="00FB463D">
      <w:pPr>
        <w:numPr>
          <w:ilvl w:val="0"/>
          <w:numId w:val="8"/>
        </w:numPr>
        <w:ind w:hanging="360"/>
        <w:jc w:val="both"/>
        <w:rPr>
          <w:sz w:val="24"/>
          <w:szCs w:val="24"/>
        </w:rPr>
      </w:pPr>
      <w:r>
        <w:rPr>
          <w:rFonts w:ascii="Arial" w:eastAsia="Arial" w:hAnsi="Arial" w:cs="Arial"/>
          <w:sz w:val="24"/>
          <w:szCs w:val="24"/>
        </w:rPr>
        <w:t>Carefully hanging up their</w:t>
      </w:r>
      <w:r>
        <w:rPr>
          <w:rFonts w:ascii="Arial" w:eastAsia="Arial" w:hAnsi="Arial" w:cs="Arial"/>
          <w:sz w:val="24"/>
          <w:szCs w:val="24"/>
        </w:rPr>
        <w:t xml:space="preserve"> coats and bags in the cloakroom sensibly </w:t>
      </w:r>
    </w:p>
    <w:p w14:paraId="51A2A3D0"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Settling quickly and calmly to daily reading each morning during registration </w:t>
      </w:r>
    </w:p>
    <w:p w14:paraId="677342EB" w14:textId="77777777" w:rsidR="008C6104" w:rsidRDefault="00FB463D">
      <w:pPr>
        <w:numPr>
          <w:ilvl w:val="0"/>
          <w:numId w:val="8"/>
        </w:numPr>
        <w:spacing w:after="40"/>
        <w:ind w:hanging="360"/>
        <w:jc w:val="both"/>
        <w:rPr>
          <w:sz w:val="24"/>
          <w:szCs w:val="24"/>
        </w:rPr>
      </w:pPr>
      <w:r>
        <w:rPr>
          <w:rFonts w:ascii="Arial" w:eastAsia="Arial" w:hAnsi="Arial" w:cs="Arial"/>
          <w:sz w:val="24"/>
          <w:szCs w:val="24"/>
        </w:rPr>
        <w:t xml:space="preserve">Exhibiting good learning behaviours (for example, BLAST and SHAPE— see appendix 6) </w:t>
      </w:r>
    </w:p>
    <w:p w14:paraId="4BDB21D7"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Raising hands before contributing to class discussions, unless instructed differently </w:t>
      </w:r>
    </w:p>
    <w:p w14:paraId="30AE013C"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Speaking audibly in full sentences when making contributions to class discussion </w:t>
      </w:r>
    </w:p>
    <w:p w14:paraId="1E722341" w14:textId="77777777" w:rsidR="008C6104" w:rsidRDefault="00FB463D">
      <w:pPr>
        <w:numPr>
          <w:ilvl w:val="0"/>
          <w:numId w:val="8"/>
        </w:numPr>
        <w:ind w:hanging="360"/>
        <w:jc w:val="both"/>
        <w:rPr>
          <w:sz w:val="24"/>
          <w:szCs w:val="24"/>
        </w:rPr>
      </w:pPr>
      <w:r>
        <w:rPr>
          <w:rFonts w:ascii="Arial" w:eastAsia="Arial" w:hAnsi="Arial" w:cs="Arial"/>
          <w:sz w:val="24"/>
          <w:szCs w:val="24"/>
        </w:rPr>
        <w:t xml:space="preserve">Relishing challenging and showing resilience </w:t>
      </w:r>
    </w:p>
    <w:p w14:paraId="1BBF40E5" w14:textId="77777777" w:rsidR="008C6104" w:rsidRDefault="00FB463D">
      <w:pPr>
        <w:numPr>
          <w:ilvl w:val="0"/>
          <w:numId w:val="8"/>
        </w:numPr>
        <w:spacing w:after="130"/>
        <w:ind w:hanging="360"/>
        <w:jc w:val="both"/>
        <w:rPr>
          <w:sz w:val="24"/>
          <w:szCs w:val="24"/>
        </w:rPr>
      </w:pPr>
      <w:r>
        <w:rPr>
          <w:rFonts w:ascii="Arial" w:eastAsia="Arial" w:hAnsi="Arial" w:cs="Arial"/>
          <w:sz w:val="24"/>
          <w:szCs w:val="24"/>
        </w:rPr>
        <w:t>Looking after our equipment and environme</w:t>
      </w:r>
      <w:r>
        <w:rPr>
          <w:rFonts w:ascii="Arial" w:eastAsia="Arial" w:hAnsi="Arial" w:cs="Arial"/>
          <w:sz w:val="24"/>
          <w:szCs w:val="24"/>
        </w:rPr>
        <w:t>nt</w:t>
      </w:r>
    </w:p>
    <w:p w14:paraId="13294139" w14:textId="77777777" w:rsidR="008C6104" w:rsidRDefault="008C6104">
      <w:pPr>
        <w:spacing w:after="130"/>
        <w:ind w:left="705" w:firstLine="0"/>
        <w:jc w:val="both"/>
        <w:rPr>
          <w:rFonts w:ascii="Arial" w:eastAsia="Arial" w:hAnsi="Arial" w:cs="Arial"/>
          <w:sz w:val="24"/>
          <w:szCs w:val="24"/>
        </w:rPr>
      </w:pPr>
    </w:p>
    <w:p w14:paraId="30B7EBBE"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6.2 Playground Expectations </w:t>
      </w:r>
    </w:p>
    <w:p w14:paraId="1ADBAF2B"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At The Coppice, we recognise the unique contribution that playground activities make to the wellbeing of the children at our school. Providing a safe and supportive environment, the playground offers children opportunities for play, creativity, fun and enj</w:t>
      </w:r>
      <w:r>
        <w:rPr>
          <w:rFonts w:ascii="Arial" w:eastAsia="Arial" w:hAnsi="Arial" w:cs="Arial"/>
          <w:sz w:val="24"/>
          <w:szCs w:val="24"/>
        </w:rPr>
        <w:t xml:space="preserve">oyment through our OPAL Play provision. We attach great importance to ensuring that break and lunchtimes at our school offer children experiences that contribute to their social, physical and emotional health.  </w:t>
      </w:r>
    </w:p>
    <w:p w14:paraId="78DBC19C"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In particular we recognise that increased le</w:t>
      </w:r>
      <w:r>
        <w:rPr>
          <w:rFonts w:ascii="Arial" w:eastAsia="Arial" w:hAnsi="Arial" w:cs="Arial"/>
          <w:sz w:val="24"/>
          <w:szCs w:val="24"/>
        </w:rPr>
        <w:t xml:space="preserve">vels of physical activity not only improve children’s health and fitness, but also have a large impact on ensuring positive behaviour and attitudes. </w:t>
      </w:r>
    </w:p>
    <w:p w14:paraId="219F7855" w14:textId="77777777" w:rsidR="008C6104" w:rsidRDefault="00FB463D">
      <w:pPr>
        <w:spacing w:after="198"/>
        <w:jc w:val="both"/>
        <w:rPr>
          <w:rFonts w:ascii="Arial" w:eastAsia="Arial" w:hAnsi="Arial" w:cs="Arial"/>
          <w:sz w:val="24"/>
          <w:szCs w:val="24"/>
        </w:rPr>
      </w:pPr>
      <w:r>
        <w:rPr>
          <w:rFonts w:ascii="Arial" w:eastAsia="Arial" w:hAnsi="Arial" w:cs="Arial"/>
          <w:sz w:val="24"/>
          <w:szCs w:val="24"/>
        </w:rPr>
        <w:t xml:space="preserve">Pupils are expected to adhere to several playground expectations, which include: </w:t>
      </w:r>
    </w:p>
    <w:p w14:paraId="7DD815B0" w14:textId="77777777" w:rsidR="008C6104" w:rsidRDefault="00FB463D">
      <w:pPr>
        <w:numPr>
          <w:ilvl w:val="0"/>
          <w:numId w:val="9"/>
        </w:numPr>
        <w:ind w:hanging="360"/>
        <w:jc w:val="both"/>
        <w:rPr>
          <w:sz w:val="24"/>
          <w:szCs w:val="24"/>
        </w:rPr>
      </w:pPr>
      <w:r>
        <w:rPr>
          <w:rFonts w:ascii="Arial" w:eastAsia="Arial" w:hAnsi="Arial" w:cs="Arial"/>
          <w:sz w:val="24"/>
          <w:szCs w:val="24"/>
        </w:rPr>
        <w:t>Having fun with one anot</w:t>
      </w:r>
      <w:r>
        <w:rPr>
          <w:rFonts w:ascii="Arial" w:eastAsia="Arial" w:hAnsi="Arial" w:cs="Arial"/>
          <w:sz w:val="24"/>
          <w:szCs w:val="24"/>
        </w:rPr>
        <w:t xml:space="preserve">her and playing fairly </w:t>
      </w:r>
    </w:p>
    <w:p w14:paraId="65C505B5"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Following instructions given by an adult – </w:t>
      </w:r>
      <w:r>
        <w:rPr>
          <w:rFonts w:ascii="Arial" w:eastAsia="Arial" w:hAnsi="Arial" w:cs="Arial"/>
          <w:b/>
          <w:bCs/>
          <w:sz w:val="24"/>
          <w:szCs w:val="24"/>
        </w:rPr>
        <w:t>‘first time, every time’</w:t>
      </w:r>
      <w:r>
        <w:rPr>
          <w:rFonts w:ascii="Arial" w:eastAsia="Arial" w:hAnsi="Arial" w:cs="Arial"/>
          <w:sz w:val="24"/>
          <w:szCs w:val="24"/>
        </w:rPr>
        <w:t xml:space="preserve"> </w:t>
      </w:r>
    </w:p>
    <w:p w14:paraId="5278EBDC"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Showing respect to others at all times </w:t>
      </w:r>
    </w:p>
    <w:p w14:paraId="03FD4179"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Looking after equipment and playing sensibly with it </w:t>
      </w:r>
    </w:p>
    <w:p w14:paraId="25C57DAD"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Tidying up equipment at the end of break times and lunchtimes </w:t>
      </w:r>
    </w:p>
    <w:p w14:paraId="24730A99" w14:textId="77777777" w:rsidR="008C6104" w:rsidRDefault="00FB463D">
      <w:pPr>
        <w:numPr>
          <w:ilvl w:val="0"/>
          <w:numId w:val="9"/>
        </w:numPr>
        <w:ind w:hanging="360"/>
        <w:jc w:val="both"/>
        <w:rPr>
          <w:sz w:val="24"/>
          <w:szCs w:val="24"/>
        </w:rPr>
      </w:pPr>
      <w:r>
        <w:rPr>
          <w:rFonts w:ascii="Arial" w:eastAsia="Arial" w:hAnsi="Arial" w:cs="Arial"/>
          <w:sz w:val="24"/>
          <w:szCs w:val="24"/>
        </w:rPr>
        <w:t>Puttin</w:t>
      </w:r>
      <w:r>
        <w:rPr>
          <w:rFonts w:ascii="Arial" w:eastAsia="Arial" w:hAnsi="Arial" w:cs="Arial"/>
          <w:sz w:val="24"/>
          <w:szCs w:val="24"/>
        </w:rPr>
        <w:t xml:space="preserve">g litter in the bins provided </w:t>
      </w:r>
    </w:p>
    <w:p w14:paraId="6C6A64A0"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Being kind and helpful </w:t>
      </w:r>
    </w:p>
    <w:p w14:paraId="48A32E2F"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Lining up quickly and quietly  </w:t>
      </w:r>
    </w:p>
    <w:p w14:paraId="372F95D2" w14:textId="77777777" w:rsidR="008C6104" w:rsidRDefault="00FB463D">
      <w:pPr>
        <w:numPr>
          <w:ilvl w:val="0"/>
          <w:numId w:val="9"/>
        </w:numPr>
        <w:ind w:hanging="360"/>
        <w:jc w:val="both"/>
        <w:rPr>
          <w:sz w:val="24"/>
          <w:szCs w:val="24"/>
        </w:rPr>
      </w:pPr>
      <w:r>
        <w:rPr>
          <w:rFonts w:ascii="Arial" w:eastAsia="Arial" w:hAnsi="Arial" w:cs="Arial"/>
          <w:sz w:val="24"/>
          <w:szCs w:val="24"/>
        </w:rPr>
        <w:t xml:space="preserve">Demonstrating </w:t>
      </w:r>
      <w:r>
        <w:rPr>
          <w:rFonts w:ascii="Arial" w:eastAsia="Arial" w:hAnsi="Arial" w:cs="Arial"/>
          <w:b/>
          <w:bCs/>
          <w:sz w:val="24"/>
          <w:szCs w:val="24"/>
        </w:rPr>
        <w:t>‘fantastic walking’</w:t>
      </w:r>
      <w:r>
        <w:rPr>
          <w:rFonts w:ascii="Arial" w:eastAsia="Arial" w:hAnsi="Arial" w:cs="Arial"/>
          <w:sz w:val="24"/>
          <w:szCs w:val="24"/>
        </w:rPr>
        <w:t xml:space="preserve"> when entering/exiting the playground </w:t>
      </w:r>
    </w:p>
    <w:p w14:paraId="37935D7A" w14:textId="77777777" w:rsidR="008C6104" w:rsidRDefault="00FB463D">
      <w:pPr>
        <w:numPr>
          <w:ilvl w:val="0"/>
          <w:numId w:val="9"/>
        </w:numPr>
        <w:spacing w:after="127"/>
        <w:ind w:hanging="360"/>
        <w:jc w:val="both"/>
        <w:rPr>
          <w:sz w:val="24"/>
          <w:szCs w:val="24"/>
        </w:rPr>
      </w:pPr>
      <w:r>
        <w:rPr>
          <w:rFonts w:ascii="Arial" w:eastAsia="Arial" w:hAnsi="Arial" w:cs="Arial"/>
          <w:sz w:val="24"/>
          <w:szCs w:val="24"/>
        </w:rPr>
        <w:t xml:space="preserve">The golden rule: </w:t>
      </w:r>
      <w:r>
        <w:rPr>
          <w:rFonts w:ascii="Arial" w:eastAsia="Arial" w:hAnsi="Arial" w:cs="Arial"/>
          <w:b/>
          <w:bCs/>
          <w:sz w:val="24"/>
          <w:szCs w:val="24"/>
        </w:rPr>
        <w:t>treat others the way you want to be treated</w:t>
      </w:r>
      <w:r>
        <w:rPr>
          <w:rFonts w:ascii="Arial" w:eastAsia="Arial" w:hAnsi="Arial" w:cs="Arial"/>
          <w:sz w:val="24"/>
          <w:szCs w:val="24"/>
        </w:rPr>
        <w:t xml:space="preserve"> </w:t>
      </w:r>
    </w:p>
    <w:p w14:paraId="2B75D00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6.3 Infant and Junior Dining Hall E</w:t>
      </w:r>
      <w:r>
        <w:rPr>
          <w:rFonts w:ascii="Arial" w:eastAsia="Arial" w:hAnsi="Arial" w:cs="Arial"/>
          <w:sz w:val="24"/>
          <w:szCs w:val="24"/>
        </w:rPr>
        <w:t xml:space="preserve">xpectations </w:t>
      </w:r>
    </w:p>
    <w:p w14:paraId="61BAC461"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At The Coppice, we recognise the nutritional, social, and mental health benefits of sharing meals together. Children are encouraged to eat well, socialise and use good manners at lunchtimes. </w:t>
      </w:r>
    </w:p>
    <w:p w14:paraId="550CB8A5" w14:textId="77777777" w:rsidR="008C6104" w:rsidRDefault="00FB463D">
      <w:pPr>
        <w:spacing w:after="199"/>
        <w:jc w:val="both"/>
        <w:rPr>
          <w:rFonts w:ascii="Arial" w:eastAsia="Arial" w:hAnsi="Arial" w:cs="Arial"/>
          <w:sz w:val="24"/>
          <w:szCs w:val="24"/>
        </w:rPr>
      </w:pPr>
      <w:r>
        <w:rPr>
          <w:rFonts w:ascii="Arial" w:eastAsia="Arial" w:hAnsi="Arial" w:cs="Arial"/>
          <w:sz w:val="24"/>
          <w:szCs w:val="24"/>
        </w:rPr>
        <w:t>Pupils are expected to adhere to a number of expect</w:t>
      </w:r>
      <w:r>
        <w:rPr>
          <w:rFonts w:ascii="Arial" w:eastAsia="Arial" w:hAnsi="Arial" w:cs="Arial"/>
          <w:sz w:val="24"/>
          <w:szCs w:val="24"/>
        </w:rPr>
        <w:t xml:space="preserve">ations, whether they are eating lunch in the dining hall or in a classroom, which include: </w:t>
      </w:r>
    </w:p>
    <w:p w14:paraId="641471FF"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Practising good hand hygiene – washing or sanitising hands before and after meals </w:t>
      </w:r>
    </w:p>
    <w:p w14:paraId="7F663E97"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Lining up sensibly, talking at a moderate volume  </w:t>
      </w:r>
    </w:p>
    <w:p w14:paraId="107C29D5"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Following instructions – </w:t>
      </w:r>
      <w:r>
        <w:rPr>
          <w:rFonts w:ascii="Arial" w:eastAsia="Arial" w:hAnsi="Arial" w:cs="Arial"/>
          <w:b/>
          <w:bCs/>
          <w:sz w:val="24"/>
          <w:szCs w:val="24"/>
        </w:rPr>
        <w:t>‘firs</w:t>
      </w:r>
      <w:r>
        <w:rPr>
          <w:rFonts w:ascii="Arial" w:eastAsia="Arial" w:hAnsi="Arial" w:cs="Arial"/>
          <w:b/>
          <w:bCs/>
          <w:sz w:val="24"/>
          <w:szCs w:val="24"/>
        </w:rPr>
        <w:t>t time, every time’</w:t>
      </w:r>
      <w:r>
        <w:rPr>
          <w:rFonts w:ascii="Arial" w:eastAsia="Arial" w:hAnsi="Arial" w:cs="Arial"/>
          <w:sz w:val="24"/>
          <w:szCs w:val="24"/>
        </w:rPr>
        <w:t xml:space="preserve"> </w:t>
      </w:r>
    </w:p>
    <w:p w14:paraId="065D9757"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Using good manners at all times, always saying </w:t>
      </w:r>
      <w:r>
        <w:rPr>
          <w:rFonts w:ascii="Arial" w:eastAsia="Arial" w:hAnsi="Arial" w:cs="Arial"/>
          <w:b/>
          <w:bCs/>
          <w:sz w:val="24"/>
          <w:szCs w:val="24"/>
        </w:rPr>
        <w:t>please and thank you (STEPS)</w:t>
      </w:r>
    </w:p>
    <w:p w14:paraId="4F83989B"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Talking politely and at a moderate volume with the other pupils on their tables </w:t>
      </w:r>
    </w:p>
    <w:p w14:paraId="06824E66" w14:textId="77777777" w:rsidR="008C6104" w:rsidRDefault="00FB463D">
      <w:pPr>
        <w:numPr>
          <w:ilvl w:val="0"/>
          <w:numId w:val="6"/>
        </w:numPr>
        <w:spacing w:after="40"/>
        <w:ind w:hanging="360"/>
        <w:jc w:val="both"/>
        <w:rPr>
          <w:sz w:val="24"/>
          <w:szCs w:val="24"/>
        </w:rPr>
      </w:pPr>
      <w:r>
        <w:rPr>
          <w:rFonts w:ascii="Arial" w:eastAsia="Arial" w:hAnsi="Arial" w:cs="Arial"/>
          <w:sz w:val="24"/>
          <w:szCs w:val="24"/>
        </w:rPr>
        <w:t xml:space="preserve">Using good table manners when they are eating: using a knife and fork correctly, closed-mouth chewing, respecting other pupils’ personal space </w:t>
      </w:r>
    </w:p>
    <w:p w14:paraId="50065B99"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Only touching their own food </w:t>
      </w:r>
    </w:p>
    <w:p w14:paraId="1EF4CD6F" w14:textId="77777777" w:rsidR="008C6104" w:rsidRDefault="00FB463D">
      <w:pPr>
        <w:numPr>
          <w:ilvl w:val="0"/>
          <w:numId w:val="6"/>
        </w:numPr>
        <w:ind w:hanging="360"/>
        <w:jc w:val="both"/>
        <w:rPr>
          <w:sz w:val="24"/>
          <w:szCs w:val="24"/>
        </w:rPr>
      </w:pPr>
      <w:r>
        <w:rPr>
          <w:rFonts w:ascii="Arial" w:eastAsia="Arial" w:hAnsi="Arial" w:cs="Arial"/>
          <w:sz w:val="24"/>
          <w:szCs w:val="24"/>
        </w:rPr>
        <w:t xml:space="preserve">Making a conscious effort to eat their lunch within the time allocated </w:t>
      </w:r>
    </w:p>
    <w:p w14:paraId="3079CE6D" w14:textId="77777777" w:rsidR="008C6104" w:rsidRDefault="00FB463D">
      <w:pPr>
        <w:numPr>
          <w:ilvl w:val="0"/>
          <w:numId w:val="6"/>
        </w:numPr>
        <w:spacing w:after="41"/>
        <w:ind w:hanging="360"/>
        <w:jc w:val="both"/>
        <w:rPr>
          <w:sz w:val="24"/>
          <w:szCs w:val="24"/>
        </w:rPr>
      </w:pPr>
      <w:r>
        <w:rPr>
          <w:rFonts w:ascii="Arial" w:eastAsia="Arial" w:hAnsi="Arial" w:cs="Arial"/>
          <w:sz w:val="24"/>
          <w:szCs w:val="24"/>
        </w:rPr>
        <w:t>Tidying up</w:t>
      </w:r>
      <w:r>
        <w:rPr>
          <w:rFonts w:ascii="Arial" w:eastAsia="Arial" w:hAnsi="Arial" w:cs="Arial"/>
          <w:sz w:val="24"/>
          <w:szCs w:val="24"/>
        </w:rPr>
        <w:t xml:space="preserve"> after themselves: scraping plates/taking all their rubbish home with them in their lunch box/informing an adult of any spillages </w:t>
      </w:r>
    </w:p>
    <w:p w14:paraId="4BF100CA" w14:textId="77777777" w:rsidR="008C6104" w:rsidRDefault="00FB463D">
      <w:pPr>
        <w:numPr>
          <w:ilvl w:val="0"/>
          <w:numId w:val="6"/>
        </w:numPr>
        <w:spacing w:after="127"/>
        <w:ind w:hanging="360"/>
        <w:jc w:val="both"/>
        <w:rPr>
          <w:sz w:val="24"/>
          <w:szCs w:val="24"/>
        </w:rPr>
      </w:pPr>
      <w:r>
        <w:rPr>
          <w:rFonts w:ascii="Arial" w:eastAsia="Arial" w:hAnsi="Arial" w:cs="Arial"/>
          <w:sz w:val="24"/>
          <w:szCs w:val="24"/>
        </w:rPr>
        <w:t xml:space="preserve">Using </w:t>
      </w:r>
      <w:r>
        <w:rPr>
          <w:rFonts w:ascii="Arial" w:eastAsia="Arial" w:hAnsi="Arial" w:cs="Arial"/>
          <w:b/>
          <w:bCs/>
          <w:sz w:val="24"/>
          <w:szCs w:val="24"/>
        </w:rPr>
        <w:t>‘fantastic walking’</w:t>
      </w:r>
      <w:r>
        <w:rPr>
          <w:rFonts w:ascii="Arial" w:eastAsia="Arial" w:hAnsi="Arial" w:cs="Arial"/>
          <w:sz w:val="24"/>
          <w:szCs w:val="24"/>
        </w:rPr>
        <w:t xml:space="preserve"> for transitions between the playground and the dining hall/classroom </w:t>
      </w:r>
    </w:p>
    <w:p w14:paraId="77B83360"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5.4 Corridor Expectations </w:t>
      </w:r>
    </w:p>
    <w:p w14:paraId="7097DC96"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As</w:t>
      </w:r>
      <w:r>
        <w:rPr>
          <w:rFonts w:ascii="Arial" w:eastAsia="Arial" w:hAnsi="Arial" w:cs="Arial"/>
          <w:sz w:val="24"/>
          <w:szCs w:val="24"/>
        </w:rPr>
        <w:t xml:space="preserve"> stated in the whole school rules, children are expected to move around the school calmly and quietly using </w:t>
      </w:r>
      <w:r>
        <w:rPr>
          <w:rFonts w:ascii="Arial" w:eastAsia="Arial" w:hAnsi="Arial" w:cs="Arial"/>
          <w:b/>
          <w:bCs/>
          <w:sz w:val="24"/>
          <w:szCs w:val="24"/>
        </w:rPr>
        <w:t>‘fantastic walking’</w:t>
      </w:r>
      <w:r>
        <w:rPr>
          <w:rFonts w:ascii="Arial" w:eastAsia="Arial" w:hAnsi="Arial" w:cs="Arial"/>
          <w:sz w:val="24"/>
          <w:szCs w:val="24"/>
        </w:rPr>
        <w:t xml:space="preserve">. Adults are expected to model this to children as they move around </w:t>
      </w:r>
      <w:r>
        <w:rPr>
          <w:rFonts w:ascii="Arial" w:eastAsia="Arial" w:hAnsi="Arial" w:cs="Arial"/>
          <w:sz w:val="24"/>
          <w:szCs w:val="24"/>
        </w:rPr>
        <w:lastRenderedPageBreak/>
        <w:t xml:space="preserve">the school and remind children when they are not using </w:t>
      </w:r>
      <w:r>
        <w:rPr>
          <w:rFonts w:ascii="Arial" w:eastAsia="Arial" w:hAnsi="Arial" w:cs="Arial"/>
          <w:b/>
          <w:bCs/>
          <w:sz w:val="24"/>
          <w:szCs w:val="24"/>
        </w:rPr>
        <w:t>‘fanta</w:t>
      </w:r>
      <w:r>
        <w:rPr>
          <w:rFonts w:ascii="Arial" w:eastAsia="Arial" w:hAnsi="Arial" w:cs="Arial"/>
          <w:b/>
          <w:bCs/>
          <w:sz w:val="24"/>
          <w:szCs w:val="24"/>
        </w:rPr>
        <w:t>stic walking’</w:t>
      </w:r>
      <w:r>
        <w:rPr>
          <w:rFonts w:ascii="Arial" w:eastAsia="Arial" w:hAnsi="Arial" w:cs="Arial"/>
          <w:sz w:val="24"/>
          <w:szCs w:val="24"/>
        </w:rPr>
        <w:t xml:space="preserve">. Pupils should be discouraged from touching walls, doors and display boards in communal areas. </w:t>
      </w:r>
    </w:p>
    <w:p w14:paraId="0CF66A4B" w14:textId="77777777" w:rsidR="008C6104" w:rsidRDefault="00FB463D">
      <w:pPr>
        <w:spacing w:after="198"/>
        <w:jc w:val="both"/>
        <w:rPr>
          <w:rFonts w:ascii="Arial" w:eastAsia="Arial" w:hAnsi="Arial" w:cs="Arial"/>
          <w:sz w:val="24"/>
          <w:szCs w:val="24"/>
        </w:rPr>
      </w:pPr>
      <w:r>
        <w:rPr>
          <w:rFonts w:ascii="Arial" w:eastAsia="Arial" w:hAnsi="Arial" w:cs="Arial"/>
          <w:b/>
          <w:bCs/>
          <w:sz w:val="24"/>
          <w:szCs w:val="24"/>
        </w:rPr>
        <w:t>‘Fantastic walking’</w:t>
      </w:r>
      <w:r>
        <w:rPr>
          <w:rFonts w:ascii="Arial" w:eastAsia="Arial" w:hAnsi="Arial" w:cs="Arial"/>
          <w:sz w:val="24"/>
          <w:szCs w:val="24"/>
        </w:rPr>
        <w:t xml:space="preserve"> expectations include: </w:t>
      </w:r>
    </w:p>
    <w:p w14:paraId="64588634"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in single file </w:t>
      </w:r>
    </w:p>
    <w:p w14:paraId="33215341"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on the left-hand side of the corridor </w:t>
      </w:r>
    </w:p>
    <w:p w14:paraId="2083C0B4" w14:textId="77777777" w:rsidR="008C6104" w:rsidRDefault="00FB463D">
      <w:pPr>
        <w:numPr>
          <w:ilvl w:val="0"/>
          <w:numId w:val="7"/>
        </w:numPr>
        <w:ind w:hanging="360"/>
        <w:jc w:val="both"/>
        <w:rPr>
          <w:rFonts w:ascii="Arial" w:eastAsia="Arial" w:hAnsi="Arial" w:cs="Arial"/>
          <w:sz w:val="24"/>
          <w:szCs w:val="24"/>
        </w:rPr>
      </w:pPr>
      <w:r>
        <w:rPr>
          <w:rFonts w:ascii="Arial" w:eastAsia="Arial" w:hAnsi="Arial" w:cs="Arial"/>
          <w:sz w:val="24"/>
          <w:szCs w:val="24"/>
        </w:rPr>
        <w:t>Face the way you are walking</w:t>
      </w:r>
    </w:p>
    <w:p w14:paraId="798475EE" w14:textId="77777777" w:rsidR="008C6104" w:rsidRDefault="00FB463D">
      <w:pPr>
        <w:numPr>
          <w:ilvl w:val="0"/>
          <w:numId w:val="7"/>
        </w:numPr>
        <w:ind w:hanging="360"/>
        <w:jc w:val="both"/>
        <w:rPr>
          <w:sz w:val="24"/>
          <w:szCs w:val="24"/>
        </w:rPr>
      </w:pPr>
      <w:r>
        <w:rPr>
          <w:rFonts w:ascii="Arial" w:eastAsia="Arial" w:hAnsi="Arial" w:cs="Arial"/>
          <w:sz w:val="24"/>
          <w:szCs w:val="24"/>
        </w:rPr>
        <w:t>Walking quietly (inside voices)</w:t>
      </w:r>
    </w:p>
    <w:p w14:paraId="69AD22AB" w14:textId="77777777" w:rsidR="008C6104" w:rsidRDefault="00FB463D">
      <w:pPr>
        <w:numPr>
          <w:ilvl w:val="0"/>
          <w:numId w:val="7"/>
        </w:numPr>
        <w:ind w:hanging="360"/>
        <w:jc w:val="both"/>
        <w:rPr>
          <w:sz w:val="24"/>
          <w:szCs w:val="24"/>
        </w:rPr>
      </w:pPr>
      <w:r>
        <w:rPr>
          <w:rFonts w:ascii="Arial" w:eastAsia="Arial" w:hAnsi="Arial" w:cs="Arial"/>
          <w:sz w:val="24"/>
          <w:szCs w:val="24"/>
        </w:rPr>
        <w:t>Walking with hands at your sides</w:t>
      </w:r>
    </w:p>
    <w:p w14:paraId="3217FA06"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with good posture - shoulders back and down  </w:t>
      </w:r>
    </w:p>
    <w:p w14:paraId="5CDF9457" w14:textId="77777777" w:rsidR="008C6104" w:rsidRDefault="00FB463D">
      <w:pPr>
        <w:numPr>
          <w:ilvl w:val="0"/>
          <w:numId w:val="7"/>
        </w:numPr>
        <w:ind w:hanging="360"/>
        <w:jc w:val="both"/>
        <w:rPr>
          <w:sz w:val="24"/>
          <w:szCs w:val="24"/>
        </w:rPr>
      </w:pPr>
      <w:r>
        <w:rPr>
          <w:rFonts w:ascii="Arial" w:eastAsia="Arial" w:hAnsi="Arial" w:cs="Arial"/>
          <w:sz w:val="24"/>
          <w:szCs w:val="24"/>
        </w:rPr>
        <w:t xml:space="preserve">Walking with your head held high </w:t>
      </w:r>
    </w:p>
    <w:p w14:paraId="084AB77C" w14:textId="77777777" w:rsidR="008C6104" w:rsidRDefault="00FB463D">
      <w:pPr>
        <w:numPr>
          <w:ilvl w:val="0"/>
          <w:numId w:val="7"/>
        </w:numPr>
        <w:spacing w:after="129"/>
        <w:ind w:hanging="360"/>
        <w:jc w:val="both"/>
        <w:rPr>
          <w:sz w:val="24"/>
          <w:szCs w:val="24"/>
        </w:rPr>
      </w:pPr>
      <w:r>
        <w:rPr>
          <w:rFonts w:ascii="Arial" w:eastAsia="Arial" w:hAnsi="Arial" w:cs="Arial"/>
          <w:sz w:val="24"/>
          <w:szCs w:val="24"/>
        </w:rPr>
        <w:t xml:space="preserve">Smiling as you pass people in the corridor </w:t>
      </w:r>
    </w:p>
    <w:p w14:paraId="356DB669"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5.5 Assembly Expectations </w:t>
      </w:r>
    </w:p>
    <w:p w14:paraId="4CFBB3FC"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Assemblies provide an opportunity to reinforce The Coppice’s ethos, values and mission statement. Our school community typically gathers together twice each week. </w:t>
      </w:r>
    </w:p>
    <w:p w14:paraId="6F349C37"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 xml:space="preserve">Pupils are expected to adhere to a number of assembly expectations, which include: </w:t>
      </w:r>
    </w:p>
    <w:p w14:paraId="5059E9BC"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Walking </w:t>
      </w:r>
      <w:r>
        <w:rPr>
          <w:rFonts w:ascii="Arial" w:eastAsia="Arial" w:hAnsi="Arial" w:cs="Arial"/>
          <w:sz w:val="24"/>
          <w:szCs w:val="24"/>
        </w:rPr>
        <w:t xml:space="preserve">into assembly silently using </w:t>
      </w:r>
      <w:r>
        <w:rPr>
          <w:rFonts w:ascii="Arial" w:eastAsia="Arial" w:hAnsi="Arial" w:cs="Arial"/>
          <w:b/>
          <w:bCs/>
          <w:sz w:val="24"/>
          <w:szCs w:val="24"/>
        </w:rPr>
        <w:t>‘fantastic walking’</w:t>
      </w:r>
      <w:r>
        <w:rPr>
          <w:rFonts w:ascii="Arial" w:eastAsia="Arial" w:hAnsi="Arial" w:cs="Arial"/>
          <w:sz w:val="24"/>
          <w:szCs w:val="24"/>
        </w:rPr>
        <w:t xml:space="preserve"> </w:t>
      </w:r>
    </w:p>
    <w:p w14:paraId="24689F99" w14:textId="77777777" w:rsidR="008C6104" w:rsidRDefault="00FB463D">
      <w:pPr>
        <w:numPr>
          <w:ilvl w:val="0"/>
          <w:numId w:val="16"/>
        </w:numPr>
        <w:ind w:hanging="360"/>
        <w:jc w:val="both"/>
        <w:rPr>
          <w:sz w:val="24"/>
          <w:szCs w:val="24"/>
        </w:rPr>
      </w:pPr>
      <w:r>
        <w:rPr>
          <w:rFonts w:ascii="Arial" w:eastAsia="Arial" w:hAnsi="Arial" w:cs="Arial"/>
          <w:sz w:val="24"/>
          <w:szCs w:val="24"/>
        </w:rPr>
        <w:t>Lining up in the allocated position for their class, leaving space between themselves and the person in front</w:t>
      </w:r>
    </w:p>
    <w:p w14:paraId="5CBF834D"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Waiting to be instructed to sit down by a member of teaching staff </w:t>
      </w:r>
    </w:p>
    <w:p w14:paraId="3A1D0F31" w14:textId="77777777" w:rsidR="008C6104" w:rsidRDefault="00FB463D">
      <w:pPr>
        <w:numPr>
          <w:ilvl w:val="0"/>
          <w:numId w:val="16"/>
        </w:numPr>
        <w:ind w:hanging="360"/>
        <w:jc w:val="both"/>
        <w:rPr>
          <w:sz w:val="24"/>
          <w:szCs w:val="24"/>
        </w:rPr>
      </w:pPr>
      <w:r>
        <w:rPr>
          <w:rFonts w:ascii="Arial" w:eastAsia="Arial" w:hAnsi="Arial" w:cs="Arial"/>
          <w:sz w:val="24"/>
          <w:szCs w:val="24"/>
        </w:rPr>
        <w:t>Showing good learning behavi</w:t>
      </w:r>
      <w:r>
        <w:rPr>
          <w:rFonts w:ascii="Arial" w:eastAsia="Arial" w:hAnsi="Arial" w:cs="Arial"/>
          <w:sz w:val="24"/>
          <w:szCs w:val="24"/>
        </w:rPr>
        <w:t xml:space="preserve">our: </w:t>
      </w:r>
      <w:r>
        <w:rPr>
          <w:rFonts w:ascii="Arial" w:eastAsia="Arial" w:hAnsi="Arial" w:cs="Arial"/>
          <w:b/>
          <w:bCs/>
          <w:sz w:val="24"/>
          <w:szCs w:val="24"/>
        </w:rPr>
        <w:t xml:space="preserve">BLAST </w:t>
      </w:r>
      <w:r>
        <w:rPr>
          <w:rFonts w:ascii="Arial" w:eastAsia="Arial" w:hAnsi="Arial" w:cs="Arial"/>
          <w:sz w:val="24"/>
          <w:szCs w:val="24"/>
        </w:rPr>
        <w:t xml:space="preserve">– </w:t>
      </w:r>
      <w:r>
        <w:rPr>
          <w:rFonts w:ascii="Arial" w:eastAsia="Arial" w:hAnsi="Arial" w:cs="Arial"/>
          <w:b/>
          <w:bCs/>
          <w:sz w:val="24"/>
          <w:szCs w:val="24"/>
        </w:rPr>
        <w:t>B</w:t>
      </w:r>
      <w:r>
        <w:rPr>
          <w:rFonts w:ascii="Arial" w:eastAsia="Arial" w:hAnsi="Arial" w:cs="Arial"/>
          <w:sz w:val="24"/>
          <w:szCs w:val="24"/>
        </w:rPr>
        <w:t xml:space="preserve">e quiet, </w:t>
      </w:r>
      <w:r>
        <w:rPr>
          <w:rFonts w:ascii="Arial" w:eastAsia="Arial" w:hAnsi="Arial" w:cs="Arial"/>
          <w:b/>
          <w:bCs/>
          <w:sz w:val="24"/>
          <w:szCs w:val="24"/>
        </w:rPr>
        <w:t>L</w:t>
      </w:r>
      <w:r>
        <w:rPr>
          <w:rFonts w:ascii="Arial" w:eastAsia="Arial" w:hAnsi="Arial" w:cs="Arial"/>
          <w:sz w:val="24"/>
          <w:szCs w:val="24"/>
        </w:rPr>
        <w:t xml:space="preserve">isten to all of the words, </w:t>
      </w:r>
      <w:r>
        <w:rPr>
          <w:rFonts w:ascii="Arial" w:eastAsia="Arial" w:hAnsi="Arial" w:cs="Arial"/>
          <w:b/>
          <w:bCs/>
          <w:sz w:val="24"/>
          <w:szCs w:val="24"/>
        </w:rPr>
        <w:t>A</w:t>
      </w:r>
      <w:r>
        <w:rPr>
          <w:rFonts w:ascii="Arial" w:eastAsia="Arial" w:hAnsi="Arial" w:cs="Arial"/>
          <w:sz w:val="24"/>
          <w:szCs w:val="24"/>
        </w:rPr>
        <w:t xml:space="preserve">sk and answer questions, </w:t>
      </w:r>
      <w:r>
        <w:rPr>
          <w:rFonts w:ascii="Arial" w:eastAsia="Arial" w:hAnsi="Arial" w:cs="Arial"/>
          <w:b/>
          <w:bCs/>
          <w:sz w:val="24"/>
          <w:szCs w:val="24"/>
        </w:rPr>
        <w:t>S</w:t>
      </w:r>
      <w:r>
        <w:rPr>
          <w:rFonts w:ascii="Arial" w:eastAsia="Arial" w:hAnsi="Arial" w:cs="Arial"/>
          <w:sz w:val="24"/>
          <w:szCs w:val="24"/>
        </w:rPr>
        <w:t xml:space="preserve">it still, </w:t>
      </w:r>
      <w:r>
        <w:rPr>
          <w:rFonts w:ascii="Arial" w:eastAsia="Arial" w:hAnsi="Arial" w:cs="Arial"/>
          <w:b/>
          <w:bCs/>
          <w:sz w:val="24"/>
          <w:szCs w:val="24"/>
        </w:rPr>
        <w:t>T</w:t>
      </w:r>
      <w:r>
        <w:rPr>
          <w:rFonts w:ascii="Arial" w:eastAsia="Arial" w:hAnsi="Arial" w:cs="Arial"/>
          <w:sz w:val="24"/>
          <w:szCs w:val="24"/>
        </w:rPr>
        <w:t>rack the speaker</w:t>
      </w:r>
    </w:p>
    <w:p w14:paraId="07DCAC10"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Sitting still, keeping hands to themselves </w:t>
      </w:r>
    </w:p>
    <w:p w14:paraId="37C18C73" w14:textId="77777777" w:rsidR="008C6104" w:rsidRDefault="00FB463D">
      <w:pPr>
        <w:numPr>
          <w:ilvl w:val="0"/>
          <w:numId w:val="16"/>
        </w:numPr>
        <w:ind w:hanging="360"/>
        <w:jc w:val="both"/>
        <w:rPr>
          <w:sz w:val="24"/>
          <w:szCs w:val="24"/>
        </w:rPr>
      </w:pPr>
      <w:r>
        <w:rPr>
          <w:rFonts w:ascii="Arial" w:eastAsia="Arial" w:hAnsi="Arial" w:cs="Arial"/>
          <w:sz w:val="24"/>
          <w:szCs w:val="24"/>
        </w:rPr>
        <w:t xml:space="preserve">Celebrating the success of others through applause </w:t>
      </w:r>
    </w:p>
    <w:p w14:paraId="1735D8D1" w14:textId="77777777" w:rsidR="008C6104" w:rsidRDefault="00FB463D">
      <w:pPr>
        <w:numPr>
          <w:ilvl w:val="0"/>
          <w:numId w:val="16"/>
        </w:numPr>
        <w:ind w:hanging="360"/>
        <w:jc w:val="both"/>
        <w:rPr>
          <w:sz w:val="24"/>
          <w:szCs w:val="24"/>
        </w:rPr>
      </w:pPr>
      <w:r>
        <w:rPr>
          <w:rFonts w:ascii="Arial" w:eastAsia="Arial" w:hAnsi="Arial" w:cs="Arial"/>
          <w:sz w:val="24"/>
          <w:szCs w:val="24"/>
        </w:rPr>
        <w:t>Standing up silently at the end of assembly when instr</w:t>
      </w:r>
      <w:r>
        <w:rPr>
          <w:rFonts w:ascii="Arial" w:eastAsia="Arial" w:hAnsi="Arial" w:cs="Arial"/>
          <w:sz w:val="24"/>
          <w:szCs w:val="24"/>
        </w:rPr>
        <w:t xml:space="preserve">ucted to do so </w:t>
      </w:r>
    </w:p>
    <w:p w14:paraId="07CB96E2" w14:textId="77777777" w:rsidR="008C6104" w:rsidRDefault="00FB463D">
      <w:pPr>
        <w:numPr>
          <w:ilvl w:val="0"/>
          <w:numId w:val="16"/>
        </w:numPr>
        <w:spacing w:after="127"/>
        <w:ind w:hanging="360"/>
        <w:jc w:val="both"/>
        <w:rPr>
          <w:sz w:val="24"/>
          <w:szCs w:val="24"/>
        </w:rPr>
      </w:pPr>
      <w:r>
        <w:rPr>
          <w:rFonts w:ascii="Arial" w:eastAsia="Arial" w:hAnsi="Arial" w:cs="Arial"/>
          <w:sz w:val="24"/>
          <w:szCs w:val="24"/>
        </w:rPr>
        <w:t xml:space="preserve">Walking silently back to class using </w:t>
      </w:r>
      <w:r>
        <w:rPr>
          <w:rFonts w:ascii="Arial" w:eastAsia="Arial" w:hAnsi="Arial" w:cs="Arial"/>
          <w:b/>
          <w:bCs/>
          <w:sz w:val="24"/>
          <w:szCs w:val="24"/>
        </w:rPr>
        <w:t>‘fantastic walking’</w:t>
      </w:r>
      <w:r>
        <w:rPr>
          <w:rFonts w:ascii="Arial" w:eastAsia="Arial" w:hAnsi="Arial" w:cs="Arial"/>
          <w:sz w:val="24"/>
          <w:szCs w:val="24"/>
        </w:rPr>
        <w:t xml:space="preserve"> </w:t>
      </w:r>
    </w:p>
    <w:p w14:paraId="2867FE1F"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5.6 Library Expectations </w:t>
      </w:r>
    </w:p>
    <w:p w14:paraId="388CB092"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At The Coppice, our library provides a calm space for all students to think, create, share, and grow in their love of reading. </w:t>
      </w:r>
    </w:p>
    <w:p w14:paraId="085EAB8E"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Pupils are expected to adher</w:t>
      </w:r>
      <w:r>
        <w:rPr>
          <w:rFonts w:ascii="Arial" w:eastAsia="Arial" w:hAnsi="Arial" w:cs="Arial"/>
          <w:sz w:val="24"/>
          <w:szCs w:val="24"/>
        </w:rPr>
        <w:t xml:space="preserve">e to a number of expectations when using the library, which include: </w:t>
      </w:r>
    </w:p>
    <w:p w14:paraId="32E82A3F"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Walking to, from and through the library calmly, using </w:t>
      </w:r>
      <w:r>
        <w:rPr>
          <w:rFonts w:ascii="Arial" w:eastAsia="Arial" w:hAnsi="Arial" w:cs="Arial"/>
          <w:b/>
          <w:bCs/>
          <w:sz w:val="24"/>
          <w:szCs w:val="24"/>
        </w:rPr>
        <w:t>‘fantastic walking’</w:t>
      </w:r>
      <w:r>
        <w:rPr>
          <w:rFonts w:ascii="Arial" w:eastAsia="Arial" w:hAnsi="Arial" w:cs="Arial"/>
          <w:sz w:val="24"/>
          <w:szCs w:val="24"/>
        </w:rPr>
        <w:t xml:space="preserve"> </w:t>
      </w:r>
    </w:p>
    <w:p w14:paraId="0FA98D8E"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Being very quiet when using the library </w:t>
      </w:r>
    </w:p>
    <w:p w14:paraId="76A82BD1"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Returning books to their correct place when choosing a book </w:t>
      </w:r>
    </w:p>
    <w:p w14:paraId="2CA5E9B6" w14:textId="77777777" w:rsidR="008C6104" w:rsidRDefault="00FB463D">
      <w:pPr>
        <w:numPr>
          <w:ilvl w:val="0"/>
          <w:numId w:val="17"/>
        </w:numPr>
        <w:ind w:hanging="360"/>
        <w:jc w:val="both"/>
        <w:rPr>
          <w:sz w:val="24"/>
          <w:szCs w:val="24"/>
        </w:rPr>
      </w:pPr>
      <w:r>
        <w:rPr>
          <w:rFonts w:ascii="Arial" w:eastAsia="Arial" w:hAnsi="Arial" w:cs="Arial"/>
          <w:sz w:val="24"/>
          <w:szCs w:val="24"/>
        </w:rPr>
        <w:t>Treating</w:t>
      </w:r>
      <w:r>
        <w:rPr>
          <w:rFonts w:ascii="Arial" w:eastAsia="Arial" w:hAnsi="Arial" w:cs="Arial"/>
          <w:sz w:val="24"/>
          <w:szCs w:val="24"/>
        </w:rPr>
        <w:t xml:space="preserve"> our library books with respect and care </w:t>
      </w:r>
    </w:p>
    <w:p w14:paraId="7403BD76"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Returning their library book before borrowing another </w:t>
      </w:r>
    </w:p>
    <w:p w14:paraId="4E88499C"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Waiting patiently for an adult to check the book out of the library before taking a book  </w:t>
      </w:r>
    </w:p>
    <w:p w14:paraId="5D7CB552"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Keeping our library neat and tidy </w:t>
      </w:r>
    </w:p>
    <w:p w14:paraId="1444E7DA" w14:textId="77777777" w:rsidR="008C6104" w:rsidRDefault="00FB463D">
      <w:pPr>
        <w:numPr>
          <w:ilvl w:val="0"/>
          <w:numId w:val="17"/>
        </w:numPr>
        <w:ind w:hanging="360"/>
        <w:jc w:val="both"/>
        <w:rPr>
          <w:sz w:val="24"/>
          <w:szCs w:val="24"/>
        </w:rPr>
      </w:pPr>
      <w:r>
        <w:rPr>
          <w:rFonts w:ascii="Arial" w:eastAsia="Arial" w:hAnsi="Arial" w:cs="Arial"/>
          <w:sz w:val="24"/>
          <w:szCs w:val="24"/>
        </w:rPr>
        <w:t xml:space="preserve">Reporting books which are damaged to an adult </w:t>
      </w:r>
    </w:p>
    <w:p w14:paraId="327F609A" w14:textId="77777777" w:rsidR="008C6104" w:rsidRDefault="00FB463D">
      <w:pPr>
        <w:numPr>
          <w:ilvl w:val="0"/>
          <w:numId w:val="17"/>
        </w:numPr>
        <w:spacing w:after="127"/>
        <w:ind w:hanging="360"/>
        <w:jc w:val="both"/>
        <w:rPr>
          <w:sz w:val="24"/>
          <w:szCs w:val="24"/>
        </w:rPr>
      </w:pPr>
      <w:r>
        <w:rPr>
          <w:rFonts w:ascii="Arial" w:eastAsia="Arial" w:hAnsi="Arial" w:cs="Arial"/>
          <w:sz w:val="24"/>
          <w:szCs w:val="24"/>
        </w:rPr>
        <w:t xml:space="preserve">Being kind and taking turns (sharing comfy seating and exciting books etc.) </w:t>
      </w:r>
    </w:p>
    <w:p w14:paraId="5BA9B595"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5.7 School Trip/Local Community Expectations </w:t>
      </w:r>
    </w:p>
    <w:p w14:paraId="18A7F377"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Students are expected to act as ambassadors for the school when out in the local commu</w:t>
      </w:r>
      <w:r>
        <w:rPr>
          <w:rFonts w:ascii="Arial" w:eastAsia="Arial" w:hAnsi="Arial" w:cs="Arial"/>
          <w:sz w:val="24"/>
          <w:szCs w:val="24"/>
        </w:rPr>
        <w:t xml:space="preserve">nity or on a school trip.  </w:t>
      </w:r>
    </w:p>
    <w:p w14:paraId="7E33EA01"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 xml:space="preserve">Pupils are expected to adhere to a number of expectations when they are off-site, these include: </w:t>
      </w:r>
    </w:p>
    <w:p w14:paraId="28A51709"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Showing respect and good manners to members of the public, teaching staff, parent volunteers and peers </w:t>
      </w:r>
    </w:p>
    <w:p w14:paraId="607172AF" w14:textId="77777777" w:rsidR="008C6104" w:rsidRDefault="00FB463D">
      <w:pPr>
        <w:numPr>
          <w:ilvl w:val="0"/>
          <w:numId w:val="23"/>
        </w:numPr>
        <w:ind w:hanging="360"/>
        <w:jc w:val="both"/>
        <w:rPr>
          <w:sz w:val="24"/>
          <w:szCs w:val="24"/>
        </w:rPr>
      </w:pPr>
      <w:r>
        <w:rPr>
          <w:rFonts w:ascii="Arial" w:eastAsia="Arial" w:hAnsi="Arial" w:cs="Arial"/>
          <w:sz w:val="24"/>
          <w:szCs w:val="24"/>
        </w:rPr>
        <w:t>Listening carefully to adu</w:t>
      </w:r>
      <w:r>
        <w:rPr>
          <w:rFonts w:ascii="Arial" w:eastAsia="Arial" w:hAnsi="Arial" w:cs="Arial"/>
          <w:sz w:val="24"/>
          <w:szCs w:val="24"/>
        </w:rPr>
        <w:t xml:space="preserve">lts and following instructions – </w:t>
      </w:r>
      <w:r>
        <w:rPr>
          <w:rFonts w:ascii="Arial" w:eastAsia="Arial" w:hAnsi="Arial" w:cs="Arial"/>
          <w:b/>
          <w:bCs/>
          <w:sz w:val="24"/>
          <w:szCs w:val="24"/>
        </w:rPr>
        <w:t>‘first time, every time’</w:t>
      </w:r>
      <w:r>
        <w:rPr>
          <w:rFonts w:ascii="Arial" w:eastAsia="Arial" w:hAnsi="Arial" w:cs="Arial"/>
          <w:sz w:val="24"/>
          <w:szCs w:val="24"/>
        </w:rPr>
        <w:t xml:space="preserve"> </w:t>
      </w:r>
    </w:p>
    <w:p w14:paraId="7B49892C"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Respecting the local environment by not littering or damaging property </w:t>
      </w:r>
    </w:p>
    <w:p w14:paraId="4F2068E0"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Using quiet voices to speak with their partner, particularly when walking through residential areas </w:t>
      </w:r>
    </w:p>
    <w:p w14:paraId="29643803" w14:textId="77777777" w:rsidR="008C6104" w:rsidRDefault="00FB463D">
      <w:pPr>
        <w:numPr>
          <w:ilvl w:val="0"/>
          <w:numId w:val="23"/>
        </w:numPr>
        <w:ind w:hanging="360"/>
        <w:jc w:val="both"/>
        <w:rPr>
          <w:sz w:val="24"/>
          <w:szCs w:val="24"/>
        </w:rPr>
      </w:pPr>
      <w:r>
        <w:rPr>
          <w:rFonts w:ascii="Arial" w:eastAsia="Arial" w:hAnsi="Arial" w:cs="Arial"/>
          <w:sz w:val="24"/>
          <w:szCs w:val="24"/>
        </w:rPr>
        <w:t>Staying safe and keeping</w:t>
      </w:r>
      <w:r>
        <w:rPr>
          <w:rFonts w:ascii="Arial" w:eastAsia="Arial" w:hAnsi="Arial" w:cs="Arial"/>
          <w:sz w:val="24"/>
          <w:szCs w:val="24"/>
        </w:rPr>
        <w:t xml:space="preserve"> close to the children in front when walking in a line </w:t>
      </w:r>
    </w:p>
    <w:p w14:paraId="04C58E61"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Using seat belts when travelling in a car, on a bus or a coach </w:t>
      </w:r>
    </w:p>
    <w:p w14:paraId="29F3D710"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Staying seated when travelling on a bus or coach </w:t>
      </w:r>
    </w:p>
    <w:p w14:paraId="0A8E40A8"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Taking care of one another and sticking with their group/partner </w:t>
      </w:r>
    </w:p>
    <w:p w14:paraId="0E531738" w14:textId="77777777" w:rsidR="008C6104" w:rsidRDefault="00FB463D">
      <w:pPr>
        <w:numPr>
          <w:ilvl w:val="0"/>
          <w:numId w:val="23"/>
        </w:numPr>
        <w:ind w:hanging="360"/>
        <w:jc w:val="both"/>
        <w:rPr>
          <w:sz w:val="24"/>
          <w:szCs w:val="24"/>
        </w:rPr>
      </w:pPr>
      <w:r>
        <w:rPr>
          <w:rFonts w:ascii="Arial" w:eastAsia="Arial" w:hAnsi="Arial" w:cs="Arial"/>
          <w:sz w:val="24"/>
          <w:szCs w:val="24"/>
        </w:rPr>
        <w:t xml:space="preserve">Following the whole </w:t>
      </w:r>
      <w:r>
        <w:rPr>
          <w:rFonts w:ascii="Arial" w:eastAsia="Arial" w:hAnsi="Arial" w:cs="Arial"/>
          <w:sz w:val="24"/>
          <w:szCs w:val="24"/>
        </w:rPr>
        <w:t xml:space="preserve">school rules </w:t>
      </w:r>
    </w:p>
    <w:p w14:paraId="24AE7CF0" w14:textId="77777777" w:rsidR="008C6104" w:rsidRDefault="00FB463D">
      <w:pPr>
        <w:numPr>
          <w:ilvl w:val="0"/>
          <w:numId w:val="23"/>
        </w:numPr>
        <w:spacing w:after="129"/>
        <w:ind w:hanging="360"/>
        <w:jc w:val="both"/>
        <w:rPr>
          <w:sz w:val="24"/>
          <w:szCs w:val="24"/>
        </w:rPr>
      </w:pPr>
      <w:r>
        <w:rPr>
          <w:rFonts w:ascii="Arial" w:eastAsia="Arial" w:hAnsi="Arial" w:cs="Arial"/>
          <w:sz w:val="24"/>
          <w:szCs w:val="24"/>
        </w:rPr>
        <w:t xml:space="preserve">Telling an adult if they are feeling unwell </w:t>
      </w:r>
    </w:p>
    <w:p w14:paraId="54FBC280"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596194FF" w14:textId="77777777" w:rsidR="008C6104" w:rsidRDefault="00FB463D">
      <w:pPr>
        <w:pStyle w:val="Heading1"/>
        <w:ind w:left="0" w:firstLine="0"/>
        <w:jc w:val="both"/>
        <w:rPr>
          <w:rFonts w:ascii="Arial" w:eastAsia="Arial" w:hAnsi="Arial" w:cs="Arial"/>
          <w:sz w:val="24"/>
          <w:szCs w:val="24"/>
          <w:u w:val="single"/>
        </w:rPr>
      </w:pPr>
      <w:r>
        <w:rPr>
          <w:rFonts w:ascii="Arial" w:eastAsia="Arial" w:hAnsi="Arial" w:cs="Arial"/>
          <w:sz w:val="24"/>
          <w:szCs w:val="24"/>
          <w:u w:val="single"/>
        </w:rPr>
        <w:t xml:space="preserve">6: Roles and responsibilities </w:t>
      </w:r>
    </w:p>
    <w:p w14:paraId="0F9DD514"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It remains the overall responsibility of the Head Teacher and the Senior Leadership Team to ensure that high standards of discipline are maintained on a daily basis. However, at The Coppice, we acknowledge the responsibility of every person — adult and chi</w:t>
      </w:r>
      <w:r>
        <w:rPr>
          <w:rFonts w:ascii="Arial" w:eastAsia="Arial" w:hAnsi="Arial" w:cs="Arial"/>
          <w:sz w:val="24"/>
          <w:szCs w:val="24"/>
        </w:rPr>
        <w:t xml:space="preserve">ld — in promoting and maintaining high standards of behaviour at all times.  </w:t>
      </w:r>
    </w:p>
    <w:p w14:paraId="35041CF5" w14:textId="77777777" w:rsidR="008C6104" w:rsidRDefault="00FB463D">
      <w:pPr>
        <w:spacing w:after="206" w:line="259" w:lineRule="auto"/>
        <w:ind w:left="-5" w:firstLine="0"/>
        <w:jc w:val="both"/>
        <w:rPr>
          <w:rFonts w:ascii="Arial" w:eastAsia="Arial" w:hAnsi="Arial" w:cs="Arial"/>
          <w:sz w:val="24"/>
          <w:szCs w:val="24"/>
        </w:rPr>
      </w:pPr>
      <w:r>
        <w:rPr>
          <w:rFonts w:ascii="Arial" w:eastAsia="Arial" w:hAnsi="Arial" w:cs="Arial"/>
          <w:b/>
          <w:bCs/>
          <w:sz w:val="24"/>
          <w:szCs w:val="24"/>
        </w:rPr>
        <w:t xml:space="preserve">6.1 The Headteacher and Senior Leadership Team will: </w:t>
      </w:r>
    </w:p>
    <w:p w14:paraId="79D7C1C9" w14:textId="77777777" w:rsidR="008C6104" w:rsidRDefault="00FB463D">
      <w:pPr>
        <w:numPr>
          <w:ilvl w:val="0"/>
          <w:numId w:val="1"/>
        </w:numPr>
        <w:ind w:hanging="360"/>
        <w:jc w:val="both"/>
        <w:rPr>
          <w:sz w:val="24"/>
          <w:szCs w:val="24"/>
        </w:rPr>
      </w:pPr>
      <w:r>
        <w:rPr>
          <w:rFonts w:ascii="Arial" w:eastAsia="Arial" w:hAnsi="Arial" w:cs="Arial"/>
          <w:sz w:val="24"/>
          <w:szCs w:val="24"/>
        </w:rPr>
        <w:t>Ensure the promotion of our school values, the school’s mission statement and the whole-school rules in and around school</w:t>
      </w:r>
    </w:p>
    <w:p w14:paraId="6532339A" w14:textId="77777777" w:rsidR="008C6104" w:rsidRDefault="00FB463D">
      <w:pPr>
        <w:numPr>
          <w:ilvl w:val="0"/>
          <w:numId w:val="1"/>
        </w:numPr>
        <w:ind w:hanging="360"/>
        <w:jc w:val="both"/>
        <w:rPr>
          <w:sz w:val="24"/>
          <w:szCs w:val="24"/>
        </w:rPr>
      </w:pPr>
      <w:r>
        <w:rPr>
          <w:rFonts w:ascii="Arial" w:eastAsia="Arial" w:hAnsi="Arial" w:cs="Arial"/>
          <w:sz w:val="24"/>
          <w:szCs w:val="24"/>
        </w:rPr>
        <w:t>En</w:t>
      </w:r>
      <w:r>
        <w:rPr>
          <w:rFonts w:ascii="Arial" w:eastAsia="Arial" w:hAnsi="Arial" w:cs="Arial"/>
          <w:sz w:val="24"/>
          <w:szCs w:val="24"/>
        </w:rPr>
        <w:t xml:space="preserve">sure the health, safety and welfare of all staff and children  </w:t>
      </w:r>
    </w:p>
    <w:p w14:paraId="51F29740"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Lead by example in the implementation of the Behaviour Policy, reinforcing the need for consistency throughout school </w:t>
      </w:r>
    </w:p>
    <w:p w14:paraId="62A15933"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Monitor practice to check that the Behaviour Policy is being implemented </w:t>
      </w:r>
      <w:r>
        <w:rPr>
          <w:rFonts w:ascii="Arial" w:eastAsia="Arial" w:hAnsi="Arial" w:cs="Arial"/>
          <w:sz w:val="24"/>
          <w:szCs w:val="24"/>
        </w:rPr>
        <w:t xml:space="preserve">consistently by all staff members </w:t>
      </w:r>
    </w:p>
    <w:p w14:paraId="62E7E965" w14:textId="77777777" w:rsidR="008C6104" w:rsidRDefault="00FB463D">
      <w:pPr>
        <w:numPr>
          <w:ilvl w:val="0"/>
          <w:numId w:val="1"/>
        </w:numPr>
        <w:spacing w:after="38"/>
        <w:ind w:hanging="360"/>
        <w:jc w:val="both"/>
        <w:rPr>
          <w:sz w:val="24"/>
          <w:szCs w:val="24"/>
        </w:rPr>
      </w:pPr>
      <w:r>
        <w:rPr>
          <w:rFonts w:ascii="Arial" w:eastAsia="Arial" w:hAnsi="Arial" w:cs="Arial"/>
          <w:sz w:val="24"/>
          <w:szCs w:val="24"/>
        </w:rPr>
        <w:t xml:space="preserve">Reports to Trustees regarding the effectiveness of the Behaviour Policy and on the frequency of significant behaviour incidents </w:t>
      </w:r>
    </w:p>
    <w:p w14:paraId="75F1A8CC"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Praise and encourage positive behaviour through celebration assemblies and rewards </w:t>
      </w:r>
    </w:p>
    <w:p w14:paraId="52E58388"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Support </w:t>
      </w:r>
      <w:r>
        <w:rPr>
          <w:rFonts w:ascii="Arial" w:eastAsia="Arial" w:hAnsi="Arial" w:cs="Arial"/>
          <w:sz w:val="24"/>
          <w:szCs w:val="24"/>
        </w:rPr>
        <w:t xml:space="preserve">staff in dealing with dangerous pupil behaviour </w:t>
      </w:r>
    </w:p>
    <w:p w14:paraId="49F3E820" w14:textId="77777777" w:rsidR="008C6104" w:rsidRDefault="00FB463D">
      <w:pPr>
        <w:numPr>
          <w:ilvl w:val="0"/>
          <w:numId w:val="1"/>
        </w:numPr>
        <w:ind w:hanging="360"/>
        <w:jc w:val="both"/>
        <w:rPr>
          <w:sz w:val="24"/>
          <w:szCs w:val="24"/>
        </w:rPr>
      </w:pPr>
      <w:r>
        <w:rPr>
          <w:rFonts w:ascii="Arial" w:eastAsia="Arial" w:hAnsi="Arial" w:cs="Arial"/>
          <w:sz w:val="24"/>
          <w:szCs w:val="24"/>
        </w:rPr>
        <w:t>To investigate and action significant behaviour incidents, updating MyConcern</w:t>
      </w:r>
    </w:p>
    <w:p w14:paraId="2D1CE6CC" w14:textId="77777777" w:rsidR="008C6104" w:rsidRDefault="00FB463D">
      <w:pPr>
        <w:numPr>
          <w:ilvl w:val="0"/>
          <w:numId w:val="1"/>
        </w:numPr>
        <w:ind w:hanging="360"/>
        <w:jc w:val="both"/>
        <w:rPr>
          <w:sz w:val="24"/>
          <w:szCs w:val="24"/>
        </w:rPr>
      </w:pPr>
      <w:r>
        <w:rPr>
          <w:rFonts w:ascii="Arial" w:eastAsia="Arial" w:hAnsi="Arial" w:cs="Arial"/>
          <w:sz w:val="24"/>
          <w:szCs w:val="24"/>
        </w:rPr>
        <w:t>Ensure that, where consequences are necessary, they are used appropriately and proportionately</w:t>
      </w:r>
    </w:p>
    <w:p w14:paraId="48CEEB69" w14:textId="77777777" w:rsidR="008C6104" w:rsidRDefault="00FB463D">
      <w:pPr>
        <w:numPr>
          <w:ilvl w:val="0"/>
          <w:numId w:val="1"/>
        </w:numPr>
        <w:ind w:hanging="360"/>
        <w:jc w:val="both"/>
        <w:rPr>
          <w:sz w:val="24"/>
          <w:szCs w:val="24"/>
        </w:rPr>
      </w:pPr>
      <w:r>
        <w:rPr>
          <w:rFonts w:ascii="Arial" w:eastAsia="Arial" w:hAnsi="Arial" w:cs="Arial"/>
          <w:sz w:val="24"/>
          <w:szCs w:val="24"/>
        </w:rPr>
        <w:t>Work closely with parents/carers o</w:t>
      </w:r>
      <w:r>
        <w:rPr>
          <w:rFonts w:ascii="Arial" w:eastAsia="Arial" w:hAnsi="Arial" w:cs="Arial"/>
          <w:sz w:val="24"/>
          <w:szCs w:val="24"/>
        </w:rPr>
        <w:t xml:space="preserve">f children displaying challenging behaviour  </w:t>
      </w:r>
    </w:p>
    <w:p w14:paraId="452A0A0A"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Review the Behaviour Policy on a termly basis </w:t>
      </w:r>
    </w:p>
    <w:p w14:paraId="78CFF4E0" w14:textId="77777777" w:rsidR="008C6104" w:rsidRDefault="00FB463D">
      <w:pPr>
        <w:numPr>
          <w:ilvl w:val="0"/>
          <w:numId w:val="1"/>
        </w:numPr>
        <w:spacing w:after="41"/>
        <w:ind w:hanging="360"/>
        <w:jc w:val="both"/>
        <w:rPr>
          <w:sz w:val="24"/>
          <w:szCs w:val="24"/>
        </w:rPr>
      </w:pPr>
      <w:r>
        <w:rPr>
          <w:rFonts w:ascii="Arial" w:eastAsia="Arial" w:hAnsi="Arial" w:cs="Arial"/>
          <w:sz w:val="24"/>
          <w:szCs w:val="24"/>
        </w:rPr>
        <w:t xml:space="preserve">Ensure all teaching staff and lunchtime supervisors are provided with high quality CPD to support with behaviour management </w:t>
      </w:r>
    </w:p>
    <w:p w14:paraId="5CF22E02" w14:textId="77777777" w:rsidR="008C6104" w:rsidRDefault="00FB463D">
      <w:pPr>
        <w:numPr>
          <w:ilvl w:val="0"/>
          <w:numId w:val="1"/>
        </w:numPr>
        <w:spacing w:after="130"/>
        <w:ind w:hanging="360"/>
        <w:jc w:val="both"/>
        <w:rPr>
          <w:sz w:val="24"/>
          <w:szCs w:val="24"/>
        </w:rPr>
      </w:pPr>
      <w:r>
        <w:rPr>
          <w:rFonts w:ascii="Arial" w:eastAsia="Arial" w:hAnsi="Arial" w:cs="Arial"/>
          <w:sz w:val="24"/>
          <w:szCs w:val="24"/>
        </w:rPr>
        <w:t xml:space="preserve">Use the Coppice ‘shared mantras’ when speaking to children about their behaviour (Appendix 6) </w:t>
      </w:r>
    </w:p>
    <w:p w14:paraId="51DBEDA6"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6.2 The Year Group Leaders will: </w:t>
      </w:r>
    </w:p>
    <w:p w14:paraId="7D38DADC" w14:textId="77777777" w:rsidR="008C6104" w:rsidRDefault="00FB463D">
      <w:pPr>
        <w:numPr>
          <w:ilvl w:val="0"/>
          <w:numId w:val="1"/>
        </w:numPr>
        <w:spacing w:after="36" w:line="267" w:lineRule="auto"/>
        <w:ind w:hanging="360"/>
        <w:jc w:val="both"/>
        <w:rPr>
          <w:sz w:val="24"/>
          <w:szCs w:val="24"/>
        </w:rPr>
      </w:pPr>
      <w:r>
        <w:rPr>
          <w:rFonts w:ascii="Arial" w:eastAsia="Arial" w:hAnsi="Arial" w:cs="Arial"/>
          <w:sz w:val="24"/>
          <w:szCs w:val="24"/>
        </w:rPr>
        <w:t xml:space="preserve">Support the Headteacher to ensure the promotion of the school’s values, the school’s mission statement and the whole-school rules in and around school </w:t>
      </w:r>
    </w:p>
    <w:p w14:paraId="093116CC"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Assist with monitoring that the Behaviour Policy is being implemented consistently by all staff members </w:t>
      </w:r>
    </w:p>
    <w:p w14:paraId="3B4440BD"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Implement the Behaviour Policy, reinforcing the need for consistency throughout school </w:t>
      </w:r>
    </w:p>
    <w:p w14:paraId="44746814"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Be a positive role model </w:t>
      </w:r>
    </w:p>
    <w:p w14:paraId="40C9A3CD"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Support all staff in dealing with difficult pupil behaviour </w:t>
      </w:r>
    </w:p>
    <w:p w14:paraId="129DD5D4"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Investigate and action significant behaviour where necessary </w:t>
      </w:r>
    </w:p>
    <w:p w14:paraId="4C20DE23" w14:textId="77777777" w:rsidR="008C6104" w:rsidRDefault="00FB463D">
      <w:pPr>
        <w:numPr>
          <w:ilvl w:val="0"/>
          <w:numId w:val="1"/>
        </w:numPr>
        <w:spacing w:after="127"/>
        <w:ind w:hanging="360"/>
        <w:jc w:val="both"/>
        <w:rPr>
          <w:sz w:val="24"/>
          <w:szCs w:val="24"/>
        </w:rPr>
      </w:pPr>
      <w:r>
        <w:rPr>
          <w:rFonts w:ascii="Arial" w:eastAsia="Arial" w:hAnsi="Arial" w:cs="Arial"/>
          <w:sz w:val="24"/>
          <w:szCs w:val="24"/>
        </w:rPr>
        <w:t>Use The Coppice ‘s</w:t>
      </w:r>
      <w:r>
        <w:rPr>
          <w:rFonts w:ascii="Arial" w:eastAsia="Arial" w:hAnsi="Arial" w:cs="Arial"/>
          <w:sz w:val="24"/>
          <w:szCs w:val="24"/>
        </w:rPr>
        <w:t xml:space="preserve">hared mantras’ when speaking to children about their behaviour (Appendix 8) </w:t>
      </w:r>
    </w:p>
    <w:p w14:paraId="23F6C06E" w14:textId="77777777" w:rsidR="008C6104" w:rsidRDefault="00FB463D">
      <w:pPr>
        <w:spacing w:after="206" w:line="259" w:lineRule="auto"/>
        <w:ind w:left="-5" w:firstLine="0"/>
        <w:jc w:val="both"/>
        <w:rPr>
          <w:rFonts w:ascii="Arial" w:eastAsia="Arial" w:hAnsi="Arial" w:cs="Arial"/>
          <w:sz w:val="24"/>
          <w:szCs w:val="24"/>
        </w:rPr>
      </w:pPr>
      <w:r>
        <w:rPr>
          <w:rFonts w:ascii="Arial" w:eastAsia="Arial" w:hAnsi="Arial" w:cs="Arial"/>
          <w:b/>
          <w:bCs/>
          <w:sz w:val="24"/>
          <w:szCs w:val="24"/>
        </w:rPr>
        <w:t xml:space="preserve">6.3 All teaching staff will: </w:t>
      </w:r>
    </w:p>
    <w:p w14:paraId="4C40FC06" w14:textId="77777777" w:rsidR="008C6104" w:rsidRDefault="00FB463D">
      <w:pPr>
        <w:numPr>
          <w:ilvl w:val="0"/>
          <w:numId w:val="1"/>
        </w:numPr>
        <w:spacing w:after="36" w:line="267" w:lineRule="auto"/>
        <w:ind w:hanging="360"/>
        <w:jc w:val="both"/>
        <w:rPr>
          <w:sz w:val="24"/>
          <w:szCs w:val="24"/>
        </w:rPr>
      </w:pPr>
      <w:r>
        <w:rPr>
          <w:rFonts w:ascii="Arial" w:eastAsia="Arial" w:hAnsi="Arial" w:cs="Arial"/>
          <w:sz w:val="24"/>
          <w:szCs w:val="24"/>
        </w:rPr>
        <w:t xml:space="preserve">Promote the school’s values, the school’s mission statement and the whole-school rules in and around school </w:t>
      </w:r>
    </w:p>
    <w:p w14:paraId="741157A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Explicitly teach the whole-school rules </w:t>
      </w:r>
      <w:r>
        <w:rPr>
          <w:rFonts w:ascii="Arial" w:eastAsia="Arial" w:hAnsi="Arial" w:cs="Arial"/>
          <w:sz w:val="24"/>
          <w:szCs w:val="24"/>
        </w:rPr>
        <w:t>and routines to the children through ‘The Coppice Way’ lessons</w:t>
      </w:r>
    </w:p>
    <w:p w14:paraId="585BB97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Make sure that they are always present to supervise children in the classroom  </w:t>
      </w:r>
    </w:p>
    <w:p w14:paraId="51E60AED"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Be positive role models - using appropriate tone, language and volume to model good behaviour to pupils </w:t>
      </w:r>
    </w:p>
    <w:p w14:paraId="013E0F00"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Prepare </w:t>
      </w:r>
      <w:r>
        <w:rPr>
          <w:rFonts w:ascii="Arial" w:eastAsia="Arial" w:hAnsi="Arial" w:cs="Arial"/>
          <w:sz w:val="24"/>
          <w:szCs w:val="24"/>
        </w:rPr>
        <w:t xml:space="preserve">equipment and materials before each lesson  </w:t>
      </w:r>
    </w:p>
    <w:p w14:paraId="44D231DD"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Plan and deliver effective lessons, taking account of children’s starting points and behavioural needs </w:t>
      </w:r>
    </w:p>
    <w:p w14:paraId="4ECFD456"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Be proactive and use a range of strategies which limit the possibilities for students to lose focus or misb</w:t>
      </w:r>
      <w:r>
        <w:rPr>
          <w:rFonts w:ascii="Arial" w:eastAsia="Arial" w:hAnsi="Arial" w:cs="Arial"/>
          <w:sz w:val="24"/>
          <w:szCs w:val="24"/>
        </w:rPr>
        <w:t xml:space="preserve">ehave (Appendix 6)  </w:t>
      </w:r>
    </w:p>
    <w:p w14:paraId="1611BF83"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Use praise and positive reinforcement as the primary technique for encouraging good behaviour </w:t>
      </w:r>
    </w:p>
    <w:p w14:paraId="41ECB704"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 xml:space="preserve">Use team points and other in-class reward systems to reward pupils who go </w:t>
      </w:r>
      <w:r>
        <w:rPr>
          <w:rFonts w:ascii="Arial" w:eastAsia="Arial" w:hAnsi="Arial" w:cs="Arial"/>
          <w:i/>
          <w:iCs/>
          <w:sz w:val="24"/>
          <w:szCs w:val="24"/>
        </w:rPr>
        <w:t>above and beyond</w:t>
      </w:r>
      <w:r>
        <w:rPr>
          <w:rFonts w:ascii="Arial" w:eastAsia="Arial" w:hAnsi="Arial" w:cs="Arial"/>
          <w:sz w:val="24"/>
          <w:szCs w:val="24"/>
        </w:rPr>
        <w:t xml:space="preserve"> expectations (Appendix 2) </w:t>
      </w:r>
    </w:p>
    <w:p w14:paraId="3135F7A9" w14:textId="77777777" w:rsidR="008C6104" w:rsidRDefault="00FB463D">
      <w:pPr>
        <w:numPr>
          <w:ilvl w:val="0"/>
          <w:numId w:val="1"/>
        </w:numPr>
        <w:ind w:hanging="360"/>
        <w:jc w:val="both"/>
        <w:rPr>
          <w:sz w:val="24"/>
          <w:szCs w:val="24"/>
        </w:rPr>
      </w:pPr>
      <w:r>
        <w:rPr>
          <w:rFonts w:ascii="Arial" w:eastAsia="Arial" w:hAnsi="Arial" w:cs="Arial"/>
          <w:sz w:val="24"/>
          <w:szCs w:val="24"/>
        </w:rPr>
        <w:t>Celebrate children’s success through selecting a weekly Star of the Week winner</w:t>
      </w:r>
    </w:p>
    <w:p w14:paraId="7E6AD4C0"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Use the amber/red card warning system consistently for disruptive and difficult behaviour </w:t>
      </w:r>
    </w:p>
    <w:p w14:paraId="6370B917"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Work closely with Lunchtime Supervisors to promote good behaviour over lunchtime </w:t>
      </w:r>
    </w:p>
    <w:p w14:paraId="7679A48F" w14:textId="77777777" w:rsidR="008C6104" w:rsidRDefault="00FB463D">
      <w:pPr>
        <w:numPr>
          <w:ilvl w:val="0"/>
          <w:numId w:val="1"/>
        </w:numPr>
        <w:spacing w:after="41"/>
        <w:ind w:hanging="360"/>
        <w:jc w:val="both"/>
        <w:rPr>
          <w:sz w:val="24"/>
          <w:szCs w:val="24"/>
        </w:rPr>
      </w:pPr>
      <w:r>
        <w:rPr>
          <w:rFonts w:ascii="Arial" w:eastAsia="Arial" w:hAnsi="Arial" w:cs="Arial"/>
          <w:sz w:val="24"/>
          <w:szCs w:val="24"/>
        </w:rPr>
        <w:t>Wor</w:t>
      </w:r>
      <w:r>
        <w:rPr>
          <w:rFonts w:ascii="Arial" w:eastAsia="Arial" w:hAnsi="Arial" w:cs="Arial"/>
          <w:sz w:val="24"/>
          <w:szCs w:val="24"/>
        </w:rPr>
        <w:t xml:space="preserve">k in partnership with the SLT (and the SEND and Thrive teams if necessary) to create Individual Behaviour Plans for pupils who need additional support with behaviour </w:t>
      </w:r>
    </w:p>
    <w:p w14:paraId="33AAEFCC"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Record all significant behaviour incidents using MyConcern and inform a member of SLT </w:t>
      </w:r>
    </w:p>
    <w:p w14:paraId="3FBE23AD" w14:textId="77777777" w:rsidR="008C6104" w:rsidRDefault="00FB463D">
      <w:pPr>
        <w:numPr>
          <w:ilvl w:val="0"/>
          <w:numId w:val="1"/>
        </w:numPr>
        <w:ind w:hanging="360"/>
        <w:jc w:val="both"/>
        <w:rPr>
          <w:sz w:val="24"/>
          <w:szCs w:val="24"/>
        </w:rPr>
      </w:pPr>
      <w:r>
        <w:rPr>
          <w:rFonts w:ascii="Arial" w:eastAsia="Arial" w:hAnsi="Arial" w:cs="Arial"/>
          <w:sz w:val="24"/>
          <w:szCs w:val="24"/>
        </w:rPr>
        <w:t>Re</w:t>
      </w:r>
      <w:r>
        <w:rPr>
          <w:rFonts w:ascii="Arial" w:eastAsia="Arial" w:hAnsi="Arial" w:cs="Arial"/>
          <w:sz w:val="24"/>
          <w:szCs w:val="24"/>
        </w:rPr>
        <w:t xml:space="preserve">port all dangerous behaviour to a member of SLT and record this as a significant behaviour incident on MyConcern </w:t>
      </w:r>
    </w:p>
    <w:p w14:paraId="7C6B7105" w14:textId="77777777" w:rsidR="008C6104" w:rsidRDefault="00FB463D">
      <w:pPr>
        <w:numPr>
          <w:ilvl w:val="0"/>
          <w:numId w:val="1"/>
        </w:numPr>
        <w:ind w:hanging="360"/>
        <w:jc w:val="both"/>
        <w:rPr>
          <w:sz w:val="24"/>
          <w:szCs w:val="24"/>
        </w:rPr>
      </w:pPr>
      <w:r>
        <w:rPr>
          <w:rFonts w:ascii="Arial" w:eastAsia="Arial" w:hAnsi="Arial" w:cs="Arial"/>
          <w:sz w:val="24"/>
          <w:szCs w:val="24"/>
        </w:rPr>
        <w:t>Exercise professional judgment regarding the reporting of  persistent behaviour issues on MyConcern</w:t>
      </w:r>
    </w:p>
    <w:p w14:paraId="40DBD077" w14:textId="77777777" w:rsidR="008C6104" w:rsidRDefault="00FB463D">
      <w:pPr>
        <w:numPr>
          <w:ilvl w:val="0"/>
          <w:numId w:val="1"/>
        </w:numPr>
        <w:ind w:hanging="360"/>
        <w:jc w:val="both"/>
        <w:rPr>
          <w:sz w:val="24"/>
          <w:szCs w:val="24"/>
        </w:rPr>
      </w:pPr>
      <w:r>
        <w:rPr>
          <w:rFonts w:ascii="Arial" w:eastAsia="Arial" w:hAnsi="Arial" w:cs="Arial"/>
          <w:sz w:val="24"/>
          <w:szCs w:val="24"/>
        </w:rPr>
        <w:t>Build strong links with parents, communica</w:t>
      </w:r>
      <w:r>
        <w:rPr>
          <w:rFonts w:ascii="Arial" w:eastAsia="Arial" w:hAnsi="Arial" w:cs="Arial"/>
          <w:sz w:val="24"/>
          <w:szCs w:val="24"/>
        </w:rPr>
        <w:t xml:space="preserve">ting successes as well as concerning behaviour in a timely manner </w:t>
      </w:r>
    </w:p>
    <w:p w14:paraId="4BD9449D" w14:textId="77777777" w:rsidR="008C6104" w:rsidRDefault="00FB463D">
      <w:pPr>
        <w:numPr>
          <w:ilvl w:val="0"/>
          <w:numId w:val="1"/>
        </w:numPr>
        <w:ind w:hanging="360"/>
        <w:jc w:val="both"/>
        <w:rPr>
          <w:sz w:val="24"/>
          <w:szCs w:val="24"/>
        </w:rPr>
        <w:sectPr w:rsidR="008C6104">
          <w:headerReference w:type="even" r:id="rId12"/>
          <w:headerReference w:type="default" r:id="rId13"/>
          <w:footerReference w:type="even" r:id="rId14"/>
          <w:footerReference w:type="default" r:id="rId15"/>
          <w:headerReference w:type="first" r:id="rId16"/>
          <w:footerReference w:type="first" r:id="rId17"/>
          <w:pgSz w:w="11906" w:h="16838"/>
          <w:pgMar w:top="763" w:right="745" w:bottom="970" w:left="720" w:header="720" w:footer="720" w:gutter="0"/>
          <w:pgNumType w:start="1"/>
          <w:cols w:space="720"/>
          <w:titlePg/>
        </w:sectPr>
      </w:pPr>
      <w:r>
        <w:rPr>
          <w:rFonts w:ascii="Arial" w:eastAsia="Arial" w:hAnsi="Arial" w:cs="Arial"/>
          <w:sz w:val="24"/>
          <w:szCs w:val="24"/>
        </w:rPr>
        <w:t xml:space="preserve">Use the Coppice ‘Shared Mantras’ when speaking to children about their behaviour (Appendix 6)  </w:t>
      </w:r>
    </w:p>
    <w:p w14:paraId="692A1DA3"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6.4 All Lunchtime Supervisors/Play Workers (OPAL Play Team) will: </w:t>
      </w:r>
    </w:p>
    <w:p w14:paraId="0FBFF7EB"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Promote the school’s values, the school’s mission statement and the whole-school rules during</w:t>
      </w:r>
      <w:r>
        <w:rPr>
          <w:rFonts w:ascii="Arial" w:eastAsia="Arial" w:hAnsi="Arial" w:cs="Arial"/>
          <w:sz w:val="24"/>
          <w:szCs w:val="24"/>
        </w:rPr>
        <w:t xml:space="preserve"> lunchtime</w:t>
      </w:r>
    </w:p>
    <w:p w14:paraId="5296B5F5"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ab/>
        <w:t xml:space="preserve">Be positive role models </w:t>
      </w:r>
    </w:p>
    <w:p w14:paraId="7ACF4BB2"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Be proactive and use a range of strategies which limit misbehaviour and confrontation </w:t>
      </w:r>
    </w:p>
    <w:p w14:paraId="7D97E7BE"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Meet and greet children as they enter the dining hall/classroom </w:t>
      </w:r>
    </w:p>
    <w:p w14:paraId="47A25C6F"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Use the children’s names when addressing them </w:t>
      </w:r>
    </w:p>
    <w:p w14:paraId="3AC0E445" w14:textId="77777777" w:rsidR="008C6104" w:rsidRDefault="00FB463D">
      <w:pPr>
        <w:numPr>
          <w:ilvl w:val="0"/>
          <w:numId w:val="1"/>
        </w:numPr>
        <w:ind w:hanging="360"/>
        <w:jc w:val="both"/>
        <w:rPr>
          <w:sz w:val="24"/>
          <w:szCs w:val="24"/>
        </w:rPr>
      </w:pPr>
      <w:r>
        <w:rPr>
          <w:rFonts w:ascii="Arial" w:eastAsia="Arial" w:hAnsi="Arial" w:cs="Arial"/>
          <w:sz w:val="24"/>
          <w:szCs w:val="24"/>
        </w:rPr>
        <w:t>Smile and say someth</w:t>
      </w:r>
      <w:r>
        <w:rPr>
          <w:rFonts w:ascii="Arial" w:eastAsia="Arial" w:hAnsi="Arial" w:cs="Arial"/>
          <w:sz w:val="24"/>
          <w:szCs w:val="24"/>
        </w:rPr>
        <w:t xml:space="preserve">ing positive to the children on a regular basis </w:t>
      </w:r>
    </w:p>
    <w:p w14:paraId="1501EBA8"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Think positively and identify good behaviour </w:t>
      </w:r>
    </w:p>
    <w:p w14:paraId="05BA558A" w14:textId="77777777" w:rsidR="008C6104" w:rsidRDefault="00FB463D">
      <w:pPr>
        <w:numPr>
          <w:ilvl w:val="0"/>
          <w:numId w:val="1"/>
        </w:numPr>
        <w:spacing w:after="38"/>
        <w:ind w:hanging="360"/>
        <w:jc w:val="both"/>
        <w:rPr>
          <w:sz w:val="24"/>
          <w:szCs w:val="24"/>
        </w:rPr>
      </w:pPr>
      <w:r>
        <w:rPr>
          <w:rFonts w:ascii="Arial" w:eastAsia="Arial" w:hAnsi="Arial" w:cs="Arial"/>
          <w:sz w:val="24"/>
          <w:szCs w:val="24"/>
        </w:rPr>
        <w:t xml:space="preserve">Narrate the positive: verbally praise children going </w:t>
      </w:r>
      <w:r>
        <w:rPr>
          <w:rFonts w:ascii="Arial" w:eastAsia="Arial" w:hAnsi="Arial" w:cs="Arial"/>
          <w:i/>
          <w:iCs/>
          <w:sz w:val="24"/>
          <w:szCs w:val="24"/>
        </w:rPr>
        <w:t>above and beyond</w:t>
      </w:r>
      <w:r>
        <w:rPr>
          <w:rFonts w:ascii="Arial" w:eastAsia="Arial" w:hAnsi="Arial" w:cs="Arial"/>
          <w:sz w:val="24"/>
          <w:szCs w:val="24"/>
        </w:rPr>
        <w:t xml:space="preserve"> to promote good behaviour for all children </w:t>
      </w:r>
    </w:p>
    <w:p w14:paraId="587049E0" w14:textId="77777777" w:rsidR="008C6104" w:rsidRDefault="00FB463D">
      <w:pPr>
        <w:numPr>
          <w:ilvl w:val="0"/>
          <w:numId w:val="1"/>
        </w:numPr>
        <w:ind w:hanging="360"/>
        <w:jc w:val="both"/>
        <w:rPr>
          <w:sz w:val="24"/>
          <w:szCs w:val="24"/>
        </w:rPr>
      </w:pPr>
      <w:r>
        <w:rPr>
          <w:rFonts w:ascii="Arial" w:eastAsia="Arial" w:hAnsi="Arial" w:cs="Arial"/>
          <w:sz w:val="24"/>
          <w:szCs w:val="24"/>
        </w:rPr>
        <w:t>Encourage the children to be active and facilit</w:t>
      </w:r>
      <w:r>
        <w:rPr>
          <w:rFonts w:ascii="Arial" w:eastAsia="Arial" w:hAnsi="Arial" w:cs="Arial"/>
          <w:sz w:val="24"/>
          <w:szCs w:val="24"/>
        </w:rPr>
        <w:t xml:space="preserve">ate fun games and activities on the playground </w:t>
      </w:r>
    </w:p>
    <w:p w14:paraId="66CEFFCC" w14:textId="77777777" w:rsidR="008C6104" w:rsidRDefault="00FB463D">
      <w:pPr>
        <w:numPr>
          <w:ilvl w:val="0"/>
          <w:numId w:val="1"/>
        </w:numPr>
        <w:spacing w:after="38"/>
        <w:ind w:hanging="360"/>
        <w:jc w:val="both"/>
        <w:rPr>
          <w:sz w:val="24"/>
          <w:szCs w:val="24"/>
        </w:rPr>
      </w:pPr>
      <w:r>
        <w:rPr>
          <w:rFonts w:ascii="Arial" w:eastAsia="Arial" w:hAnsi="Arial" w:cs="Arial"/>
          <w:sz w:val="24"/>
          <w:szCs w:val="24"/>
        </w:rPr>
        <w:t xml:space="preserve">Use team points to reward children who go </w:t>
      </w:r>
      <w:r>
        <w:rPr>
          <w:rFonts w:ascii="Arial" w:eastAsia="Arial" w:hAnsi="Arial" w:cs="Arial"/>
          <w:b/>
          <w:bCs/>
          <w:sz w:val="24"/>
          <w:szCs w:val="24"/>
        </w:rPr>
        <w:t>above and beyond</w:t>
      </w:r>
      <w:r>
        <w:rPr>
          <w:rFonts w:ascii="Arial" w:eastAsia="Arial" w:hAnsi="Arial" w:cs="Arial"/>
          <w:sz w:val="24"/>
          <w:szCs w:val="24"/>
        </w:rPr>
        <w:t xml:space="preserve"> playground/dining hall expectations </w:t>
      </w:r>
    </w:p>
    <w:p w14:paraId="2E3824C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Ensure the children use </w:t>
      </w:r>
      <w:r>
        <w:rPr>
          <w:rFonts w:ascii="Arial" w:eastAsia="Arial" w:hAnsi="Arial" w:cs="Arial"/>
          <w:b/>
          <w:bCs/>
          <w:sz w:val="24"/>
          <w:szCs w:val="24"/>
        </w:rPr>
        <w:t>‘fantastic walking’</w:t>
      </w:r>
      <w:r>
        <w:rPr>
          <w:rFonts w:ascii="Arial" w:eastAsia="Arial" w:hAnsi="Arial" w:cs="Arial"/>
          <w:sz w:val="24"/>
          <w:szCs w:val="24"/>
        </w:rPr>
        <w:t xml:space="preserve"> when moving around school </w:t>
      </w:r>
    </w:p>
    <w:p w14:paraId="3AE6CC5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Insist that the children line up quietly </w:t>
      </w:r>
      <w:r>
        <w:rPr>
          <w:rFonts w:ascii="Arial" w:eastAsia="Arial" w:hAnsi="Arial" w:cs="Arial"/>
          <w:sz w:val="24"/>
          <w:szCs w:val="24"/>
        </w:rPr>
        <w:t xml:space="preserve">and back into school silently </w:t>
      </w:r>
    </w:p>
    <w:p w14:paraId="43390EDA"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Communicate behavioural successes and concerns with the child’s class teacher </w:t>
      </w:r>
    </w:p>
    <w:p w14:paraId="7EFB8959"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Use the amber/red card warning system consistently and proportionately for disruptive and difficult behaviour </w:t>
      </w:r>
    </w:p>
    <w:p w14:paraId="12D11877"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 xml:space="preserve">Report all dangerous behaviour to class teachers and a member of SLT </w:t>
      </w:r>
    </w:p>
    <w:p w14:paraId="7AA44DE4" w14:textId="77777777" w:rsidR="008C6104" w:rsidRDefault="00FB463D">
      <w:pPr>
        <w:numPr>
          <w:ilvl w:val="0"/>
          <w:numId w:val="1"/>
        </w:numPr>
        <w:spacing w:line="400" w:lineRule="auto"/>
        <w:ind w:hanging="360"/>
        <w:jc w:val="both"/>
        <w:rPr>
          <w:sz w:val="24"/>
          <w:szCs w:val="24"/>
        </w:rPr>
      </w:pPr>
      <w:r>
        <w:rPr>
          <w:rFonts w:ascii="Arial" w:eastAsia="Arial" w:hAnsi="Arial" w:cs="Arial"/>
          <w:sz w:val="24"/>
          <w:szCs w:val="24"/>
        </w:rPr>
        <w:t>Use the Coppice shared mantras when speaking to children about their behaviour (Appendix 8)</w:t>
      </w:r>
    </w:p>
    <w:p w14:paraId="0C4D1AAB" w14:textId="77777777" w:rsidR="008C6104" w:rsidRDefault="00FB463D">
      <w:pPr>
        <w:spacing w:after="207" w:line="259" w:lineRule="auto"/>
        <w:ind w:left="-5" w:firstLine="0"/>
        <w:jc w:val="both"/>
        <w:rPr>
          <w:rFonts w:ascii="Arial" w:eastAsia="Arial" w:hAnsi="Arial" w:cs="Arial"/>
          <w:sz w:val="24"/>
          <w:szCs w:val="24"/>
        </w:rPr>
      </w:pPr>
      <w:r>
        <w:rPr>
          <w:rFonts w:ascii="Arial" w:eastAsia="Arial" w:hAnsi="Arial" w:cs="Arial"/>
          <w:b/>
          <w:bCs/>
          <w:sz w:val="24"/>
          <w:szCs w:val="24"/>
        </w:rPr>
        <w:t xml:space="preserve">6.5 Children will: </w:t>
      </w:r>
    </w:p>
    <w:p w14:paraId="0504C8E6"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Live out the school’s values and our school’s mission </w:t>
      </w:r>
    </w:p>
    <w:p w14:paraId="239BCA91" w14:textId="77777777" w:rsidR="008C6104" w:rsidRDefault="00FB463D">
      <w:pPr>
        <w:numPr>
          <w:ilvl w:val="0"/>
          <w:numId w:val="1"/>
        </w:numPr>
        <w:ind w:hanging="360"/>
        <w:jc w:val="both"/>
        <w:rPr>
          <w:sz w:val="24"/>
          <w:szCs w:val="24"/>
        </w:rPr>
      </w:pPr>
      <w:r>
        <w:rPr>
          <w:rFonts w:ascii="Arial" w:eastAsia="Arial" w:hAnsi="Arial" w:cs="Arial"/>
          <w:sz w:val="24"/>
          <w:szCs w:val="24"/>
        </w:rPr>
        <w:t>Follow the whole-sc</w:t>
      </w:r>
      <w:r>
        <w:rPr>
          <w:rFonts w:ascii="Arial" w:eastAsia="Arial" w:hAnsi="Arial" w:cs="Arial"/>
          <w:sz w:val="24"/>
          <w:szCs w:val="24"/>
        </w:rPr>
        <w:t xml:space="preserve">hool rules, routines and expectations </w:t>
      </w:r>
    </w:p>
    <w:p w14:paraId="2AB6DA32"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Accept responsibility for their actions and their impact on others </w:t>
      </w:r>
    </w:p>
    <w:p w14:paraId="43DD6883"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Work cooperatively </w:t>
      </w:r>
    </w:p>
    <w:p w14:paraId="1FFF33D9"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Accept consequences and be willing to be reflective, with a view to making good choices in the future </w:t>
      </w:r>
    </w:p>
    <w:p w14:paraId="1C74BF89" w14:textId="77777777" w:rsidR="008C6104" w:rsidRDefault="00FB463D">
      <w:pPr>
        <w:numPr>
          <w:ilvl w:val="0"/>
          <w:numId w:val="1"/>
        </w:numPr>
        <w:spacing w:after="155"/>
        <w:ind w:hanging="360"/>
        <w:jc w:val="both"/>
        <w:rPr>
          <w:sz w:val="24"/>
          <w:szCs w:val="24"/>
        </w:rPr>
      </w:pPr>
      <w:r>
        <w:rPr>
          <w:rFonts w:ascii="Arial" w:eastAsia="Arial" w:hAnsi="Arial" w:cs="Arial"/>
          <w:sz w:val="24"/>
          <w:szCs w:val="24"/>
        </w:rPr>
        <w:t>Pupils in Years 5 and 6 ac</w:t>
      </w:r>
      <w:r>
        <w:rPr>
          <w:rFonts w:ascii="Arial" w:eastAsia="Arial" w:hAnsi="Arial" w:cs="Arial"/>
          <w:sz w:val="24"/>
          <w:szCs w:val="24"/>
        </w:rPr>
        <w:t>tively take on additional responsibilities, including aiding staff in the supervision of younger pupils through the buddy system. The roles of and Team Captains, Vice-Captain and School Councillor are considered to be reflective of the positive attitudes a</w:t>
      </w:r>
      <w:r>
        <w:rPr>
          <w:rFonts w:ascii="Arial" w:eastAsia="Arial" w:hAnsi="Arial" w:cs="Arial"/>
          <w:sz w:val="24"/>
          <w:szCs w:val="24"/>
        </w:rPr>
        <w:t xml:space="preserve">nd standards to which all pupils should aspire.  </w:t>
      </w:r>
    </w:p>
    <w:p w14:paraId="45E4AAFC"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6.6 Parents will: </w:t>
      </w:r>
    </w:p>
    <w:p w14:paraId="70805292"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Promote the the school’s values, the school’s mission statement and the whole-school rules </w:t>
      </w:r>
    </w:p>
    <w:p w14:paraId="05ECA0C1"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Support the school’s Behaviour Policy </w:t>
      </w:r>
    </w:p>
    <w:p w14:paraId="61DFCD60" w14:textId="77777777" w:rsidR="008C6104" w:rsidRDefault="00FB463D">
      <w:pPr>
        <w:numPr>
          <w:ilvl w:val="0"/>
          <w:numId w:val="1"/>
        </w:numPr>
        <w:ind w:hanging="360"/>
        <w:jc w:val="both"/>
        <w:rPr>
          <w:sz w:val="24"/>
          <w:szCs w:val="24"/>
        </w:rPr>
      </w:pPr>
      <w:r>
        <w:rPr>
          <w:rFonts w:ascii="Arial" w:eastAsia="Arial" w:hAnsi="Arial" w:cs="Arial"/>
          <w:sz w:val="24"/>
          <w:szCs w:val="24"/>
        </w:rPr>
        <w:t>Work in close partnership with the school, discussing pr</w:t>
      </w:r>
      <w:r>
        <w:rPr>
          <w:rFonts w:ascii="Arial" w:eastAsia="Arial" w:hAnsi="Arial" w:cs="Arial"/>
          <w:sz w:val="24"/>
          <w:szCs w:val="24"/>
        </w:rPr>
        <w:t xml:space="preserve">oblems that may arise with their child’s class teacher </w:t>
      </w:r>
    </w:p>
    <w:p w14:paraId="61D6BDBB" w14:textId="77777777" w:rsidR="008C6104" w:rsidRDefault="00FB463D">
      <w:pPr>
        <w:numPr>
          <w:ilvl w:val="0"/>
          <w:numId w:val="1"/>
        </w:numPr>
        <w:spacing w:after="11" w:line="267" w:lineRule="auto"/>
        <w:ind w:hanging="360"/>
        <w:jc w:val="both"/>
        <w:rPr>
          <w:sz w:val="24"/>
          <w:szCs w:val="24"/>
        </w:rPr>
      </w:pPr>
      <w:r>
        <w:rPr>
          <w:rFonts w:ascii="Arial" w:eastAsia="Arial" w:hAnsi="Arial" w:cs="Arial"/>
          <w:sz w:val="24"/>
          <w:szCs w:val="24"/>
        </w:rPr>
        <w:t xml:space="preserve">Inform the school of any changes in circumstances that may affect their child’s behaviour </w:t>
      </w:r>
    </w:p>
    <w:p w14:paraId="0639915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Attend Parents’ Evenings (in person or online via Schoolcloud) </w:t>
      </w:r>
    </w:p>
    <w:p w14:paraId="698896DB" w14:textId="77777777" w:rsidR="008C6104" w:rsidRDefault="00FB463D">
      <w:pPr>
        <w:numPr>
          <w:ilvl w:val="0"/>
          <w:numId w:val="1"/>
        </w:numPr>
        <w:spacing w:after="40"/>
        <w:ind w:hanging="360"/>
        <w:jc w:val="both"/>
        <w:rPr>
          <w:sz w:val="24"/>
          <w:szCs w:val="24"/>
        </w:rPr>
      </w:pPr>
      <w:r>
        <w:rPr>
          <w:rFonts w:ascii="Arial" w:eastAsia="Arial" w:hAnsi="Arial" w:cs="Arial"/>
          <w:sz w:val="24"/>
          <w:szCs w:val="24"/>
        </w:rPr>
        <w:t xml:space="preserve">Discuss the whole-school rules with their child, emphasising their support of them and assisting when possible with their enforcement </w:t>
      </w:r>
    </w:p>
    <w:p w14:paraId="381045DF" w14:textId="77777777" w:rsidR="008C6104" w:rsidRDefault="00FB463D">
      <w:pPr>
        <w:numPr>
          <w:ilvl w:val="0"/>
          <w:numId w:val="1"/>
        </w:numPr>
        <w:spacing w:after="125"/>
        <w:ind w:hanging="360"/>
        <w:jc w:val="both"/>
        <w:rPr>
          <w:sz w:val="24"/>
          <w:szCs w:val="24"/>
        </w:rPr>
      </w:pPr>
      <w:r>
        <w:rPr>
          <w:rFonts w:ascii="Arial" w:eastAsia="Arial" w:hAnsi="Arial" w:cs="Arial"/>
          <w:sz w:val="24"/>
          <w:szCs w:val="24"/>
        </w:rPr>
        <w:t xml:space="preserve">Recognise that teaching and learning cannot take place without good behaviour being in place </w:t>
      </w:r>
    </w:p>
    <w:p w14:paraId="63554E95" w14:textId="77777777" w:rsidR="008C6104" w:rsidRDefault="00FB463D">
      <w:pPr>
        <w:numPr>
          <w:ilvl w:val="0"/>
          <w:numId w:val="1"/>
        </w:numPr>
        <w:spacing w:after="125"/>
        <w:ind w:hanging="360"/>
        <w:jc w:val="both"/>
        <w:rPr>
          <w:sz w:val="24"/>
          <w:szCs w:val="24"/>
        </w:rPr>
      </w:pPr>
      <w:r>
        <w:rPr>
          <w:rFonts w:ascii="Arial" w:eastAsia="Arial" w:hAnsi="Arial" w:cs="Arial"/>
          <w:sz w:val="24"/>
          <w:szCs w:val="24"/>
        </w:rPr>
        <w:tab/>
      </w:r>
      <w:r>
        <w:rPr>
          <w:rFonts w:ascii="Arial" w:eastAsia="Arial" w:hAnsi="Arial" w:cs="Arial"/>
          <w:sz w:val="24"/>
          <w:szCs w:val="24"/>
        </w:rPr>
        <w:t xml:space="preserve">Remember that all staff approach behavioural incidents patiently and positively </w:t>
      </w:r>
    </w:p>
    <w:p w14:paraId="5AB48A69" w14:textId="77777777" w:rsidR="008C6104" w:rsidRDefault="00FB463D">
      <w:pPr>
        <w:spacing w:after="204" w:line="259" w:lineRule="auto"/>
        <w:ind w:left="-5" w:firstLine="0"/>
        <w:jc w:val="both"/>
        <w:rPr>
          <w:rFonts w:ascii="Arial" w:eastAsia="Arial" w:hAnsi="Arial" w:cs="Arial"/>
          <w:sz w:val="24"/>
          <w:szCs w:val="24"/>
        </w:rPr>
      </w:pPr>
      <w:r>
        <w:rPr>
          <w:rFonts w:ascii="Arial" w:eastAsia="Arial" w:hAnsi="Arial" w:cs="Arial"/>
          <w:b/>
          <w:bCs/>
          <w:sz w:val="24"/>
          <w:szCs w:val="24"/>
        </w:rPr>
        <w:t xml:space="preserve">6.7 The School Trustees will: </w:t>
      </w:r>
    </w:p>
    <w:p w14:paraId="5B2EC7A4"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Carry out their statutory duty relating to exclusions and disciplinary issues </w:t>
      </w:r>
    </w:p>
    <w:p w14:paraId="2CADD531" w14:textId="77777777" w:rsidR="008C6104" w:rsidRDefault="00FB463D">
      <w:pPr>
        <w:numPr>
          <w:ilvl w:val="0"/>
          <w:numId w:val="1"/>
        </w:numPr>
        <w:ind w:hanging="360"/>
        <w:jc w:val="both"/>
        <w:rPr>
          <w:sz w:val="24"/>
          <w:szCs w:val="24"/>
        </w:rPr>
      </w:pPr>
      <w:r>
        <w:rPr>
          <w:rFonts w:ascii="Arial" w:eastAsia="Arial" w:hAnsi="Arial" w:cs="Arial"/>
          <w:sz w:val="24"/>
          <w:szCs w:val="24"/>
        </w:rPr>
        <w:t xml:space="preserve">Review the frequency of significant behaviour incidents </w:t>
      </w:r>
    </w:p>
    <w:p w14:paraId="23D880E2" w14:textId="77777777" w:rsidR="008C6104" w:rsidRDefault="00FB463D">
      <w:pPr>
        <w:numPr>
          <w:ilvl w:val="0"/>
          <w:numId w:val="1"/>
        </w:numPr>
        <w:ind w:hanging="360"/>
        <w:jc w:val="both"/>
        <w:rPr>
          <w:sz w:val="24"/>
          <w:szCs w:val="24"/>
        </w:rPr>
      </w:pPr>
      <w:r>
        <w:rPr>
          <w:rFonts w:ascii="Arial" w:eastAsia="Arial" w:hAnsi="Arial" w:cs="Arial"/>
          <w:sz w:val="24"/>
          <w:szCs w:val="24"/>
        </w:rPr>
        <w:t>Evaluate</w:t>
      </w:r>
      <w:r>
        <w:rPr>
          <w:rFonts w:ascii="Arial" w:eastAsia="Arial" w:hAnsi="Arial" w:cs="Arial"/>
          <w:sz w:val="24"/>
          <w:szCs w:val="24"/>
        </w:rPr>
        <w:t xml:space="preserve"> the effectiveness of the policy with the Headteacher   </w:t>
      </w:r>
    </w:p>
    <w:p w14:paraId="43D52DE6" w14:textId="77777777" w:rsidR="008C6104" w:rsidRDefault="008C6104">
      <w:pPr>
        <w:ind w:left="705" w:firstLine="0"/>
        <w:jc w:val="both"/>
        <w:rPr>
          <w:rFonts w:ascii="Arial" w:eastAsia="Arial" w:hAnsi="Arial" w:cs="Arial"/>
          <w:sz w:val="24"/>
          <w:szCs w:val="24"/>
        </w:rPr>
      </w:pPr>
    </w:p>
    <w:p w14:paraId="644EBB8D"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6.8 Staff Code of Conduct </w:t>
      </w:r>
    </w:p>
    <w:p w14:paraId="3B7DF8C0"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The Staff Code of Conduct Policy has been shared with all those working within our school community. This document details the staff code of conduct and gives further guid</w:t>
      </w:r>
      <w:r>
        <w:rPr>
          <w:rFonts w:ascii="Arial" w:eastAsia="Arial" w:hAnsi="Arial" w:cs="Arial"/>
          <w:sz w:val="24"/>
          <w:szCs w:val="24"/>
        </w:rPr>
        <w:t xml:space="preserve">ance on the roles and responsibilities of staff members. Further detail on staff conduct can also be found in the Coppice Staff Handbook. </w:t>
      </w:r>
    </w:p>
    <w:p w14:paraId="6ABCA022" w14:textId="77777777" w:rsidR="008C6104" w:rsidRDefault="008C6104">
      <w:pPr>
        <w:spacing w:after="153"/>
        <w:ind w:left="0" w:firstLine="0"/>
        <w:jc w:val="both"/>
        <w:rPr>
          <w:rFonts w:ascii="Arial" w:eastAsia="Arial" w:hAnsi="Arial" w:cs="Arial"/>
          <w:sz w:val="24"/>
          <w:szCs w:val="24"/>
        </w:rPr>
      </w:pPr>
    </w:p>
    <w:p w14:paraId="61583601"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7: Classifying Behaviour </w:t>
      </w:r>
    </w:p>
    <w:p w14:paraId="101CB5A8" w14:textId="77777777" w:rsidR="008C6104" w:rsidRDefault="00FB463D">
      <w:pPr>
        <w:jc w:val="both"/>
        <w:rPr>
          <w:rFonts w:ascii="Arial" w:eastAsia="Arial" w:hAnsi="Arial" w:cs="Arial"/>
          <w:sz w:val="24"/>
          <w:szCs w:val="24"/>
        </w:rPr>
      </w:pPr>
      <w:r>
        <w:rPr>
          <w:rFonts w:ascii="Arial" w:eastAsia="Arial" w:hAnsi="Arial" w:cs="Arial"/>
          <w:sz w:val="24"/>
          <w:szCs w:val="24"/>
        </w:rPr>
        <w:t>Behaviour can be classified into four categories: Desirable, Disruptive, Difficult and Dan</w:t>
      </w:r>
      <w:r>
        <w:rPr>
          <w:rFonts w:ascii="Arial" w:eastAsia="Arial" w:hAnsi="Arial" w:cs="Arial"/>
          <w:sz w:val="24"/>
          <w:szCs w:val="24"/>
        </w:rPr>
        <w:t xml:space="preserve">gerous. </w:t>
      </w:r>
    </w:p>
    <w:tbl>
      <w:tblPr>
        <w:tblStyle w:val="affc"/>
        <w:tblW w:w="10485" w:type="dxa"/>
        <w:tblInd w:w="-95" w:type="dxa"/>
        <w:tblLayout w:type="fixed"/>
        <w:tblLook w:val="0400" w:firstRow="0" w:lastRow="0" w:firstColumn="0" w:lastColumn="0" w:noHBand="0" w:noVBand="1"/>
      </w:tblPr>
      <w:tblGrid>
        <w:gridCol w:w="5940"/>
        <w:gridCol w:w="4545"/>
      </w:tblGrid>
      <w:tr w:rsidR="008C6104" w14:paraId="5F7F0214"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3871BA16"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Desirable Behaviour: </w:t>
            </w:r>
          </w:p>
        </w:tc>
        <w:tc>
          <w:tcPr>
            <w:tcW w:w="0" w:type="auto"/>
            <w:tcBorders>
              <w:top w:val="single" w:sz="4" w:space="0" w:color="000000"/>
              <w:left w:val="single" w:sz="4" w:space="0" w:color="000000"/>
              <w:bottom w:val="single" w:sz="4" w:space="0" w:color="000000"/>
              <w:right w:val="single" w:sz="4" w:space="0" w:color="000000"/>
            </w:tcBorders>
          </w:tcPr>
          <w:p w14:paraId="7DFC9F7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7EA1662D" w14:textId="77777777">
        <w:trPr>
          <w:trHeight w:val="2696"/>
        </w:trPr>
        <w:tc>
          <w:tcPr>
            <w:tcW w:w="0" w:type="auto"/>
            <w:tcBorders>
              <w:top w:val="single" w:sz="4" w:space="0" w:color="000000"/>
              <w:left w:val="single" w:sz="4" w:space="0" w:color="000000"/>
              <w:bottom w:val="single" w:sz="4" w:space="0" w:color="000000"/>
              <w:right w:val="single" w:sz="4" w:space="0" w:color="000000"/>
            </w:tcBorders>
          </w:tcPr>
          <w:p w14:paraId="267FB5B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Going </w:t>
            </w:r>
            <w:r>
              <w:rPr>
                <w:rFonts w:ascii="Arial" w:eastAsia="Arial" w:hAnsi="Arial" w:cs="Arial"/>
                <w:i/>
                <w:iCs/>
                <w:sz w:val="24"/>
                <w:szCs w:val="24"/>
              </w:rPr>
              <w:t>above and beyond</w:t>
            </w:r>
            <w:r>
              <w:rPr>
                <w:rFonts w:ascii="Arial" w:eastAsia="Arial" w:hAnsi="Arial" w:cs="Arial"/>
                <w:sz w:val="24"/>
                <w:szCs w:val="24"/>
              </w:rPr>
              <w:t xml:space="preserve"> expectations </w:t>
            </w:r>
          </w:p>
          <w:p w14:paraId="0C6B48B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Relishing challenge </w:t>
            </w:r>
          </w:p>
          <w:p w14:paraId="0AD21590"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Working together </w:t>
            </w:r>
          </w:p>
          <w:p w14:paraId="3891F0C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Engaging enthusiastically in lessons </w:t>
            </w:r>
          </w:p>
          <w:p w14:paraId="51CFF137"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Listening carefully </w:t>
            </w:r>
          </w:p>
          <w:p w14:paraId="3165B7C7"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Being kind </w:t>
            </w:r>
          </w:p>
          <w:p w14:paraId="26481D3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Looking after the school environment </w:t>
            </w:r>
          </w:p>
          <w:p w14:paraId="3796A61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Using ‘fantastic walking’ </w:t>
            </w:r>
          </w:p>
          <w:p w14:paraId="296EC701" w14:textId="77777777" w:rsidR="008C6104" w:rsidRDefault="00FB463D">
            <w:pPr>
              <w:spacing w:line="259" w:lineRule="auto"/>
              <w:ind w:left="2" w:right="470" w:firstLine="0"/>
              <w:jc w:val="both"/>
              <w:rPr>
                <w:rFonts w:ascii="Arial" w:eastAsia="Arial" w:hAnsi="Arial" w:cs="Arial"/>
                <w:sz w:val="24"/>
                <w:szCs w:val="24"/>
              </w:rPr>
            </w:pPr>
            <w:r>
              <w:rPr>
                <w:rFonts w:ascii="Arial" w:eastAsia="Arial" w:hAnsi="Arial" w:cs="Arial"/>
                <w:sz w:val="24"/>
                <w:szCs w:val="24"/>
              </w:rPr>
              <w:t>High standards of respiratory and tactile hygiene</w:t>
            </w:r>
          </w:p>
          <w:p w14:paraId="19D53480" w14:textId="77777777" w:rsidR="008C6104" w:rsidRDefault="00FB463D">
            <w:pPr>
              <w:spacing w:line="259" w:lineRule="auto"/>
              <w:ind w:left="2" w:right="470" w:firstLine="0"/>
              <w:jc w:val="both"/>
              <w:rPr>
                <w:rFonts w:ascii="Arial" w:eastAsia="Arial" w:hAnsi="Arial" w:cs="Arial"/>
                <w:sz w:val="24"/>
                <w:szCs w:val="24"/>
              </w:rPr>
            </w:pPr>
            <w:r>
              <w:rPr>
                <w:rFonts w:ascii="Arial" w:eastAsia="Arial" w:hAnsi="Arial" w:cs="Arial"/>
                <w:sz w:val="24"/>
                <w:szCs w:val="24"/>
              </w:rPr>
              <w:t xml:space="preserve">Good manners </w:t>
            </w:r>
          </w:p>
        </w:tc>
        <w:tc>
          <w:tcPr>
            <w:tcW w:w="0" w:type="auto"/>
            <w:tcBorders>
              <w:top w:val="single" w:sz="4" w:space="0" w:color="000000"/>
              <w:left w:val="single" w:sz="4" w:space="0" w:color="000000"/>
              <w:bottom w:val="single" w:sz="4" w:space="0" w:color="000000"/>
              <w:right w:val="single" w:sz="4" w:space="0" w:color="000000"/>
            </w:tcBorders>
          </w:tcPr>
          <w:p w14:paraId="234BE2C0"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All staff </w:t>
            </w:r>
          </w:p>
          <w:p w14:paraId="3146A7D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w:t>
            </w:r>
          </w:p>
        </w:tc>
      </w:tr>
      <w:tr w:rsidR="008C6104" w14:paraId="53363186"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10D9B75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disruptive behaviour  </w:t>
            </w:r>
          </w:p>
        </w:tc>
        <w:tc>
          <w:tcPr>
            <w:tcW w:w="0" w:type="auto"/>
            <w:tcBorders>
              <w:top w:val="single" w:sz="4" w:space="0" w:color="000000"/>
              <w:left w:val="single" w:sz="4" w:space="0" w:color="000000"/>
              <w:bottom w:val="single" w:sz="4" w:space="0" w:color="000000"/>
              <w:right w:val="single" w:sz="4" w:space="0" w:color="000000"/>
            </w:tcBorders>
          </w:tcPr>
          <w:p w14:paraId="0B5B937F"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21D4B488" w14:textId="77777777">
        <w:trPr>
          <w:trHeight w:val="3000"/>
        </w:trPr>
        <w:tc>
          <w:tcPr>
            <w:tcW w:w="0" w:type="auto"/>
            <w:tcBorders>
              <w:top w:val="single" w:sz="4" w:space="0" w:color="000000"/>
              <w:left w:val="single" w:sz="4" w:space="0" w:color="000000"/>
              <w:bottom w:val="single" w:sz="4" w:space="0" w:color="000000"/>
              <w:right w:val="single" w:sz="4" w:space="0" w:color="000000"/>
            </w:tcBorders>
          </w:tcPr>
          <w:p w14:paraId="6116B8F8" w14:textId="77777777" w:rsidR="008C6104" w:rsidRDefault="00FB463D">
            <w:pPr>
              <w:spacing w:after="2" w:line="237" w:lineRule="auto"/>
              <w:ind w:left="2" w:firstLine="0"/>
              <w:jc w:val="both"/>
              <w:rPr>
                <w:rFonts w:ascii="Arial" w:eastAsia="Arial" w:hAnsi="Arial" w:cs="Arial"/>
                <w:sz w:val="24"/>
                <w:szCs w:val="24"/>
              </w:rPr>
            </w:pPr>
            <w:r>
              <w:rPr>
                <w:rFonts w:ascii="Arial" w:eastAsia="Arial" w:hAnsi="Arial" w:cs="Arial"/>
                <w:sz w:val="24"/>
                <w:szCs w:val="24"/>
              </w:rPr>
              <w:t xml:space="preserve">Minor misbehaviour in corridors or around school (running, being on the wrong side etc.) </w:t>
            </w:r>
          </w:p>
          <w:p w14:paraId="3FC2F36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Dishevelled uniform (e.g. untucked shirt)  </w:t>
            </w:r>
          </w:p>
          <w:p w14:paraId="34FFE905"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Untidy written work  </w:t>
            </w:r>
          </w:p>
          <w:p w14:paraId="589B264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Shouting out in class </w:t>
            </w:r>
          </w:p>
          <w:p w14:paraId="53194EB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Swinging on their chair </w:t>
            </w:r>
          </w:p>
          <w:p w14:paraId="0CEE585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Disengagement in class/assembly </w:t>
            </w:r>
          </w:p>
          <w:p w14:paraId="2EBEE2F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Distracting others  </w:t>
            </w:r>
          </w:p>
          <w:p w14:paraId="6C16A2E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Negatively impacting on the learning of other pupils </w:t>
            </w:r>
          </w:p>
        </w:tc>
        <w:tc>
          <w:tcPr>
            <w:tcW w:w="0" w:type="auto"/>
            <w:tcBorders>
              <w:top w:val="single" w:sz="4" w:space="0" w:color="000000"/>
              <w:left w:val="single" w:sz="4" w:space="0" w:color="000000"/>
              <w:bottom w:val="single" w:sz="4" w:space="0" w:color="000000"/>
              <w:right w:val="single" w:sz="4" w:space="0" w:color="000000"/>
            </w:tcBorders>
          </w:tcPr>
          <w:p w14:paraId="3B7565F1"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Class Teachers, Teaching Assistants and Learning Support Assistants</w:t>
            </w:r>
          </w:p>
        </w:tc>
      </w:tr>
      <w:tr w:rsidR="008C6104" w14:paraId="6E6812D2" w14:textId="77777777">
        <w:trPr>
          <w:trHeight w:val="2295"/>
        </w:trPr>
        <w:tc>
          <w:tcPr>
            <w:tcW w:w="0" w:type="auto"/>
            <w:tcBorders>
              <w:top w:val="single" w:sz="4" w:space="0" w:color="000000"/>
              <w:left w:val="single" w:sz="4" w:space="0" w:color="000000"/>
              <w:bottom w:val="single" w:sz="4" w:space="0" w:color="000000"/>
              <w:right w:val="single" w:sz="4" w:space="0" w:color="000000"/>
            </w:tcBorders>
          </w:tcPr>
          <w:p w14:paraId="781E810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Talking in class while an adult is addressing the class</w:t>
            </w:r>
          </w:p>
          <w:p w14:paraId="454999A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Disregarding instructions </w:t>
            </w:r>
          </w:p>
          <w:p w14:paraId="3399667A"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Entering the school building </w:t>
            </w:r>
            <w:r>
              <w:rPr>
                <w:rFonts w:ascii="Arial" w:eastAsia="Arial" w:hAnsi="Arial" w:cs="Arial"/>
                <w:sz w:val="24"/>
                <w:szCs w:val="24"/>
              </w:rPr>
              <w:t xml:space="preserve">needlessly at break/lunchtime </w:t>
            </w:r>
          </w:p>
          <w:p w14:paraId="1EFD2DF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Showing a lack of care for school property </w:t>
            </w:r>
          </w:p>
          <w:p w14:paraId="71DA0A50"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Not respecting other pupils’ personal space </w:t>
            </w:r>
          </w:p>
          <w:p w14:paraId="54CAA33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Touching or pushing one another when lining up </w:t>
            </w:r>
          </w:p>
          <w:p w14:paraId="7CE51E8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Rude or disrespectful behaviour, including using unkind words </w:t>
            </w:r>
          </w:p>
        </w:tc>
        <w:tc>
          <w:tcPr>
            <w:tcW w:w="0" w:type="auto"/>
            <w:tcBorders>
              <w:top w:val="single" w:sz="4" w:space="0" w:color="000000"/>
              <w:left w:val="single" w:sz="4" w:space="0" w:color="000000"/>
              <w:bottom w:val="single" w:sz="4" w:space="0" w:color="000000"/>
              <w:right w:val="single" w:sz="4" w:space="0" w:color="000000"/>
            </w:tcBorders>
          </w:tcPr>
          <w:p w14:paraId="7CD0B977"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Class Teachers, Teaching </w:t>
            </w:r>
            <w:r>
              <w:rPr>
                <w:rFonts w:ascii="Arial" w:eastAsia="Arial" w:hAnsi="Arial" w:cs="Arial"/>
                <w:sz w:val="24"/>
                <w:szCs w:val="24"/>
              </w:rPr>
              <w:t xml:space="preserve">Assistants, Learning Support Assistants and Lunchtime Supervisors </w:t>
            </w:r>
          </w:p>
        </w:tc>
      </w:tr>
      <w:tr w:rsidR="008C6104" w14:paraId="7385883D"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29A70797"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difficult behaviour: </w:t>
            </w:r>
          </w:p>
        </w:tc>
        <w:tc>
          <w:tcPr>
            <w:tcW w:w="0" w:type="auto"/>
            <w:tcBorders>
              <w:top w:val="single" w:sz="4" w:space="0" w:color="000000"/>
              <w:left w:val="single" w:sz="4" w:space="0" w:color="000000"/>
              <w:bottom w:val="single" w:sz="4" w:space="0" w:color="000000"/>
              <w:right w:val="single" w:sz="4" w:space="0" w:color="000000"/>
            </w:tcBorders>
          </w:tcPr>
          <w:p w14:paraId="07DAE4BB"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255AB59B" w14:textId="77777777">
        <w:trPr>
          <w:trHeight w:val="2158"/>
        </w:trPr>
        <w:tc>
          <w:tcPr>
            <w:tcW w:w="0" w:type="auto"/>
            <w:tcBorders>
              <w:top w:val="single" w:sz="4" w:space="0" w:color="000000"/>
              <w:left w:val="single" w:sz="4" w:space="0" w:color="000000"/>
              <w:bottom w:val="single" w:sz="4" w:space="0" w:color="000000"/>
              <w:right w:val="single" w:sz="4" w:space="0" w:color="000000"/>
            </w:tcBorders>
          </w:tcPr>
          <w:p w14:paraId="64C86FB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Persistent disruptive behaviour (see above) </w:t>
            </w:r>
          </w:p>
          <w:p w14:paraId="78738EE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Refusal to complete tasks set </w:t>
            </w:r>
          </w:p>
          <w:p w14:paraId="043F488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Kicking out (not directly at a person) </w:t>
            </w:r>
          </w:p>
          <w:p w14:paraId="0ACE5DDB"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Thoughtlessly throwing objects (not directly at a person) </w:t>
            </w:r>
          </w:p>
          <w:p w14:paraId="29F342DF"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Hitting out (not directly at a person) </w:t>
            </w:r>
          </w:p>
          <w:p w14:paraId="74593435"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Intentionally damaging school property</w:t>
            </w:r>
          </w:p>
          <w:p w14:paraId="1D34D53C"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Non-aggressive swearing  </w:t>
            </w:r>
          </w:p>
          <w:p w14:paraId="0EE51B9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Being dishonest </w:t>
            </w:r>
            <w:r>
              <w:rPr>
                <w:rFonts w:ascii="Arial" w:eastAsia="Arial" w:hAnsi="Arial" w:cs="Arial"/>
                <w:sz w:val="24"/>
                <w:szCs w:val="24"/>
              </w:rPr>
              <w:br/>
              <w:t xml:space="preserve">Stealing </w:t>
            </w:r>
          </w:p>
        </w:tc>
        <w:tc>
          <w:tcPr>
            <w:tcW w:w="0" w:type="auto"/>
            <w:tcBorders>
              <w:top w:val="single" w:sz="4" w:space="0" w:color="000000"/>
              <w:left w:val="single" w:sz="4" w:space="0" w:color="000000"/>
              <w:bottom w:val="single" w:sz="4" w:space="0" w:color="000000"/>
              <w:right w:val="single" w:sz="4" w:space="0" w:color="000000"/>
            </w:tcBorders>
          </w:tcPr>
          <w:p w14:paraId="065F491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Class teachers, Teaching </w:t>
            </w:r>
            <w:r>
              <w:rPr>
                <w:rFonts w:ascii="Arial" w:eastAsia="Arial" w:hAnsi="Arial" w:cs="Arial"/>
                <w:sz w:val="24"/>
                <w:szCs w:val="24"/>
              </w:rPr>
              <w:t xml:space="preserve">Assistants, Learning </w:t>
            </w:r>
          </w:p>
          <w:p w14:paraId="1082DE48"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Support Assistants, Lunchtime Supervisors and </w:t>
            </w:r>
          </w:p>
          <w:p w14:paraId="0796201D"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Year Leaders/Assistant Heads </w:t>
            </w:r>
          </w:p>
        </w:tc>
      </w:tr>
      <w:tr w:rsidR="008C6104" w14:paraId="77F6099C"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23F5B036"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Examples of dangerous behaviour: </w:t>
            </w:r>
          </w:p>
        </w:tc>
        <w:tc>
          <w:tcPr>
            <w:tcW w:w="0" w:type="auto"/>
            <w:tcBorders>
              <w:top w:val="single" w:sz="4" w:space="0" w:color="000000"/>
              <w:left w:val="single" w:sz="4" w:space="0" w:color="000000"/>
              <w:bottom w:val="single" w:sz="4" w:space="0" w:color="000000"/>
              <w:right w:val="single" w:sz="4" w:space="0" w:color="000000"/>
            </w:tcBorders>
          </w:tcPr>
          <w:p w14:paraId="2375C43C"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Staff members responsible for feedback: </w:t>
            </w:r>
          </w:p>
        </w:tc>
      </w:tr>
      <w:tr w:rsidR="008C6104" w14:paraId="7ADDB3F9" w14:textId="77777777">
        <w:trPr>
          <w:trHeight w:val="2698"/>
        </w:trPr>
        <w:tc>
          <w:tcPr>
            <w:tcW w:w="0" w:type="auto"/>
            <w:tcBorders>
              <w:top w:val="single" w:sz="4" w:space="0" w:color="000000"/>
              <w:left w:val="single" w:sz="4" w:space="0" w:color="000000"/>
              <w:bottom w:val="single" w:sz="4" w:space="0" w:color="000000"/>
              <w:right w:val="single" w:sz="4" w:space="0" w:color="000000"/>
            </w:tcBorders>
          </w:tcPr>
          <w:p w14:paraId="34DBA16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Persistent difficult behaviour (see above) </w:t>
            </w:r>
          </w:p>
          <w:p w14:paraId="68CADBE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Spitting (on the floor or at others) </w:t>
            </w:r>
          </w:p>
          <w:p w14:paraId="4962382E"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Coughing/breathing on others deliberately </w:t>
            </w:r>
          </w:p>
          <w:p w14:paraId="581216B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Targeted hitting, pinching, kicking or biting</w:t>
            </w:r>
          </w:p>
          <w:p w14:paraId="48FDB0A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Throwing objects at a person </w:t>
            </w:r>
          </w:p>
          <w:p w14:paraId="476E2E5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Running out of class/running away in public places </w:t>
            </w:r>
          </w:p>
          <w:p w14:paraId="68F574C2"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Damaging or destroying school property </w:t>
            </w:r>
          </w:p>
          <w:p w14:paraId="2B8D218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Racist,</w:t>
            </w:r>
            <w:r>
              <w:rPr>
                <w:rFonts w:ascii="Arial" w:eastAsia="Arial" w:hAnsi="Arial" w:cs="Arial"/>
                <w:sz w:val="24"/>
                <w:szCs w:val="24"/>
              </w:rPr>
              <w:t xml:space="preserve"> homophobic or prejudicial language</w:t>
            </w:r>
          </w:p>
          <w:p w14:paraId="604CE75A"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Child-on-child abuse (physical, emotional or sexual) </w:t>
            </w:r>
          </w:p>
          <w:p w14:paraId="01544C5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Aggressive swearing (directed at another person) </w:t>
            </w:r>
          </w:p>
        </w:tc>
        <w:tc>
          <w:tcPr>
            <w:tcW w:w="0" w:type="auto"/>
            <w:tcBorders>
              <w:top w:val="single" w:sz="4" w:space="0" w:color="000000"/>
              <w:left w:val="single" w:sz="4" w:space="0" w:color="000000"/>
              <w:bottom w:val="single" w:sz="4" w:space="0" w:color="000000"/>
              <w:right w:val="single" w:sz="4" w:space="0" w:color="000000"/>
            </w:tcBorders>
          </w:tcPr>
          <w:p w14:paraId="1A00E3D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Headteacher and Senior Leadership Team</w:t>
            </w:r>
          </w:p>
          <w:p w14:paraId="2F30B6B3"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w:t>
            </w:r>
          </w:p>
        </w:tc>
      </w:tr>
    </w:tbl>
    <w:p w14:paraId="264E4FD5" w14:textId="77777777" w:rsidR="008C6104" w:rsidRDefault="008C6104">
      <w:pPr>
        <w:pStyle w:val="Heading1"/>
        <w:ind w:left="0" w:firstLine="0"/>
        <w:jc w:val="both"/>
        <w:rPr>
          <w:rFonts w:ascii="Arial" w:eastAsia="Arial" w:hAnsi="Arial" w:cs="Arial"/>
          <w:sz w:val="24"/>
          <w:szCs w:val="24"/>
        </w:rPr>
      </w:pPr>
    </w:p>
    <w:p w14:paraId="25595DB2"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8: Rewarding </w:t>
      </w:r>
      <w:r>
        <w:rPr>
          <w:rFonts w:ascii="Arial" w:eastAsia="Arial" w:hAnsi="Arial" w:cs="Arial"/>
          <w:i/>
          <w:iCs/>
          <w:sz w:val="24"/>
          <w:szCs w:val="24"/>
        </w:rPr>
        <w:t>Desirable Behaviour</w:t>
      </w:r>
      <w:r>
        <w:rPr>
          <w:rFonts w:ascii="Arial" w:eastAsia="Arial" w:hAnsi="Arial" w:cs="Arial"/>
          <w:sz w:val="24"/>
          <w:szCs w:val="24"/>
        </w:rPr>
        <w:t xml:space="preserve"> and Achievements </w:t>
      </w:r>
    </w:p>
    <w:p w14:paraId="706C3BCB" w14:textId="77777777" w:rsidR="008C6104" w:rsidRDefault="00FB463D">
      <w:pPr>
        <w:spacing w:after="192" w:line="259" w:lineRule="auto"/>
        <w:ind w:left="-5" w:right="-13" w:firstLine="0"/>
        <w:jc w:val="both"/>
        <w:rPr>
          <w:rFonts w:ascii="Arial" w:eastAsia="Arial" w:hAnsi="Arial" w:cs="Arial"/>
          <w:sz w:val="24"/>
          <w:szCs w:val="24"/>
        </w:rPr>
      </w:pPr>
      <w:r>
        <w:rPr>
          <w:rFonts w:ascii="Arial" w:eastAsia="Arial" w:hAnsi="Arial" w:cs="Arial"/>
          <w:sz w:val="24"/>
          <w:szCs w:val="24"/>
        </w:rPr>
        <w:t>Rewarding positive behaviour is the first step that must be taken to modify behaviour both in class and in and around the school. Through habitually recognising desirable behaviour and rewarding it, we reinforce the culture we want in our school and motiva</w:t>
      </w:r>
      <w:r>
        <w:rPr>
          <w:rFonts w:ascii="Arial" w:eastAsia="Arial" w:hAnsi="Arial" w:cs="Arial"/>
          <w:sz w:val="24"/>
          <w:szCs w:val="24"/>
        </w:rPr>
        <w:t xml:space="preserve">te our children to uphold it. The Coppice will seek to encourage and reward positive behaviour, good work or demonstration of positive personal values by using a range of forms of recognition:  </w:t>
      </w:r>
    </w:p>
    <w:p w14:paraId="033EDB8D"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Positive feedback to individuals or groups  </w:t>
      </w:r>
    </w:p>
    <w:p w14:paraId="1D796CFE"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Use of the class</w:t>
      </w:r>
      <w:r>
        <w:rPr>
          <w:rFonts w:ascii="Arial" w:eastAsia="Arial" w:hAnsi="Arial" w:cs="Arial"/>
          <w:sz w:val="24"/>
          <w:szCs w:val="24"/>
        </w:rPr>
        <w:t xml:space="preserve"> recognition board — a display to highlight children who have gone ‘above and beyond’ with their effort. Unlike team points, this doesn’t have a ‘tariff’ and can be used at the discretion of the teacher to highlight children for positive behaviour, effort </w:t>
      </w:r>
      <w:r>
        <w:rPr>
          <w:rFonts w:ascii="Arial" w:eastAsia="Arial" w:hAnsi="Arial" w:cs="Arial"/>
          <w:sz w:val="24"/>
          <w:szCs w:val="24"/>
        </w:rPr>
        <w:t>and thinking.</w:t>
      </w:r>
    </w:p>
    <w:p w14:paraId="56570BAA"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Visual prompts to highlight individual’s good behaviour, i.e. stickers</w:t>
      </w:r>
    </w:p>
    <w:p w14:paraId="64675CDC"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Good news of the day — letters, phone calls or emails home to parents </w:t>
      </w:r>
    </w:p>
    <w:p w14:paraId="6C625789"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Consistent use of Team Points (Appendix 2) </w:t>
      </w:r>
    </w:p>
    <w:p w14:paraId="13C50707"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Being sent to the subject leader to show their work </w:t>
      </w:r>
    </w:p>
    <w:p w14:paraId="08AB4C85"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 xml:space="preserve">Star of the Week Award (weekly — including bench privilege in assembly) </w:t>
      </w:r>
    </w:p>
    <w:p w14:paraId="2EA34DE7" w14:textId="77777777" w:rsidR="008C6104" w:rsidRDefault="00FB463D">
      <w:pPr>
        <w:numPr>
          <w:ilvl w:val="0"/>
          <w:numId w:val="21"/>
        </w:numPr>
        <w:spacing w:after="11" w:line="267" w:lineRule="auto"/>
        <w:ind w:hanging="360"/>
        <w:jc w:val="both"/>
        <w:rPr>
          <w:rFonts w:ascii="Arial" w:eastAsia="Arial" w:hAnsi="Arial" w:cs="Arial"/>
          <w:sz w:val="24"/>
          <w:szCs w:val="24"/>
        </w:rPr>
      </w:pPr>
      <w:r>
        <w:rPr>
          <w:rFonts w:ascii="Arial" w:eastAsia="Arial" w:hAnsi="Arial" w:cs="Arial"/>
          <w:sz w:val="24"/>
          <w:szCs w:val="24"/>
        </w:rPr>
        <w:t xml:space="preserve">A celebration assembly is held half-termly in celebration of pupils’ success in and beyond the school day </w:t>
      </w:r>
    </w:p>
    <w:p w14:paraId="49F06A9D" w14:textId="77777777" w:rsidR="008C6104" w:rsidRDefault="00FB463D">
      <w:pPr>
        <w:numPr>
          <w:ilvl w:val="0"/>
          <w:numId w:val="21"/>
        </w:numPr>
        <w:ind w:hanging="360"/>
        <w:jc w:val="both"/>
        <w:rPr>
          <w:rFonts w:ascii="Arial" w:eastAsia="Arial" w:hAnsi="Arial" w:cs="Arial"/>
          <w:sz w:val="24"/>
          <w:szCs w:val="24"/>
        </w:rPr>
      </w:pPr>
      <w:r>
        <w:rPr>
          <w:rFonts w:ascii="Arial" w:eastAsia="Arial" w:hAnsi="Arial" w:cs="Arial"/>
          <w:sz w:val="24"/>
          <w:szCs w:val="24"/>
        </w:rPr>
        <w:t>Hot chocolate with the Headteacher, Deputy Headteacher or Assistant Headteac</w:t>
      </w:r>
      <w:r>
        <w:rPr>
          <w:rFonts w:ascii="Arial" w:eastAsia="Arial" w:hAnsi="Arial" w:cs="Arial"/>
          <w:sz w:val="24"/>
          <w:szCs w:val="24"/>
        </w:rPr>
        <w:t xml:space="preserve">her (Star of the Week reward)  </w:t>
      </w:r>
    </w:p>
    <w:p w14:paraId="2736DEC1" w14:textId="77777777" w:rsidR="008C6104" w:rsidRDefault="00FB463D">
      <w:pPr>
        <w:numPr>
          <w:ilvl w:val="0"/>
          <w:numId w:val="21"/>
        </w:numPr>
        <w:spacing w:after="155"/>
        <w:ind w:hanging="360"/>
        <w:jc w:val="both"/>
        <w:rPr>
          <w:rFonts w:ascii="Arial" w:eastAsia="Arial" w:hAnsi="Arial" w:cs="Arial"/>
          <w:sz w:val="24"/>
          <w:szCs w:val="24"/>
        </w:rPr>
      </w:pPr>
      <w:r>
        <w:rPr>
          <w:rFonts w:ascii="Arial" w:eastAsia="Arial" w:hAnsi="Arial" w:cs="Arial"/>
          <w:sz w:val="24"/>
          <w:szCs w:val="24"/>
        </w:rPr>
        <w:t xml:space="preserve">House Celebrations based on House Point totals (half-termly) </w:t>
      </w:r>
    </w:p>
    <w:p w14:paraId="7F0C6428"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196B4EC4"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9: Consequences</w:t>
      </w:r>
    </w:p>
    <w:p w14:paraId="44B96EF9"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While we believe that our children can be proactively taught how to behave in school, we also accept that sometimes our school rules will be bro</w:t>
      </w:r>
      <w:r>
        <w:rPr>
          <w:rFonts w:ascii="Arial" w:eastAsia="Arial" w:hAnsi="Arial" w:cs="Arial"/>
          <w:sz w:val="24"/>
          <w:szCs w:val="24"/>
        </w:rPr>
        <w:t>ken. In these situations, staff will need to use consequences consistently and proportionately to deter poor behaviour and act as a guide for future behaviour. Every consequence issued will be based on the level of risk to the child and/or others. Conseque</w:t>
      </w:r>
      <w:r>
        <w:rPr>
          <w:rFonts w:ascii="Arial" w:eastAsia="Arial" w:hAnsi="Arial" w:cs="Arial"/>
          <w:sz w:val="24"/>
          <w:szCs w:val="24"/>
        </w:rPr>
        <w:t xml:space="preserve">nces will seek to restore and repair relationships and support the child in demonstrating consistently good behaviour moving forward.  </w:t>
      </w:r>
    </w:p>
    <w:p w14:paraId="18E32206" w14:textId="77777777" w:rsidR="008C6104" w:rsidRDefault="00FB463D">
      <w:pPr>
        <w:spacing w:after="187"/>
        <w:jc w:val="both"/>
        <w:rPr>
          <w:rFonts w:ascii="Arial" w:eastAsia="Arial" w:hAnsi="Arial" w:cs="Arial"/>
          <w:sz w:val="24"/>
          <w:szCs w:val="24"/>
        </w:rPr>
      </w:pPr>
      <w:r>
        <w:rPr>
          <w:rFonts w:ascii="Arial" w:eastAsia="Arial" w:hAnsi="Arial" w:cs="Arial"/>
          <w:sz w:val="24"/>
          <w:szCs w:val="24"/>
        </w:rPr>
        <w:t>When dealing with behaviour incidents staff adhere to the following principles:</w:t>
      </w:r>
      <w:r>
        <w:rPr>
          <w:rFonts w:ascii="Arial" w:eastAsia="Arial" w:hAnsi="Arial" w:cs="Arial"/>
          <w:b/>
          <w:bCs/>
          <w:sz w:val="24"/>
          <w:szCs w:val="24"/>
        </w:rPr>
        <w:t xml:space="preserve"> </w:t>
      </w:r>
    </w:p>
    <w:p w14:paraId="5C9CF24E"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to be given immediately after </w:t>
      </w:r>
      <w:r>
        <w:rPr>
          <w:rFonts w:ascii="Arial" w:eastAsia="Arial" w:hAnsi="Arial" w:cs="Arial"/>
          <w:sz w:val="24"/>
          <w:szCs w:val="24"/>
        </w:rPr>
        <w:t xml:space="preserve">the poor behaviour, causing the least possible disruption to the learning of other pupils </w:t>
      </w:r>
    </w:p>
    <w:p w14:paraId="0C088809"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to criticise the behaviour and not the child </w:t>
      </w:r>
    </w:p>
    <w:p w14:paraId="3E5771C0"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should be delivered in a calm and professional manner </w:t>
      </w:r>
    </w:p>
    <w:p w14:paraId="3BB39A3B" w14:textId="77777777" w:rsidR="008C6104" w:rsidRDefault="00FB463D">
      <w:pPr>
        <w:numPr>
          <w:ilvl w:val="0"/>
          <w:numId w:val="3"/>
        </w:numPr>
        <w:ind w:hanging="360"/>
        <w:jc w:val="both"/>
        <w:rPr>
          <w:rFonts w:ascii="Arial" w:eastAsia="Arial" w:hAnsi="Arial" w:cs="Arial"/>
          <w:sz w:val="24"/>
          <w:szCs w:val="24"/>
        </w:rPr>
      </w:pPr>
      <w:r>
        <w:rPr>
          <w:rFonts w:ascii="Arial" w:eastAsia="Arial" w:hAnsi="Arial" w:cs="Arial"/>
          <w:sz w:val="24"/>
          <w:szCs w:val="24"/>
        </w:rPr>
        <w:t xml:space="preserve">Feedback should include WHY the behaviour was </w:t>
      </w:r>
      <w:r>
        <w:rPr>
          <w:rFonts w:ascii="Arial" w:eastAsia="Arial" w:hAnsi="Arial" w:cs="Arial"/>
          <w:sz w:val="24"/>
          <w:szCs w:val="24"/>
        </w:rPr>
        <w:t xml:space="preserve">unacceptable, the Whole School Rule that was broken and WHAT improvements the teacher or TA requires from the child. </w:t>
      </w:r>
    </w:p>
    <w:p w14:paraId="7430AE36" w14:textId="77777777" w:rsidR="008C6104" w:rsidRDefault="00FB463D">
      <w:pPr>
        <w:numPr>
          <w:ilvl w:val="0"/>
          <w:numId w:val="3"/>
        </w:numPr>
        <w:spacing w:after="153"/>
        <w:ind w:hanging="360"/>
        <w:jc w:val="both"/>
        <w:rPr>
          <w:rFonts w:ascii="Arial" w:eastAsia="Arial" w:hAnsi="Arial" w:cs="Arial"/>
          <w:sz w:val="24"/>
          <w:szCs w:val="24"/>
        </w:rPr>
      </w:pPr>
      <w:r>
        <w:rPr>
          <w:rFonts w:ascii="Arial" w:eastAsia="Arial" w:hAnsi="Arial" w:cs="Arial"/>
          <w:sz w:val="24"/>
          <w:szCs w:val="24"/>
        </w:rPr>
        <w:t xml:space="preserve">consequences should be proportionate to the behaviour  </w:t>
      </w:r>
    </w:p>
    <w:p w14:paraId="0A983339"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9.1 Tiered consequences allow teaching staff and lunchtime supervisors to remind c</w:t>
      </w:r>
      <w:r>
        <w:rPr>
          <w:rFonts w:ascii="Arial" w:eastAsia="Arial" w:hAnsi="Arial" w:cs="Arial"/>
          <w:sz w:val="24"/>
          <w:szCs w:val="24"/>
        </w:rPr>
        <w:t xml:space="preserve">hildren of the high expectations we have of behaviour and give children the opportunity to take responsibility for the choices they make and move forward. For many children the </w:t>
      </w:r>
      <w:r>
        <w:rPr>
          <w:rFonts w:ascii="Arial" w:eastAsia="Arial" w:hAnsi="Arial" w:cs="Arial"/>
          <w:i/>
          <w:iCs/>
          <w:sz w:val="24"/>
          <w:szCs w:val="24"/>
        </w:rPr>
        <w:t>Reminder</w:t>
      </w:r>
      <w:r>
        <w:rPr>
          <w:rFonts w:ascii="Arial" w:eastAsia="Arial" w:hAnsi="Arial" w:cs="Arial"/>
          <w:sz w:val="24"/>
          <w:szCs w:val="24"/>
        </w:rPr>
        <w:t xml:space="preserve"> and verbal </w:t>
      </w:r>
      <w:r>
        <w:rPr>
          <w:rFonts w:ascii="Arial" w:eastAsia="Arial" w:hAnsi="Arial" w:cs="Arial"/>
          <w:i/>
          <w:iCs/>
          <w:sz w:val="24"/>
          <w:szCs w:val="24"/>
        </w:rPr>
        <w:t>warning</w:t>
      </w:r>
      <w:r>
        <w:rPr>
          <w:rFonts w:ascii="Arial" w:eastAsia="Arial" w:hAnsi="Arial" w:cs="Arial"/>
          <w:sz w:val="24"/>
          <w:szCs w:val="24"/>
        </w:rPr>
        <w:t xml:space="preserve"> is enough to encourage them to do this. However, at</w:t>
      </w:r>
      <w:r>
        <w:rPr>
          <w:rFonts w:ascii="Arial" w:eastAsia="Arial" w:hAnsi="Arial" w:cs="Arial"/>
          <w:sz w:val="24"/>
          <w:szCs w:val="24"/>
        </w:rPr>
        <w:t xml:space="preserve"> times, when children may be </w:t>
      </w:r>
      <w:r>
        <w:rPr>
          <w:rFonts w:ascii="Arial" w:eastAsia="Arial" w:hAnsi="Arial" w:cs="Arial"/>
          <w:b/>
          <w:bCs/>
          <w:sz w:val="24"/>
          <w:szCs w:val="24"/>
        </w:rPr>
        <w:t>exhibiting a range of disruptive or difficult behaviours</w:t>
      </w:r>
      <w:r>
        <w:rPr>
          <w:rFonts w:ascii="Arial" w:eastAsia="Arial" w:hAnsi="Arial" w:cs="Arial"/>
          <w:sz w:val="24"/>
          <w:szCs w:val="24"/>
        </w:rPr>
        <w:t xml:space="preserve"> it may be necessary for staff to give additional warnings and consequences. </w:t>
      </w:r>
    </w:p>
    <w:p w14:paraId="0BF1D0E0"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Adults in school are proactive and will always aim to limit situations where children lose fo</w:t>
      </w:r>
      <w:r>
        <w:rPr>
          <w:rFonts w:ascii="Arial" w:eastAsia="Arial" w:hAnsi="Arial" w:cs="Arial"/>
          <w:sz w:val="24"/>
          <w:szCs w:val="24"/>
        </w:rPr>
        <w:t xml:space="preserve">cus or engage in disruptive behaviour. </w:t>
      </w:r>
    </w:p>
    <w:p w14:paraId="56E6D992"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 xml:space="preserve">Before a verbal warning is given, staff will use non-verbal cues such as eye contact, body language, hand signals or general reminders about expectations to the whole class. If a child continues to exhibit </w:t>
      </w:r>
      <w:r>
        <w:rPr>
          <w:rFonts w:ascii="Arial" w:eastAsia="Arial" w:hAnsi="Arial" w:cs="Arial"/>
          <w:b/>
          <w:bCs/>
          <w:sz w:val="24"/>
          <w:szCs w:val="24"/>
        </w:rPr>
        <w:t>disruptive</w:t>
      </w:r>
      <w:r>
        <w:rPr>
          <w:rFonts w:ascii="Arial" w:eastAsia="Arial" w:hAnsi="Arial" w:cs="Arial"/>
          <w:sz w:val="24"/>
          <w:szCs w:val="24"/>
        </w:rPr>
        <w:t xml:space="preserve"> or </w:t>
      </w:r>
      <w:r>
        <w:rPr>
          <w:rFonts w:ascii="Arial" w:eastAsia="Arial" w:hAnsi="Arial" w:cs="Arial"/>
          <w:b/>
          <w:bCs/>
          <w:sz w:val="24"/>
          <w:szCs w:val="24"/>
        </w:rPr>
        <w:t>difficult</w:t>
      </w:r>
      <w:r>
        <w:rPr>
          <w:rFonts w:ascii="Arial" w:eastAsia="Arial" w:hAnsi="Arial" w:cs="Arial"/>
          <w:sz w:val="24"/>
          <w:szCs w:val="24"/>
        </w:rPr>
        <w:t xml:space="preserve"> </w:t>
      </w:r>
      <w:r>
        <w:rPr>
          <w:rFonts w:ascii="Arial" w:eastAsia="Arial" w:hAnsi="Arial" w:cs="Arial"/>
          <w:b/>
          <w:bCs/>
          <w:sz w:val="24"/>
          <w:szCs w:val="24"/>
        </w:rPr>
        <w:t>behaviour,</w:t>
      </w:r>
      <w:r>
        <w:rPr>
          <w:rFonts w:ascii="Arial" w:eastAsia="Arial" w:hAnsi="Arial" w:cs="Arial"/>
          <w:sz w:val="24"/>
          <w:szCs w:val="24"/>
        </w:rPr>
        <w:t xml:space="preserve"> adults will respond calmly following the scripted intervention set out below.  </w:t>
      </w:r>
    </w:p>
    <w:p w14:paraId="713598B8" w14:textId="77777777" w:rsidR="008C6104" w:rsidRDefault="00FB463D">
      <w:pPr>
        <w:spacing w:after="0"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3030AD27" w14:textId="77777777" w:rsidR="008C6104" w:rsidRDefault="008C6104">
      <w:pPr>
        <w:spacing w:after="0" w:line="259" w:lineRule="auto"/>
        <w:ind w:left="0" w:firstLine="0"/>
        <w:jc w:val="both"/>
        <w:rPr>
          <w:rFonts w:ascii="Arial" w:eastAsia="Arial" w:hAnsi="Arial" w:cs="Arial"/>
          <w:sz w:val="24"/>
          <w:szCs w:val="24"/>
        </w:rPr>
      </w:pPr>
    </w:p>
    <w:tbl>
      <w:tblPr>
        <w:tblStyle w:val="affd"/>
        <w:tblW w:w="10200" w:type="dxa"/>
        <w:tblInd w:w="-94" w:type="dxa"/>
        <w:tblLayout w:type="fixed"/>
        <w:tblLook w:val="0400" w:firstRow="0" w:lastRow="0" w:firstColumn="0" w:lastColumn="0" w:noHBand="0" w:noVBand="1"/>
      </w:tblPr>
      <w:tblGrid>
        <w:gridCol w:w="2925"/>
        <w:gridCol w:w="7275"/>
      </w:tblGrid>
      <w:tr w:rsidR="008C6104" w14:paraId="2CB591EF" w14:textId="77777777">
        <w:trPr>
          <w:trHeight w:val="278"/>
        </w:trPr>
        <w:tc>
          <w:tcPr>
            <w:tcW w:w="0" w:type="auto"/>
            <w:tcBorders>
              <w:top w:val="single" w:sz="4" w:space="0" w:color="000000"/>
              <w:left w:val="single" w:sz="4" w:space="0" w:color="000000"/>
              <w:bottom w:val="single" w:sz="4" w:space="0" w:color="000000"/>
              <w:right w:val="single" w:sz="4" w:space="0" w:color="000000"/>
            </w:tcBorders>
          </w:tcPr>
          <w:p w14:paraId="566F70A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b/>
                <w:bCs/>
                <w:sz w:val="24"/>
                <w:szCs w:val="24"/>
              </w:rPr>
              <w:t xml:space="preserve">Tiered consequence </w:t>
            </w:r>
          </w:p>
        </w:tc>
        <w:tc>
          <w:tcPr>
            <w:tcW w:w="0" w:type="auto"/>
            <w:tcBorders>
              <w:top w:val="single" w:sz="4" w:space="0" w:color="000000"/>
              <w:left w:val="single" w:sz="4" w:space="0" w:color="000000"/>
              <w:bottom w:val="single" w:sz="4" w:space="0" w:color="000000"/>
              <w:right w:val="single" w:sz="4" w:space="0" w:color="000000"/>
            </w:tcBorders>
          </w:tcPr>
          <w:p w14:paraId="0C40CAED"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b/>
                <w:bCs/>
                <w:sz w:val="24"/>
                <w:szCs w:val="24"/>
              </w:rPr>
              <w:t xml:space="preserve">Explanation and Feedback </w:t>
            </w:r>
          </w:p>
        </w:tc>
      </w:tr>
      <w:tr w:rsidR="008C6104" w14:paraId="68A869D8"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4CAC3B44"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Least invasive intervention first</w:t>
            </w:r>
          </w:p>
        </w:tc>
        <w:tc>
          <w:tcPr>
            <w:tcW w:w="0" w:type="auto"/>
            <w:tcBorders>
              <w:top w:val="single" w:sz="4" w:space="0" w:color="000000"/>
              <w:left w:val="single" w:sz="4" w:space="0" w:color="000000"/>
              <w:bottom w:val="single" w:sz="4" w:space="0" w:color="000000"/>
              <w:right w:val="single" w:sz="4" w:space="0" w:color="000000"/>
            </w:tcBorders>
          </w:tcPr>
          <w:p w14:paraId="066A777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u w:val="single"/>
              </w:rPr>
              <w:t>Judicious</w:t>
            </w:r>
            <w:r>
              <w:rPr>
                <w:rFonts w:ascii="Arial" w:eastAsia="Arial" w:hAnsi="Arial" w:cs="Arial"/>
                <w:sz w:val="24"/>
                <w:szCs w:val="24"/>
              </w:rPr>
              <w:t xml:space="preserve"> use of strategies to correct disruption early and offer children the chance to change their behaviour without breaking the flow of lessons. This intervention can then be increased subtly, though it is important that this is judicious so that children are </w:t>
            </w:r>
            <w:r>
              <w:rPr>
                <w:rFonts w:ascii="Arial" w:eastAsia="Arial" w:hAnsi="Arial" w:cs="Arial"/>
                <w:sz w:val="24"/>
                <w:szCs w:val="24"/>
              </w:rPr>
              <w:t xml:space="preserve">not given an abundance of chances to break school rules without moving onto the formal ladder of consequences. </w:t>
            </w:r>
          </w:p>
          <w:p w14:paraId="3D751ECA" w14:textId="77777777" w:rsidR="008C6104" w:rsidRDefault="008C6104">
            <w:pPr>
              <w:spacing w:line="259" w:lineRule="auto"/>
              <w:ind w:left="2" w:firstLine="0"/>
              <w:jc w:val="both"/>
              <w:rPr>
                <w:rFonts w:ascii="Arial" w:eastAsia="Arial" w:hAnsi="Arial" w:cs="Arial"/>
                <w:sz w:val="24"/>
                <w:szCs w:val="24"/>
              </w:rPr>
            </w:pPr>
          </w:p>
          <w:p w14:paraId="512B0512"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Be seen looking: From the position of maximum visibility, show that you are monitoring the class closely by tilting your head, scanning the roo</w:t>
            </w:r>
            <w:r>
              <w:rPr>
                <w:rFonts w:ascii="Arial" w:eastAsia="Arial" w:hAnsi="Arial" w:cs="Arial"/>
                <w:sz w:val="24"/>
                <w:szCs w:val="24"/>
              </w:rPr>
              <w:t xml:space="preserve">m from left to right. Take a couple of minutes at the start of each lesson, once the children begin an activity, to show the students you are looking at them and that you care that they do what you have asked. </w:t>
            </w:r>
          </w:p>
          <w:p w14:paraId="7A6E6DA2" w14:textId="77777777" w:rsidR="008C6104" w:rsidRDefault="008C6104">
            <w:pPr>
              <w:spacing w:line="259" w:lineRule="auto"/>
              <w:ind w:left="2" w:firstLine="0"/>
              <w:jc w:val="both"/>
              <w:rPr>
                <w:rFonts w:ascii="Arial" w:eastAsia="Arial" w:hAnsi="Arial" w:cs="Arial"/>
                <w:sz w:val="24"/>
                <w:szCs w:val="24"/>
              </w:rPr>
            </w:pPr>
          </w:p>
          <w:p w14:paraId="7970E7D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Silent non-verbal: hand signal, eye contact,</w:t>
            </w:r>
            <w:r>
              <w:rPr>
                <w:rFonts w:ascii="Arial" w:eastAsia="Arial" w:hAnsi="Arial" w:cs="Arial"/>
                <w:sz w:val="24"/>
                <w:szCs w:val="24"/>
              </w:rPr>
              <w:t xml:space="preserve"> facial expression (e.g. furrowed brow or raised eyebrows), shake head, tactical sharp pause, strategic move closer or gesture (e.g. hand on desk of someone drawing on their whiteboard).</w:t>
            </w:r>
          </w:p>
          <w:p w14:paraId="7B7B3D6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  </w:t>
            </w:r>
          </w:p>
          <w:p w14:paraId="41EEB271" w14:textId="77777777" w:rsidR="008C6104" w:rsidRDefault="00FB463D">
            <w:pPr>
              <w:spacing w:line="259" w:lineRule="auto"/>
              <w:ind w:left="2" w:firstLine="0"/>
              <w:jc w:val="both"/>
              <w:rPr>
                <w:rFonts w:ascii="Arial" w:eastAsia="Arial" w:hAnsi="Arial" w:cs="Arial"/>
                <w:i/>
                <w:iCs/>
                <w:color w:val="2E74B5"/>
                <w:sz w:val="24"/>
                <w:szCs w:val="24"/>
              </w:rPr>
            </w:pPr>
            <w:r>
              <w:rPr>
                <w:rFonts w:ascii="Arial" w:eastAsia="Arial" w:hAnsi="Arial" w:cs="Arial"/>
                <w:sz w:val="24"/>
                <w:szCs w:val="24"/>
              </w:rPr>
              <w:t xml:space="preserve">Unnamed behaviour prompt: </w:t>
            </w:r>
            <w:r>
              <w:rPr>
                <w:rFonts w:ascii="Arial" w:eastAsia="Arial" w:hAnsi="Arial" w:cs="Arial"/>
                <w:color w:val="2E74B5"/>
                <w:sz w:val="24"/>
                <w:szCs w:val="24"/>
              </w:rPr>
              <w:t xml:space="preserve">‘Almost everyone has started </w:t>
            </w:r>
            <w:r>
              <w:rPr>
                <w:rFonts w:ascii="Arial" w:eastAsia="Arial" w:hAnsi="Arial" w:cs="Arial"/>
                <w:i/>
                <w:iCs/>
                <w:color w:val="2E74B5"/>
                <w:sz w:val="24"/>
                <w:szCs w:val="24"/>
              </w:rPr>
              <w:t>We're (e.g.</w:t>
            </w:r>
            <w:r>
              <w:rPr>
                <w:rFonts w:ascii="Arial" w:eastAsia="Arial" w:hAnsi="Arial" w:cs="Arial"/>
                <w:i/>
                <w:iCs/>
                <w:color w:val="2E74B5"/>
                <w:sz w:val="24"/>
                <w:szCs w:val="24"/>
              </w:rPr>
              <w:t xml:space="preserve"> tracking the speaker). Thank you (Amirah). Thank you (James). Just waiting for 100%. We need one person … and 100% — great.’ </w:t>
            </w:r>
          </w:p>
          <w:p w14:paraId="7D406ACB" w14:textId="77777777" w:rsidR="008C6104" w:rsidRDefault="008C6104">
            <w:pPr>
              <w:spacing w:line="259" w:lineRule="auto"/>
              <w:ind w:left="2" w:firstLine="0"/>
              <w:jc w:val="both"/>
              <w:rPr>
                <w:rFonts w:ascii="Arial" w:eastAsia="Arial" w:hAnsi="Arial" w:cs="Arial"/>
                <w:i/>
                <w:iCs/>
                <w:sz w:val="24"/>
                <w:szCs w:val="24"/>
              </w:rPr>
            </w:pPr>
          </w:p>
          <w:p w14:paraId="2B4DF478" w14:textId="77777777" w:rsidR="008C6104" w:rsidRDefault="00FB463D">
            <w:pPr>
              <w:spacing w:line="259" w:lineRule="auto"/>
              <w:ind w:left="2" w:firstLine="0"/>
              <w:jc w:val="both"/>
              <w:rPr>
                <w:rFonts w:ascii="Arial" w:eastAsia="Arial" w:hAnsi="Arial" w:cs="Arial"/>
                <w:i/>
                <w:iCs/>
                <w:color w:val="2E74B5"/>
                <w:sz w:val="24"/>
                <w:szCs w:val="24"/>
              </w:rPr>
            </w:pPr>
            <w:r>
              <w:rPr>
                <w:rFonts w:ascii="Arial" w:eastAsia="Arial" w:hAnsi="Arial" w:cs="Arial"/>
                <w:i/>
                <w:iCs/>
                <w:sz w:val="24"/>
                <w:szCs w:val="24"/>
              </w:rPr>
              <w:t xml:space="preserve">or (more targeted) </w:t>
            </w:r>
            <w:r>
              <w:rPr>
                <w:rFonts w:ascii="Arial" w:eastAsia="Arial" w:hAnsi="Arial" w:cs="Arial"/>
                <w:i/>
                <w:iCs/>
                <w:color w:val="2E74B5"/>
                <w:sz w:val="24"/>
                <w:szCs w:val="24"/>
              </w:rPr>
              <w:t>‘Almost everyone is doing the right thing… we’re just waiting for a couple of children on this table’.</w:t>
            </w:r>
          </w:p>
        </w:tc>
      </w:tr>
      <w:tr w:rsidR="008C6104" w14:paraId="456C1E91"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1FF183E6"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Reminder  </w:t>
            </w:r>
          </w:p>
        </w:tc>
        <w:tc>
          <w:tcPr>
            <w:tcW w:w="0" w:type="auto"/>
            <w:tcBorders>
              <w:top w:val="single" w:sz="4" w:space="0" w:color="000000"/>
              <w:left w:val="single" w:sz="4" w:space="0" w:color="000000"/>
              <w:bottom w:val="single" w:sz="4" w:space="0" w:color="000000"/>
              <w:right w:val="single" w:sz="4" w:space="0" w:color="000000"/>
            </w:tcBorders>
          </w:tcPr>
          <w:p w14:paraId="0F5DCEC6"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A verbal reminder of the rules  </w:t>
            </w:r>
          </w:p>
          <w:p w14:paraId="1CD2289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shouting out and not following our school rules. Please wait for the teacher to decide who speaks, as this is being respectful. Thank you.”</w:t>
            </w:r>
            <w:r>
              <w:rPr>
                <w:rFonts w:ascii="Arial" w:eastAsia="Arial" w:hAnsi="Arial" w:cs="Arial"/>
                <w:sz w:val="24"/>
                <w:szCs w:val="24"/>
              </w:rPr>
              <w:t xml:space="preserve"> </w:t>
            </w:r>
          </w:p>
        </w:tc>
      </w:tr>
      <w:tr w:rsidR="008C6104" w14:paraId="2FEA6511" w14:textId="77777777">
        <w:trPr>
          <w:trHeight w:val="2698"/>
        </w:trPr>
        <w:tc>
          <w:tcPr>
            <w:tcW w:w="0" w:type="auto"/>
            <w:tcBorders>
              <w:top w:val="single" w:sz="4" w:space="0" w:color="000000"/>
              <w:left w:val="single" w:sz="4" w:space="0" w:color="000000"/>
              <w:bottom w:val="single" w:sz="4" w:space="0" w:color="000000"/>
              <w:right w:val="single" w:sz="4" w:space="0" w:color="000000"/>
            </w:tcBorders>
          </w:tcPr>
          <w:p w14:paraId="5FDD883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Warning </w:t>
            </w:r>
          </w:p>
        </w:tc>
        <w:tc>
          <w:tcPr>
            <w:tcW w:w="0" w:type="auto"/>
            <w:tcBorders>
              <w:top w:val="single" w:sz="4" w:space="0" w:color="000000"/>
              <w:left w:val="single" w:sz="4" w:space="0" w:color="000000"/>
              <w:bottom w:val="single" w:sz="4" w:space="0" w:color="000000"/>
              <w:right w:val="single" w:sz="4" w:space="0" w:color="000000"/>
            </w:tcBorders>
          </w:tcPr>
          <w:p w14:paraId="50BFF3F5"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sz w:val="24"/>
                <w:szCs w:val="24"/>
              </w:rPr>
              <w:t xml:space="preserve">Explain that you have spoken </w:t>
            </w:r>
            <w:r>
              <w:rPr>
                <w:rFonts w:ascii="Arial" w:eastAsia="Arial" w:hAnsi="Arial" w:cs="Arial"/>
                <w:sz w:val="24"/>
                <w:szCs w:val="24"/>
              </w:rPr>
              <w:t xml:space="preserve">to the child about breaking the rules and that they are now receiving a specific warning in relation to this behaviour – there will be a consequence if the behaviour does not change.  </w:t>
            </w:r>
          </w:p>
          <w:p w14:paraId="6EFEE481"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shouting out which is breaking our scho</w:t>
            </w:r>
            <w:r>
              <w:rPr>
                <w:rFonts w:ascii="Arial" w:eastAsia="Arial" w:hAnsi="Arial" w:cs="Arial"/>
                <w:color w:val="2E74B5"/>
                <w:sz w:val="24"/>
                <w:szCs w:val="24"/>
              </w:rPr>
              <w:t xml:space="preserve">ol rule of being respectful. If this continues you will receive an amber consequence which means you will stay in to speak with me for some of your breaktime/have a time out (EYFS). </w:t>
            </w:r>
          </w:p>
          <w:p w14:paraId="43911549"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Do you remember yesterday, when you put your hand up and made some wonder</w:t>
            </w:r>
            <w:r>
              <w:rPr>
                <w:rFonts w:ascii="Arial" w:eastAsia="Arial" w:hAnsi="Arial" w:cs="Arial"/>
                <w:color w:val="2E74B5"/>
                <w:sz w:val="24"/>
                <w:szCs w:val="24"/>
              </w:rPr>
              <w:t>ful contributions to our class discussion? That is what I need to see from you today. Thank you.”</w:t>
            </w:r>
            <w:r>
              <w:rPr>
                <w:rFonts w:ascii="Arial" w:eastAsia="Arial" w:hAnsi="Arial" w:cs="Arial"/>
                <w:sz w:val="24"/>
                <w:szCs w:val="24"/>
              </w:rPr>
              <w:t xml:space="preserve"> </w:t>
            </w:r>
          </w:p>
        </w:tc>
      </w:tr>
      <w:tr w:rsidR="008C6104" w14:paraId="7332F508" w14:textId="77777777">
        <w:trPr>
          <w:trHeight w:val="2695"/>
        </w:trPr>
        <w:tc>
          <w:tcPr>
            <w:tcW w:w="0" w:type="auto"/>
            <w:tcBorders>
              <w:top w:val="single" w:sz="4" w:space="0" w:color="000000"/>
              <w:left w:val="single" w:sz="4" w:space="0" w:color="000000"/>
              <w:bottom w:val="single" w:sz="4" w:space="0" w:color="000000"/>
              <w:right w:val="single" w:sz="4" w:space="0" w:color="000000"/>
            </w:tcBorders>
            <w:shd w:val="clear" w:color="auto" w:fill="E69138"/>
          </w:tcPr>
          <w:p w14:paraId="4E3404F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Amber Consequence </w:t>
            </w:r>
          </w:p>
        </w:tc>
        <w:tc>
          <w:tcPr>
            <w:tcW w:w="0" w:type="auto"/>
            <w:tcBorders>
              <w:top w:val="single" w:sz="4" w:space="0" w:color="000000"/>
              <w:left w:val="single" w:sz="4" w:space="0" w:color="000000"/>
              <w:bottom w:val="single" w:sz="4" w:space="0" w:color="000000"/>
              <w:right w:val="single" w:sz="4" w:space="0" w:color="000000"/>
            </w:tcBorders>
          </w:tcPr>
          <w:p w14:paraId="3CAF054B"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sz w:val="24"/>
                <w:szCs w:val="24"/>
              </w:rPr>
              <w:t xml:space="preserve">Explain that they have still chosen not to follow our school rules and as a result they have received an amber consequence.  This means they must speak to you for a few minutes at break-time. </w:t>
            </w:r>
          </w:p>
          <w:p w14:paraId="216AE35E" w14:textId="77777777" w:rsidR="008C6104" w:rsidRDefault="00FB463D">
            <w:pPr>
              <w:spacing w:line="239" w:lineRule="auto"/>
              <w:ind w:left="2" w:firstLine="0"/>
              <w:jc w:val="both"/>
              <w:rPr>
                <w:rFonts w:ascii="Arial" w:eastAsia="Arial" w:hAnsi="Arial" w:cs="Arial"/>
                <w:sz w:val="24"/>
                <w:szCs w:val="24"/>
              </w:rPr>
            </w:pPr>
            <w:r>
              <w:rPr>
                <w:rFonts w:ascii="Arial" w:eastAsia="Arial" w:hAnsi="Arial" w:cs="Arial"/>
                <w:sz w:val="24"/>
                <w:szCs w:val="24"/>
              </w:rPr>
              <w:t>Warn that if they chose to break the rules again they will rece</w:t>
            </w:r>
            <w:r>
              <w:rPr>
                <w:rFonts w:ascii="Arial" w:eastAsia="Arial" w:hAnsi="Arial" w:cs="Arial"/>
                <w:sz w:val="24"/>
                <w:szCs w:val="24"/>
              </w:rPr>
              <w:t xml:space="preserve">ive a red consequence and lose their whole playtime and have to speak to the Year Leader/Assistant Headteacher about their actions. </w:t>
            </w:r>
          </w:p>
          <w:p w14:paraId="1CA14DD0"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still interrupting by shouting out. You are breaking our school rule of being respectful. Y</w:t>
            </w:r>
            <w:r>
              <w:rPr>
                <w:rFonts w:ascii="Arial" w:eastAsia="Arial" w:hAnsi="Arial" w:cs="Arial"/>
                <w:color w:val="2E74B5"/>
                <w:sz w:val="24"/>
                <w:szCs w:val="24"/>
              </w:rPr>
              <w:t xml:space="preserve">ou have now received an amber consequence. You have now chosen to spend some of your breaktime speaking with me/catching up on the work you have missed.” </w:t>
            </w:r>
          </w:p>
        </w:tc>
      </w:tr>
      <w:tr w:rsidR="008C6104" w14:paraId="53916223" w14:textId="77777777">
        <w:trPr>
          <w:trHeight w:val="2694"/>
        </w:trPr>
        <w:tc>
          <w:tcPr>
            <w:tcW w:w="0" w:type="auto"/>
            <w:tcBorders>
              <w:top w:val="single" w:sz="4" w:space="0" w:color="000000"/>
              <w:left w:val="single" w:sz="4" w:space="0" w:color="000000"/>
              <w:bottom w:val="single" w:sz="4" w:space="0" w:color="000000"/>
              <w:right w:val="single" w:sz="4" w:space="0" w:color="000000"/>
            </w:tcBorders>
            <w:shd w:val="clear" w:color="auto" w:fill="FF0000"/>
          </w:tcPr>
          <w:p w14:paraId="04EF3742"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Red Consequence </w:t>
            </w:r>
          </w:p>
        </w:tc>
        <w:tc>
          <w:tcPr>
            <w:tcW w:w="0" w:type="auto"/>
            <w:tcBorders>
              <w:top w:val="single" w:sz="4" w:space="0" w:color="000000"/>
              <w:left w:val="single" w:sz="4" w:space="0" w:color="000000"/>
              <w:bottom w:val="single" w:sz="4" w:space="0" w:color="000000"/>
              <w:right w:val="single" w:sz="4" w:space="0" w:color="000000"/>
            </w:tcBorders>
          </w:tcPr>
          <w:p w14:paraId="6827A27C" w14:textId="77777777" w:rsidR="008C6104" w:rsidRDefault="00FB463D">
            <w:pPr>
              <w:spacing w:line="259" w:lineRule="auto"/>
              <w:ind w:left="2" w:right="6" w:firstLine="0"/>
              <w:jc w:val="both"/>
              <w:rPr>
                <w:rFonts w:ascii="Arial" w:eastAsia="Arial" w:hAnsi="Arial" w:cs="Arial"/>
                <w:sz w:val="24"/>
                <w:szCs w:val="24"/>
              </w:rPr>
            </w:pPr>
            <w:r>
              <w:rPr>
                <w:rFonts w:ascii="Arial" w:eastAsia="Arial" w:hAnsi="Arial" w:cs="Arial"/>
                <w:sz w:val="24"/>
                <w:szCs w:val="24"/>
              </w:rPr>
              <w:t>Explain that they have continued to choose not to follow the rules and as a result they have received a red consequence. This means that they will now need to spend the full breaktime reflecting on their choices on the desk outside Mr Hutt’s office. In ins</w:t>
            </w:r>
            <w:r>
              <w:rPr>
                <w:rFonts w:ascii="Arial" w:eastAsia="Arial" w:hAnsi="Arial" w:cs="Arial"/>
                <w:sz w:val="24"/>
                <w:szCs w:val="24"/>
              </w:rPr>
              <w:t xml:space="preserve">tances of </w:t>
            </w:r>
            <w:r>
              <w:rPr>
                <w:rFonts w:ascii="Arial" w:eastAsia="Arial" w:hAnsi="Arial" w:cs="Arial"/>
                <w:i/>
                <w:iCs/>
                <w:sz w:val="24"/>
                <w:szCs w:val="24"/>
              </w:rPr>
              <w:t>difficult behaviour</w:t>
            </w:r>
            <w:r>
              <w:rPr>
                <w:rFonts w:ascii="Arial" w:eastAsia="Arial" w:hAnsi="Arial" w:cs="Arial"/>
                <w:sz w:val="24"/>
                <w:szCs w:val="24"/>
              </w:rPr>
              <w:t xml:space="preserve"> a Year Leader, Assistant Head/Deputy Head will also discuss the behaviour with the child. </w:t>
            </w:r>
            <w:r>
              <w:rPr>
                <w:rFonts w:ascii="Arial" w:eastAsia="Arial" w:hAnsi="Arial" w:cs="Arial"/>
                <w:color w:val="2E74B5"/>
                <w:sz w:val="24"/>
                <w:szCs w:val="24"/>
              </w:rPr>
              <w:t>Example: “You are continuing to break the school rule of being respectful and because of this you have received a red card. You will now</w:t>
            </w:r>
            <w:r>
              <w:rPr>
                <w:rFonts w:ascii="Arial" w:eastAsia="Arial" w:hAnsi="Arial" w:cs="Arial"/>
                <w:color w:val="2E74B5"/>
                <w:sz w:val="24"/>
                <w:szCs w:val="24"/>
              </w:rPr>
              <w:t xml:space="preserve"> spend your breaktime thinking about the choices you have made outside Mr Hutt’s office. During this time </w:t>
            </w:r>
            <w:r>
              <w:rPr>
                <w:rFonts w:ascii="Arial" w:eastAsia="Arial" w:hAnsi="Arial" w:cs="Arial"/>
                <w:i/>
                <w:iCs/>
                <w:color w:val="2E74B5"/>
                <w:sz w:val="24"/>
                <w:szCs w:val="24"/>
              </w:rPr>
              <w:t>(both I and Mrs Ashwell/Mr Laight will speak to you and)</w:t>
            </w:r>
            <w:r>
              <w:rPr>
                <w:rFonts w:ascii="Arial" w:eastAsia="Arial" w:hAnsi="Arial" w:cs="Arial"/>
                <w:color w:val="2E74B5"/>
                <w:sz w:val="24"/>
                <w:szCs w:val="24"/>
              </w:rPr>
              <w:t xml:space="preserve"> you will complete a behaviour reflection sheet/catch up on your work.”</w:t>
            </w:r>
            <w:r>
              <w:rPr>
                <w:rFonts w:ascii="Arial" w:eastAsia="Arial" w:hAnsi="Arial" w:cs="Arial"/>
                <w:sz w:val="24"/>
                <w:szCs w:val="24"/>
              </w:rPr>
              <w:t xml:space="preserve"> (appendix 3)</w:t>
            </w:r>
          </w:p>
        </w:tc>
      </w:tr>
    </w:tbl>
    <w:p w14:paraId="0B6EB28F" w14:textId="77777777" w:rsidR="008C6104" w:rsidRDefault="008C6104">
      <w:pPr>
        <w:spacing w:after="158" w:line="259" w:lineRule="auto"/>
        <w:ind w:left="0" w:firstLine="0"/>
        <w:jc w:val="both"/>
        <w:rPr>
          <w:rFonts w:ascii="Arial" w:eastAsia="Arial" w:hAnsi="Arial" w:cs="Arial"/>
          <w:b/>
          <w:bCs/>
          <w:sz w:val="24"/>
          <w:szCs w:val="24"/>
        </w:rPr>
      </w:pPr>
    </w:p>
    <w:p w14:paraId="30C4C342"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9.2. Co</w:t>
      </w:r>
      <w:r>
        <w:rPr>
          <w:rFonts w:ascii="Arial" w:eastAsia="Arial" w:hAnsi="Arial" w:cs="Arial"/>
          <w:b/>
          <w:bCs/>
          <w:sz w:val="24"/>
          <w:szCs w:val="24"/>
        </w:rPr>
        <w:t>nsequences for persistent or extreme behaviour:</w:t>
      </w:r>
    </w:p>
    <w:p w14:paraId="0783945F"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Behaviour that affects children's physical or emotional safety (for example, persistent or extreme examples of the behaviours listed under 'dangerous behaviours' in section 7 of this policy) or where behaviou</w:t>
      </w:r>
      <w:r>
        <w:rPr>
          <w:rFonts w:ascii="Arial" w:eastAsia="Arial" w:hAnsi="Arial" w:cs="Arial"/>
          <w:sz w:val="24"/>
          <w:szCs w:val="24"/>
        </w:rPr>
        <w:t xml:space="preserve">r makes it impossible for teachers to teach and children to learn. If behaviour is really persistent or extreme, and repetition and escalation aren't working, then more serious or complex interventions may be required. These are explained in detail in our </w:t>
      </w:r>
      <w:r>
        <w:rPr>
          <w:rFonts w:ascii="Arial" w:eastAsia="Arial" w:hAnsi="Arial" w:cs="Arial"/>
          <w:b/>
          <w:bCs/>
          <w:sz w:val="24"/>
          <w:szCs w:val="24"/>
        </w:rPr>
        <w:t>Suspensions and Exclusions Policy</w:t>
      </w:r>
      <w:r>
        <w:rPr>
          <w:rFonts w:ascii="Arial" w:eastAsia="Arial" w:hAnsi="Arial" w:cs="Arial"/>
          <w:sz w:val="24"/>
          <w:szCs w:val="24"/>
        </w:rPr>
        <w:t xml:space="preserve">. </w:t>
      </w:r>
    </w:p>
    <w:p w14:paraId="5DDFA85F" w14:textId="77777777" w:rsidR="008C6104" w:rsidRDefault="00FB463D">
      <w:pPr>
        <w:spacing w:after="158" w:line="259" w:lineRule="auto"/>
        <w:ind w:left="0" w:firstLine="0"/>
        <w:jc w:val="both"/>
        <w:rPr>
          <w:rFonts w:ascii="Arial" w:eastAsia="Arial" w:hAnsi="Arial" w:cs="Arial"/>
          <w:i/>
          <w:iCs/>
          <w:sz w:val="24"/>
          <w:szCs w:val="24"/>
        </w:rPr>
      </w:pPr>
      <w:r>
        <w:rPr>
          <w:rFonts w:ascii="Arial" w:eastAsia="Arial" w:hAnsi="Arial" w:cs="Arial"/>
          <w:b/>
          <w:bCs/>
          <w:i/>
          <w:iCs/>
          <w:sz w:val="24"/>
          <w:szCs w:val="24"/>
        </w:rPr>
        <w:t xml:space="preserve">N.B. </w:t>
      </w:r>
      <w:r>
        <w:rPr>
          <w:rFonts w:ascii="Arial" w:eastAsia="Arial" w:hAnsi="Arial" w:cs="Arial"/>
          <w:i/>
          <w:iCs/>
          <w:sz w:val="24"/>
          <w:szCs w:val="24"/>
        </w:rPr>
        <w:t>In Early Years Foundation Stage classes, the language of amber and red consequence is not used; however, the tiered consequence process is still followed. In EYFS, the consequences cannot take place at break times a</w:t>
      </w:r>
      <w:r>
        <w:rPr>
          <w:rFonts w:ascii="Arial" w:eastAsia="Arial" w:hAnsi="Arial" w:cs="Arial"/>
          <w:i/>
          <w:iCs/>
          <w:sz w:val="24"/>
          <w:szCs w:val="24"/>
        </w:rPr>
        <w:t>nd so children will be asked to sit out for around 3-5 minutes of ‘busy bee’ time.</w:t>
      </w:r>
      <w:r>
        <w:br w:type="page"/>
      </w:r>
    </w:p>
    <w:p w14:paraId="684B36A0"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9:3 Restorative Conversations</w:t>
      </w:r>
      <w:r>
        <w:rPr>
          <w:rFonts w:ascii="Arial" w:eastAsia="Arial" w:hAnsi="Arial" w:cs="Arial"/>
          <w:sz w:val="24"/>
          <w:szCs w:val="24"/>
        </w:rPr>
        <w:t xml:space="preserve"> </w:t>
      </w:r>
    </w:p>
    <w:p w14:paraId="287B8A78"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Once a child has reached a second amber consequence or a red consequence, the conversation which follows should be based upon restorative jus</w:t>
      </w:r>
      <w:r>
        <w:rPr>
          <w:rFonts w:ascii="Arial" w:eastAsia="Arial" w:hAnsi="Arial" w:cs="Arial"/>
          <w:sz w:val="24"/>
          <w:szCs w:val="24"/>
        </w:rPr>
        <w:t>tice principles. For this conversation to have an impact, it should only take place once the child is in an appropriate emotional space to have the conversation and not while they are dysregulated.</w:t>
      </w:r>
    </w:p>
    <w:p w14:paraId="267BD81D"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Feedback from staff members should provide specific pathwa</w:t>
      </w:r>
      <w:r>
        <w:rPr>
          <w:rFonts w:ascii="Arial" w:eastAsia="Arial" w:hAnsi="Arial" w:cs="Arial"/>
          <w:sz w:val="24"/>
          <w:szCs w:val="24"/>
        </w:rPr>
        <w:t>ys to reconciliation and forgiveness by bringing together those who were affected by misbehaviour in a dialogue to address concerns, achieve understanding, and come to agreement about setting things right. In addition to serving the cause of fairness and j</w:t>
      </w:r>
      <w:r>
        <w:rPr>
          <w:rFonts w:ascii="Arial" w:eastAsia="Arial" w:hAnsi="Arial" w:cs="Arial"/>
          <w:sz w:val="24"/>
          <w:szCs w:val="24"/>
        </w:rPr>
        <w:t xml:space="preserve">ustice, this approach contributes to the social and emotional learning of pupils.   </w:t>
      </w:r>
    </w:p>
    <w:p w14:paraId="781EA50D"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 restorative response can be conducted verbally or through a written Behaviour Reflection (Appendix 3). Copies of Behaviour Reflection sheets should be kept by the teacher for reference. </w:t>
      </w:r>
    </w:p>
    <w:p w14:paraId="4AAEDFBB" w14:textId="77777777" w:rsidR="008C6104" w:rsidRDefault="00FB463D">
      <w:pPr>
        <w:spacing w:after="201"/>
        <w:jc w:val="both"/>
        <w:rPr>
          <w:rFonts w:ascii="Arial" w:eastAsia="Arial" w:hAnsi="Arial" w:cs="Arial"/>
          <w:sz w:val="24"/>
          <w:szCs w:val="24"/>
        </w:rPr>
      </w:pPr>
      <w:r>
        <w:rPr>
          <w:rFonts w:ascii="Arial" w:eastAsia="Arial" w:hAnsi="Arial" w:cs="Arial"/>
          <w:sz w:val="24"/>
          <w:szCs w:val="24"/>
        </w:rPr>
        <w:t xml:space="preserve">Restorative feedback involves asking the following questions: </w:t>
      </w:r>
    </w:p>
    <w:p w14:paraId="31C9D416" w14:textId="77777777" w:rsidR="008C6104" w:rsidRDefault="00FB463D">
      <w:pPr>
        <w:numPr>
          <w:ilvl w:val="0"/>
          <w:numId w:val="12"/>
        </w:numPr>
        <w:ind w:hanging="360"/>
        <w:jc w:val="both"/>
        <w:rPr>
          <w:sz w:val="24"/>
          <w:szCs w:val="24"/>
        </w:rPr>
      </w:pPr>
      <w:r>
        <w:rPr>
          <w:rFonts w:ascii="Arial" w:eastAsia="Arial" w:hAnsi="Arial" w:cs="Arial"/>
          <w:sz w:val="24"/>
          <w:szCs w:val="24"/>
        </w:rPr>
        <w:t>What</w:t>
      </w:r>
      <w:r>
        <w:rPr>
          <w:rFonts w:ascii="Arial" w:eastAsia="Arial" w:hAnsi="Arial" w:cs="Arial"/>
          <w:sz w:val="24"/>
          <w:szCs w:val="24"/>
        </w:rPr>
        <w:t xml:space="preserve"> happened/which school rule was broken? </w:t>
      </w:r>
    </w:p>
    <w:p w14:paraId="26DA30F4"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What were you thinking/feeling at the time? </w:t>
      </w:r>
    </w:p>
    <w:p w14:paraId="1B94B5C4"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What do you think and how do you feel now? </w:t>
      </w:r>
    </w:p>
    <w:p w14:paraId="330DF1BA"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Who has been affected by this behaviour? </w:t>
      </w:r>
    </w:p>
    <w:p w14:paraId="38FF3806"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What is needed to put things right? </w:t>
      </w:r>
    </w:p>
    <w:p w14:paraId="321514A6" w14:textId="77777777" w:rsidR="008C6104" w:rsidRDefault="00FB463D">
      <w:pPr>
        <w:numPr>
          <w:ilvl w:val="0"/>
          <w:numId w:val="12"/>
        </w:numPr>
        <w:ind w:hanging="360"/>
        <w:jc w:val="both"/>
        <w:rPr>
          <w:sz w:val="24"/>
          <w:szCs w:val="24"/>
        </w:rPr>
      </w:pPr>
      <w:r>
        <w:rPr>
          <w:rFonts w:ascii="Arial" w:eastAsia="Arial" w:hAnsi="Arial" w:cs="Arial"/>
          <w:sz w:val="24"/>
          <w:szCs w:val="24"/>
        </w:rPr>
        <w:t xml:space="preserve">How can you make sure that this doesn’t happen again? </w:t>
      </w:r>
    </w:p>
    <w:p w14:paraId="6DC5EF4E" w14:textId="77777777" w:rsidR="008C6104" w:rsidRDefault="008C6104">
      <w:pPr>
        <w:ind w:left="0" w:firstLine="0"/>
        <w:jc w:val="both"/>
        <w:rPr>
          <w:rFonts w:ascii="Arial" w:eastAsia="Arial" w:hAnsi="Arial" w:cs="Arial"/>
          <w:sz w:val="24"/>
          <w:szCs w:val="24"/>
        </w:rPr>
      </w:pPr>
    </w:p>
    <w:p w14:paraId="5D7A7CB8"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After the consequence has been completed, the member of staff who issued the consequence will have a ‘threshold conversation’ to review what happened and discuss what needs to happen next. This conver</w:t>
      </w:r>
      <w:r>
        <w:rPr>
          <w:rFonts w:ascii="Arial" w:eastAsia="Arial" w:hAnsi="Arial" w:cs="Arial"/>
          <w:sz w:val="24"/>
          <w:szCs w:val="24"/>
        </w:rPr>
        <w:t>sation will include:</w:t>
      </w:r>
    </w:p>
    <w:p w14:paraId="3F0F8293"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xml:space="preserve">• What they did wrong in order to be there </w:t>
      </w:r>
    </w:p>
    <w:p w14:paraId="5111122D"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xml:space="preserve">• How they behaved </w:t>
      </w:r>
    </w:p>
    <w:p w14:paraId="16F31AD9"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What they should have done instead</w:t>
      </w:r>
    </w:p>
    <w:p w14:paraId="0759A9C9"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How they can do better in the future</w:t>
      </w:r>
    </w:p>
    <w:p w14:paraId="15D34B47"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A gentle but firm reminder of what will happen if the behaviour repeats</w:t>
      </w:r>
    </w:p>
    <w:p w14:paraId="65FBB2AA"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Establishing whethe</w:t>
      </w:r>
      <w:r>
        <w:rPr>
          <w:rFonts w:ascii="Arial" w:eastAsia="Arial" w:hAnsi="Arial" w:cs="Arial"/>
          <w:sz w:val="24"/>
          <w:szCs w:val="24"/>
        </w:rPr>
        <w:t xml:space="preserve">r they need to talk to you about any unusual circumstances affecting their behaviour </w:t>
      </w:r>
    </w:p>
    <w:p w14:paraId="040215BA"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An indication that the slate is now clean once they leave the room they are currently  in</w:t>
      </w:r>
    </w:p>
    <w:p w14:paraId="5F083E9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The expectation that they will do better</w:t>
      </w:r>
    </w:p>
    <w:p w14:paraId="5A56CFC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  A clear message that you want th</w:t>
      </w:r>
      <w:r>
        <w:rPr>
          <w:rFonts w:ascii="Arial" w:eastAsia="Arial" w:hAnsi="Arial" w:cs="Arial"/>
          <w:sz w:val="24"/>
          <w:szCs w:val="24"/>
        </w:rPr>
        <w:t>em to do better and you believe they can</w:t>
      </w:r>
      <w:r>
        <w:rPr>
          <w:rFonts w:ascii="Arial" w:eastAsia="Arial" w:hAnsi="Arial" w:cs="Arial"/>
          <w:sz w:val="24"/>
          <w:szCs w:val="24"/>
        </w:rPr>
        <w:br/>
        <w:t>• Telling them that they matter. Their behaviour matters. You want them back in the class and doing well.</w:t>
      </w:r>
    </w:p>
    <w:p w14:paraId="4F6E98E1"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60EBCC6C"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10: Additional Support for Persistent Challenging Behaviour  </w:t>
      </w:r>
    </w:p>
    <w:p w14:paraId="510E3F86"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The school recognises its legal duty under th</w:t>
      </w:r>
      <w:r>
        <w:rPr>
          <w:rFonts w:ascii="Arial" w:eastAsia="Arial" w:hAnsi="Arial" w:cs="Arial"/>
          <w:sz w:val="24"/>
          <w:szCs w:val="24"/>
        </w:rPr>
        <w:t xml:space="preserve">e Equality Act 2010, consequently our approach to challenging behaviour may be differentiated to cater to the needs of the child.  </w:t>
      </w:r>
    </w:p>
    <w:p w14:paraId="2AA7CDEC"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The Senior Leadership Team, in conjunction with outside agencies if necessary, will evaluate a child who exhibits challengin</w:t>
      </w:r>
      <w:r>
        <w:rPr>
          <w:rFonts w:ascii="Arial" w:eastAsia="Arial" w:hAnsi="Arial" w:cs="Arial"/>
          <w:sz w:val="24"/>
          <w:szCs w:val="24"/>
        </w:rPr>
        <w:t>g behaviour to determine whether they have underlying needs that are not currently being met. In conjunction with the class teacher, they will formulate an Individual Behaviour Plan (Appendix 4) for the pupil if challenging behaviour persists. They may als</w:t>
      </w:r>
      <w:r>
        <w:rPr>
          <w:rFonts w:ascii="Arial" w:eastAsia="Arial" w:hAnsi="Arial" w:cs="Arial"/>
          <w:sz w:val="24"/>
          <w:szCs w:val="24"/>
        </w:rPr>
        <w:t xml:space="preserve">o use a personalised behaviour chart to monitor the child’s behaviour and celebrate their success. </w:t>
      </w:r>
    </w:p>
    <w:p w14:paraId="0293B333"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Where necessary, support and advice will also be sought from specialist teachers, educational psychologists, medical practitioners and/or others, to identif</w:t>
      </w:r>
      <w:r>
        <w:rPr>
          <w:rFonts w:ascii="Arial" w:eastAsia="Arial" w:hAnsi="Arial" w:cs="Arial"/>
          <w:sz w:val="24"/>
          <w:szCs w:val="24"/>
        </w:rPr>
        <w:t xml:space="preserve">y or support specific needs.  </w:t>
      </w:r>
    </w:p>
    <w:p w14:paraId="774E648B" w14:textId="77777777" w:rsidR="008C6104" w:rsidRDefault="00FB463D">
      <w:pPr>
        <w:spacing w:after="153"/>
        <w:jc w:val="both"/>
        <w:rPr>
          <w:rFonts w:ascii="Arial" w:eastAsia="Arial" w:hAnsi="Arial" w:cs="Arial"/>
          <w:b/>
          <w:bCs/>
          <w:sz w:val="24"/>
          <w:szCs w:val="24"/>
        </w:rPr>
      </w:pPr>
      <w:r>
        <w:rPr>
          <w:rFonts w:ascii="Arial" w:eastAsia="Arial" w:hAnsi="Arial" w:cs="Arial"/>
          <w:sz w:val="24"/>
          <w:szCs w:val="24"/>
        </w:rPr>
        <w:t xml:space="preserve">When acute needs are identified in a pupil, we will liaise with external agencies and plan support programmes for that child. We will work with parents to create the plan and review it on a regular basis. </w:t>
      </w:r>
    </w:p>
    <w:p w14:paraId="15743178"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259A94A6"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11: Bullying </w:t>
      </w:r>
    </w:p>
    <w:p w14:paraId="364565CB"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Bullying is defined as the repetitive harming of one person or group by another person or group. It is deliberately hurtful and repeated, over a period of time.  Details of our school’s approach to prevention and addressing bullying are set out in our Anti</w:t>
      </w:r>
      <w:r>
        <w:rPr>
          <w:rFonts w:ascii="Arial" w:eastAsia="Arial" w:hAnsi="Arial" w:cs="Arial"/>
          <w:sz w:val="24"/>
          <w:szCs w:val="24"/>
        </w:rPr>
        <w:t xml:space="preserve">-Bullying Policy.  </w:t>
      </w:r>
    </w:p>
    <w:p w14:paraId="1F5EED25" w14:textId="77777777" w:rsidR="008C6104" w:rsidRDefault="008C6104">
      <w:pPr>
        <w:spacing w:after="155"/>
        <w:jc w:val="both"/>
        <w:rPr>
          <w:rFonts w:ascii="Arial" w:eastAsia="Arial" w:hAnsi="Arial" w:cs="Arial"/>
          <w:sz w:val="24"/>
          <w:szCs w:val="24"/>
        </w:rPr>
      </w:pPr>
    </w:p>
    <w:p w14:paraId="17BC7A76" w14:textId="77777777" w:rsidR="008C6104" w:rsidRDefault="00FB463D">
      <w:pPr>
        <w:pStyle w:val="Heading1"/>
        <w:ind w:left="0" w:firstLine="0"/>
        <w:jc w:val="both"/>
        <w:rPr>
          <w:rFonts w:ascii="Arial" w:eastAsia="Arial" w:hAnsi="Arial" w:cs="Arial"/>
          <w:sz w:val="24"/>
          <w:szCs w:val="24"/>
        </w:rPr>
      </w:pPr>
      <w:bookmarkStart w:id="3" w:name="_heading=h.qwaro4pqe39t" w:colFirst="0" w:colLast="0"/>
      <w:bookmarkEnd w:id="3"/>
      <w:r>
        <w:rPr>
          <w:rFonts w:ascii="Arial" w:eastAsia="Arial" w:hAnsi="Arial" w:cs="Arial"/>
          <w:sz w:val="24"/>
          <w:szCs w:val="24"/>
        </w:rPr>
        <w:t>12: Removal from class</w:t>
      </w:r>
    </w:p>
    <w:p w14:paraId="34B2C86D" w14:textId="77777777" w:rsidR="008C6104" w:rsidRDefault="00FB463D">
      <w:pPr>
        <w:rPr>
          <w:rFonts w:ascii="Arial" w:eastAsia="Arial" w:hAnsi="Arial" w:cs="Arial"/>
          <w:sz w:val="24"/>
          <w:szCs w:val="24"/>
        </w:rPr>
      </w:pPr>
      <w:r>
        <w:rPr>
          <w:rFonts w:ascii="Arial" w:eastAsia="Arial" w:hAnsi="Arial" w:cs="Arial"/>
          <w:sz w:val="24"/>
          <w:szCs w:val="24"/>
        </w:rPr>
        <w:t xml:space="preserve">In some circumstances, it may be necessary for a child to be removed from class in order to: </w:t>
      </w:r>
    </w:p>
    <w:p w14:paraId="49BFC2FB"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Keep the child themself safe</w:t>
      </w:r>
    </w:p>
    <w:p w14:paraId="5CA7F8AA"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Keep the rest of the class safe</w:t>
      </w:r>
    </w:p>
    <w:p w14:paraId="32FB77A9"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Protect the safety or dignity of the class or the teacher</w:t>
      </w:r>
      <w:r>
        <w:rPr>
          <w:rFonts w:ascii="Arial" w:eastAsia="Arial" w:hAnsi="Arial" w:cs="Arial"/>
          <w:sz w:val="24"/>
          <w:szCs w:val="24"/>
        </w:rPr>
        <w:t xml:space="preserve"> by removing rude or aggressive behaviour</w:t>
      </w:r>
    </w:p>
    <w:p w14:paraId="742A696E"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Allow teachers to teach and children to learn</w:t>
      </w:r>
    </w:p>
    <w:p w14:paraId="1A1B9567"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Help challenging children obtain the attention they need in an appropriate environment (away from the classroom) for a restorative conversation (see section 9:2)</w:t>
      </w:r>
    </w:p>
    <w:p w14:paraId="2F3F4E63" w14:textId="77777777" w:rsidR="008C6104" w:rsidRDefault="008C6104">
      <w:pPr>
        <w:ind w:left="0" w:firstLine="0"/>
        <w:jc w:val="both"/>
        <w:rPr>
          <w:rFonts w:ascii="Arial" w:eastAsia="Arial" w:hAnsi="Arial" w:cs="Arial"/>
          <w:sz w:val="24"/>
          <w:szCs w:val="24"/>
        </w:rPr>
      </w:pPr>
    </w:p>
    <w:p w14:paraId="2AAEE7C2"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For d</w:t>
      </w:r>
      <w:r>
        <w:rPr>
          <w:rFonts w:ascii="Arial" w:eastAsia="Arial" w:hAnsi="Arial" w:cs="Arial"/>
          <w:sz w:val="24"/>
          <w:szCs w:val="24"/>
        </w:rPr>
        <w:t>isruptive or difficult behaviours (section 7) the school’s normal behaviour consequence system (section 9) should have been used in full for a removal to be necessary; for dangerous behaviours this will not be the case and children may be removed as an imm</w:t>
      </w:r>
      <w:r>
        <w:rPr>
          <w:rFonts w:ascii="Arial" w:eastAsia="Arial" w:hAnsi="Arial" w:cs="Arial"/>
          <w:sz w:val="24"/>
          <w:szCs w:val="24"/>
        </w:rPr>
        <w:t>ediate response to the behaviour.</w:t>
      </w:r>
    </w:p>
    <w:p w14:paraId="12FDD55F" w14:textId="77777777" w:rsidR="008C6104" w:rsidRDefault="008C6104">
      <w:pPr>
        <w:ind w:left="0" w:firstLine="0"/>
        <w:jc w:val="both"/>
        <w:rPr>
          <w:rFonts w:ascii="Arial" w:eastAsia="Arial" w:hAnsi="Arial" w:cs="Arial"/>
          <w:sz w:val="24"/>
          <w:szCs w:val="24"/>
        </w:rPr>
      </w:pPr>
    </w:p>
    <w:p w14:paraId="2EEF5376"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When it is necessary to remove a child from class, the process is as follows:</w:t>
      </w:r>
    </w:p>
    <w:p w14:paraId="2E61A751"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A red behavioural/medical emergency card will be sent to the office (either with an adult or with a responsible child in the case of Years 3-6). If Reception and Year One teachers do not have an adult available to send, they should use the school’s interna</w:t>
      </w:r>
      <w:r>
        <w:rPr>
          <w:rFonts w:ascii="Arial" w:eastAsia="Arial" w:hAnsi="Arial" w:cs="Arial"/>
          <w:sz w:val="24"/>
          <w:szCs w:val="24"/>
        </w:rPr>
        <w:t xml:space="preserve">l phone system to call the school office or the Head or Deputy’s office. </w:t>
      </w:r>
    </w:p>
    <w:p w14:paraId="735C92E8"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A member of the Senior Leadership Team will come to the classroom and calmly request that the child accompanies them using scripted language (see appendix 7)</w:t>
      </w:r>
    </w:p>
    <w:p w14:paraId="417CCF3C"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The member of SLT will e</w:t>
      </w:r>
      <w:r>
        <w:rPr>
          <w:rFonts w:ascii="Arial" w:eastAsia="Arial" w:hAnsi="Arial" w:cs="Arial"/>
          <w:sz w:val="24"/>
          <w:szCs w:val="24"/>
        </w:rPr>
        <w:t xml:space="preserve">scort the child to the Head or Deputy’s office. </w:t>
      </w:r>
    </w:p>
    <w:p w14:paraId="6C26FB7F"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 xml:space="preserve">The child will be given the opportunity to sit quietly, reflect and regulate. </w:t>
      </w:r>
    </w:p>
    <w:p w14:paraId="2E8B3B03"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When the child is ready, a senior leader will hold a restorative conversation with the child (see section 9) and complete a ‘Ref</w:t>
      </w:r>
      <w:r>
        <w:rPr>
          <w:rFonts w:ascii="Arial" w:eastAsia="Arial" w:hAnsi="Arial" w:cs="Arial"/>
          <w:sz w:val="24"/>
          <w:szCs w:val="24"/>
        </w:rPr>
        <w:t>lect, Repair, Reset’ sheet (see appendix 3)</w:t>
      </w:r>
    </w:p>
    <w:p w14:paraId="2E63AFF1" w14:textId="77777777" w:rsidR="008C6104" w:rsidRDefault="00FB463D">
      <w:pPr>
        <w:numPr>
          <w:ilvl w:val="0"/>
          <w:numId w:val="19"/>
        </w:numPr>
        <w:spacing w:after="0"/>
        <w:jc w:val="both"/>
        <w:rPr>
          <w:rFonts w:ascii="Arial" w:eastAsia="Arial" w:hAnsi="Arial" w:cs="Arial"/>
          <w:sz w:val="24"/>
          <w:szCs w:val="24"/>
        </w:rPr>
      </w:pPr>
      <w:r>
        <w:rPr>
          <w:rFonts w:ascii="Arial" w:eastAsia="Arial" w:hAnsi="Arial" w:cs="Arial"/>
          <w:sz w:val="24"/>
          <w:szCs w:val="24"/>
        </w:rPr>
        <w:t xml:space="preserve">The child will be given the opportunity to work in a useful way — this could be sent up by their teacher but will more likely be taken from a centralised bank of emergency resources. The amount of time this step </w:t>
      </w:r>
      <w:r>
        <w:rPr>
          <w:rFonts w:ascii="Arial" w:eastAsia="Arial" w:hAnsi="Arial" w:cs="Arial"/>
          <w:sz w:val="24"/>
          <w:szCs w:val="24"/>
        </w:rPr>
        <w:t>takes depends on the initial behaviour.</w:t>
      </w:r>
    </w:p>
    <w:p w14:paraId="41617FD3" w14:textId="77777777" w:rsidR="008C6104" w:rsidRDefault="00FB463D">
      <w:pPr>
        <w:numPr>
          <w:ilvl w:val="0"/>
          <w:numId w:val="19"/>
        </w:numPr>
        <w:jc w:val="both"/>
        <w:rPr>
          <w:rFonts w:ascii="Arial" w:eastAsia="Arial" w:hAnsi="Arial" w:cs="Arial"/>
          <w:sz w:val="24"/>
          <w:szCs w:val="24"/>
        </w:rPr>
      </w:pPr>
      <w:r>
        <w:rPr>
          <w:rFonts w:ascii="Arial" w:eastAsia="Arial" w:hAnsi="Arial" w:cs="Arial"/>
          <w:sz w:val="24"/>
          <w:szCs w:val="24"/>
        </w:rPr>
        <w:t xml:space="preserve">The family of the child who was removed will be phoned by SLT to explain the reason for the removal and the associated consequences (a suggested script for which can be found in appendix 7). </w:t>
      </w:r>
    </w:p>
    <w:p w14:paraId="5471A23C" w14:textId="77777777" w:rsidR="008C6104" w:rsidRDefault="008C6104">
      <w:pPr>
        <w:ind w:left="0" w:firstLine="0"/>
        <w:jc w:val="both"/>
        <w:rPr>
          <w:rFonts w:ascii="Arial" w:eastAsia="Arial" w:hAnsi="Arial" w:cs="Arial"/>
          <w:sz w:val="24"/>
          <w:szCs w:val="24"/>
        </w:rPr>
      </w:pPr>
    </w:p>
    <w:p w14:paraId="2669B6CF" w14:textId="77777777" w:rsidR="008C6104" w:rsidRDefault="00FB463D">
      <w:pPr>
        <w:ind w:left="0" w:firstLine="0"/>
        <w:jc w:val="both"/>
        <w:rPr>
          <w:rFonts w:ascii="Arial" w:eastAsia="Arial" w:hAnsi="Arial" w:cs="Arial"/>
          <w:b/>
          <w:bCs/>
          <w:sz w:val="24"/>
          <w:szCs w:val="24"/>
        </w:rPr>
      </w:pPr>
      <w:r>
        <w:rPr>
          <w:rFonts w:ascii="Arial" w:eastAsia="Arial" w:hAnsi="Arial" w:cs="Arial"/>
          <w:sz w:val="24"/>
          <w:szCs w:val="24"/>
        </w:rPr>
        <w:t xml:space="preserve">13: </w:t>
      </w:r>
      <w:r>
        <w:rPr>
          <w:rFonts w:ascii="Arial" w:eastAsia="Arial" w:hAnsi="Arial" w:cs="Arial"/>
          <w:b/>
          <w:bCs/>
          <w:sz w:val="24"/>
          <w:szCs w:val="24"/>
        </w:rPr>
        <w:t xml:space="preserve">Physical restraint </w:t>
      </w:r>
    </w:p>
    <w:p w14:paraId="4096E2F7" w14:textId="77777777" w:rsidR="008C6104" w:rsidRDefault="00FB463D">
      <w:pPr>
        <w:spacing w:after="186"/>
        <w:jc w:val="both"/>
        <w:rPr>
          <w:rFonts w:ascii="Arial" w:eastAsia="Arial" w:hAnsi="Arial" w:cs="Arial"/>
          <w:sz w:val="24"/>
          <w:szCs w:val="24"/>
        </w:rPr>
      </w:pPr>
      <w:r>
        <w:rPr>
          <w:rFonts w:ascii="Arial" w:eastAsia="Arial" w:hAnsi="Arial" w:cs="Arial"/>
          <w:sz w:val="24"/>
          <w:szCs w:val="24"/>
        </w:rPr>
        <w:t xml:space="preserve">In some circumstances, staff may use reasonable force to restrain a pupil to prevent them: </w:t>
      </w:r>
    </w:p>
    <w:p w14:paraId="778DE74F"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Hurting themselves or others </w:t>
      </w:r>
    </w:p>
    <w:p w14:paraId="19EFA9C7" w14:textId="77777777" w:rsidR="008C6104" w:rsidRDefault="00FB463D">
      <w:pPr>
        <w:numPr>
          <w:ilvl w:val="0"/>
          <w:numId w:val="4"/>
        </w:numPr>
        <w:spacing w:after="153"/>
        <w:ind w:hanging="360"/>
        <w:jc w:val="both"/>
        <w:rPr>
          <w:rFonts w:ascii="Arial" w:eastAsia="Arial" w:hAnsi="Arial" w:cs="Arial"/>
          <w:sz w:val="24"/>
          <w:szCs w:val="24"/>
        </w:rPr>
      </w:pPr>
      <w:r>
        <w:rPr>
          <w:rFonts w:ascii="Arial" w:eastAsia="Arial" w:hAnsi="Arial" w:cs="Arial"/>
          <w:sz w:val="24"/>
          <w:szCs w:val="24"/>
        </w:rPr>
        <w:t xml:space="preserve">Damaging  property  </w:t>
      </w:r>
    </w:p>
    <w:p w14:paraId="1A50F64F" w14:textId="77777777" w:rsidR="008C6104" w:rsidRDefault="00FB463D">
      <w:pPr>
        <w:spacing w:after="189"/>
        <w:jc w:val="both"/>
        <w:rPr>
          <w:rFonts w:ascii="Arial" w:eastAsia="Arial" w:hAnsi="Arial" w:cs="Arial"/>
          <w:sz w:val="24"/>
          <w:szCs w:val="24"/>
        </w:rPr>
      </w:pPr>
      <w:r>
        <w:rPr>
          <w:rFonts w:ascii="Arial" w:eastAsia="Arial" w:hAnsi="Arial" w:cs="Arial"/>
          <w:sz w:val="24"/>
          <w:szCs w:val="24"/>
        </w:rPr>
        <w:t xml:space="preserve">Incidents of physical restraint must: </w:t>
      </w:r>
    </w:p>
    <w:p w14:paraId="2F060553"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Always be used as a last resort by staff who have been trained  </w:t>
      </w:r>
    </w:p>
    <w:p w14:paraId="150705B7"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Be applied using the minimum amount of force and for the minimum amount of time possible  </w:t>
      </w:r>
    </w:p>
    <w:p w14:paraId="4972F8AC"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Be applied in a way that maintains the safety and dignity of all concerned </w:t>
      </w:r>
    </w:p>
    <w:p w14:paraId="5ABACB5B" w14:textId="77777777" w:rsidR="008C6104" w:rsidRDefault="00FB463D">
      <w:pPr>
        <w:numPr>
          <w:ilvl w:val="0"/>
          <w:numId w:val="4"/>
        </w:numPr>
        <w:ind w:hanging="360"/>
        <w:jc w:val="both"/>
        <w:rPr>
          <w:rFonts w:ascii="Arial" w:eastAsia="Arial" w:hAnsi="Arial" w:cs="Arial"/>
          <w:sz w:val="24"/>
          <w:szCs w:val="24"/>
        </w:rPr>
      </w:pPr>
      <w:r>
        <w:rPr>
          <w:rFonts w:ascii="Arial" w:eastAsia="Arial" w:hAnsi="Arial" w:cs="Arial"/>
          <w:sz w:val="24"/>
          <w:szCs w:val="24"/>
        </w:rPr>
        <w:t xml:space="preserve">Never used as a form of punishment </w:t>
      </w:r>
    </w:p>
    <w:p w14:paraId="4B1838FA" w14:textId="77777777" w:rsidR="008C6104" w:rsidRDefault="00FB463D">
      <w:pPr>
        <w:numPr>
          <w:ilvl w:val="0"/>
          <w:numId w:val="4"/>
        </w:numPr>
        <w:spacing w:after="153"/>
        <w:ind w:hanging="360"/>
        <w:jc w:val="both"/>
        <w:rPr>
          <w:rFonts w:ascii="Arial" w:eastAsia="Arial" w:hAnsi="Arial" w:cs="Arial"/>
          <w:sz w:val="24"/>
          <w:szCs w:val="24"/>
        </w:rPr>
      </w:pPr>
      <w:r>
        <w:rPr>
          <w:rFonts w:ascii="Arial" w:eastAsia="Arial" w:hAnsi="Arial" w:cs="Arial"/>
          <w:sz w:val="24"/>
          <w:szCs w:val="24"/>
        </w:rPr>
        <w:t xml:space="preserve">Be recorded and reported to parents </w:t>
      </w:r>
    </w:p>
    <w:p w14:paraId="7B4E9D44" w14:textId="77777777" w:rsidR="008C6104" w:rsidRDefault="00FB463D">
      <w:pPr>
        <w:spacing w:after="160" w:line="259" w:lineRule="auto"/>
        <w:ind w:left="0" w:firstLine="0"/>
        <w:jc w:val="both"/>
        <w:rPr>
          <w:rFonts w:ascii="Arial" w:eastAsia="Arial" w:hAnsi="Arial" w:cs="Arial"/>
          <w:b/>
          <w:bCs/>
          <w:sz w:val="24"/>
          <w:szCs w:val="24"/>
        </w:rPr>
      </w:pPr>
      <w:r>
        <w:rPr>
          <w:rFonts w:ascii="Arial" w:eastAsia="Arial" w:hAnsi="Arial" w:cs="Arial"/>
          <w:b/>
          <w:bCs/>
          <w:sz w:val="24"/>
          <w:szCs w:val="24"/>
        </w:rPr>
        <w:t xml:space="preserve"> *Ten key staff </w:t>
      </w:r>
      <w:r>
        <w:rPr>
          <w:rFonts w:ascii="Arial" w:eastAsia="Arial" w:hAnsi="Arial" w:cs="Arial"/>
          <w:b/>
          <w:bCs/>
          <w:sz w:val="24"/>
          <w:szCs w:val="24"/>
        </w:rPr>
        <w:t>in school have up-to-date ‘Team Teach’ training which enables them to safely move and remove children as a last resort, in order to keep them safe.</w:t>
      </w:r>
    </w:p>
    <w:p w14:paraId="11F440BA" w14:textId="77777777" w:rsidR="008C6104" w:rsidRDefault="00FB463D">
      <w:pPr>
        <w:spacing w:after="160" w:line="259" w:lineRule="auto"/>
        <w:ind w:left="0" w:firstLine="0"/>
        <w:jc w:val="both"/>
        <w:rPr>
          <w:rFonts w:ascii="Arial" w:eastAsia="Arial" w:hAnsi="Arial" w:cs="Arial"/>
          <w:b/>
          <w:bCs/>
          <w:sz w:val="24"/>
          <w:szCs w:val="24"/>
          <w:highlight w:val="yellow"/>
        </w:rPr>
      </w:pPr>
      <w:r>
        <w:rPr>
          <w:rFonts w:ascii="Arial" w:eastAsia="Arial" w:hAnsi="Arial" w:cs="Arial"/>
          <w:b/>
          <w:bCs/>
          <w:sz w:val="24"/>
          <w:szCs w:val="24"/>
          <w:highlight w:val="yellow"/>
        </w:rPr>
        <w:t>14. Behaviour Management for SEND pupils:</w:t>
      </w:r>
    </w:p>
    <w:p w14:paraId="6263DF55" w14:textId="77777777" w:rsidR="008C6104" w:rsidRDefault="00FB463D">
      <w:pPr>
        <w:spacing w:after="160" w:line="259" w:lineRule="auto"/>
        <w:ind w:left="0" w:firstLine="0"/>
        <w:jc w:val="both"/>
        <w:rPr>
          <w:rFonts w:ascii="Arial" w:eastAsia="Arial" w:hAnsi="Arial" w:cs="Arial"/>
          <w:sz w:val="24"/>
          <w:szCs w:val="24"/>
          <w:highlight w:val="yellow"/>
        </w:rPr>
      </w:pPr>
      <w:r>
        <w:rPr>
          <w:rFonts w:ascii="Arial" w:eastAsia="Arial" w:hAnsi="Arial" w:cs="Arial"/>
          <w:sz w:val="24"/>
          <w:szCs w:val="24"/>
          <w:highlight w:val="yellow"/>
        </w:rPr>
        <w:t>We recognise, as a school, that some children may need necessary a</w:t>
      </w:r>
      <w:r>
        <w:rPr>
          <w:rFonts w:ascii="Arial" w:eastAsia="Arial" w:hAnsi="Arial" w:cs="Arial"/>
          <w:sz w:val="24"/>
          <w:szCs w:val="24"/>
          <w:highlight w:val="yellow"/>
        </w:rPr>
        <w:t>daptations to the whole-school behaviour management guidelines that cover the vast majority of pupils. However, the aim, in the first instance, should always be to try and ensure that all pupils meet the school’s expectations. We recognise though that some</w:t>
      </w:r>
      <w:r>
        <w:rPr>
          <w:rFonts w:ascii="Arial" w:eastAsia="Arial" w:hAnsi="Arial" w:cs="Arial"/>
          <w:sz w:val="24"/>
          <w:szCs w:val="24"/>
          <w:highlight w:val="yellow"/>
        </w:rPr>
        <w:t xml:space="preserve"> children may find achieving all or some aspects of the guidelines more challenging than others. For example, they may find it difficult to constantly sit still or to make consistent eye contact.  In these cases, and when part of a recognised and evidence-</w:t>
      </w:r>
      <w:r>
        <w:rPr>
          <w:rFonts w:ascii="Arial" w:eastAsia="Arial" w:hAnsi="Arial" w:cs="Arial"/>
          <w:sz w:val="24"/>
          <w:szCs w:val="24"/>
          <w:highlight w:val="yellow"/>
        </w:rPr>
        <w:t>informed need e.g. assessment made by the SEN Team or external support agencies, enhanced support and adaptations may therefore need to be made to help these pupils achieve behavioural expectations as much as possible. This may include support such as: cue</w:t>
      </w:r>
      <w:r>
        <w:rPr>
          <w:rFonts w:ascii="Arial" w:eastAsia="Arial" w:hAnsi="Arial" w:cs="Arial"/>
          <w:sz w:val="24"/>
          <w:szCs w:val="24"/>
          <w:highlight w:val="yellow"/>
        </w:rPr>
        <w:t xml:space="preserve"> cards, visual representations of desired behaviours or additional reminders that are not ordinarily given to all pupils. They may also be given additional movement breaks or adapted reward systems.</w:t>
      </w:r>
    </w:p>
    <w:p w14:paraId="2C7BAFD3" w14:textId="77777777" w:rsidR="008C6104" w:rsidRDefault="00FB463D">
      <w:pPr>
        <w:spacing w:after="160" w:line="259" w:lineRule="auto"/>
        <w:ind w:left="0" w:firstLine="0"/>
        <w:jc w:val="both"/>
        <w:rPr>
          <w:rFonts w:ascii="Arial" w:eastAsia="Arial" w:hAnsi="Arial" w:cs="Arial"/>
          <w:sz w:val="24"/>
          <w:szCs w:val="24"/>
          <w:highlight w:val="yellow"/>
        </w:rPr>
      </w:pPr>
      <w:r>
        <w:rPr>
          <w:rFonts w:ascii="Arial" w:eastAsia="Arial" w:hAnsi="Arial" w:cs="Arial"/>
          <w:sz w:val="24"/>
          <w:szCs w:val="24"/>
          <w:highlight w:val="yellow"/>
        </w:rPr>
        <w:t>Where adaptations and allowances are made for some pupils</w:t>
      </w:r>
      <w:r>
        <w:rPr>
          <w:rFonts w:ascii="Arial" w:eastAsia="Arial" w:hAnsi="Arial" w:cs="Arial"/>
          <w:sz w:val="24"/>
          <w:szCs w:val="24"/>
          <w:highlight w:val="yellow"/>
        </w:rPr>
        <w:t xml:space="preserve"> with specific needs, this will also be discussed sensitively with the whole class (when the pupil isn’t present) so that they understand why this may be the case and why they themselves do not need to have these adaptations. </w:t>
      </w:r>
    </w:p>
    <w:p w14:paraId="2014F35E" w14:textId="77777777" w:rsidR="008C6104" w:rsidRDefault="00FB463D">
      <w:pPr>
        <w:spacing w:after="160" w:line="259" w:lineRule="auto"/>
        <w:ind w:left="0" w:firstLine="0"/>
        <w:jc w:val="both"/>
        <w:rPr>
          <w:rFonts w:ascii="Arial" w:eastAsia="Arial" w:hAnsi="Arial" w:cs="Arial"/>
          <w:b/>
          <w:bCs/>
          <w:sz w:val="24"/>
          <w:szCs w:val="24"/>
          <w:highlight w:val="yellow"/>
        </w:rPr>
      </w:pPr>
      <w:r>
        <w:rPr>
          <w:rFonts w:ascii="Arial" w:eastAsia="Arial" w:hAnsi="Arial" w:cs="Arial"/>
          <w:sz w:val="24"/>
          <w:szCs w:val="24"/>
          <w:highlight w:val="yellow"/>
        </w:rPr>
        <w:t>Where children with SEN do not meet behavioural expectations that they are capable of meeting, they will still receive appropriate consequences that are in line with this policy. Having a SEN need should never be accepted as a reason for tolerating poor be</w:t>
      </w:r>
      <w:r>
        <w:rPr>
          <w:rFonts w:ascii="Arial" w:eastAsia="Arial" w:hAnsi="Arial" w:cs="Arial"/>
          <w:sz w:val="24"/>
          <w:szCs w:val="24"/>
          <w:highlight w:val="yellow"/>
        </w:rPr>
        <w:t>haviour.</w:t>
      </w:r>
    </w:p>
    <w:p w14:paraId="5EC91C16"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15: Links with other policies </w:t>
      </w:r>
    </w:p>
    <w:p w14:paraId="64476802" w14:textId="77777777" w:rsidR="008C6104" w:rsidRDefault="00FB463D">
      <w:pPr>
        <w:spacing w:after="186"/>
        <w:jc w:val="both"/>
        <w:rPr>
          <w:rFonts w:ascii="Arial" w:eastAsia="Arial" w:hAnsi="Arial" w:cs="Arial"/>
          <w:sz w:val="24"/>
          <w:szCs w:val="24"/>
        </w:rPr>
      </w:pPr>
      <w:r>
        <w:rPr>
          <w:rFonts w:ascii="Arial" w:eastAsia="Arial" w:hAnsi="Arial" w:cs="Arial"/>
          <w:sz w:val="24"/>
          <w:szCs w:val="24"/>
        </w:rPr>
        <w:t xml:space="preserve">The behaviour policy is linked to the following policies: </w:t>
      </w:r>
    </w:p>
    <w:p w14:paraId="226E03C6"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Anti-Bullying Policy </w:t>
      </w:r>
    </w:p>
    <w:p w14:paraId="71937DBF"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Child-on-child Abuse Policy</w:t>
      </w:r>
    </w:p>
    <w:p w14:paraId="424BF8C8"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Staff Code of Conduct Policy </w:t>
      </w:r>
    </w:p>
    <w:p w14:paraId="7793D5D0"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Parent Code of Conduct Policy</w:t>
      </w:r>
    </w:p>
    <w:p w14:paraId="7D7E7F80"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Suspension and Exclusions Policy </w:t>
      </w:r>
    </w:p>
    <w:p w14:paraId="78EE43EA" w14:textId="77777777" w:rsidR="008C6104" w:rsidRDefault="00FB463D">
      <w:pPr>
        <w:numPr>
          <w:ilvl w:val="0"/>
          <w:numId w:val="18"/>
        </w:numPr>
        <w:ind w:hanging="360"/>
        <w:jc w:val="both"/>
        <w:rPr>
          <w:rFonts w:ascii="Arial" w:eastAsia="Arial" w:hAnsi="Arial" w:cs="Arial"/>
          <w:sz w:val="24"/>
          <w:szCs w:val="24"/>
        </w:rPr>
      </w:pPr>
      <w:r>
        <w:rPr>
          <w:rFonts w:ascii="Arial" w:eastAsia="Arial" w:hAnsi="Arial" w:cs="Arial"/>
          <w:sz w:val="24"/>
          <w:szCs w:val="24"/>
        </w:rPr>
        <w:t xml:space="preserve">Safeguarding and Child Protection Policy </w:t>
      </w:r>
    </w:p>
    <w:p w14:paraId="67B04FEE" w14:textId="77777777" w:rsidR="008C6104" w:rsidRDefault="00FB463D">
      <w:pPr>
        <w:numPr>
          <w:ilvl w:val="0"/>
          <w:numId w:val="18"/>
        </w:numPr>
        <w:spacing w:after="155"/>
        <w:ind w:hanging="360"/>
        <w:jc w:val="both"/>
        <w:rPr>
          <w:rFonts w:ascii="Arial" w:eastAsia="Arial" w:hAnsi="Arial" w:cs="Arial"/>
          <w:sz w:val="24"/>
          <w:szCs w:val="24"/>
        </w:rPr>
      </w:pPr>
      <w:r>
        <w:rPr>
          <w:rFonts w:ascii="Arial" w:eastAsia="Arial" w:hAnsi="Arial" w:cs="Arial"/>
          <w:sz w:val="24"/>
          <w:szCs w:val="24"/>
        </w:rPr>
        <w:t>Lunchtime Supervision Policy</w:t>
      </w:r>
    </w:p>
    <w:p w14:paraId="71F75B43" w14:textId="77777777" w:rsidR="008C6104" w:rsidRDefault="00FB463D">
      <w:pPr>
        <w:numPr>
          <w:ilvl w:val="0"/>
          <w:numId w:val="18"/>
        </w:numPr>
        <w:spacing w:after="155"/>
        <w:ind w:hanging="360"/>
        <w:jc w:val="both"/>
        <w:rPr>
          <w:rFonts w:ascii="Arial" w:eastAsia="Arial" w:hAnsi="Arial" w:cs="Arial"/>
          <w:sz w:val="24"/>
          <w:szCs w:val="24"/>
        </w:rPr>
      </w:pPr>
      <w:r>
        <w:rPr>
          <w:rFonts w:ascii="Arial" w:eastAsia="Arial" w:hAnsi="Arial" w:cs="Arial"/>
          <w:sz w:val="24"/>
          <w:szCs w:val="24"/>
        </w:rPr>
        <w:t xml:space="preserve">Thrive policy </w:t>
      </w:r>
      <w:r>
        <w:rPr>
          <w:rFonts w:ascii="Arial" w:eastAsia="Arial" w:hAnsi="Arial" w:cs="Arial"/>
          <w:b/>
          <w:bCs/>
          <w:sz w:val="24"/>
          <w:szCs w:val="24"/>
        </w:rPr>
        <w:t xml:space="preserve"> </w:t>
      </w:r>
    </w:p>
    <w:p w14:paraId="39751892"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b/>
          <w:bCs/>
          <w:sz w:val="24"/>
          <w:szCs w:val="24"/>
        </w:rPr>
        <w:t xml:space="preserve">  </w:t>
      </w:r>
    </w:p>
    <w:p w14:paraId="5C3C5CFF" w14:textId="77777777" w:rsidR="008C6104" w:rsidRDefault="00FB463D">
      <w:pPr>
        <w:spacing w:after="159" w:line="259" w:lineRule="auto"/>
        <w:ind w:left="-5" w:firstLine="0"/>
        <w:jc w:val="both"/>
        <w:rPr>
          <w:rFonts w:ascii="Arial" w:eastAsia="Arial" w:hAnsi="Arial" w:cs="Arial"/>
          <w:sz w:val="24"/>
          <w:szCs w:val="24"/>
        </w:rPr>
      </w:pPr>
      <w:r>
        <w:rPr>
          <w:rFonts w:ascii="Arial" w:eastAsia="Arial" w:hAnsi="Arial" w:cs="Arial"/>
          <w:b/>
          <w:bCs/>
          <w:sz w:val="24"/>
          <w:szCs w:val="24"/>
        </w:rPr>
        <w:t xml:space="preserve">16: Sources used in the formulation of the Behaviour Policy: </w:t>
      </w:r>
    </w:p>
    <w:p w14:paraId="12C8992D"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Running the Room: the Teacher’s Guide to Behaviour, Tom Bennett (2020)</w:t>
      </w:r>
    </w:p>
    <w:p w14:paraId="34A91476"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Creating a Culture: How School Le</w:t>
      </w:r>
      <w:r>
        <w:rPr>
          <w:rFonts w:ascii="Arial" w:eastAsia="Arial" w:hAnsi="Arial" w:cs="Arial"/>
          <w:sz w:val="24"/>
          <w:szCs w:val="24"/>
        </w:rPr>
        <w:t xml:space="preserve">aders Can Optimise Behaviour, Tom Bennett (2017) </w:t>
      </w:r>
    </w:p>
    <w:p w14:paraId="5582C6C9"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 xml:space="preserve">Teach Like a Champion, Doug Lemov (2015) </w:t>
      </w:r>
    </w:p>
    <w:p w14:paraId="1510F7A5"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Improving Behaviour in Schools, The Education Endowment Foundation (2019) </w:t>
      </w:r>
    </w:p>
    <w:p w14:paraId="46F93AA0"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Teaching Walkthrus: Five-step Guides to Instructional Coaching, Tom Sherrington &amp; Oliver </w:t>
      </w:r>
      <w:r>
        <w:rPr>
          <w:rFonts w:ascii="Arial" w:eastAsia="Arial" w:hAnsi="Arial" w:cs="Arial"/>
          <w:sz w:val="24"/>
          <w:szCs w:val="24"/>
        </w:rPr>
        <w:t>Caviglioli, 2020</w:t>
      </w:r>
    </w:p>
    <w:p w14:paraId="624AE31D"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Use of Reasonable Force: Advice for Headteachers, Staff and Governing Bodies, DfE (2013)</w:t>
      </w:r>
    </w:p>
    <w:p w14:paraId="6DF7CB50"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Let’s Help Every Child Thrive: Primary Practitioners Course Reference Booklet, Fronting the Challenge Projects (2014)</w:t>
      </w:r>
    </w:p>
    <w:p w14:paraId="563FBEF6" w14:textId="77777777" w:rsidR="008C6104" w:rsidRDefault="00FB463D">
      <w:pPr>
        <w:pStyle w:val="Heading1"/>
        <w:ind w:left="0" w:firstLine="0"/>
        <w:jc w:val="both"/>
        <w:rPr>
          <w:rFonts w:ascii="Arial" w:eastAsia="Arial" w:hAnsi="Arial" w:cs="Arial"/>
          <w:sz w:val="24"/>
          <w:szCs w:val="24"/>
        </w:rPr>
      </w:pPr>
      <w:r>
        <w:rPr>
          <w:rFonts w:ascii="Arial" w:eastAsia="Arial" w:hAnsi="Arial" w:cs="Arial"/>
          <w:sz w:val="24"/>
          <w:szCs w:val="24"/>
        </w:rPr>
        <w:t xml:space="preserve">17: Monitoring Arrangements </w:t>
      </w:r>
    </w:p>
    <w:p w14:paraId="668DC9CB"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All</w:t>
      </w:r>
      <w:r>
        <w:rPr>
          <w:rFonts w:ascii="Arial" w:eastAsia="Arial" w:hAnsi="Arial" w:cs="Arial"/>
          <w:sz w:val="24"/>
          <w:szCs w:val="24"/>
        </w:rPr>
        <w:t xml:space="preserve"> staff record concerning incidents of misbehaviour on MyConcern (Dangerous Behaviour/red consequences). The Senior Leadership Team will action these incidents and inform parents when necessary.  These are reviewed and monitored by the Head Teacher weekly. </w:t>
      </w:r>
      <w:r>
        <w:rPr>
          <w:rFonts w:ascii="Arial" w:eastAsia="Arial" w:hAnsi="Arial" w:cs="Arial"/>
          <w:sz w:val="24"/>
          <w:szCs w:val="24"/>
        </w:rPr>
        <w:t xml:space="preserve"> </w:t>
      </w:r>
    </w:p>
    <w:p w14:paraId="68835632"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The Head Teacher keeps a record of any child who is suspended for a fixed-term, or who is permanently excluded.  </w:t>
      </w:r>
    </w:p>
    <w:p w14:paraId="118EBA1F" w14:textId="77777777" w:rsidR="008C6104" w:rsidRDefault="00FB463D">
      <w:pPr>
        <w:spacing w:after="155"/>
        <w:jc w:val="both"/>
        <w:rPr>
          <w:rFonts w:ascii="Arial" w:eastAsia="Arial" w:hAnsi="Arial" w:cs="Arial"/>
          <w:sz w:val="24"/>
          <w:szCs w:val="24"/>
        </w:rPr>
      </w:pPr>
      <w:r>
        <w:rPr>
          <w:rFonts w:ascii="Arial" w:eastAsia="Arial" w:hAnsi="Arial" w:cs="Arial"/>
          <w:sz w:val="24"/>
          <w:szCs w:val="24"/>
        </w:rPr>
        <w:t xml:space="preserve">The Behaviour Policy will be formally reviewed by the Head Teacher and Governing body every two years.  </w:t>
      </w:r>
    </w:p>
    <w:p w14:paraId="2B86F7B4" w14:textId="77777777" w:rsidR="008C6104" w:rsidRDefault="00FB463D">
      <w:pPr>
        <w:spacing w:after="0" w:line="240" w:lineRule="auto"/>
        <w:ind w:left="0" w:firstLine="0"/>
        <w:jc w:val="both"/>
        <w:rPr>
          <w:rFonts w:ascii="Arial" w:eastAsia="Arial" w:hAnsi="Arial" w:cs="Arial"/>
          <w:b/>
          <w:bCs/>
          <w:sz w:val="24"/>
          <w:szCs w:val="24"/>
        </w:rPr>
      </w:pPr>
      <w:r>
        <w:rPr>
          <w:rFonts w:ascii="Arial" w:eastAsia="Arial" w:hAnsi="Arial" w:cs="Arial"/>
          <w:b/>
          <w:bCs/>
          <w:sz w:val="24"/>
          <w:szCs w:val="24"/>
        </w:rPr>
        <w:t>18. Data Protection Statement</w:t>
      </w:r>
    </w:p>
    <w:p w14:paraId="73D96FF5"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 xml:space="preserve">The procedures and practice created by this policy have been reviewed in the light of our GDPR Data Protection Policy. </w:t>
      </w:r>
    </w:p>
    <w:p w14:paraId="77A8F35A" w14:textId="77777777" w:rsidR="008C6104" w:rsidRDefault="008C6104">
      <w:pPr>
        <w:spacing w:after="0" w:line="240" w:lineRule="auto"/>
        <w:ind w:left="0" w:firstLine="0"/>
        <w:jc w:val="both"/>
        <w:rPr>
          <w:rFonts w:ascii="Arial" w:eastAsia="Arial" w:hAnsi="Arial" w:cs="Arial"/>
          <w:sz w:val="24"/>
          <w:szCs w:val="24"/>
        </w:rPr>
      </w:pPr>
    </w:p>
    <w:p w14:paraId="278CAC86"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All data will be handled in accordance with the school’s GDPR Data Protection Policy.</w:t>
      </w:r>
    </w:p>
    <w:p w14:paraId="5AC348A6" w14:textId="77777777" w:rsidR="008C6104" w:rsidRDefault="008C6104">
      <w:pPr>
        <w:spacing w:after="0" w:line="240" w:lineRule="auto"/>
        <w:ind w:left="0" w:firstLine="0"/>
        <w:jc w:val="both"/>
        <w:rPr>
          <w:rFonts w:ascii="Arial" w:eastAsia="Arial" w:hAnsi="Arial" w:cs="Arial"/>
          <w:sz w:val="24"/>
          <w:szCs w:val="24"/>
        </w:rPr>
      </w:pPr>
    </w:p>
    <w:tbl>
      <w:tblPr>
        <w:tblStyle w:val="affe"/>
        <w:tblW w:w="100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2100"/>
        <w:gridCol w:w="1980"/>
        <w:gridCol w:w="1980"/>
        <w:gridCol w:w="2130"/>
      </w:tblGrid>
      <w:tr w:rsidR="008C6104" w14:paraId="51ED194A" w14:textId="77777777">
        <w:tc>
          <w:tcPr>
            <w:tcW w:w="0" w:type="auto"/>
            <w:shd w:val="clear" w:color="auto" w:fill="F2F2F2"/>
            <w:vAlign w:val="center"/>
          </w:tcPr>
          <w:p w14:paraId="10C6FC72"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Name of policy</w:t>
            </w:r>
          </w:p>
        </w:tc>
        <w:tc>
          <w:tcPr>
            <w:tcW w:w="0" w:type="auto"/>
            <w:shd w:val="clear" w:color="auto" w:fill="F2F2F2"/>
            <w:vAlign w:val="center"/>
          </w:tcPr>
          <w:p w14:paraId="3CCF69B8"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Content</w:t>
            </w:r>
          </w:p>
        </w:tc>
        <w:tc>
          <w:tcPr>
            <w:tcW w:w="0" w:type="auto"/>
            <w:shd w:val="clear" w:color="auto" w:fill="F2F2F2"/>
            <w:vAlign w:val="center"/>
          </w:tcPr>
          <w:p w14:paraId="7C179C8B"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Reason for policy</w:t>
            </w:r>
          </w:p>
        </w:tc>
        <w:tc>
          <w:tcPr>
            <w:tcW w:w="0" w:type="auto"/>
            <w:shd w:val="clear" w:color="auto" w:fill="F2F2F2"/>
            <w:vAlign w:val="center"/>
          </w:tcPr>
          <w:p w14:paraId="30DD857F"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Who does it relate to?</w:t>
            </w:r>
          </w:p>
        </w:tc>
        <w:tc>
          <w:tcPr>
            <w:tcW w:w="0" w:type="auto"/>
            <w:shd w:val="clear" w:color="auto" w:fill="F2F2F2"/>
            <w:vAlign w:val="center"/>
          </w:tcPr>
          <w:p w14:paraId="3D571C7F"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Where is it stored?</w:t>
            </w:r>
          </w:p>
        </w:tc>
      </w:tr>
      <w:tr w:rsidR="008C6104" w14:paraId="61C79BEC" w14:textId="77777777">
        <w:tc>
          <w:tcPr>
            <w:tcW w:w="0" w:type="auto"/>
            <w:shd w:val="clear" w:color="auto" w:fill="auto"/>
          </w:tcPr>
          <w:p w14:paraId="0FF00DF8" w14:textId="77777777" w:rsidR="008C6104" w:rsidRDefault="008C6104">
            <w:pPr>
              <w:ind w:left="0" w:firstLine="0"/>
              <w:jc w:val="both"/>
              <w:rPr>
                <w:rFonts w:ascii="Arial" w:eastAsia="Arial" w:hAnsi="Arial" w:cs="Arial"/>
                <w:sz w:val="24"/>
                <w:szCs w:val="24"/>
              </w:rPr>
            </w:pPr>
          </w:p>
          <w:p w14:paraId="07548DA8"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The Coppice Primary School Behaviour Policy</w:t>
            </w:r>
          </w:p>
          <w:p w14:paraId="51CB201A" w14:textId="77777777" w:rsidR="008C6104" w:rsidRDefault="008C6104">
            <w:pPr>
              <w:ind w:left="0" w:firstLine="0"/>
              <w:jc w:val="both"/>
              <w:rPr>
                <w:rFonts w:ascii="Arial" w:eastAsia="Arial" w:hAnsi="Arial" w:cs="Arial"/>
                <w:sz w:val="24"/>
                <w:szCs w:val="24"/>
              </w:rPr>
            </w:pPr>
          </w:p>
          <w:p w14:paraId="789B5684" w14:textId="77777777" w:rsidR="008C6104" w:rsidRDefault="008C6104">
            <w:pPr>
              <w:ind w:left="0" w:firstLine="0"/>
              <w:jc w:val="both"/>
              <w:rPr>
                <w:rFonts w:ascii="Arial" w:eastAsia="Arial" w:hAnsi="Arial" w:cs="Arial"/>
                <w:sz w:val="24"/>
                <w:szCs w:val="24"/>
              </w:rPr>
            </w:pPr>
          </w:p>
          <w:p w14:paraId="7A52F452" w14:textId="77777777" w:rsidR="008C6104" w:rsidRDefault="008C6104">
            <w:pPr>
              <w:ind w:left="0" w:firstLine="0"/>
              <w:jc w:val="both"/>
              <w:rPr>
                <w:rFonts w:ascii="Arial" w:eastAsia="Arial" w:hAnsi="Arial" w:cs="Arial"/>
                <w:sz w:val="24"/>
                <w:szCs w:val="24"/>
              </w:rPr>
            </w:pPr>
          </w:p>
          <w:p w14:paraId="5B73DD0E" w14:textId="77777777" w:rsidR="008C6104" w:rsidRDefault="008C6104">
            <w:pPr>
              <w:ind w:left="0" w:firstLine="0"/>
              <w:jc w:val="both"/>
              <w:rPr>
                <w:rFonts w:ascii="Arial" w:eastAsia="Arial" w:hAnsi="Arial" w:cs="Arial"/>
                <w:sz w:val="24"/>
                <w:szCs w:val="24"/>
              </w:rPr>
            </w:pPr>
          </w:p>
        </w:tc>
        <w:tc>
          <w:tcPr>
            <w:tcW w:w="0" w:type="auto"/>
            <w:shd w:val="clear" w:color="auto" w:fill="auto"/>
          </w:tcPr>
          <w:p w14:paraId="06F45840" w14:textId="77777777" w:rsidR="008C6104" w:rsidRDefault="008C6104">
            <w:pPr>
              <w:ind w:left="0" w:firstLine="0"/>
              <w:jc w:val="both"/>
              <w:rPr>
                <w:rFonts w:ascii="Arial" w:eastAsia="Arial" w:hAnsi="Arial" w:cs="Arial"/>
                <w:sz w:val="24"/>
                <w:szCs w:val="24"/>
              </w:rPr>
            </w:pPr>
          </w:p>
          <w:p w14:paraId="66EA53E2"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Whole school behaviour approach and expectations with all matters relating to children’s behaviour</w:t>
            </w:r>
          </w:p>
        </w:tc>
        <w:tc>
          <w:tcPr>
            <w:tcW w:w="0" w:type="auto"/>
            <w:shd w:val="clear" w:color="auto" w:fill="auto"/>
          </w:tcPr>
          <w:p w14:paraId="46A0EDA0" w14:textId="77777777" w:rsidR="008C6104" w:rsidRDefault="008C6104">
            <w:pPr>
              <w:ind w:left="0" w:firstLine="0"/>
              <w:jc w:val="both"/>
              <w:rPr>
                <w:rFonts w:ascii="Arial" w:eastAsia="Arial" w:hAnsi="Arial" w:cs="Arial"/>
                <w:sz w:val="24"/>
                <w:szCs w:val="24"/>
              </w:rPr>
            </w:pPr>
          </w:p>
          <w:p w14:paraId="26C8FBE0"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To provide a consistent whole-school approach to behaviour</w:t>
            </w:r>
          </w:p>
        </w:tc>
        <w:tc>
          <w:tcPr>
            <w:tcW w:w="0" w:type="auto"/>
            <w:shd w:val="clear" w:color="auto" w:fill="auto"/>
          </w:tcPr>
          <w:p w14:paraId="077397AC" w14:textId="77777777" w:rsidR="008C6104" w:rsidRDefault="008C6104">
            <w:pPr>
              <w:ind w:left="0" w:firstLine="0"/>
              <w:jc w:val="both"/>
              <w:rPr>
                <w:rFonts w:ascii="Arial" w:eastAsia="Arial" w:hAnsi="Arial" w:cs="Arial"/>
                <w:sz w:val="24"/>
                <w:szCs w:val="24"/>
              </w:rPr>
            </w:pPr>
          </w:p>
          <w:p w14:paraId="788E460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All staff and pupils</w:t>
            </w:r>
          </w:p>
        </w:tc>
        <w:tc>
          <w:tcPr>
            <w:tcW w:w="0" w:type="auto"/>
            <w:shd w:val="clear" w:color="auto" w:fill="auto"/>
          </w:tcPr>
          <w:p w14:paraId="05222CC7" w14:textId="77777777" w:rsidR="008C6104" w:rsidRDefault="008C6104">
            <w:pPr>
              <w:ind w:left="0" w:firstLine="0"/>
              <w:jc w:val="both"/>
              <w:rPr>
                <w:rFonts w:ascii="Arial" w:eastAsia="Arial" w:hAnsi="Arial" w:cs="Arial"/>
                <w:sz w:val="24"/>
                <w:szCs w:val="24"/>
              </w:rPr>
            </w:pPr>
          </w:p>
          <w:p w14:paraId="0B1C8FDC"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On the school’s G Drive and on the school website</w:t>
            </w:r>
          </w:p>
        </w:tc>
      </w:tr>
    </w:tbl>
    <w:p w14:paraId="41B5A4FF" w14:textId="77777777" w:rsidR="008C6104" w:rsidRDefault="008C6104">
      <w:pPr>
        <w:spacing w:after="0" w:line="240" w:lineRule="auto"/>
        <w:ind w:left="0" w:firstLine="0"/>
        <w:jc w:val="both"/>
        <w:rPr>
          <w:rFonts w:ascii="Arial" w:eastAsia="Arial" w:hAnsi="Arial" w:cs="Arial"/>
          <w:sz w:val="24"/>
          <w:szCs w:val="24"/>
        </w:rPr>
      </w:pPr>
    </w:p>
    <w:p w14:paraId="70879291" w14:textId="77777777" w:rsidR="008C6104" w:rsidRDefault="00FB463D">
      <w:pPr>
        <w:spacing w:after="0" w:line="240" w:lineRule="auto"/>
        <w:ind w:left="0" w:firstLine="0"/>
        <w:jc w:val="both"/>
        <w:rPr>
          <w:rFonts w:ascii="Arial" w:eastAsia="Arial" w:hAnsi="Arial" w:cs="Arial"/>
          <w:sz w:val="24"/>
          <w:szCs w:val="24"/>
        </w:rPr>
      </w:pPr>
      <w:r>
        <w:rPr>
          <w:rFonts w:ascii="Arial" w:eastAsia="Arial" w:hAnsi="Arial" w:cs="Arial"/>
          <w:sz w:val="24"/>
          <w:szCs w:val="24"/>
        </w:rPr>
        <w:t>As such, our assessment is that this policy:</w:t>
      </w:r>
    </w:p>
    <w:p w14:paraId="1C0EACE7" w14:textId="77777777" w:rsidR="008C6104" w:rsidRDefault="008C6104">
      <w:pPr>
        <w:spacing w:after="0" w:line="240" w:lineRule="auto"/>
        <w:ind w:left="0" w:firstLine="0"/>
        <w:jc w:val="both"/>
        <w:rPr>
          <w:rFonts w:ascii="Arial" w:eastAsia="Arial" w:hAnsi="Arial" w:cs="Arial"/>
          <w:sz w:val="24"/>
          <w:szCs w:val="24"/>
        </w:rPr>
      </w:pPr>
    </w:p>
    <w:tbl>
      <w:tblPr>
        <w:tblStyle w:val="afff"/>
        <w:tblW w:w="991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261"/>
        <w:gridCol w:w="3260"/>
      </w:tblGrid>
      <w:tr w:rsidR="008C6104" w14:paraId="587E6B41" w14:textId="77777777">
        <w:tc>
          <w:tcPr>
            <w:tcW w:w="0" w:type="auto"/>
            <w:shd w:val="clear" w:color="auto" w:fill="E7E6E6"/>
            <w:vAlign w:val="center"/>
          </w:tcPr>
          <w:p w14:paraId="7A0BE6DE"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Has Few / No Data Compliance Requirements</w:t>
            </w:r>
          </w:p>
        </w:tc>
        <w:tc>
          <w:tcPr>
            <w:tcW w:w="0" w:type="auto"/>
            <w:shd w:val="clear" w:color="auto" w:fill="E7E6E6"/>
            <w:vAlign w:val="center"/>
          </w:tcPr>
          <w:p w14:paraId="35A4C165"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Has A Moderate Level of Data Compliance Requirements</w:t>
            </w:r>
          </w:p>
        </w:tc>
        <w:tc>
          <w:tcPr>
            <w:tcW w:w="0" w:type="auto"/>
            <w:shd w:val="clear" w:color="auto" w:fill="E7E6E6"/>
            <w:vAlign w:val="center"/>
          </w:tcPr>
          <w:p w14:paraId="0C9C0527" w14:textId="77777777" w:rsidR="008C6104" w:rsidRDefault="00FB463D">
            <w:pPr>
              <w:ind w:left="0" w:firstLine="0"/>
              <w:jc w:val="both"/>
              <w:rPr>
                <w:rFonts w:ascii="Arial" w:eastAsia="Arial" w:hAnsi="Arial" w:cs="Arial"/>
                <w:b/>
                <w:bCs/>
                <w:sz w:val="24"/>
                <w:szCs w:val="24"/>
              </w:rPr>
            </w:pPr>
            <w:r>
              <w:rPr>
                <w:rFonts w:ascii="Arial" w:eastAsia="Arial" w:hAnsi="Arial" w:cs="Arial"/>
                <w:b/>
                <w:bCs/>
                <w:sz w:val="24"/>
                <w:szCs w:val="24"/>
              </w:rPr>
              <w:t>Has a High Level Of Data Compliance Requirements</w:t>
            </w:r>
          </w:p>
        </w:tc>
      </w:tr>
      <w:tr w:rsidR="008C6104" w14:paraId="483DEC5E" w14:textId="77777777">
        <w:tc>
          <w:tcPr>
            <w:tcW w:w="0" w:type="auto"/>
            <w:shd w:val="clear" w:color="auto" w:fill="auto"/>
            <w:vAlign w:val="center"/>
          </w:tcPr>
          <w:p w14:paraId="04E57E66" w14:textId="77777777" w:rsidR="008C6104" w:rsidRDefault="008C6104">
            <w:pPr>
              <w:ind w:left="0" w:firstLine="0"/>
              <w:jc w:val="both"/>
              <w:rPr>
                <w:rFonts w:ascii="Arial" w:eastAsia="Arial" w:hAnsi="Arial" w:cs="Arial"/>
                <w:sz w:val="24"/>
                <w:szCs w:val="24"/>
              </w:rPr>
            </w:pPr>
          </w:p>
          <w:p w14:paraId="732EC41A" w14:textId="77777777" w:rsidR="008C6104" w:rsidRDefault="008C6104">
            <w:pPr>
              <w:ind w:left="0" w:firstLine="0"/>
              <w:jc w:val="both"/>
              <w:rPr>
                <w:rFonts w:ascii="Arial" w:eastAsia="Arial" w:hAnsi="Arial" w:cs="Arial"/>
                <w:sz w:val="24"/>
                <w:szCs w:val="24"/>
              </w:rPr>
            </w:pPr>
          </w:p>
          <w:p w14:paraId="64260A5C" w14:textId="77777777" w:rsidR="008C6104" w:rsidRDefault="008C6104">
            <w:pPr>
              <w:ind w:left="0" w:firstLine="0"/>
              <w:jc w:val="both"/>
              <w:rPr>
                <w:rFonts w:ascii="Arial" w:eastAsia="Arial" w:hAnsi="Arial" w:cs="Arial"/>
                <w:sz w:val="24"/>
                <w:szCs w:val="24"/>
              </w:rPr>
            </w:pPr>
          </w:p>
        </w:tc>
        <w:tc>
          <w:tcPr>
            <w:tcW w:w="0" w:type="auto"/>
            <w:shd w:val="clear" w:color="auto" w:fill="auto"/>
            <w:vAlign w:val="center"/>
          </w:tcPr>
          <w:p w14:paraId="22686170" w14:textId="77777777" w:rsidR="008C6104" w:rsidRDefault="008C6104">
            <w:pPr>
              <w:ind w:left="0" w:firstLine="0"/>
              <w:jc w:val="both"/>
              <w:rPr>
                <w:rFonts w:ascii="Arial" w:eastAsia="Arial" w:hAnsi="Arial" w:cs="Arial"/>
                <w:sz w:val="24"/>
                <w:szCs w:val="24"/>
              </w:rPr>
            </w:pPr>
          </w:p>
        </w:tc>
        <w:tc>
          <w:tcPr>
            <w:tcW w:w="0" w:type="auto"/>
            <w:shd w:val="clear" w:color="auto" w:fill="auto"/>
            <w:vAlign w:val="center"/>
          </w:tcPr>
          <w:p w14:paraId="196EBC63" w14:textId="77777777" w:rsidR="008C6104" w:rsidRDefault="00FB463D">
            <w:pPr>
              <w:ind w:left="0" w:firstLine="0"/>
              <w:jc w:val="both"/>
              <w:rPr>
                <w:rFonts w:ascii="Arial" w:eastAsia="Arial" w:hAnsi="Arial" w:cs="Arial"/>
                <w:sz w:val="24"/>
                <w:szCs w:val="24"/>
              </w:rPr>
            </w:pPr>
            <w:r>
              <w:rPr>
                <w:rFonts w:ascii="Arial" w:eastAsia="Arial" w:hAnsi="Arial" w:cs="Arial"/>
                <w:sz w:val="24"/>
                <w:szCs w:val="24"/>
              </w:rPr>
              <w:t>X</w:t>
            </w:r>
          </w:p>
        </w:tc>
      </w:tr>
    </w:tbl>
    <w:p w14:paraId="0AA1BA27" w14:textId="77777777" w:rsidR="008C6104" w:rsidRDefault="008C6104">
      <w:pPr>
        <w:spacing w:after="175" w:line="259" w:lineRule="auto"/>
        <w:ind w:left="0" w:right="3938" w:firstLine="0"/>
        <w:jc w:val="both"/>
        <w:rPr>
          <w:rFonts w:ascii="Arial" w:eastAsia="Arial" w:hAnsi="Arial" w:cs="Arial"/>
          <w:sz w:val="24"/>
          <w:szCs w:val="24"/>
        </w:rPr>
      </w:pPr>
    </w:p>
    <w:p w14:paraId="796F2223" w14:textId="77777777" w:rsidR="008C6104" w:rsidRDefault="00FB463D">
      <w:pPr>
        <w:tabs>
          <w:tab w:val="center" w:pos="3601"/>
          <w:tab w:val="center" w:pos="4788"/>
          <w:tab w:val="center" w:pos="8530"/>
        </w:tabs>
        <w:spacing w:after="159" w:line="259" w:lineRule="auto"/>
        <w:ind w:left="-15" w:firstLine="0"/>
        <w:jc w:val="both"/>
        <w:rPr>
          <w:rFonts w:ascii="Arial" w:eastAsia="Arial" w:hAnsi="Arial" w:cs="Arial"/>
          <w:sz w:val="24"/>
          <w:szCs w:val="24"/>
        </w:rPr>
      </w:pPr>
      <w:r>
        <w:rPr>
          <w:rFonts w:ascii="Arial" w:eastAsia="Arial" w:hAnsi="Arial" w:cs="Arial"/>
          <w:b/>
          <w:bCs/>
          <w:sz w:val="24"/>
          <w:szCs w:val="24"/>
        </w:rPr>
        <w:t>Headteacher:</w:t>
      </w:r>
      <w:r>
        <w:rPr>
          <w:rFonts w:ascii="Arial" w:eastAsia="Arial" w:hAnsi="Arial" w:cs="Arial"/>
          <w:sz w:val="24"/>
          <w:szCs w:val="24"/>
        </w:rPr>
        <w:t xml:space="preserve">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bCs/>
          <w:sz w:val="24"/>
          <w:szCs w:val="24"/>
        </w:rPr>
        <w:t>Signature:</w:t>
      </w: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bCs/>
          <w:sz w:val="24"/>
          <w:szCs w:val="24"/>
        </w:rPr>
        <w:t>Date:</w:t>
      </w:r>
      <w:r>
        <w:rPr>
          <w:rFonts w:ascii="Arial" w:eastAsia="Arial" w:hAnsi="Arial" w:cs="Arial"/>
          <w:sz w:val="24"/>
          <w:szCs w:val="24"/>
        </w:rPr>
        <w:t xml:space="preserve"> </w:t>
      </w:r>
    </w:p>
    <w:p w14:paraId="377D8CDB" w14:textId="77777777" w:rsidR="008C6104" w:rsidRDefault="00FB463D">
      <w:pPr>
        <w:spacing w:after="175" w:line="259" w:lineRule="auto"/>
        <w:ind w:left="0" w:firstLine="0"/>
        <w:jc w:val="both"/>
        <w:rPr>
          <w:rFonts w:ascii="Arial" w:eastAsia="Arial" w:hAnsi="Arial" w:cs="Arial"/>
          <w:sz w:val="24"/>
          <w:szCs w:val="24"/>
        </w:rPr>
      </w:pPr>
      <w:r>
        <w:rPr>
          <w:rFonts w:ascii="Arial" w:eastAsia="Arial" w:hAnsi="Arial" w:cs="Arial"/>
          <w:b/>
          <w:bCs/>
          <w:sz w:val="24"/>
          <w:szCs w:val="24"/>
        </w:rPr>
        <w:t>Chair of Governors:</w:t>
      </w: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b/>
          <w:bCs/>
          <w:sz w:val="24"/>
          <w:szCs w:val="24"/>
        </w:rPr>
        <w:t>Signature:</w:t>
      </w:r>
      <w:r>
        <w:rPr>
          <w:rFonts w:ascii="Arial" w:eastAsia="Arial" w:hAnsi="Arial" w:cs="Arial"/>
          <w:sz w:val="24"/>
          <w:szCs w:val="24"/>
        </w:rPr>
        <w:t xml:space="preserve">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bCs/>
          <w:sz w:val="24"/>
          <w:szCs w:val="24"/>
        </w:rPr>
        <w:t xml:space="preserve">Date: </w:t>
      </w:r>
    </w:p>
    <w:p w14:paraId="66917603" w14:textId="77777777" w:rsidR="008C6104" w:rsidRDefault="00FB463D">
      <w:pPr>
        <w:spacing w:after="159" w:line="259" w:lineRule="auto"/>
        <w:ind w:left="-5" w:firstLine="0"/>
        <w:jc w:val="both"/>
        <w:rPr>
          <w:rFonts w:ascii="Arial" w:eastAsia="Arial" w:hAnsi="Arial" w:cs="Arial"/>
          <w:sz w:val="24"/>
          <w:szCs w:val="24"/>
        </w:rPr>
      </w:pPr>
      <w:r>
        <w:rPr>
          <w:rFonts w:ascii="Arial" w:eastAsia="Arial" w:hAnsi="Arial" w:cs="Arial"/>
          <w:b/>
          <w:bCs/>
          <w:sz w:val="24"/>
          <w:szCs w:val="24"/>
        </w:rPr>
        <w:t xml:space="preserve">Date of next review: </w:t>
      </w:r>
      <w:r>
        <w:rPr>
          <w:rFonts w:ascii="Arial" w:eastAsia="Arial" w:hAnsi="Arial" w:cs="Arial"/>
          <w:sz w:val="24"/>
          <w:szCs w:val="24"/>
        </w:rPr>
        <w:t>September 2022</w:t>
      </w:r>
      <w:r>
        <w:rPr>
          <w:rFonts w:ascii="Arial" w:eastAsia="Arial" w:hAnsi="Arial" w:cs="Arial"/>
          <w:b/>
          <w:bCs/>
          <w:sz w:val="24"/>
          <w:szCs w:val="24"/>
        </w:rPr>
        <w:t xml:space="preserve"> </w:t>
      </w:r>
      <w:r>
        <w:br w:type="page"/>
      </w:r>
    </w:p>
    <w:p w14:paraId="756943BA"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u w:val="single"/>
        </w:rPr>
        <w:t xml:space="preserve"> Appendix 1: Whole School Rules Breakdown </w:t>
      </w:r>
    </w:p>
    <w:tbl>
      <w:tblPr>
        <w:tblStyle w:val="afff0"/>
        <w:tblW w:w="10320" w:type="dxa"/>
        <w:tblInd w:w="-94" w:type="dxa"/>
        <w:tblLayout w:type="fixed"/>
        <w:tblLook w:val="0400" w:firstRow="0" w:lastRow="0" w:firstColumn="0" w:lastColumn="0" w:noHBand="0" w:noVBand="1"/>
      </w:tblPr>
      <w:tblGrid>
        <w:gridCol w:w="2115"/>
        <w:gridCol w:w="8205"/>
      </w:tblGrid>
      <w:tr w:rsidR="008C6104" w14:paraId="189D953D" w14:textId="77777777">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62583353"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Whole School Rules </w:t>
            </w:r>
          </w:p>
        </w:tc>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6CB5E19F"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Explanation </w:t>
            </w:r>
          </w:p>
        </w:tc>
      </w:tr>
      <w:tr w:rsidR="008C6104" w14:paraId="7DA79346" w14:textId="77777777">
        <w:trPr>
          <w:trHeight w:val="1624"/>
        </w:trPr>
        <w:tc>
          <w:tcPr>
            <w:tcW w:w="0" w:type="auto"/>
            <w:tcBorders>
              <w:top w:val="single" w:sz="4" w:space="0" w:color="000000"/>
              <w:left w:val="single" w:sz="4" w:space="0" w:color="000000"/>
              <w:bottom w:val="single" w:sz="4" w:space="0" w:color="000000"/>
              <w:right w:val="single" w:sz="4" w:space="0" w:color="000000"/>
            </w:tcBorders>
          </w:tcPr>
          <w:p w14:paraId="7072FE07"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Be ready, responsible and respectful</w:t>
            </w:r>
          </w:p>
        </w:tc>
        <w:tc>
          <w:tcPr>
            <w:tcW w:w="0" w:type="auto"/>
            <w:tcBorders>
              <w:top w:val="single" w:sz="4" w:space="0" w:color="000000"/>
              <w:left w:val="single" w:sz="4" w:space="0" w:color="000000"/>
              <w:bottom w:val="single" w:sz="4" w:space="0" w:color="000000"/>
              <w:right w:val="single" w:sz="4" w:space="0" w:color="000000"/>
            </w:tcBorders>
          </w:tcPr>
          <w:p w14:paraId="06884D94" w14:textId="77777777" w:rsidR="008C6104" w:rsidRDefault="00FB463D">
            <w:pPr>
              <w:spacing w:after="44" w:line="239" w:lineRule="auto"/>
              <w:ind w:left="1" w:firstLine="0"/>
              <w:jc w:val="both"/>
              <w:rPr>
                <w:rFonts w:ascii="Arial" w:eastAsia="Arial" w:hAnsi="Arial" w:cs="Arial"/>
                <w:sz w:val="24"/>
                <w:szCs w:val="24"/>
              </w:rPr>
            </w:pPr>
            <w:r>
              <w:rPr>
                <w:rFonts w:ascii="Arial" w:eastAsia="Arial" w:hAnsi="Arial" w:cs="Arial"/>
                <w:sz w:val="24"/>
                <w:szCs w:val="24"/>
              </w:rPr>
              <w:t>Children need to understand that learning is an active process and this requires them to be ready:</w:t>
            </w:r>
          </w:p>
          <w:p w14:paraId="3614E422"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Be ready to work hard</w:t>
            </w:r>
          </w:p>
          <w:p w14:paraId="5A80BD1F"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Bring the right uniform and equipment to school</w:t>
            </w:r>
          </w:p>
          <w:p w14:paraId="17E44720"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Be mentall</w:t>
            </w:r>
            <w:r>
              <w:rPr>
                <w:rFonts w:ascii="Arial" w:eastAsia="Arial" w:hAnsi="Arial" w:cs="Arial"/>
                <w:sz w:val="24"/>
                <w:szCs w:val="24"/>
              </w:rPr>
              <w:t>y ready to learn: make sure they have enough sleep and tell an adult if something is worrying them</w:t>
            </w:r>
          </w:p>
          <w:p w14:paraId="2B894994" w14:textId="77777777" w:rsidR="008C6104" w:rsidRDefault="008C6104">
            <w:pPr>
              <w:spacing w:after="44" w:line="239" w:lineRule="auto"/>
              <w:ind w:left="0" w:firstLine="0"/>
              <w:jc w:val="both"/>
              <w:rPr>
                <w:rFonts w:ascii="Arial" w:eastAsia="Arial" w:hAnsi="Arial" w:cs="Arial"/>
                <w:sz w:val="24"/>
                <w:szCs w:val="24"/>
              </w:rPr>
            </w:pPr>
          </w:p>
          <w:p w14:paraId="4CD87A06"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Children are encouraged to take responsibility for their learning:</w:t>
            </w:r>
          </w:p>
          <w:p w14:paraId="27CE080E"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Take pride in themselves and our school</w:t>
            </w:r>
          </w:p>
          <w:p w14:paraId="2617CCB1"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Own up to mistakes and say sorry if necessary</w:t>
            </w:r>
          </w:p>
          <w:p w14:paraId="7A146057" w14:textId="77777777" w:rsidR="008C6104" w:rsidRDefault="00FB463D">
            <w:pPr>
              <w:spacing w:after="44" w:line="239" w:lineRule="auto"/>
              <w:ind w:left="0" w:firstLine="0"/>
              <w:jc w:val="both"/>
              <w:rPr>
                <w:rFonts w:ascii="Arial" w:eastAsia="Arial" w:hAnsi="Arial" w:cs="Arial"/>
                <w:sz w:val="24"/>
                <w:szCs w:val="24"/>
              </w:rPr>
            </w:pPr>
            <w:r>
              <w:rPr>
                <w:rFonts w:ascii="Arial" w:eastAsia="Arial" w:hAnsi="Arial" w:cs="Arial"/>
                <w:sz w:val="24"/>
                <w:szCs w:val="24"/>
              </w:rPr>
              <w:t>- Consider how their words and actions affect others</w:t>
            </w:r>
          </w:p>
          <w:p w14:paraId="7AC0D2BA" w14:textId="77777777" w:rsidR="008C6104" w:rsidRDefault="008C6104">
            <w:pPr>
              <w:spacing w:after="44" w:line="239" w:lineRule="auto"/>
              <w:ind w:left="1" w:firstLine="0"/>
              <w:jc w:val="both"/>
              <w:rPr>
                <w:rFonts w:ascii="Arial" w:eastAsia="Arial" w:hAnsi="Arial" w:cs="Arial"/>
                <w:sz w:val="24"/>
                <w:szCs w:val="24"/>
              </w:rPr>
            </w:pPr>
          </w:p>
          <w:p w14:paraId="526123C7" w14:textId="77777777" w:rsidR="008C6104" w:rsidRDefault="00FB463D">
            <w:pPr>
              <w:spacing w:after="44" w:line="239" w:lineRule="auto"/>
              <w:ind w:left="1" w:firstLine="0"/>
              <w:jc w:val="both"/>
              <w:rPr>
                <w:rFonts w:ascii="Arial" w:eastAsia="Arial" w:hAnsi="Arial" w:cs="Arial"/>
                <w:sz w:val="24"/>
                <w:szCs w:val="24"/>
              </w:rPr>
            </w:pPr>
            <w:r>
              <w:rPr>
                <w:rFonts w:ascii="Arial" w:eastAsia="Arial" w:hAnsi="Arial" w:cs="Arial"/>
                <w:sz w:val="24"/>
                <w:szCs w:val="24"/>
              </w:rPr>
              <w:t xml:space="preserve">Within our school and wider community, all pupils and adults are encouraged to demonstrate courtesy, manners, honesty and respect for everyone.  </w:t>
            </w:r>
          </w:p>
          <w:p w14:paraId="73A66D0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Respect for all people </w:t>
            </w:r>
          </w:p>
          <w:p w14:paraId="52B14FF4"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Respect for other people’s </w:t>
            </w:r>
            <w:r>
              <w:rPr>
                <w:rFonts w:ascii="Arial" w:eastAsia="Arial" w:hAnsi="Arial" w:cs="Arial"/>
                <w:sz w:val="24"/>
                <w:szCs w:val="24"/>
              </w:rPr>
              <w:t xml:space="preserve">property and belongings  </w:t>
            </w:r>
          </w:p>
          <w:p w14:paraId="77551649"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 Respect for oneself  </w:t>
            </w:r>
          </w:p>
          <w:p w14:paraId="1644D5C6" w14:textId="77777777" w:rsidR="008C6104" w:rsidRDefault="008C6104">
            <w:pPr>
              <w:spacing w:line="259" w:lineRule="auto"/>
              <w:ind w:left="0" w:firstLine="0"/>
              <w:jc w:val="both"/>
              <w:rPr>
                <w:rFonts w:ascii="Arial" w:eastAsia="Arial" w:hAnsi="Arial" w:cs="Arial"/>
                <w:sz w:val="24"/>
                <w:szCs w:val="24"/>
              </w:rPr>
            </w:pPr>
          </w:p>
          <w:p w14:paraId="69C9CC18"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Other elements of these rules are contained within the rules below.</w:t>
            </w:r>
          </w:p>
        </w:tc>
      </w:tr>
      <w:tr w:rsidR="008C6104" w14:paraId="31B6A495" w14:textId="77777777">
        <w:trPr>
          <w:trHeight w:val="1624"/>
        </w:trPr>
        <w:tc>
          <w:tcPr>
            <w:tcW w:w="0" w:type="auto"/>
            <w:tcBorders>
              <w:top w:val="single" w:sz="4" w:space="0" w:color="000000"/>
              <w:left w:val="single" w:sz="4" w:space="0" w:color="000000"/>
              <w:bottom w:val="single" w:sz="4" w:space="0" w:color="000000"/>
              <w:right w:val="single" w:sz="4" w:space="0" w:color="000000"/>
            </w:tcBorders>
          </w:tcPr>
          <w:p w14:paraId="20C9ED7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Be kind to yourself and others</w:t>
            </w:r>
          </w:p>
        </w:tc>
        <w:tc>
          <w:tcPr>
            <w:tcW w:w="0" w:type="auto"/>
            <w:tcBorders>
              <w:top w:val="single" w:sz="4" w:space="0" w:color="000000"/>
              <w:left w:val="single" w:sz="4" w:space="0" w:color="000000"/>
              <w:bottom w:val="single" w:sz="4" w:space="0" w:color="000000"/>
              <w:right w:val="single" w:sz="4" w:space="0" w:color="000000"/>
            </w:tcBorders>
          </w:tcPr>
          <w:p w14:paraId="7DA81D56"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Children need to learn that everyone is at school to work on being the best version of themselves. This m</w:t>
            </w:r>
            <w:r>
              <w:rPr>
                <w:rFonts w:ascii="Arial" w:eastAsia="Arial" w:hAnsi="Arial" w:cs="Arial"/>
                <w:sz w:val="24"/>
                <w:szCs w:val="24"/>
              </w:rPr>
              <w:t>eans that they need to understand their own strengths and areas of development and try not to compare themselves to others or expect themselves to be perfect.</w:t>
            </w:r>
          </w:p>
          <w:p w14:paraId="357A590A"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Similarly, they need to understand that everyone is on their own journey and everyone’s situation is different. We can make our school a better place to be by choosing to be kind to others by looking out for one another and supporting them in different sit</w:t>
            </w:r>
            <w:r>
              <w:rPr>
                <w:rFonts w:ascii="Arial" w:eastAsia="Arial" w:hAnsi="Arial" w:cs="Arial"/>
                <w:sz w:val="24"/>
                <w:szCs w:val="24"/>
              </w:rPr>
              <w:t xml:space="preserve">uations.  </w:t>
            </w:r>
          </w:p>
        </w:tc>
      </w:tr>
      <w:tr w:rsidR="008C6104" w14:paraId="2F5C61C7" w14:textId="77777777">
        <w:trPr>
          <w:trHeight w:val="1624"/>
        </w:trPr>
        <w:tc>
          <w:tcPr>
            <w:tcW w:w="0" w:type="auto"/>
            <w:tcBorders>
              <w:top w:val="single" w:sz="4" w:space="0" w:color="000000"/>
              <w:left w:val="single" w:sz="4" w:space="0" w:color="000000"/>
              <w:bottom w:val="single" w:sz="4" w:space="0" w:color="000000"/>
              <w:right w:val="single" w:sz="4" w:space="0" w:color="000000"/>
            </w:tcBorders>
          </w:tcPr>
          <w:p w14:paraId="46D4BAB3"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Always try your best </w:t>
            </w:r>
          </w:p>
        </w:tc>
        <w:tc>
          <w:tcPr>
            <w:tcW w:w="0" w:type="auto"/>
            <w:tcBorders>
              <w:top w:val="single" w:sz="4" w:space="0" w:color="000000"/>
              <w:left w:val="single" w:sz="4" w:space="0" w:color="000000"/>
              <w:bottom w:val="single" w:sz="4" w:space="0" w:color="000000"/>
              <w:right w:val="single" w:sz="4" w:space="0" w:color="000000"/>
            </w:tcBorders>
          </w:tcPr>
          <w:p w14:paraId="6A0B454F"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This rule is not about “winning” or “being the best” but rather about giving your best. Teaching staff encourage children to take pride in their attitude towards the process of engaging with an activity, rather than the en</w:t>
            </w:r>
            <w:r>
              <w:rPr>
                <w:rFonts w:ascii="Arial" w:eastAsia="Arial" w:hAnsi="Arial" w:cs="Arial"/>
                <w:sz w:val="24"/>
                <w:szCs w:val="24"/>
              </w:rPr>
              <w:t xml:space="preserve">d result. </w:t>
            </w:r>
          </w:p>
          <w:p w14:paraId="4D6ED133"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This skill can be evident in a range of situations where children are visibly working hard and exhibiting good learning behaviour. </w:t>
            </w:r>
          </w:p>
        </w:tc>
      </w:tr>
      <w:tr w:rsidR="008C6104" w14:paraId="5B9BED79" w14:textId="77777777">
        <w:trPr>
          <w:trHeight w:val="2508"/>
        </w:trPr>
        <w:tc>
          <w:tcPr>
            <w:tcW w:w="0" w:type="auto"/>
            <w:tcBorders>
              <w:top w:val="single" w:sz="4" w:space="0" w:color="000000"/>
              <w:left w:val="single" w:sz="4" w:space="0" w:color="000000"/>
              <w:bottom w:val="single" w:sz="4" w:space="0" w:color="000000"/>
              <w:right w:val="single" w:sz="4" w:space="0" w:color="000000"/>
            </w:tcBorders>
          </w:tcPr>
          <w:p w14:paraId="061FD761" w14:textId="77777777" w:rsidR="008C6104" w:rsidRDefault="00FB463D">
            <w:pPr>
              <w:spacing w:line="259" w:lineRule="auto"/>
              <w:ind w:left="0" w:right="50" w:firstLine="0"/>
              <w:jc w:val="both"/>
              <w:rPr>
                <w:rFonts w:ascii="Arial" w:eastAsia="Arial" w:hAnsi="Arial" w:cs="Arial"/>
                <w:sz w:val="24"/>
                <w:szCs w:val="24"/>
              </w:rPr>
            </w:pPr>
            <w:r>
              <w:rPr>
                <w:rFonts w:ascii="Arial" w:eastAsia="Arial" w:hAnsi="Arial" w:cs="Arial"/>
                <w:sz w:val="24"/>
                <w:szCs w:val="24"/>
              </w:rPr>
              <w:t xml:space="preserve">Move calmly and quietly around school </w:t>
            </w:r>
          </w:p>
        </w:tc>
        <w:tc>
          <w:tcPr>
            <w:tcW w:w="0" w:type="auto"/>
            <w:tcBorders>
              <w:top w:val="single" w:sz="4" w:space="0" w:color="000000"/>
              <w:left w:val="single" w:sz="4" w:space="0" w:color="000000"/>
              <w:bottom w:val="single" w:sz="4" w:space="0" w:color="000000"/>
              <w:right w:val="single" w:sz="4" w:space="0" w:color="000000"/>
            </w:tcBorders>
          </w:tcPr>
          <w:p w14:paraId="0E964DAD" w14:textId="77777777" w:rsidR="008C6104" w:rsidRDefault="00FB463D">
            <w:pPr>
              <w:spacing w:after="43" w:line="239" w:lineRule="auto"/>
              <w:ind w:left="1" w:firstLine="0"/>
              <w:jc w:val="both"/>
              <w:rPr>
                <w:rFonts w:ascii="Arial" w:eastAsia="Arial" w:hAnsi="Arial" w:cs="Arial"/>
                <w:sz w:val="24"/>
                <w:szCs w:val="24"/>
              </w:rPr>
            </w:pPr>
            <w:r>
              <w:rPr>
                <w:rFonts w:ascii="Arial" w:eastAsia="Arial" w:hAnsi="Arial" w:cs="Arial"/>
                <w:sz w:val="24"/>
                <w:szCs w:val="24"/>
              </w:rPr>
              <w:t>Children are expected to use Fantastic Walking as they move around the sc</w:t>
            </w:r>
            <w:r>
              <w:rPr>
                <w:rFonts w:ascii="Arial" w:eastAsia="Arial" w:hAnsi="Arial" w:cs="Arial"/>
                <w:sz w:val="24"/>
                <w:szCs w:val="24"/>
              </w:rPr>
              <w:t xml:space="preserve">hool. </w:t>
            </w:r>
          </w:p>
          <w:p w14:paraId="372EAA7C"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in single file </w:t>
            </w:r>
          </w:p>
          <w:p w14:paraId="144F1936"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on the left-hand side of the corridor </w:t>
            </w:r>
          </w:p>
          <w:p w14:paraId="3986EF01"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quietly </w:t>
            </w:r>
          </w:p>
          <w:p w14:paraId="088BD0A9"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with hands at your sides (or behind back) </w:t>
            </w:r>
          </w:p>
          <w:p w14:paraId="76D087F5"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with good posture - shoulders back and down  </w:t>
            </w:r>
          </w:p>
          <w:p w14:paraId="38FCB46C"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Walking with your head held high </w:t>
            </w:r>
          </w:p>
          <w:p w14:paraId="51A254CC" w14:textId="77777777" w:rsidR="008C6104" w:rsidRDefault="00FB463D">
            <w:pPr>
              <w:numPr>
                <w:ilvl w:val="0"/>
                <w:numId w:val="11"/>
              </w:numPr>
              <w:spacing w:line="259" w:lineRule="auto"/>
              <w:ind w:hanging="360"/>
              <w:jc w:val="both"/>
              <w:rPr>
                <w:sz w:val="24"/>
                <w:szCs w:val="24"/>
              </w:rPr>
            </w:pPr>
            <w:r>
              <w:rPr>
                <w:rFonts w:ascii="Arial" w:eastAsia="Arial" w:hAnsi="Arial" w:cs="Arial"/>
                <w:sz w:val="24"/>
                <w:szCs w:val="24"/>
              </w:rPr>
              <w:t xml:space="preserve">Smiling as you pass people in the corridor </w:t>
            </w:r>
          </w:p>
        </w:tc>
      </w:tr>
      <w:tr w:rsidR="008C6104" w14:paraId="0D5235FC" w14:textId="77777777">
        <w:trPr>
          <w:trHeight w:val="2415"/>
        </w:trPr>
        <w:tc>
          <w:tcPr>
            <w:tcW w:w="0" w:type="auto"/>
            <w:tcBorders>
              <w:top w:val="single" w:sz="4" w:space="0" w:color="000000"/>
              <w:left w:val="single" w:sz="4" w:space="0" w:color="000000"/>
              <w:bottom w:val="single" w:sz="4" w:space="0" w:color="000000"/>
              <w:right w:val="single" w:sz="4" w:space="0" w:color="000000"/>
            </w:tcBorders>
          </w:tcPr>
          <w:p w14:paraId="07F23338"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Dress to Impress </w:t>
            </w:r>
          </w:p>
        </w:tc>
        <w:tc>
          <w:tcPr>
            <w:tcW w:w="0" w:type="auto"/>
            <w:tcBorders>
              <w:top w:val="single" w:sz="4" w:space="0" w:color="000000"/>
              <w:left w:val="single" w:sz="4" w:space="0" w:color="000000"/>
              <w:bottom w:val="single" w:sz="4" w:space="0" w:color="000000"/>
              <w:right w:val="single" w:sz="4" w:space="0" w:color="000000"/>
            </w:tcBorders>
          </w:tcPr>
          <w:p w14:paraId="71A3B346"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Wearing the correct uniform is considered to be an important element in establishing a sense of community and expectations in school. </w:t>
            </w:r>
          </w:p>
          <w:p w14:paraId="30216CA8" w14:textId="77777777" w:rsidR="008C6104" w:rsidRDefault="00FB463D">
            <w:pPr>
              <w:spacing w:line="259" w:lineRule="auto"/>
              <w:ind w:left="1" w:right="124" w:firstLine="0"/>
              <w:jc w:val="both"/>
              <w:rPr>
                <w:rFonts w:ascii="Arial" w:eastAsia="Arial" w:hAnsi="Arial" w:cs="Arial"/>
                <w:sz w:val="24"/>
                <w:szCs w:val="24"/>
              </w:rPr>
            </w:pPr>
            <w:r>
              <w:rPr>
                <w:rFonts w:ascii="Arial" w:eastAsia="Arial" w:hAnsi="Arial" w:cs="Arial"/>
                <w:sz w:val="24"/>
                <w:szCs w:val="24"/>
              </w:rPr>
              <w:t>Children are encouraged to take pride in wearing appropria</w:t>
            </w:r>
            <w:r>
              <w:rPr>
                <w:rFonts w:ascii="Arial" w:eastAsia="Arial" w:hAnsi="Arial" w:cs="Arial"/>
                <w:sz w:val="24"/>
                <w:szCs w:val="24"/>
              </w:rPr>
              <w:t xml:space="preserve">te uniform, including PE kit (see Appendix 7 for full uniform list).  All staff are responsible for ensuring children are wearing the correct uniform and look smart at all times. Children should be reminded to tuck their shirts in and do their top button. </w:t>
            </w:r>
            <w:r>
              <w:rPr>
                <w:rFonts w:ascii="Arial" w:eastAsia="Arial" w:hAnsi="Arial" w:cs="Arial"/>
                <w:sz w:val="24"/>
                <w:szCs w:val="24"/>
              </w:rPr>
              <w:t xml:space="preserve">Reminder letters should be sent to the parent/carer if a child consistently comes to school in incorrect uniform. </w:t>
            </w:r>
          </w:p>
        </w:tc>
      </w:tr>
      <w:tr w:rsidR="008C6104" w14:paraId="097CAD8D" w14:textId="77777777">
        <w:trPr>
          <w:trHeight w:val="4064"/>
        </w:trPr>
        <w:tc>
          <w:tcPr>
            <w:tcW w:w="0" w:type="auto"/>
            <w:tcBorders>
              <w:top w:val="single" w:sz="4" w:space="0" w:color="000000"/>
              <w:left w:val="single" w:sz="4" w:space="0" w:color="000000"/>
              <w:bottom w:val="single" w:sz="4" w:space="0" w:color="000000"/>
              <w:right w:val="single" w:sz="4" w:space="0" w:color="000000"/>
            </w:tcBorders>
          </w:tcPr>
          <w:p w14:paraId="25EDCCEE"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Take care of one another and our things </w:t>
            </w:r>
          </w:p>
        </w:tc>
        <w:tc>
          <w:tcPr>
            <w:tcW w:w="0" w:type="auto"/>
            <w:tcBorders>
              <w:top w:val="single" w:sz="4" w:space="0" w:color="000000"/>
              <w:left w:val="single" w:sz="4" w:space="0" w:color="000000"/>
              <w:bottom w:val="single" w:sz="4" w:space="0" w:color="000000"/>
              <w:right w:val="single" w:sz="4" w:space="0" w:color="000000"/>
            </w:tcBorders>
          </w:tcPr>
          <w:p w14:paraId="2EDB8BC5" w14:textId="77777777" w:rsidR="008C6104" w:rsidRDefault="00FB463D">
            <w:pPr>
              <w:spacing w:after="24" w:line="259" w:lineRule="auto"/>
              <w:ind w:left="1" w:firstLine="0"/>
              <w:jc w:val="both"/>
              <w:rPr>
                <w:rFonts w:ascii="Arial" w:eastAsia="Arial" w:hAnsi="Arial" w:cs="Arial"/>
                <w:sz w:val="24"/>
                <w:szCs w:val="24"/>
              </w:rPr>
            </w:pPr>
            <w:r>
              <w:rPr>
                <w:rFonts w:ascii="Arial" w:eastAsia="Arial" w:hAnsi="Arial" w:cs="Arial"/>
                <w:sz w:val="24"/>
                <w:szCs w:val="24"/>
              </w:rPr>
              <w:t xml:space="preserve">This rule is split into two parts: </w:t>
            </w:r>
          </w:p>
          <w:p w14:paraId="378DDF15" w14:textId="77777777" w:rsidR="008C6104" w:rsidRDefault="00FB463D">
            <w:pPr>
              <w:numPr>
                <w:ilvl w:val="0"/>
                <w:numId w:val="20"/>
              </w:numPr>
              <w:spacing w:after="46" w:line="239" w:lineRule="auto"/>
              <w:ind w:hanging="360"/>
              <w:jc w:val="both"/>
              <w:rPr>
                <w:sz w:val="24"/>
                <w:szCs w:val="24"/>
              </w:rPr>
            </w:pPr>
            <w:r>
              <w:rPr>
                <w:rFonts w:ascii="Arial" w:eastAsia="Arial" w:hAnsi="Arial" w:cs="Arial"/>
                <w:sz w:val="24"/>
                <w:szCs w:val="24"/>
              </w:rPr>
              <w:t>“Taking care of one another” means to show kindness. Kind people think about another person’s feelings and not just their own, they help someone who is in need, and they are kind even when others are not. Kind people never expect anything in return. They t</w:t>
            </w:r>
            <w:r>
              <w:rPr>
                <w:rFonts w:ascii="Arial" w:eastAsia="Arial" w:hAnsi="Arial" w:cs="Arial"/>
                <w:sz w:val="24"/>
                <w:szCs w:val="24"/>
              </w:rPr>
              <w:t xml:space="preserve">reat other people kindly because they want to help make someone’s life better. Kindness makes the world a nicer place because it makes people happier. </w:t>
            </w:r>
          </w:p>
          <w:p w14:paraId="58B3EC4A" w14:textId="77777777" w:rsidR="008C6104" w:rsidRDefault="00FB463D">
            <w:pPr>
              <w:numPr>
                <w:ilvl w:val="0"/>
                <w:numId w:val="20"/>
              </w:numPr>
              <w:spacing w:line="259" w:lineRule="auto"/>
              <w:ind w:hanging="360"/>
              <w:jc w:val="both"/>
              <w:rPr>
                <w:sz w:val="24"/>
                <w:szCs w:val="24"/>
              </w:rPr>
            </w:pPr>
            <w:r>
              <w:rPr>
                <w:rFonts w:ascii="Arial" w:eastAsia="Arial" w:hAnsi="Arial" w:cs="Arial"/>
                <w:sz w:val="24"/>
                <w:szCs w:val="24"/>
              </w:rPr>
              <w:t xml:space="preserve">“Taking care of our things” refers to the school environment. Children are expected to do their part to </w:t>
            </w:r>
            <w:r>
              <w:rPr>
                <w:rFonts w:ascii="Arial" w:eastAsia="Arial" w:hAnsi="Arial" w:cs="Arial"/>
                <w:sz w:val="24"/>
                <w:szCs w:val="24"/>
              </w:rPr>
              <w:t xml:space="preserve">keep the school environment clean, tidy and undamaged. This rule also refers to children’s own personal possessions. Children should be careful to keep their own belongings safe and be mindful not to touch other people’s possessions. </w:t>
            </w:r>
          </w:p>
        </w:tc>
      </w:tr>
      <w:tr w:rsidR="008C6104" w14:paraId="2FC2983F" w14:textId="77777777">
        <w:trPr>
          <w:trHeight w:val="1965"/>
        </w:trPr>
        <w:tc>
          <w:tcPr>
            <w:tcW w:w="0" w:type="auto"/>
            <w:tcBorders>
              <w:top w:val="single" w:sz="4" w:space="0" w:color="000000"/>
              <w:left w:val="single" w:sz="4" w:space="0" w:color="000000"/>
              <w:bottom w:val="single" w:sz="4" w:space="0" w:color="000000"/>
              <w:right w:val="single" w:sz="4" w:space="0" w:color="000000"/>
            </w:tcBorders>
          </w:tcPr>
          <w:p w14:paraId="0F1AA576"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Let everyone learn</w:t>
            </w:r>
          </w:p>
        </w:tc>
        <w:tc>
          <w:tcPr>
            <w:tcW w:w="0" w:type="auto"/>
            <w:tcBorders>
              <w:top w:val="single" w:sz="4" w:space="0" w:color="000000"/>
              <w:left w:val="single" w:sz="4" w:space="0" w:color="000000"/>
              <w:bottom w:val="single" w:sz="4" w:space="0" w:color="000000"/>
              <w:right w:val="single" w:sz="4" w:space="0" w:color="000000"/>
            </w:tcBorders>
          </w:tcPr>
          <w:p w14:paraId="0C4A4BEE" w14:textId="77777777" w:rsidR="008C6104" w:rsidRDefault="00FB463D">
            <w:pPr>
              <w:spacing w:after="24" w:line="259" w:lineRule="auto"/>
              <w:ind w:left="1" w:firstLine="0"/>
              <w:jc w:val="both"/>
              <w:rPr>
                <w:rFonts w:ascii="Arial" w:eastAsia="Arial" w:hAnsi="Arial" w:cs="Arial"/>
                <w:sz w:val="24"/>
                <w:szCs w:val="24"/>
              </w:rPr>
            </w:pPr>
            <w:r>
              <w:rPr>
                <w:rFonts w:ascii="Arial" w:eastAsia="Arial" w:hAnsi="Arial" w:cs="Arial"/>
                <w:sz w:val="24"/>
                <w:szCs w:val="24"/>
              </w:rPr>
              <w:t xml:space="preserve">We are all in school to learn. Learning requires a great deal of effort and hard work.  </w:t>
            </w:r>
          </w:p>
          <w:p w14:paraId="194F9572" w14:textId="77777777" w:rsidR="008C6104" w:rsidRDefault="008C6104">
            <w:pPr>
              <w:spacing w:after="24" w:line="259" w:lineRule="auto"/>
              <w:ind w:left="1" w:firstLine="0"/>
              <w:jc w:val="both"/>
              <w:rPr>
                <w:rFonts w:ascii="Arial" w:eastAsia="Arial" w:hAnsi="Arial" w:cs="Arial"/>
                <w:sz w:val="24"/>
                <w:szCs w:val="24"/>
              </w:rPr>
            </w:pPr>
          </w:p>
          <w:p w14:paraId="1D2501CB" w14:textId="77777777" w:rsidR="008C6104" w:rsidRDefault="00FB463D">
            <w:pPr>
              <w:spacing w:after="24" w:line="259" w:lineRule="auto"/>
              <w:ind w:left="1" w:firstLine="0"/>
              <w:jc w:val="both"/>
              <w:rPr>
                <w:rFonts w:ascii="Arial" w:eastAsia="Arial" w:hAnsi="Arial" w:cs="Arial"/>
                <w:sz w:val="24"/>
                <w:szCs w:val="24"/>
              </w:rPr>
            </w:pPr>
            <w:r>
              <w:rPr>
                <w:rFonts w:ascii="Arial" w:eastAsia="Arial" w:hAnsi="Arial" w:cs="Arial"/>
                <w:sz w:val="24"/>
                <w:szCs w:val="24"/>
              </w:rPr>
              <w:t>Everyone is entitled to learn and to think hard about their learning; we all have a part to play in creating the overall climate where this can happen. This is a shar</w:t>
            </w:r>
            <w:r>
              <w:rPr>
                <w:rFonts w:ascii="Arial" w:eastAsia="Arial" w:hAnsi="Arial" w:cs="Arial"/>
                <w:sz w:val="24"/>
                <w:szCs w:val="24"/>
              </w:rPr>
              <w:t xml:space="preserve">ed responsibility. </w:t>
            </w:r>
          </w:p>
        </w:tc>
      </w:tr>
    </w:tbl>
    <w:p w14:paraId="57577803"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51A3DDBC" w14:textId="77777777" w:rsidR="008C6104" w:rsidRDefault="00FB463D">
      <w:pPr>
        <w:spacing w:after="0" w:line="259" w:lineRule="auto"/>
        <w:ind w:left="0" w:firstLine="0"/>
        <w:jc w:val="both"/>
        <w:rPr>
          <w:rFonts w:ascii="Arial" w:eastAsia="Arial" w:hAnsi="Arial" w:cs="Arial"/>
          <w:sz w:val="24"/>
          <w:szCs w:val="24"/>
        </w:rPr>
        <w:sectPr w:rsidR="008C6104">
          <w:headerReference w:type="even" r:id="rId18"/>
          <w:headerReference w:type="default" r:id="rId19"/>
          <w:footerReference w:type="even" r:id="rId20"/>
          <w:footerReference w:type="default" r:id="rId21"/>
          <w:headerReference w:type="first" r:id="rId22"/>
          <w:footerReference w:type="first" r:id="rId23"/>
          <w:pgSz w:w="11906" w:h="16838"/>
          <w:pgMar w:top="763" w:right="717" w:bottom="721" w:left="720" w:header="720" w:footer="720" w:gutter="0"/>
          <w:cols w:space="720"/>
        </w:sectPr>
      </w:pPr>
      <w:r>
        <w:rPr>
          <w:rFonts w:ascii="Arial" w:eastAsia="Arial" w:hAnsi="Arial" w:cs="Arial"/>
          <w:sz w:val="24"/>
          <w:szCs w:val="24"/>
        </w:rPr>
        <w:t xml:space="preserve"> </w:t>
      </w:r>
    </w:p>
    <w:p w14:paraId="167E5C8D" w14:textId="77777777" w:rsidR="008C6104" w:rsidRDefault="00FB463D">
      <w:pPr>
        <w:spacing w:after="1" w:line="259" w:lineRule="auto"/>
        <w:ind w:left="-5" w:right="-13" w:firstLine="0"/>
        <w:jc w:val="both"/>
        <w:rPr>
          <w:rFonts w:ascii="Arial" w:eastAsia="Arial" w:hAnsi="Arial" w:cs="Arial"/>
          <w:sz w:val="24"/>
          <w:szCs w:val="24"/>
        </w:rPr>
      </w:pPr>
      <w:r>
        <w:rPr>
          <w:rFonts w:ascii="Arial" w:eastAsia="Arial" w:hAnsi="Arial" w:cs="Arial"/>
          <w:sz w:val="24"/>
          <w:szCs w:val="24"/>
          <w:u w:val="single"/>
        </w:rPr>
        <w:t>Appendix 2: Team Point Reward System</w:t>
      </w:r>
      <w:r>
        <w:rPr>
          <w:rFonts w:ascii="Arial" w:eastAsia="Arial" w:hAnsi="Arial" w:cs="Arial"/>
          <w:sz w:val="24"/>
          <w:szCs w:val="24"/>
        </w:rPr>
        <w:br/>
      </w:r>
      <w:r>
        <w:rPr>
          <w:rFonts w:ascii="Arial" w:eastAsia="Arial" w:hAnsi="Arial" w:cs="Arial"/>
          <w:sz w:val="24"/>
          <w:szCs w:val="24"/>
        </w:rPr>
        <w:t>Staff at Coppice use praise and rewards routinely, highlighting those pupils who are going above and beyond expectations to encourage desired behaviours. Teaching staff will use team points when they see behaviour which goes above and beyond normal expecta</w:t>
      </w:r>
      <w:r>
        <w:rPr>
          <w:rFonts w:ascii="Arial" w:eastAsia="Arial" w:hAnsi="Arial" w:cs="Arial"/>
          <w:sz w:val="24"/>
          <w:szCs w:val="24"/>
        </w:rPr>
        <w:t xml:space="preserve">tions. Team points will be awarded to pupils who go above expectations consistently. </w:t>
      </w:r>
    </w:p>
    <w:p w14:paraId="08B14C3E" w14:textId="77777777" w:rsidR="008C6104" w:rsidRDefault="008C6104">
      <w:pPr>
        <w:spacing w:after="1" w:line="259" w:lineRule="auto"/>
        <w:ind w:left="-5" w:right="-13" w:firstLine="0"/>
        <w:jc w:val="both"/>
        <w:rPr>
          <w:rFonts w:ascii="Arial" w:eastAsia="Arial" w:hAnsi="Arial" w:cs="Arial"/>
          <w:sz w:val="24"/>
          <w:szCs w:val="24"/>
        </w:rPr>
      </w:pPr>
    </w:p>
    <w:tbl>
      <w:tblPr>
        <w:tblStyle w:val="afff1"/>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65"/>
        <w:gridCol w:w="7935"/>
      </w:tblGrid>
      <w:tr w:rsidR="008C6104" w14:paraId="20AD3395" w14:textId="77777777">
        <w:trPr>
          <w:trHeight w:val="420"/>
        </w:trPr>
        <w:tc>
          <w:tcPr>
            <w:tcW w:w="0" w:type="auto"/>
            <w:gridSpan w:val="3"/>
            <w:shd w:val="clear" w:color="auto" w:fill="auto"/>
            <w:tcMar>
              <w:top w:w="100" w:type="dxa"/>
              <w:left w:w="100" w:type="dxa"/>
              <w:bottom w:w="100" w:type="dxa"/>
              <w:right w:w="100" w:type="dxa"/>
            </w:tcMar>
          </w:tcPr>
          <w:p w14:paraId="14C690C9" w14:textId="77777777" w:rsidR="008C6104" w:rsidRDefault="00FB463D">
            <w:pPr>
              <w:widowControl w:val="0"/>
              <w:ind w:left="0" w:firstLine="0"/>
              <w:rPr>
                <w:rFonts w:ascii="Arial" w:eastAsia="Arial" w:hAnsi="Arial" w:cs="Arial"/>
                <w:i/>
                <w:iCs/>
              </w:rPr>
            </w:pPr>
            <w:r>
              <w:rPr>
                <w:rFonts w:ascii="Arial" w:eastAsia="Arial" w:hAnsi="Arial" w:cs="Arial"/>
              </w:rPr>
              <w:t xml:space="preserve">Team Points             </w:t>
            </w:r>
            <w:r>
              <w:rPr>
                <w:rFonts w:ascii="Arial" w:eastAsia="Arial" w:hAnsi="Arial" w:cs="Arial"/>
                <w:i/>
                <w:iCs/>
              </w:rPr>
              <w:t xml:space="preserve">  (Star of the Week should be awarded </w:t>
            </w:r>
            <w:r>
              <w:rPr>
                <w:rFonts w:ascii="Arial" w:eastAsia="Arial" w:hAnsi="Arial" w:cs="Arial"/>
                <w:b/>
                <w:bCs/>
                <w:i/>
                <w:iCs/>
              </w:rPr>
              <w:t>5 team points</w:t>
            </w:r>
            <w:r>
              <w:rPr>
                <w:rFonts w:ascii="Arial" w:eastAsia="Arial" w:hAnsi="Arial" w:cs="Arial"/>
                <w:i/>
                <w:iCs/>
              </w:rPr>
              <w:t>)</w:t>
            </w:r>
          </w:p>
        </w:tc>
      </w:tr>
      <w:tr w:rsidR="008C6104" w14:paraId="21EF2813" w14:textId="77777777">
        <w:trPr>
          <w:trHeight w:val="981"/>
        </w:trPr>
        <w:tc>
          <w:tcPr>
            <w:tcW w:w="0" w:type="auto"/>
            <w:vMerge w:val="restart"/>
            <w:shd w:val="clear" w:color="auto" w:fill="FFFF00"/>
            <w:tcMar>
              <w:top w:w="100" w:type="dxa"/>
              <w:left w:w="100" w:type="dxa"/>
              <w:bottom w:w="100" w:type="dxa"/>
              <w:right w:w="100" w:type="dxa"/>
            </w:tcMar>
          </w:tcPr>
          <w:p w14:paraId="2FA09653" w14:textId="77777777" w:rsidR="008C6104" w:rsidRDefault="00FB463D">
            <w:pPr>
              <w:widowControl w:val="0"/>
              <w:ind w:left="0" w:firstLine="0"/>
              <w:rPr>
                <w:rFonts w:ascii="Arial" w:eastAsia="Arial" w:hAnsi="Arial" w:cs="Arial"/>
                <w:b/>
                <w:bCs/>
              </w:rPr>
            </w:pPr>
            <w:r>
              <w:rPr>
                <w:rFonts w:ascii="Arial" w:eastAsia="Arial" w:hAnsi="Arial" w:cs="Arial"/>
              </w:rPr>
              <w:t xml:space="preserve">  </w:t>
            </w:r>
            <w:r>
              <w:rPr>
                <w:rFonts w:ascii="Arial" w:eastAsia="Arial" w:hAnsi="Arial" w:cs="Arial"/>
                <w:b/>
                <w:bCs/>
              </w:rPr>
              <w:t xml:space="preserve"> LEARNING</w:t>
            </w:r>
          </w:p>
          <w:p w14:paraId="3EB3B4A9" w14:textId="77777777" w:rsidR="008C6104" w:rsidRDefault="00FB463D">
            <w:pPr>
              <w:widowControl w:val="0"/>
              <w:ind w:left="0" w:firstLine="0"/>
              <w:rPr>
                <w:rFonts w:ascii="Arial" w:eastAsia="Arial" w:hAnsi="Arial" w:cs="Arial"/>
                <w:b/>
                <w:bCs/>
              </w:rPr>
            </w:pPr>
            <w:r>
              <w:rPr>
                <w:noProof/>
              </w:rPr>
              <w:drawing>
                <wp:anchor distT="19050" distB="19050" distL="19050" distR="19050" simplePos="0" relativeHeight="251658240" behindDoc="0" locked="0" layoutInCell="1" hidden="0" allowOverlap="1" wp14:anchorId="0CB95B80" wp14:editId="3DF7E776">
                  <wp:simplePos x="0" y="0"/>
                  <wp:positionH relativeFrom="column">
                    <wp:posOffset>76200</wp:posOffset>
                  </wp:positionH>
                  <wp:positionV relativeFrom="paragraph">
                    <wp:posOffset>19138</wp:posOffset>
                  </wp:positionV>
                  <wp:extent cx="555267" cy="671920"/>
                  <wp:effectExtent l="0" t="0" r="0" b="0"/>
                  <wp:wrapSquare wrapText="bothSides" distT="19050" distB="19050" distL="19050" distR="19050"/>
                  <wp:docPr id="9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0F268E51"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552E6183"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Settle quickly to set tasks</w:t>
            </w:r>
          </w:p>
          <w:p w14:paraId="6F5FBF3F"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 Is equipped for learning (inc PE kit) and </w:t>
            </w:r>
            <w:r>
              <w:rPr>
                <w:rFonts w:ascii="Arial" w:eastAsia="Arial" w:hAnsi="Arial" w:cs="Arial"/>
                <w:sz w:val="16"/>
                <w:szCs w:val="16"/>
              </w:rPr>
              <w:t>in full school uniform</w:t>
            </w:r>
          </w:p>
          <w:p w14:paraId="4738B9D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 Effort and focus sustained throughout the lesson </w:t>
            </w:r>
          </w:p>
          <w:p w14:paraId="663F355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 Positive attitude to learning</w:t>
            </w:r>
          </w:p>
        </w:tc>
      </w:tr>
      <w:tr w:rsidR="008C6104" w14:paraId="1F25920D" w14:textId="77777777">
        <w:trPr>
          <w:trHeight w:val="420"/>
        </w:trPr>
        <w:tc>
          <w:tcPr>
            <w:tcW w:w="0" w:type="auto"/>
            <w:vMerge/>
            <w:shd w:val="clear" w:color="auto" w:fill="FFFF00"/>
            <w:tcMar>
              <w:top w:w="100" w:type="dxa"/>
              <w:left w:w="100" w:type="dxa"/>
              <w:bottom w:w="100" w:type="dxa"/>
              <w:right w:w="100" w:type="dxa"/>
            </w:tcMar>
          </w:tcPr>
          <w:p w14:paraId="6EE11AF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CD4938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122C9091"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enthusiastic in lessons</w:t>
            </w:r>
          </w:p>
          <w:p w14:paraId="52B2BB14"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an exemplary talk partner</w:t>
            </w:r>
          </w:p>
          <w:p w14:paraId="2DBFD525"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Improved effort with written work/class work/homework </w:t>
            </w:r>
          </w:p>
          <w:p w14:paraId="3360AEFB"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Making meaningful contributions to class discussions consistently throughout a lesson</w:t>
            </w:r>
          </w:p>
        </w:tc>
      </w:tr>
      <w:tr w:rsidR="008C6104" w14:paraId="0507C0C6" w14:textId="77777777">
        <w:trPr>
          <w:trHeight w:val="420"/>
        </w:trPr>
        <w:tc>
          <w:tcPr>
            <w:tcW w:w="0" w:type="auto"/>
            <w:vMerge/>
            <w:shd w:val="clear" w:color="auto" w:fill="FFFF00"/>
            <w:tcMar>
              <w:top w:w="100" w:type="dxa"/>
              <w:left w:w="100" w:type="dxa"/>
              <w:bottom w:w="100" w:type="dxa"/>
              <w:right w:w="100" w:type="dxa"/>
            </w:tcMar>
          </w:tcPr>
          <w:p w14:paraId="7F60BF6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3D9BEBF2"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21B783CC"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Asking thoughtful questions</w:t>
            </w:r>
          </w:p>
          <w:p w14:paraId="1847FDA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Supporting their peers with their learning effectively </w:t>
            </w:r>
          </w:p>
          <w:p w14:paraId="1CD9DF2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Working hard in subjects they typically find challenging</w:t>
            </w:r>
          </w:p>
          <w:p w14:paraId="6D51E66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Good effort with independent  work in a lesson</w:t>
            </w:r>
          </w:p>
          <w:p w14:paraId="7A01E3F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Completing homework to a good standard </w:t>
            </w:r>
          </w:p>
          <w:p w14:paraId="3592C0F6"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Reading more than is stipulated in the Homework Policy </w:t>
            </w:r>
          </w:p>
          <w:p w14:paraId="5A01758E"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Great remembering - making connections to previous learning</w:t>
            </w:r>
          </w:p>
        </w:tc>
      </w:tr>
      <w:tr w:rsidR="008C6104" w14:paraId="09FCB535" w14:textId="77777777">
        <w:trPr>
          <w:trHeight w:val="420"/>
        </w:trPr>
        <w:tc>
          <w:tcPr>
            <w:tcW w:w="0" w:type="auto"/>
            <w:vMerge/>
            <w:shd w:val="clear" w:color="auto" w:fill="FFFF00"/>
            <w:tcMar>
              <w:top w:w="100" w:type="dxa"/>
              <w:left w:w="100" w:type="dxa"/>
              <w:bottom w:w="100" w:type="dxa"/>
              <w:right w:w="100" w:type="dxa"/>
            </w:tcMar>
          </w:tcPr>
          <w:p w14:paraId="157B2CE5"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3176132D"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19CA71DA"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Being in gold on the recognition board</w:t>
            </w:r>
          </w:p>
          <w:p w14:paraId="067E7D22"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Completing additional work outside of school</w:t>
            </w:r>
          </w:p>
          <w:p w14:paraId="3D933906"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Excellent / outstanding  effort with classwork</w:t>
            </w:r>
          </w:p>
          <w:p w14:paraId="53FF7372"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Excellent / outstanding effort with homework - above and beyond what has been set.  </w:t>
            </w:r>
          </w:p>
        </w:tc>
      </w:tr>
      <w:tr w:rsidR="008C6104" w14:paraId="18CD79C0" w14:textId="77777777">
        <w:trPr>
          <w:trHeight w:val="420"/>
        </w:trPr>
        <w:tc>
          <w:tcPr>
            <w:tcW w:w="0" w:type="auto"/>
            <w:vMerge/>
            <w:shd w:val="clear" w:color="auto" w:fill="FFFF00"/>
            <w:tcMar>
              <w:top w:w="100" w:type="dxa"/>
              <w:left w:w="100" w:type="dxa"/>
              <w:bottom w:w="100" w:type="dxa"/>
              <w:right w:w="100" w:type="dxa"/>
            </w:tcMar>
          </w:tcPr>
          <w:p w14:paraId="3EC06F19"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7772D870"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0BE63009"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w:t>
            </w:r>
            <w:r>
              <w:rPr>
                <w:rFonts w:ascii="Arial" w:eastAsia="Arial" w:hAnsi="Arial" w:cs="Arial"/>
                <w:sz w:val="16"/>
                <w:szCs w:val="16"/>
              </w:rPr>
              <w:t>ion</w:t>
            </w:r>
          </w:p>
        </w:tc>
      </w:tr>
      <w:tr w:rsidR="008C6104" w14:paraId="340C4193" w14:textId="77777777">
        <w:trPr>
          <w:trHeight w:val="420"/>
        </w:trPr>
        <w:tc>
          <w:tcPr>
            <w:tcW w:w="0" w:type="auto"/>
            <w:vMerge w:val="restart"/>
            <w:shd w:val="clear" w:color="auto" w:fill="EA9999"/>
            <w:tcMar>
              <w:top w:w="100" w:type="dxa"/>
              <w:left w:w="100" w:type="dxa"/>
              <w:bottom w:w="100" w:type="dxa"/>
              <w:right w:w="100" w:type="dxa"/>
            </w:tcMar>
          </w:tcPr>
          <w:p w14:paraId="1DC4823C" w14:textId="77777777" w:rsidR="008C6104" w:rsidRDefault="00FB463D">
            <w:pPr>
              <w:widowControl w:val="0"/>
              <w:ind w:left="0" w:firstLine="0"/>
              <w:rPr>
                <w:rFonts w:ascii="Arial" w:eastAsia="Arial" w:hAnsi="Arial" w:cs="Arial"/>
                <w:b/>
                <w:bCs/>
                <w:sz w:val="20"/>
                <w:szCs w:val="20"/>
              </w:rPr>
            </w:pPr>
            <w:r>
              <w:rPr>
                <w:rFonts w:ascii="Arial" w:eastAsia="Arial" w:hAnsi="Arial" w:cs="Arial"/>
                <w:b/>
                <w:bCs/>
                <w:sz w:val="20"/>
                <w:szCs w:val="20"/>
              </w:rPr>
              <w:t>FRIENDSHIP</w:t>
            </w:r>
          </w:p>
          <w:p w14:paraId="16C4F637" w14:textId="77777777" w:rsidR="008C6104" w:rsidRDefault="00FB463D">
            <w:pPr>
              <w:widowControl w:val="0"/>
              <w:ind w:left="0" w:firstLine="0"/>
              <w:rPr>
                <w:rFonts w:ascii="Arial" w:eastAsia="Arial" w:hAnsi="Arial" w:cs="Arial"/>
                <w:b/>
                <w:bCs/>
                <w:sz w:val="20"/>
                <w:szCs w:val="20"/>
              </w:rPr>
            </w:pPr>
            <w:r>
              <w:rPr>
                <w:noProof/>
              </w:rPr>
              <w:drawing>
                <wp:anchor distT="19050" distB="19050" distL="19050" distR="19050" simplePos="0" relativeHeight="251659264" behindDoc="0" locked="0" layoutInCell="1" hidden="0" allowOverlap="1" wp14:anchorId="6A7768EA" wp14:editId="0200CB0E">
                  <wp:simplePos x="0" y="0"/>
                  <wp:positionH relativeFrom="column">
                    <wp:posOffset>76200</wp:posOffset>
                  </wp:positionH>
                  <wp:positionV relativeFrom="paragraph">
                    <wp:posOffset>162832</wp:posOffset>
                  </wp:positionV>
                  <wp:extent cx="555267" cy="671920"/>
                  <wp:effectExtent l="0" t="0" r="0" b="0"/>
                  <wp:wrapSquare wrapText="bothSides" distT="19050" distB="19050" distL="19050" distR="19050"/>
                  <wp:docPr id="9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1D265B3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638658DF"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General kindness towards each other </w:t>
            </w:r>
          </w:p>
        </w:tc>
      </w:tr>
      <w:tr w:rsidR="008C6104" w14:paraId="24A2B2EC" w14:textId="77777777">
        <w:trPr>
          <w:trHeight w:val="420"/>
        </w:trPr>
        <w:tc>
          <w:tcPr>
            <w:tcW w:w="0" w:type="auto"/>
            <w:vMerge/>
            <w:shd w:val="clear" w:color="auto" w:fill="EA9999"/>
            <w:tcMar>
              <w:top w:w="100" w:type="dxa"/>
              <w:left w:w="100" w:type="dxa"/>
              <w:bottom w:w="100" w:type="dxa"/>
              <w:right w:w="100" w:type="dxa"/>
            </w:tcMar>
          </w:tcPr>
          <w:p w14:paraId="553C60B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0857552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196A78A3"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a good friend  (showing compassion and empathy)</w:t>
            </w:r>
          </w:p>
        </w:tc>
      </w:tr>
      <w:tr w:rsidR="008C6104" w14:paraId="09BB86CB" w14:textId="77777777">
        <w:trPr>
          <w:trHeight w:val="420"/>
        </w:trPr>
        <w:tc>
          <w:tcPr>
            <w:tcW w:w="0" w:type="auto"/>
            <w:vMerge/>
            <w:shd w:val="clear" w:color="auto" w:fill="EA9999"/>
            <w:tcMar>
              <w:top w:w="100" w:type="dxa"/>
              <w:left w:w="100" w:type="dxa"/>
              <w:bottom w:w="100" w:type="dxa"/>
              <w:right w:w="100" w:type="dxa"/>
            </w:tcMar>
          </w:tcPr>
          <w:p w14:paraId="10B6D9EF"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51D36344"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3593FF72"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Being aware of someone who needs help or you are worried about and seeking support from adults </w:t>
            </w:r>
          </w:p>
        </w:tc>
      </w:tr>
      <w:tr w:rsidR="008C6104" w14:paraId="437CFA5E" w14:textId="77777777">
        <w:trPr>
          <w:trHeight w:val="420"/>
        </w:trPr>
        <w:tc>
          <w:tcPr>
            <w:tcW w:w="0" w:type="auto"/>
            <w:vMerge/>
            <w:shd w:val="clear" w:color="auto" w:fill="EA9999"/>
            <w:tcMar>
              <w:top w:w="100" w:type="dxa"/>
              <w:left w:w="100" w:type="dxa"/>
              <w:bottom w:w="100" w:type="dxa"/>
              <w:right w:w="100" w:type="dxa"/>
            </w:tcMar>
          </w:tcPr>
          <w:p w14:paraId="7A2ECD12"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707E15A3"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3010EFD9"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Acts of kindness eg.sitting with someone who is upset / going out of their way to help someone </w:t>
            </w:r>
          </w:p>
          <w:p w14:paraId="14CE2563"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Being in gold on the recognition board  </w:t>
            </w:r>
          </w:p>
        </w:tc>
      </w:tr>
      <w:tr w:rsidR="008C6104" w14:paraId="1A1F6496" w14:textId="77777777">
        <w:trPr>
          <w:trHeight w:val="420"/>
        </w:trPr>
        <w:tc>
          <w:tcPr>
            <w:tcW w:w="0" w:type="auto"/>
            <w:vMerge/>
            <w:shd w:val="clear" w:color="auto" w:fill="EA9999"/>
            <w:tcMar>
              <w:top w:w="100" w:type="dxa"/>
              <w:left w:w="100" w:type="dxa"/>
              <w:bottom w:w="100" w:type="dxa"/>
              <w:right w:w="100" w:type="dxa"/>
            </w:tcMar>
          </w:tcPr>
          <w:p w14:paraId="2C9DB2DA"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38E332B5"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7F1D179A"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recognition</w:t>
            </w:r>
          </w:p>
        </w:tc>
      </w:tr>
      <w:tr w:rsidR="008C6104" w14:paraId="5F5AE00F" w14:textId="77777777">
        <w:trPr>
          <w:trHeight w:val="420"/>
        </w:trPr>
        <w:tc>
          <w:tcPr>
            <w:tcW w:w="0" w:type="auto"/>
            <w:vMerge w:val="restart"/>
            <w:shd w:val="clear" w:color="auto" w:fill="A4C2F4"/>
            <w:tcMar>
              <w:top w:w="100" w:type="dxa"/>
              <w:left w:w="100" w:type="dxa"/>
              <w:bottom w:w="100" w:type="dxa"/>
              <w:right w:w="100" w:type="dxa"/>
            </w:tcMar>
          </w:tcPr>
          <w:p w14:paraId="416288DD" w14:textId="77777777" w:rsidR="008C6104" w:rsidRDefault="00FB463D">
            <w:pPr>
              <w:widowControl w:val="0"/>
              <w:ind w:left="0" w:firstLine="0"/>
              <w:rPr>
                <w:rFonts w:ascii="Arial" w:eastAsia="Arial" w:hAnsi="Arial" w:cs="Arial"/>
                <w:b/>
                <w:bCs/>
                <w:sz w:val="20"/>
                <w:szCs w:val="20"/>
              </w:rPr>
            </w:pPr>
            <w:r>
              <w:rPr>
                <w:rFonts w:ascii="Arial" w:eastAsia="Arial" w:hAnsi="Arial" w:cs="Arial"/>
                <w:b/>
                <w:bCs/>
                <w:sz w:val="20"/>
                <w:szCs w:val="20"/>
              </w:rPr>
              <w:t>SCHOOL &amp; WIDER COMMUNITY</w:t>
            </w:r>
          </w:p>
          <w:p w14:paraId="7C294CDD" w14:textId="77777777" w:rsidR="008C6104" w:rsidRDefault="00FB463D">
            <w:pPr>
              <w:widowControl w:val="0"/>
              <w:ind w:left="0" w:firstLine="0"/>
              <w:rPr>
                <w:rFonts w:ascii="Arial" w:eastAsia="Arial" w:hAnsi="Arial" w:cs="Arial"/>
                <w:b/>
                <w:bCs/>
                <w:sz w:val="20"/>
                <w:szCs w:val="20"/>
              </w:rPr>
            </w:pPr>
            <w:r>
              <w:rPr>
                <w:noProof/>
              </w:rPr>
              <w:drawing>
                <wp:anchor distT="19050" distB="19050" distL="19050" distR="19050" simplePos="0" relativeHeight="251660288" behindDoc="0" locked="0" layoutInCell="1" hidden="0" allowOverlap="1" wp14:anchorId="737A76BB" wp14:editId="3C29C8F1">
                  <wp:simplePos x="0" y="0"/>
                  <wp:positionH relativeFrom="column">
                    <wp:posOffset>76200</wp:posOffset>
                  </wp:positionH>
                  <wp:positionV relativeFrom="paragraph">
                    <wp:posOffset>23453</wp:posOffset>
                  </wp:positionV>
                  <wp:extent cx="555267" cy="671920"/>
                  <wp:effectExtent l="0" t="0" r="0" b="0"/>
                  <wp:wrapSquare wrapText="bothSides" distT="19050" distB="19050" distL="19050" distR="19050"/>
                  <wp:docPr id="8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5776BE88"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0178582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Meet and Greet politely</w:t>
            </w:r>
          </w:p>
          <w:p w14:paraId="00DB77F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Following instructions – first time, every time</w:t>
            </w:r>
          </w:p>
          <w:p w14:paraId="7E96DCE1"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Enter the classroom in a quiet and orderly manner </w:t>
            </w:r>
          </w:p>
          <w:p w14:paraId="7CA4A35F"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Looking after their belongings and school property</w:t>
            </w:r>
          </w:p>
          <w:p w14:paraId="531C804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Using Fantastic Walking when moving around the school - general conduct </w:t>
            </w:r>
            <w:r>
              <w:rPr>
                <w:rFonts w:ascii="Arial" w:eastAsia="Arial" w:hAnsi="Arial" w:cs="Arial"/>
                <w:sz w:val="16"/>
                <w:szCs w:val="16"/>
              </w:rPr>
              <w:t>around school</w:t>
            </w:r>
          </w:p>
          <w:p w14:paraId="0772EF81"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Holding doors for peers and staff members / standing back and waiting</w:t>
            </w:r>
          </w:p>
        </w:tc>
      </w:tr>
      <w:tr w:rsidR="008C6104" w14:paraId="496F92B3" w14:textId="77777777">
        <w:trPr>
          <w:trHeight w:val="420"/>
        </w:trPr>
        <w:tc>
          <w:tcPr>
            <w:tcW w:w="0" w:type="auto"/>
            <w:vMerge/>
            <w:shd w:val="clear" w:color="auto" w:fill="A4C2F4"/>
            <w:tcMar>
              <w:top w:w="100" w:type="dxa"/>
              <w:left w:w="100" w:type="dxa"/>
              <w:bottom w:w="100" w:type="dxa"/>
              <w:right w:w="100" w:type="dxa"/>
            </w:tcMar>
          </w:tcPr>
          <w:p w14:paraId="3C528221"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4570E4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5ACC3913"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Exhibiting the expected desirable behaviours above when others are not </w:t>
            </w:r>
          </w:p>
          <w:p w14:paraId="67B661F8"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Assisting members of staff </w:t>
            </w:r>
          </w:p>
          <w:p w14:paraId="5AD95FA7"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Thoughtful contribution during an assembly</w:t>
            </w:r>
          </w:p>
          <w:p w14:paraId="60376D79"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Looking after the school / property eg. picking up someone else’ s litter / coat off the floor</w:t>
            </w:r>
          </w:p>
        </w:tc>
      </w:tr>
      <w:tr w:rsidR="008C6104" w14:paraId="5F334EE9" w14:textId="77777777">
        <w:trPr>
          <w:trHeight w:val="420"/>
        </w:trPr>
        <w:tc>
          <w:tcPr>
            <w:tcW w:w="0" w:type="auto"/>
            <w:vMerge/>
            <w:shd w:val="clear" w:color="auto" w:fill="A4C2F4"/>
            <w:tcMar>
              <w:top w:w="100" w:type="dxa"/>
              <w:left w:w="100" w:type="dxa"/>
              <w:bottom w:w="100" w:type="dxa"/>
              <w:right w:w="100" w:type="dxa"/>
            </w:tcMar>
          </w:tcPr>
          <w:p w14:paraId="585BAB67"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FCB681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4965BDE8"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Being a role model of excellent behaviour/attitude – going above and beyond expectations</w:t>
            </w:r>
          </w:p>
        </w:tc>
      </w:tr>
      <w:tr w:rsidR="008C6104" w14:paraId="71D101E4" w14:textId="77777777">
        <w:trPr>
          <w:trHeight w:val="420"/>
        </w:trPr>
        <w:tc>
          <w:tcPr>
            <w:tcW w:w="0" w:type="auto"/>
            <w:vMerge/>
            <w:shd w:val="clear" w:color="auto" w:fill="A4C2F4"/>
            <w:tcMar>
              <w:top w:w="100" w:type="dxa"/>
              <w:left w:w="100" w:type="dxa"/>
              <w:bottom w:w="100" w:type="dxa"/>
              <w:right w:w="100" w:type="dxa"/>
            </w:tcMar>
          </w:tcPr>
          <w:p w14:paraId="4E67347C"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68554BD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2B4B6C4B"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Being in gold on the recognition board</w:t>
            </w:r>
          </w:p>
          <w:p w14:paraId="07865663"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Performing in assemblies</w:t>
            </w:r>
          </w:p>
          <w:p w14:paraId="47ACBEF9"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Being an excellent ambassador for our school at inter-school events</w:t>
            </w:r>
          </w:p>
          <w:p w14:paraId="49273A56"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Lunchtime sticker recipients </w:t>
            </w:r>
          </w:p>
          <w:p w14:paraId="00F5D3F5"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Being in gold on the recognition board  </w:t>
            </w:r>
          </w:p>
        </w:tc>
      </w:tr>
      <w:tr w:rsidR="008C6104" w14:paraId="129BA767" w14:textId="77777777">
        <w:trPr>
          <w:trHeight w:val="420"/>
        </w:trPr>
        <w:tc>
          <w:tcPr>
            <w:tcW w:w="0" w:type="auto"/>
            <w:vMerge/>
            <w:shd w:val="clear" w:color="auto" w:fill="A4C2F4"/>
            <w:tcMar>
              <w:top w:w="100" w:type="dxa"/>
              <w:left w:w="100" w:type="dxa"/>
              <w:bottom w:w="100" w:type="dxa"/>
              <w:right w:w="100" w:type="dxa"/>
            </w:tcMar>
          </w:tcPr>
          <w:p w14:paraId="7A428841"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657217BA"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65052CFC"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recognition</w:t>
            </w:r>
          </w:p>
        </w:tc>
      </w:tr>
      <w:tr w:rsidR="008C6104" w14:paraId="45FCA026" w14:textId="77777777">
        <w:trPr>
          <w:trHeight w:val="370"/>
        </w:trPr>
        <w:tc>
          <w:tcPr>
            <w:tcW w:w="0" w:type="auto"/>
            <w:vMerge w:val="restart"/>
            <w:shd w:val="clear" w:color="auto" w:fill="93C47D"/>
          </w:tcPr>
          <w:p w14:paraId="7871C473" w14:textId="77777777" w:rsidR="008C6104" w:rsidRDefault="008C6104">
            <w:pPr>
              <w:widowControl w:val="0"/>
              <w:ind w:left="0" w:firstLine="0"/>
              <w:rPr>
                <w:rFonts w:ascii="Arial" w:eastAsia="Arial" w:hAnsi="Arial" w:cs="Arial"/>
                <w:b/>
                <w:bCs/>
                <w:sz w:val="17"/>
                <w:szCs w:val="17"/>
              </w:rPr>
            </w:pPr>
          </w:p>
          <w:p w14:paraId="3F8A6C29" w14:textId="77777777" w:rsidR="008C6104" w:rsidRDefault="00FB463D">
            <w:pPr>
              <w:widowControl w:val="0"/>
              <w:ind w:left="0" w:firstLine="0"/>
              <w:rPr>
                <w:rFonts w:ascii="Arial" w:eastAsia="Arial" w:hAnsi="Arial" w:cs="Arial"/>
                <w:b/>
                <w:bCs/>
                <w:sz w:val="17"/>
                <w:szCs w:val="17"/>
              </w:rPr>
            </w:pPr>
            <w:r>
              <w:rPr>
                <w:rFonts w:ascii="Arial" w:eastAsia="Arial" w:hAnsi="Arial" w:cs="Arial"/>
                <w:b/>
                <w:bCs/>
                <w:sz w:val="17"/>
                <w:szCs w:val="17"/>
              </w:rPr>
              <w:t>SELF IMPROVEMENT</w:t>
            </w:r>
          </w:p>
          <w:p w14:paraId="3C642874" w14:textId="77777777" w:rsidR="008C6104" w:rsidRDefault="00FB463D">
            <w:pPr>
              <w:widowControl w:val="0"/>
              <w:ind w:left="0" w:firstLine="0"/>
              <w:rPr>
                <w:rFonts w:ascii="Arial" w:eastAsia="Arial" w:hAnsi="Arial" w:cs="Arial"/>
                <w:b/>
                <w:bCs/>
                <w:sz w:val="16"/>
                <w:szCs w:val="16"/>
              </w:rPr>
            </w:pPr>
            <w:r>
              <w:rPr>
                <w:noProof/>
              </w:rPr>
              <w:drawing>
                <wp:anchor distT="19050" distB="19050" distL="19050" distR="19050" simplePos="0" relativeHeight="251661312" behindDoc="0" locked="0" layoutInCell="1" hidden="0" allowOverlap="1" wp14:anchorId="2A0E8A69" wp14:editId="0AE0B537">
                  <wp:simplePos x="0" y="0"/>
                  <wp:positionH relativeFrom="column">
                    <wp:posOffset>76200</wp:posOffset>
                  </wp:positionH>
                  <wp:positionV relativeFrom="paragraph">
                    <wp:posOffset>23230</wp:posOffset>
                  </wp:positionV>
                  <wp:extent cx="555267" cy="671920"/>
                  <wp:effectExtent l="0" t="0" r="0" b="0"/>
                  <wp:wrapSquare wrapText="bothSides" distT="19050" distB="19050" distL="19050" distR="19050"/>
                  <wp:docPr id="8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p>
        </w:tc>
        <w:tc>
          <w:tcPr>
            <w:tcW w:w="0" w:type="auto"/>
            <w:shd w:val="clear" w:color="auto" w:fill="auto"/>
            <w:tcMar>
              <w:top w:w="100" w:type="dxa"/>
              <w:left w:w="100" w:type="dxa"/>
              <w:bottom w:w="100" w:type="dxa"/>
              <w:right w:w="100" w:type="dxa"/>
            </w:tcMar>
          </w:tcPr>
          <w:p w14:paraId="6970AF8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0</w:t>
            </w:r>
          </w:p>
        </w:tc>
        <w:tc>
          <w:tcPr>
            <w:tcW w:w="0" w:type="auto"/>
            <w:shd w:val="clear" w:color="auto" w:fill="auto"/>
            <w:tcMar>
              <w:top w:w="100" w:type="dxa"/>
              <w:left w:w="100" w:type="dxa"/>
              <w:bottom w:w="100" w:type="dxa"/>
              <w:right w:w="100" w:type="dxa"/>
            </w:tcMar>
          </w:tcPr>
          <w:p w14:paraId="230A892A"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Always try your best</w:t>
            </w:r>
          </w:p>
          <w:p w14:paraId="663CCFCC"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Show pride in your work</w:t>
            </w:r>
          </w:p>
        </w:tc>
      </w:tr>
      <w:tr w:rsidR="008C6104" w14:paraId="71734DFC" w14:textId="77777777">
        <w:trPr>
          <w:trHeight w:val="370"/>
        </w:trPr>
        <w:tc>
          <w:tcPr>
            <w:tcW w:w="0" w:type="auto"/>
            <w:vMerge/>
            <w:shd w:val="clear" w:color="auto" w:fill="93C47D"/>
          </w:tcPr>
          <w:p w14:paraId="07989FE2"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053A5EEC"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2B583198" w14:textId="77777777" w:rsidR="008C6104" w:rsidRDefault="00FB463D">
            <w:pPr>
              <w:widowControl w:val="0"/>
              <w:ind w:left="0" w:firstLine="0"/>
              <w:rPr>
                <w:rFonts w:ascii="Arial" w:eastAsia="Arial" w:hAnsi="Arial" w:cs="Arial"/>
                <w:sz w:val="12"/>
                <w:szCs w:val="12"/>
              </w:rPr>
            </w:pPr>
            <w:r>
              <w:rPr>
                <w:rFonts w:ascii="Arial" w:eastAsia="Arial" w:hAnsi="Arial" w:cs="Arial"/>
                <w:sz w:val="16"/>
                <w:szCs w:val="16"/>
              </w:rPr>
              <w:t>• Reflecting thoughtfully on feedback</w:t>
            </w:r>
          </w:p>
        </w:tc>
      </w:tr>
      <w:tr w:rsidR="008C6104" w14:paraId="752CB48A" w14:textId="77777777">
        <w:trPr>
          <w:trHeight w:val="400"/>
        </w:trPr>
        <w:tc>
          <w:tcPr>
            <w:tcW w:w="0" w:type="auto"/>
            <w:vMerge/>
            <w:shd w:val="clear" w:color="auto" w:fill="93C47D"/>
          </w:tcPr>
          <w:p w14:paraId="6F83BE78"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2"/>
                <w:szCs w:val="12"/>
              </w:rPr>
            </w:pPr>
          </w:p>
        </w:tc>
        <w:tc>
          <w:tcPr>
            <w:tcW w:w="0" w:type="auto"/>
            <w:shd w:val="clear" w:color="auto" w:fill="auto"/>
            <w:tcMar>
              <w:top w:w="100" w:type="dxa"/>
              <w:left w:w="100" w:type="dxa"/>
              <w:bottom w:w="100" w:type="dxa"/>
              <w:right w:w="100" w:type="dxa"/>
            </w:tcMar>
          </w:tcPr>
          <w:p w14:paraId="2C2F009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2236C2ED"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xml:space="preserve">• Showing high levels of resilience when they find something challenging </w:t>
            </w:r>
          </w:p>
          <w:p w14:paraId="29E0D3AB"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Working hard in subjects they typically find challenging</w:t>
            </w:r>
          </w:p>
          <w:p w14:paraId="31250B3B" w14:textId="77777777" w:rsidR="008C6104" w:rsidRDefault="00FB463D">
            <w:pPr>
              <w:spacing w:line="276" w:lineRule="auto"/>
              <w:ind w:left="0" w:firstLine="0"/>
              <w:rPr>
                <w:rFonts w:ascii="Arial" w:eastAsia="Arial" w:hAnsi="Arial" w:cs="Arial"/>
                <w:sz w:val="16"/>
                <w:szCs w:val="16"/>
              </w:rPr>
            </w:pPr>
            <w:r>
              <w:rPr>
                <w:rFonts w:ascii="Arial" w:eastAsia="Arial" w:hAnsi="Arial" w:cs="Arial"/>
                <w:sz w:val="16"/>
                <w:szCs w:val="16"/>
              </w:rPr>
              <w:t>• Trying something new - being brave!</w:t>
            </w:r>
          </w:p>
        </w:tc>
      </w:tr>
      <w:tr w:rsidR="008C6104" w14:paraId="3706BF41" w14:textId="77777777">
        <w:trPr>
          <w:trHeight w:val="400"/>
        </w:trPr>
        <w:tc>
          <w:tcPr>
            <w:tcW w:w="0" w:type="auto"/>
            <w:vMerge/>
            <w:shd w:val="clear" w:color="auto" w:fill="93C47D"/>
          </w:tcPr>
          <w:p w14:paraId="4F1717BB"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43F635AD"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57761865"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Being in gold on the recognition board </w:t>
            </w:r>
          </w:p>
          <w:p w14:paraId="6892BFC4"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Excellent / outstanding  effort with classwork</w:t>
            </w:r>
          </w:p>
          <w:p w14:paraId="60D3C3AD"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Excellent / outstanding effort with homework - above and beyond what has been set.  </w:t>
            </w:r>
          </w:p>
        </w:tc>
      </w:tr>
      <w:tr w:rsidR="008C6104" w14:paraId="7C57B3A0" w14:textId="77777777">
        <w:trPr>
          <w:trHeight w:val="656"/>
        </w:trPr>
        <w:tc>
          <w:tcPr>
            <w:tcW w:w="0" w:type="auto"/>
            <w:vMerge/>
            <w:shd w:val="clear" w:color="auto" w:fill="93C47D"/>
          </w:tcPr>
          <w:p w14:paraId="18E400AD" w14:textId="77777777" w:rsidR="008C6104" w:rsidRDefault="008C6104">
            <w:pPr>
              <w:widowControl w:val="0"/>
              <w:pBdr>
                <w:top w:val="nil"/>
                <w:left w:val="nil"/>
                <w:bottom w:val="nil"/>
                <w:right w:val="nil"/>
                <w:between w:val="nil"/>
              </w:pBdr>
              <w:spacing w:line="276" w:lineRule="auto"/>
              <w:ind w:left="0" w:firstLine="0"/>
              <w:rPr>
                <w:rFonts w:ascii="Arial" w:eastAsia="Arial" w:hAnsi="Arial" w:cs="Arial"/>
                <w:sz w:val="16"/>
                <w:szCs w:val="16"/>
              </w:rPr>
            </w:pPr>
          </w:p>
        </w:tc>
        <w:tc>
          <w:tcPr>
            <w:tcW w:w="0" w:type="auto"/>
            <w:shd w:val="clear" w:color="auto" w:fill="auto"/>
            <w:tcMar>
              <w:top w:w="100" w:type="dxa"/>
              <w:left w:w="100" w:type="dxa"/>
              <w:bottom w:w="100" w:type="dxa"/>
              <w:right w:w="100" w:type="dxa"/>
            </w:tcMar>
          </w:tcPr>
          <w:p w14:paraId="7DFA9B13"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10</w:t>
            </w:r>
          </w:p>
        </w:tc>
        <w:tc>
          <w:tcPr>
            <w:tcW w:w="0" w:type="auto"/>
            <w:shd w:val="clear" w:color="auto" w:fill="auto"/>
            <w:tcMar>
              <w:top w:w="100" w:type="dxa"/>
              <w:left w:w="100" w:type="dxa"/>
              <w:bottom w:w="100" w:type="dxa"/>
              <w:right w:w="100" w:type="dxa"/>
            </w:tcMar>
          </w:tcPr>
          <w:p w14:paraId="121C2AE1"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xml:space="preserve">• Raising money for charity </w:t>
            </w:r>
          </w:p>
          <w:p w14:paraId="5DA5C0B2"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Other forms of community contribution</w:t>
            </w:r>
          </w:p>
          <w:p w14:paraId="3ADE4707" w14:textId="77777777" w:rsidR="008C6104" w:rsidRDefault="00FB463D">
            <w:pPr>
              <w:widowControl w:val="0"/>
              <w:ind w:left="0" w:firstLine="0"/>
              <w:rPr>
                <w:rFonts w:ascii="Arial" w:eastAsia="Arial" w:hAnsi="Arial" w:cs="Arial"/>
                <w:sz w:val="16"/>
                <w:szCs w:val="16"/>
              </w:rPr>
            </w:pPr>
            <w:r>
              <w:rPr>
                <w:rFonts w:ascii="Arial" w:eastAsia="Arial" w:hAnsi="Arial" w:cs="Arial"/>
                <w:sz w:val="16"/>
                <w:szCs w:val="16"/>
              </w:rPr>
              <w:t>• Something that is thoroughly outstanding and deserves the recognition</w:t>
            </w:r>
          </w:p>
        </w:tc>
      </w:tr>
    </w:tbl>
    <w:p w14:paraId="4B930A65" w14:textId="77777777" w:rsidR="008C6104" w:rsidRDefault="00FB463D">
      <w:pPr>
        <w:spacing w:after="1" w:line="259" w:lineRule="auto"/>
        <w:ind w:left="-5" w:right="-13" w:firstLine="0"/>
        <w:jc w:val="both"/>
        <w:rPr>
          <w:rFonts w:ascii="Arial" w:eastAsia="Arial" w:hAnsi="Arial" w:cs="Arial"/>
          <w:sz w:val="24"/>
          <w:szCs w:val="24"/>
        </w:rPr>
      </w:pPr>
      <w:r>
        <w:rPr>
          <w:rFonts w:ascii="Arial" w:eastAsia="Arial" w:hAnsi="Arial" w:cs="Arial"/>
          <w:sz w:val="24"/>
          <w:szCs w:val="24"/>
        </w:rPr>
        <w:t xml:space="preserve"> </w:t>
      </w:r>
    </w:p>
    <w:p w14:paraId="6302958A" w14:textId="77777777" w:rsidR="008C6104" w:rsidRDefault="00FB463D">
      <w:pPr>
        <w:tabs>
          <w:tab w:val="center" w:pos="5233"/>
        </w:tabs>
        <w:spacing w:after="187" w:line="259" w:lineRule="auto"/>
        <w:ind w:left="0" w:firstLine="0"/>
        <w:jc w:val="both"/>
        <w:rPr>
          <w:rFonts w:ascii="Arial" w:eastAsia="Arial" w:hAnsi="Arial" w:cs="Arial"/>
          <w:sz w:val="24"/>
          <w:szCs w:val="24"/>
        </w:rPr>
      </w:pPr>
      <w:r>
        <w:rPr>
          <w:rFonts w:ascii="Arial" w:eastAsia="Arial" w:hAnsi="Arial" w:cs="Arial"/>
          <w:i/>
          <w:iCs/>
          <w:sz w:val="24"/>
          <w:szCs w:val="24"/>
        </w:rPr>
        <w:t>N.B. Team points are introduced to children in the spring term of Reception. Recognition boards are used from the autumn term of Nursery.</w:t>
      </w:r>
      <w:r>
        <w:br w:type="page"/>
      </w:r>
    </w:p>
    <w:p w14:paraId="752FA898" w14:textId="77777777" w:rsidR="008C6104" w:rsidRDefault="00FB463D">
      <w:pPr>
        <w:tabs>
          <w:tab w:val="center" w:pos="5233"/>
        </w:tabs>
        <w:spacing w:after="187" w:line="259" w:lineRule="auto"/>
        <w:ind w:left="0" w:firstLine="0"/>
        <w:jc w:val="both"/>
        <w:rPr>
          <w:rFonts w:ascii="Arial" w:eastAsia="Arial" w:hAnsi="Arial" w:cs="Arial"/>
          <w:sz w:val="24"/>
          <w:szCs w:val="24"/>
          <w:u w:val="single"/>
        </w:rPr>
      </w:pPr>
      <w:r>
        <w:rPr>
          <w:rFonts w:ascii="Arial" w:eastAsia="Arial" w:hAnsi="Arial" w:cs="Arial"/>
          <w:sz w:val="24"/>
          <w:szCs w:val="24"/>
          <w:u w:val="single"/>
        </w:rPr>
        <w:t>Ap</w:t>
      </w:r>
      <w:r>
        <w:rPr>
          <w:rFonts w:ascii="Arial" w:eastAsia="Arial" w:hAnsi="Arial" w:cs="Arial"/>
          <w:sz w:val="24"/>
          <w:szCs w:val="24"/>
          <w:u w:val="single"/>
        </w:rPr>
        <w:t>pendix 3: Reflect, Repair, Reset sheet</w:t>
      </w:r>
    </w:p>
    <w:p w14:paraId="4063CAC7" w14:textId="77777777" w:rsidR="008C6104" w:rsidRDefault="00FB463D">
      <w:pPr>
        <w:spacing w:after="160" w:line="259" w:lineRule="auto"/>
        <w:ind w:left="0" w:firstLine="0"/>
        <w:jc w:val="center"/>
        <w:rPr>
          <w:sz w:val="52"/>
          <w:szCs w:val="52"/>
        </w:rPr>
      </w:pPr>
      <w:r>
        <w:rPr>
          <w:sz w:val="52"/>
          <w:szCs w:val="52"/>
        </w:rPr>
        <w:t>Reflect, Repair, Reset</w:t>
      </w:r>
      <w:r>
        <w:rPr>
          <w:noProof/>
        </w:rPr>
        <mc:AlternateContent>
          <mc:Choice Requires="wps">
            <w:drawing>
              <wp:anchor distT="0" distB="0" distL="114300" distR="114300" simplePos="0" relativeHeight="251662336" behindDoc="0" locked="0" layoutInCell="1" hidden="0" allowOverlap="1" wp14:anchorId="6994B500" wp14:editId="08F0BFC8">
                <wp:simplePos x="0" y="0"/>
                <wp:positionH relativeFrom="column">
                  <wp:posOffset>-273048</wp:posOffset>
                </wp:positionH>
                <wp:positionV relativeFrom="paragraph">
                  <wp:posOffset>146050</wp:posOffset>
                </wp:positionV>
                <wp:extent cx="1696414" cy="1336675"/>
                <wp:effectExtent l="0" t="0" r="0" b="0"/>
                <wp:wrapNone/>
                <wp:docPr id="64" name=""/>
                <wp:cNvGraphicFramePr/>
                <a:graphic xmlns:a="http://schemas.openxmlformats.org/drawingml/2006/main">
                  <a:graphicData uri="http://schemas.microsoft.com/office/word/2010/wordprocessingShape">
                    <wps:wsp>
                      <wps:cNvSpPr/>
                      <wps:spPr>
                        <a:xfrm>
                          <a:off x="4336350" y="2994188"/>
                          <a:ext cx="2019300" cy="1571625"/>
                        </a:xfrm>
                        <a:prstGeom prst="wedgeEllipseCallout">
                          <a:avLst>
                            <a:gd name="adj1" fmla="val -36343"/>
                            <a:gd name="adj2" fmla="val -62500"/>
                          </a:avLst>
                        </a:prstGeom>
                        <a:solidFill>
                          <a:schemeClr val="lt1"/>
                        </a:solidFill>
                        <a:ln w="12700" cap="flat" cmpd="sng">
                          <a:solidFill>
                            <a:schemeClr val="accent2"/>
                          </a:solidFill>
                          <a:prstDash val="solid"/>
                          <a:miter lim="800000"/>
                          <a:headEnd type="none" w="sm" len="sm"/>
                          <a:tailEnd type="none" w="sm" len="sm"/>
                        </a:ln>
                      </wps:spPr>
                      <wps:txbx>
                        <w:txbxContent>
                          <w:p w14:paraId="460122A2"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Oh no! You have got a bit lost. Don’t worry, we all go off our path, sometimes.</w:t>
                            </w:r>
                          </w:p>
                        </w:txbxContent>
                      </wps:txbx>
                      <wps:bodyPr spcFirstLastPara="1" wrap="square" lIns="91425" tIns="45700" rIns="91425" bIns="45700" anchor="ctr" anchorCtr="0">
                        <a:noAutofit/>
                      </wps:bodyPr>
                    </wps:wsp>
                  </a:graphicData>
                </a:graphic>
              </wp:anchor>
            </w:drawing>
          </mc:Choice>
          <mc:Fallback>
            <w:pict>
              <v:shapetype w14:anchorId="6994B50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21.5pt;margin-top:11.5pt;width:133.6pt;height:10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" adj="2950,-2700" fillcolor="white [3201]" strokecolor="#c0504d [3205]" strokeweight="1pt">
                <v:stroke startarrowwidth="narrow" startarrowlength="short" endarrowwidth="narrow" endarrowlength="short"/>
                <v:textbox inset="2.53958mm,1.2694mm,2.53958mm,1.2694mm">
                  <w:txbxContent>
                    <w:p w14:paraId="460122A2"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Oh no! You have got a bit lost. Don’t worry, we all go off our path, sometimes.</w:t>
                      </w:r>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14:anchorId="16FA1C06" wp14:editId="1411C6C8">
                <wp:simplePos x="0" y="0"/>
                <wp:positionH relativeFrom="column">
                  <wp:posOffset>3613150</wp:posOffset>
                </wp:positionH>
                <wp:positionV relativeFrom="paragraph">
                  <wp:posOffset>336550</wp:posOffset>
                </wp:positionV>
                <wp:extent cx="2393612" cy="1501786"/>
                <wp:effectExtent l="0" t="0" r="0" b="0"/>
                <wp:wrapNone/>
                <wp:docPr id="63" name=""/>
                <wp:cNvGraphicFramePr/>
                <a:graphic xmlns:a="http://schemas.openxmlformats.org/drawingml/2006/main">
                  <a:graphicData uri="http://schemas.microsoft.com/office/word/2010/wordprocessingShape">
                    <wps:wsp>
                      <wps:cNvSpPr/>
                      <wps:spPr>
                        <a:xfrm>
                          <a:off x="3783900" y="2817975"/>
                          <a:ext cx="3124200" cy="1924050"/>
                        </a:xfrm>
                        <a:prstGeom prst="doubleWave">
                          <a:avLst>
                            <a:gd name="adj1" fmla="val 6250"/>
                            <a:gd name="adj2" fmla="val 0"/>
                          </a:avLst>
                        </a:prstGeom>
                        <a:solidFill>
                          <a:schemeClr val="lt1"/>
                        </a:solidFill>
                        <a:ln w="12700" cap="flat" cmpd="sng">
                          <a:solidFill>
                            <a:schemeClr val="accent4"/>
                          </a:solidFill>
                          <a:prstDash val="solid"/>
                          <a:miter lim="800000"/>
                          <a:headEnd type="none" w="sm" len="sm"/>
                          <a:tailEnd type="none" w="sm" len="sm"/>
                        </a:ln>
                      </wps:spPr>
                      <wps:txbx>
                        <w:txbxContent>
                          <w:p w14:paraId="28024BB6" w14:textId="77777777" w:rsidR="008C6104" w:rsidRDefault="008C6104">
                            <w:pPr>
                              <w:spacing w:after="160" w:line="258" w:lineRule="auto"/>
                              <w:ind w:left="0" w:firstLine="0"/>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16FA1C0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_x0000_s1027" type="#_x0000_t188" style="position:absolute;left:0;text-align:left;margin-left:284.5pt;margin-top:26.5pt;width:188.45pt;height:11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" adj="1350" fillcolor="white [3201]" strokecolor="#8064a2 [3207]" strokeweight="1pt">
                <v:stroke startarrowwidth="narrow" startarrowlength="short" endarrowwidth="narrow" endarrowlength="short"/>
                <v:textbox inset="2.53958mm,1.2694mm,2.53958mm,1.2694mm">
                  <w:txbxContent>
                    <w:p w14:paraId="28024BB6" w14:textId="77777777" w:rsidR="008C6104" w:rsidRDefault="008C6104">
                      <w:pPr>
                        <w:spacing w:after="160" w:line="258" w:lineRule="auto"/>
                        <w:ind w:left="0" w:firstLine="0"/>
                        <w:jc w:val="center"/>
                        <w:textDirection w:val="btLr"/>
                      </w:pPr>
                    </w:p>
                  </w:txbxContent>
                </v:textbox>
              </v:shape>
            </w:pict>
          </mc:Fallback>
        </mc:AlternateContent>
      </w:r>
    </w:p>
    <w:p w14:paraId="4F66FC00" w14:textId="77777777" w:rsidR="008C6104" w:rsidRDefault="00FB463D">
      <w:pPr>
        <w:spacing w:after="160" w:line="259" w:lineRule="auto"/>
        <w:ind w:left="0" w:firstLine="0"/>
        <w:rPr>
          <w:sz w:val="52"/>
          <w:szCs w:val="52"/>
        </w:rPr>
      </w:pPr>
      <w:r>
        <w:rPr>
          <w:noProof/>
        </w:rPr>
        <mc:AlternateContent>
          <mc:Choice Requires="wps">
            <w:drawing>
              <wp:anchor distT="0" distB="0" distL="114300" distR="114300" simplePos="0" relativeHeight="251664384" behindDoc="0" locked="0" layoutInCell="1" hidden="0" allowOverlap="1" wp14:anchorId="0903ADC4" wp14:editId="6D2DFA23">
                <wp:simplePos x="0" y="0"/>
                <wp:positionH relativeFrom="column">
                  <wp:posOffset>1174750</wp:posOffset>
                </wp:positionH>
                <wp:positionV relativeFrom="paragraph">
                  <wp:posOffset>-6349</wp:posOffset>
                </wp:positionV>
                <wp:extent cx="1903413" cy="1337336"/>
                <wp:effectExtent l="0" t="0" r="0" b="0"/>
                <wp:wrapNone/>
                <wp:docPr id="66" name=""/>
                <wp:cNvGraphicFramePr/>
                <a:graphic xmlns:a="http://schemas.openxmlformats.org/drawingml/2006/main">
                  <a:graphicData uri="http://schemas.microsoft.com/office/word/2010/wordprocessingShape">
                    <wps:wsp>
                      <wps:cNvSpPr/>
                      <wps:spPr>
                        <a:xfrm>
                          <a:off x="4329683" y="3079913"/>
                          <a:ext cx="2032635" cy="1400175"/>
                        </a:xfrm>
                        <a:prstGeom prst="wedgeEllipseCallout">
                          <a:avLst>
                            <a:gd name="adj1" fmla="val 52096"/>
                            <a:gd name="adj2" fmla="val -53400"/>
                          </a:avLst>
                        </a:prstGeom>
                        <a:solidFill>
                          <a:schemeClr val="lt1"/>
                        </a:solidFill>
                        <a:ln w="12700" cap="flat" cmpd="sng">
                          <a:solidFill>
                            <a:schemeClr val="accent5"/>
                          </a:solidFill>
                          <a:prstDash val="solid"/>
                          <a:miter lim="800000"/>
                          <a:headEnd type="none" w="sm" len="sm"/>
                          <a:tailEnd type="none" w="sm" len="sm"/>
                        </a:ln>
                      </wps:spPr>
                      <wps:txbx>
                        <w:txbxContent>
                          <w:p w14:paraId="7CB03880"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Let’s get you back on track. Explain, write or draw how you lost your way.</w:t>
                            </w:r>
                          </w:p>
                        </w:txbxContent>
                      </wps:txbx>
                      <wps:bodyPr spcFirstLastPara="1" wrap="square" lIns="91425" tIns="45700" rIns="91425" bIns="45700" anchor="ctr" anchorCtr="0">
                        <a:noAutofit/>
                      </wps:bodyPr>
                    </wps:wsp>
                  </a:graphicData>
                </a:graphic>
              </wp:anchor>
            </w:drawing>
          </mc:Choice>
          <mc:Fallback>
            <w:pict>
              <v:shape w14:anchorId="0903ADC4" id="_x0000_s1028" type="#_x0000_t63" style="position:absolute;margin-left:92.5pt;margin-top:-.5pt;width:149.9pt;height:105.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" adj="22053,-734" fillcolor="white [3201]" strokecolor="#4bacc6 [3208]" strokeweight="1pt">
                <v:stroke startarrowwidth="narrow" startarrowlength="short" endarrowwidth="narrow" endarrowlength="short"/>
                <v:textbox inset="2.53958mm,1.2694mm,2.53958mm,1.2694mm">
                  <w:txbxContent>
                    <w:p w14:paraId="7CB03880" w14:textId="77777777" w:rsidR="008C6104" w:rsidRDefault="00FB463D">
                      <w:pPr>
                        <w:spacing w:after="160" w:line="258" w:lineRule="auto"/>
                        <w:ind w:left="0" w:firstLine="0"/>
                        <w:jc w:val="center"/>
                        <w:textDirection w:val="btLr"/>
                      </w:pPr>
                      <w:r>
                        <w:rPr>
                          <w:rFonts w:ascii="Recursive" w:eastAsia="Recursive" w:hAnsi="Recursive" w:cs="Recursive"/>
                          <w:color w:val="000000"/>
                          <w:sz w:val="24"/>
                        </w:rPr>
                        <w:t>Let’s get you back on track. Explain, write or draw how you lost your way.</w:t>
                      </w:r>
                    </w:p>
                  </w:txbxContent>
                </v:textbox>
              </v:shape>
            </w:pict>
          </mc:Fallback>
        </mc:AlternateContent>
      </w:r>
    </w:p>
    <w:p w14:paraId="3CDE5F52" w14:textId="77777777" w:rsidR="008C6104" w:rsidRDefault="008C6104">
      <w:pPr>
        <w:spacing w:after="160" w:line="259" w:lineRule="auto"/>
        <w:ind w:left="0" w:firstLine="0"/>
        <w:rPr>
          <w:sz w:val="52"/>
          <w:szCs w:val="52"/>
        </w:rPr>
      </w:pPr>
    </w:p>
    <w:p w14:paraId="39FBA608" w14:textId="77777777" w:rsidR="008C6104" w:rsidRDefault="008C6104">
      <w:pPr>
        <w:spacing w:after="160" w:line="259" w:lineRule="auto"/>
        <w:ind w:left="0" w:firstLine="0"/>
        <w:rPr>
          <w:sz w:val="52"/>
          <w:szCs w:val="52"/>
        </w:rPr>
      </w:pPr>
    </w:p>
    <w:p w14:paraId="061D4133"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t>How were you feeling?</w:t>
      </w:r>
    </w:p>
    <w:tbl>
      <w:tblPr>
        <w:tblStyle w:val="afff2"/>
        <w:tblW w:w="104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2"/>
        <w:gridCol w:w="1742"/>
        <w:gridCol w:w="1845"/>
        <w:gridCol w:w="1635"/>
        <w:gridCol w:w="1743"/>
        <w:gridCol w:w="1743"/>
      </w:tblGrid>
      <w:tr w:rsidR="008C6104" w14:paraId="44BAE57C" w14:textId="77777777">
        <w:tc>
          <w:tcPr>
            <w:tcW w:w="0" w:type="auto"/>
          </w:tcPr>
          <w:p w14:paraId="2B5AEF29"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sad</w:t>
            </w:r>
            <w:r>
              <w:rPr>
                <w:noProof/>
              </w:rPr>
              <w:drawing>
                <wp:anchor distT="0" distB="0" distL="114300" distR="114300" simplePos="0" relativeHeight="251665408" behindDoc="0" locked="0" layoutInCell="1" hidden="0" allowOverlap="1" wp14:anchorId="17E20AED" wp14:editId="55C9E377">
                  <wp:simplePos x="0" y="0"/>
                  <wp:positionH relativeFrom="column">
                    <wp:posOffset>271145</wp:posOffset>
                  </wp:positionH>
                  <wp:positionV relativeFrom="paragraph">
                    <wp:posOffset>250825</wp:posOffset>
                  </wp:positionV>
                  <wp:extent cx="457200" cy="457200"/>
                  <wp:effectExtent l="0" t="0" r="0" b="0"/>
                  <wp:wrapSquare wrapText="bothSides" distT="0" distB="0" distL="114300" distR="114300"/>
                  <wp:docPr id="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57200" cy="457200"/>
                          </a:xfrm>
                          <a:prstGeom prst="rect">
                            <a:avLst/>
                          </a:prstGeom>
                          <a:ln/>
                        </pic:spPr>
                      </pic:pic>
                    </a:graphicData>
                  </a:graphic>
                </wp:anchor>
              </w:drawing>
            </w:r>
          </w:p>
        </w:tc>
        <w:tc>
          <w:tcPr>
            <w:tcW w:w="0" w:type="auto"/>
          </w:tcPr>
          <w:p w14:paraId="5A95C31F"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angry/</w:t>
            </w:r>
            <w:r>
              <w:rPr>
                <w:noProof/>
              </w:rPr>
              <w:drawing>
                <wp:anchor distT="0" distB="0" distL="114300" distR="114300" simplePos="0" relativeHeight="251666432" behindDoc="0" locked="0" layoutInCell="1" hidden="0" allowOverlap="1" wp14:anchorId="3D281D01" wp14:editId="46ED81DC">
                  <wp:simplePos x="0" y="0"/>
                  <wp:positionH relativeFrom="column">
                    <wp:posOffset>174625</wp:posOffset>
                  </wp:positionH>
                  <wp:positionV relativeFrom="paragraph">
                    <wp:posOffset>230503</wp:posOffset>
                  </wp:positionV>
                  <wp:extent cx="561340" cy="561340"/>
                  <wp:effectExtent l="0" t="0" r="0" b="0"/>
                  <wp:wrapSquare wrapText="bothSides" distT="0" distB="0" distL="114300" distR="114300"/>
                  <wp:docPr id="8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561340" cy="561340"/>
                          </a:xfrm>
                          <a:prstGeom prst="rect">
                            <a:avLst/>
                          </a:prstGeom>
                          <a:ln/>
                        </pic:spPr>
                      </pic:pic>
                    </a:graphicData>
                  </a:graphic>
                </wp:anchor>
              </w:drawing>
            </w:r>
          </w:p>
          <w:p w14:paraId="3E6B6430"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frustrated</w:t>
            </w:r>
          </w:p>
        </w:tc>
        <w:tc>
          <w:tcPr>
            <w:tcW w:w="0" w:type="auto"/>
          </w:tcPr>
          <w:p w14:paraId="38EF5CCE"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scared/worried</w:t>
            </w:r>
            <w:r>
              <w:rPr>
                <w:noProof/>
              </w:rPr>
              <w:drawing>
                <wp:anchor distT="0" distB="0" distL="114300" distR="114300" simplePos="0" relativeHeight="251667456" behindDoc="0" locked="0" layoutInCell="1" hidden="0" allowOverlap="1" wp14:anchorId="209BAE3D" wp14:editId="0F78216C">
                  <wp:simplePos x="0" y="0"/>
                  <wp:positionH relativeFrom="column">
                    <wp:posOffset>230502</wp:posOffset>
                  </wp:positionH>
                  <wp:positionV relativeFrom="paragraph">
                    <wp:posOffset>241300</wp:posOffset>
                  </wp:positionV>
                  <wp:extent cx="552450" cy="552450"/>
                  <wp:effectExtent l="0" t="0" r="0" b="0"/>
                  <wp:wrapSquare wrapText="bothSides" distT="0" distB="0" distL="114300" distR="114300"/>
                  <wp:docPr id="6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552450" cy="552450"/>
                          </a:xfrm>
                          <a:prstGeom prst="rect">
                            <a:avLst/>
                          </a:prstGeom>
                          <a:ln/>
                        </pic:spPr>
                      </pic:pic>
                    </a:graphicData>
                  </a:graphic>
                </wp:anchor>
              </w:drawing>
            </w:r>
          </w:p>
        </w:tc>
        <w:tc>
          <w:tcPr>
            <w:tcW w:w="0" w:type="auto"/>
          </w:tcPr>
          <w:p w14:paraId="51C81CB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silly</w:t>
            </w:r>
            <w:r>
              <w:rPr>
                <w:noProof/>
              </w:rPr>
              <w:drawing>
                <wp:anchor distT="0" distB="0" distL="114300" distR="114300" simplePos="0" relativeHeight="251668480" behindDoc="0" locked="0" layoutInCell="1" hidden="0" allowOverlap="1" wp14:anchorId="0EA6D5BF" wp14:editId="3162CBFE">
                  <wp:simplePos x="0" y="0"/>
                  <wp:positionH relativeFrom="column">
                    <wp:posOffset>229870</wp:posOffset>
                  </wp:positionH>
                  <wp:positionV relativeFrom="paragraph">
                    <wp:posOffset>231140</wp:posOffset>
                  </wp:positionV>
                  <wp:extent cx="504825" cy="504825"/>
                  <wp:effectExtent l="0" t="0" r="0" b="0"/>
                  <wp:wrapSquare wrapText="bothSides" distT="0" distB="0" distL="114300" distR="114300"/>
                  <wp:docPr id="6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04825" cy="504825"/>
                          </a:xfrm>
                          <a:prstGeom prst="rect">
                            <a:avLst/>
                          </a:prstGeom>
                          <a:ln/>
                        </pic:spPr>
                      </pic:pic>
                    </a:graphicData>
                  </a:graphic>
                </wp:anchor>
              </w:drawing>
            </w:r>
          </w:p>
        </w:tc>
        <w:tc>
          <w:tcPr>
            <w:tcW w:w="0" w:type="auto"/>
          </w:tcPr>
          <w:p w14:paraId="0503203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tired</w:t>
            </w:r>
            <w:r>
              <w:rPr>
                <w:noProof/>
              </w:rPr>
              <w:drawing>
                <wp:anchor distT="0" distB="0" distL="114300" distR="114300" simplePos="0" relativeHeight="251669504" behindDoc="0" locked="0" layoutInCell="1" hidden="0" allowOverlap="1" wp14:anchorId="36388D51" wp14:editId="32921F30">
                  <wp:simplePos x="0" y="0"/>
                  <wp:positionH relativeFrom="column">
                    <wp:posOffset>188595</wp:posOffset>
                  </wp:positionH>
                  <wp:positionV relativeFrom="paragraph">
                    <wp:posOffset>222250</wp:posOffset>
                  </wp:positionV>
                  <wp:extent cx="542290" cy="533400"/>
                  <wp:effectExtent l="0" t="0" r="0" b="0"/>
                  <wp:wrapSquare wrapText="bothSides" distT="0" distB="0" distL="114300" distR="114300"/>
                  <wp:docPr id="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542290" cy="533400"/>
                          </a:xfrm>
                          <a:prstGeom prst="rect">
                            <a:avLst/>
                          </a:prstGeom>
                          <a:ln/>
                        </pic:spPr>
                      </pic:pic>
                    </a:graphicData>
                  </a:graphic>
                </wp:anchor>
              </w:drawing>
            </w:r>
          </w:p>
        </w:tc>
        <w:tc>
          <w:tcPr>
            <w:tcW w:w="0" w:type="auto"/>
          </w:tcPr>
          <w:p w14:paraId="63F8394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Embarrassed</w:t>
            </w:r>
            <w:r>
              <w:rPr>
                <w:rFonts w:ascii="NTPrintkGrey" w:eastAsia="NTPrintkGrey" w:hAnsi="NTPrintkGrey" w:cs="NTPrintkGrey"/>
                <w:noProof/>
                <w:sz w:val="24"/>
                <w:szCs w:val="24"/>
              </w:rPr>
              <w:drawing>
                <wp:inline distT="0" distB="0" distL="0" distR="0" wp14:anchorId="2AC34835" wp14:editId="20B5F5F1">
                  <wp:extent cx="847834" cy="638345"/>
                  <wp:effectExtent l="0" t="0" r="0" b="0"/>
                  <wp:docPr id="9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l="59765" t="46881" r="33353" b="44196"/>
                          <a:stretch>
                            <a:fillRect/>
                          </a:stretch>
                        </pic:blipFill>
                        <pic:spPr>
                          <a:xfrm>
                            <a:off x="0" y="0"/>
                            <a:ext cx="847834" cy="638345"/>
                          </a:xfrm>
                          <a:prstGeom prst="rect">
                            <a:avLst/>
                          </a:prstGeom>
                          <a:ln/>
                        </pic:spPr>
                      </pic:pic>
                    </a:graphicData>
                  </a:graphic>
                </wp:inline>
              </w:drawing>
            </w:r>
          </w:p>
        </w:tc>
      </w:tr>
    </w:tbl>
    <w:p w14:paraId="5102ADD2"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Did you talk to an adult about how you were feeling?</w:t>
      </w:r>
    </w:p>
    <w:tbl>
      <w:tblPr>
        <w:tblStyle w:val="afff3"/>
        <w:tblW w:w="104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3485"/>
        <w:gridCol w:w="3486"/>
      </w:tblGrid>
      <w:tr w:rsidR="008C6104" w14:paraId="588C8686" w14:textId="77777777">
        <w:tc>
          <w:tcPr>
            <w:tcW w:w="0" w:type="auto"/>
          </w:tcPr>
          <w:p w14:paraId="6ED34114"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yes</w:t>
            </w:r>
          </w:p>
        </w:tc>
        <w:tc>
          <w:tcPr>
            <w:tcW w:w="0" w:type="auto"/>
          </w:tcPr>
          <w:p w14:paraId="39749CC5"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no</w:t>
            </w:r>
          </w:p>
        </w:tc>
        <w:tc>
          <w:tcPr>
            <w:tcW w:w="0" w:type="auto"/>
          </w:tcPr>
          <w:p w14:paraId="49AEF8D3"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I tried to</w:t>
            </w:r>
          </w:p>
        </w:tc>
      </w:tr>
    </w:tbl>
    <w:p w14:paraId="2211B4A6"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What was the impact of you leaving your pathway?</w:t>
      </w:r>
    </w:p>
    <w:tbl>
      <w:tblPr>
        <w:tblStyle w:val="afff4"/>
        <w:tblW w:w="871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2"/>
        <w:gridCol w:w="1742"/>
        <w:gridCol w:w="1743"/>
        <w:gridCol w:w="1743"/>
        <w:gridCol w:w="1743"/>
      </w:tblGrid>
      <w:tr w:rsidR="008C6104" w14:paraId="7076DFCD" w14:textId="77777777">
        <w:trPr>
          <w:trHeight w:val="1616"/>
        </w:trPr>
        <w:tc>
          <w:tcPr>
            <w:tcW w:w="0" w:type="auto"/>
          </w:tcPr>
          <w:p w14:paraId="1C4C0259"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Others felt sad</w:t>
            </w:r>
          </w:p>
          <w:p w14:paraId="2B02D318"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or scared</w:t>
            </w:r>
            <w:r>
              <w:rPr>
                <w:noProof/>
              </w:rPr>
              <w:drawing>
                <wp:anchor distT="0" distB="0" distL="114300" distR="114300" simplePos="0" relativeHeight="251670528" behindDoc="0" locked="0" layoutInCell="1" hidden="0" allowOverlap="1" wp14:anchorId="7FA8EC79" wp14:editId="0E84DA91">
                  <wp:simplePos x="0" y="0"/>
                  <wp:positionH relativeFrom="column">
                    <wp:posOffset>338137</wp:posOffset>
                  </wp:positionH>
                  <wp:positionV relativeFrom="paragraph">
                    <wp:posOffset>228600</wp:posOffset>
                  </wp:positionV>
                  <wp:extent cx="295275" cy="295275"/>
                  <wp:effectExtent l="0" t="0" r="0" b="0"/>
                  <wp:wrapSquare wrapText="bothSides" distT="0" distB="0" distL="114300" distR="114300"/>
                  <wp:docPr id="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295275" cy="295275"/>
                          </a:xfrm>
                          <a:prstGeom prst="rect">
                            <a:avLst/>
                          </a:prstGeom>
                          <a:ln/>
                        </pic:spPr>
                      </pic:pic>
                    </a:graphicData>
                  </a:graphic>
                </wp:anchor>
              </w:drawing>
            </w:r>
          </w:p>
        </w:tc>
        <w:tc>
          <w:tcPr>
            <w:tcW w:w="0" w:type="auto"/>
          </w:tcPr>
          <w:p w14:paraId="2669137E"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Things got</w:t>
            </w:r>
          </w:p>
          <w:p w14:paraId="281D7F19"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 broken</w:t>
            </w:r>
          </w:p>
          <w:p w14:paraId="0EA1B003"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noProof/>
                <w:sz w:val="24"/>
                <w:szCs w:val="24"/>
              </w:rPr>
              <w:drawing>
                <wp:inline distT="0" distB="0" distL="0" distR="0" wp14:anchorId="19C1A2DA" wp14:editId="3491452F">
                  <wp:extent cx="416241" cy="541114"/>
                  <wp:effectExtent l="0" t="0" r="0" b="0"/>
                  <wp:docPr id="91"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1"/>
                          <a:srcRect l="26674" t="20594" r="26254" b="22038"/>
                          <a:stretch>
                            <a:fillRect/>
                          </a:stretch>
                        </pic:blipFill>
                        <pic:spPr>
                          <a:xfrm>
                            <a:off x="0" y="0"/>
                            <a:ext cx="416241" cy="541114"/>
                          </a:xfrm>
                          <a:prstGeom prst="rect">
                            <a:avLst/>
                          </a:prstGeom>
                          <a:ln/>
                        </pic:spPr>
                      </pic:pic>
                    </a:graphicData>
                  </a:graphic>
                </wp:inline>
              </w:drawing>
            </w:r>
          </w:p>
        </w:tc>
        <w:tc>
          <w:tcPr>
            <w:tcW w:w="0" w:type="auto"/>
          </w:tcPr>
          <w:p w14:paraId="6BEA12F7"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Stopping </w:t>
            </w:r>
          </w:p>
          <w:p w14:paraId="0DE6908F"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learning</w:t>
            </w:r>
            <w:r>
              <w:rPr>
                <w:noProof/>
              </w:rPr>
              <w:drawing>
                <wp:anchor distT="0" distB="0" distL="114300" distR="114300" simplePos="0" relativeHeight="251671552" behindDoc="0" locked="0" layoutInCell="1" hidden="0" allowOverlap="1" wp14:anchorId="4417FA8F" wp14:editId="66F41BA9">
                  <wp:simplePos x="0" y="0"/>
                  <wp:positionH relativeFrom="column">
                    <wp:posOffset>304800</wp:posOffset>
                  </wp:positionH>
                  <wp:positionV relativeFrom="paragraph">
                    <wp:posOffset>234330</wp:posOffset>
                  </wp:positionV>
                  <wp:extent cx="400050" cy="408051"/>
                  <wp:effectExtent l="0" t="0" r="0" b="0"/>
                  <wp:wrapSquare wrapText="bothSides" distT="0" distB="0" distL="114300" distR="114300"/>
                  <wp:docPr id="8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2"/>
                          <a:srcRect/>
                          <a:stretch>
                            <a:fillRect/>
                          </a:stretch>
                        </pic:blipFill>
                        <pic:spPr>
                          <a:xfrm>
                            <a:off x="0" y="0"/>
                            <a:ext cx="400050" cy="408051"/>
                          </a:xfrm>
                          <a:prstGeom prst="rect">
                            <a:avLst/>
                          </a:prstGeom>
                          <a:ln/>
                        </pic:spPr>
                      </pic:pic>
                    </a:graphicData>
                  </a:graphic>
                </wp:anchor>
              </w:drawing>
            </w:r>
          </w:p>
        </w:tc>
        <w:tc>
          <w:tcPr>
            <w:tcW w:w="0" w:type="auto"/>
          </w:tcPr>
          <w:p w14:paraId="6144771E"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Someone got </w:t>
            </w:r>
          </w:p>
          <w:p w14:paraId="1A9AAA71"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hurt</w:t>
            </w:r>
          </w:p>
          <w:p w14:paraId="3A898426" w14:textId="77777777" w:rsidR="008C6104" w:rsidRDefault="00FB463D">
            <w:pPr>
              <w:ind w:left="0" w:firstLine="0"/>
              <w:jc w:val="center"/>
              <w:rPr>
                <w:rFonts w:ascii="NTPrintkGrey" w:eastAsia="NTPrintkGrey" w:hAnsi="NTPrintkGrey" w:cs="NTPrintkGrey"/>
                <w:sz w:val="24"/>
                <w:szCs w:val="24"/>
              </w:rPr>
            </w:pPr>
            <w:r>
              <w:rPr>
                <w:noProof/>
              </w:rPr>
              <w:drawing>
                <wp:anchor distT="0" distB="0" distL="114300" distR="114300" simplePos="0" relativeHeight="251672576" behindDoc="0" locked="0" layoutInCell="1" hidden="0" allowOverlap="1" wp14:anchorId="3DD608D2" wp14:editId="571D45BE">
                  <wp:simplePos x="0" y="0"/>
                  <wp:positionH relativeFrom="column">
                    <wp:posOffset>342900</wp:posOffset>
                  </wp:positionH>
                  <wp:positionV relativeFrom="paragraph">
                    <wp:posOffset>11430</wp:posOffset>
                  </wp:positionV>
                  <wp:extent cx="259119" cy="409575"/>
                  <wp:effectExtent l="0" t="0" r="0" b="0"/>
                  <wp:wrapSquare wrapText="bothSides" distT="0" distB="0" distL="114300" distR="114300"/>
                  <wp:docPr id="8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3"/>
                          <a:srcRect l="25000" t="9482" r="25861" b="12068"/>
                          <a:stretch>
                            <a:fillRect/>
                          </a:stretch>
                        </pic:blipFill>
                        <pic:spPr>
                          <a:xfrm>
                            <a:off x="0" y="0"/>
                            <a:ext cx="259119" cy="409575"/>
                          </a:xfrm>
                          <a:prstGeom prst="rect">
                            <a:avLst/>
                          </a:prstGeom>
                          <a:ln/>
                        </pic:spPr>
                      </pic:pic>
                    </a:graphicData>
                  </a:graphic>
                </wp:anchor>
              </w:drawing>
            </w:r>
          </w:p>
          <w:p w14:paraId="489F6A24" w14:textId="77777777" w:rsidR="008C6104" w:rsidRDefault="008C6104">
            <w:pPr>
              <w:ind w:left="0" w:firstLine="0"/>
              <w:jc w:val="center"/>
              <w:rPr>
                <w:rFonts w:ascii="NTPrintkGrey" w:eastAsia="NTPrintkGrey" w:hAnsi="NTPrintkGrey" w:cs="NTPrintkGrey"/>
                <w:sz w:val="24"/>
                <w:szCs w:val="24"/>
              </w:rPr>
            </w:pPr>
          </w:p>
        </w:tc>
        <w:tc>
          <w:tcPr>
            <w:tcW w:w="0" w:type="auto"/>
          </w:tcPr>
          <w:p w14:paraId="26B7B3BB"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Work did not get finished</w:t>
            </w:r>
            <w:r>
              <w:rPr>
                <w:noProof/>
              </w:rPr>
              <w:drawing>
                <wp:anchor distT="0" distB="0" distL="114300" distR="114300" simplePos="0" relativeHeight="251673600" behindDoc="0" locked="0" layoutInCell="1" hidden="0" allowOverlap="1" wp14:anchorId="1909619E" wp14:editId="17F2AAD7">
                  <wp:simplePos x="0" y="0"/>
                  <wp:positionH relativeFrom="column">
                    <wp:posOffset>217170</wp:posOffset>
                  </wp:positionH>
                  <wp:positionV relativeFrom="paragraph">
                    <wp:posOffset>469265</wp:posOffset>
                  </wp:positionV>
                  <wp:extent cx="457200" cy="295275"/>
                  <wp:effectExtent l="0" t="0" r="0" b="0"/>
                  <wp:wrapSquare wrapText="bothSides" distT="0" distB="0" distL="114300" distR="114300"/>
                  <wp:docPr id="8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4"/>
                          <a:srcRect l="20334" t="27363" r="28474" b="27783"/>
                          <a:stretch>
                            <a:fillRect/>
                          </a:stretch>
                        </pic:blipFill>
                        <pic:spPr>
                          <a:xfrm>
                            <a:off x="0" y="0"/>
                            <a:ext cx="457200" cy="295275"/>
                          </a:xfrm>
                          <a:prstGeom prst="rect">
                            <a:avLst/>
                          </a:prstGeom>
                          <a:ln/>
                        </pic:spPr>
                      </pic:pic>
                    </a:graphicData>
                  </a:graphic>
                </wp:anchor>
              </w:drawing>
            </w:r>
          </w:p>
        </w:tc>
      </w:tr>
    </w:tbl>
    <w:p w14:paraId="1B74B7A2"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Did you use one of your positive powers?</w:t>
      </w:r>
    </w:p>
    <w:tbl>
      <w:tblPr>
        <w:tblStyle w:val="afff5"/>
        <w:tblW w:w="908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4"/>
        <w:gridCol w:w="1384"/>
        <w:gridCol w:w="1525"/>
        <w:gridCol w:w="1627"/>
        <w:gridCol w:w="1599"/>
        <w:gridCol w:w="1397"/>
      </w:tblGrid>
      <w:tr w:rsidR="008C6104" w14:paraId="666881EF" w14:textId="77777777">
        <w:trPr>
          <w:trHeight w:val="1654"/>
        </w:trPr>
        <w:tc>
          <w:tcPr>
            <w:tcW w:w="0" w:type="auto"/>
          </w:tcPr>
          <w:p w14:paraId="67B57493"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Calm Breathing</w:t>
            </w:r>
            <w:r>
              <w:rPr>
                <w:noProof/>
              </w:rPr>
              <w:drawing>
                <wp:anchor distT="0" distB="0" distL="114300" distR="114300" simplePos="0" relativeHeight="251674624" behindDoc="0" locked="0" layoutInCell="1" hidden="0" allowOverlap="1" wp14:anchorId="5390B5AC" wp14:editId="719670D5">
                  <wp:simplePos x="0" y="0"/>
                  <wp:positionH relativeFrom="column">
                    <wp:posOffset>213995</wp:posOffset>
                  </wp:positionH>
                  <wp:positionV relativeFrom="paragraph">
                    <wp:posOffset>469265</wp:posOffset>
                  </wp:positionV>
                  <wp:extent cx="476250" cy="447675"/>
                  <wp:effectExtent l="0" t="0" r="0" b="0"/>
                  <wp:wrapSquare wrapText="bothSides" distT="0" distB="0" distL="114300" distR="114300"/>
                  <wp:docPr id="8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5"/>
                          <a:srcRect l="11475" t="11475" r="6557" b="11475"/>
                          <a:stretch>
                            <a:fillRect/>
                          </a:stretch>
                        </pic:blipFill>
                        <pic:spPr>
                          <a:xfrm>
                            <a:off x="0" y="0"/>
                            <a:ext cx="476250" cy="447675"/>
                          </a:xfrm>
                          <a:prstGeom prst="rect">
                            <a:avLst/>
                          </a:prstGeom>
                          <a:ln/>
                        </pic:spPr>
                      </pic:pic>
                    </a:graphicData>
                  </a:graphic>
                </wp:anchor>
              </w:drawing>
            </w:r>
          </w:p>
        </w:tc>
        <w:tc>
          <w:tcPr>
            <w:tcW w:w="0" w:type="auto"/>
          </w:tcPr>
          <w:p w14:paraId="37462A7B"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Doodling</w:t>
            </w:r>
            <w:r>
              <w:rPr>
                <w:noProof/>
              </w:rPr>
              <w:drawing>
                <wp:anchor distT="0" distB="0" distL="114300" distR="114300" simplePos="0" relativeHeight="251675648" behindDoc="0" locked="0" layoutInCell="1" hidden="0" allowOverlap="1" wp14:anchorId="3373840E" wp14:editId="719DDD7B">
                  <wp:simplePos x="0" y="0"/>
                  <wp:positionH relativeFrom="column">
                    <wp:posOffset>188595</wp:posOffset>
                  </wp:positionH>
                  <wp:positionV relativeFrom="paragraph">
                    <wp:posOffset>250825</wp:posOffset>
                  </wp:positionV>
                  <wp:extent cx="400050" cy="523875"/>
                  <wp:effectExtent l="0" t="0" r="0" b="0"/>
                  <wp:wrapSquare wrapText="bothSides" distT="0" distB="0" distL="114300" distR="114300"/>
                  <wp:docPr id="8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6"/>
                          <a:srcRect l="25222" t="17844" r="24334" b="20815"/>
                          <a:stretch>
                            <a:fillRect/>
                          </a:stretch>
                        </pic:blipFill>
                        <pic:spPr>
                          <a:xfrm>
                            <a:off x="0" y="0"/>
                            <a:ext cx="400050" cy="523875"/>
                          </a:xfrm>
                          <a:prstGeom prst="rect">
                            <a:avLst/>
                          </a:prstGeom>
                          <a:ln/>
                        </pic:spPr>
                      </pic:pic>
                    </a:graphicData>
                  </a:graphic>
                </wp:anchor>
              </w:drawing>
            </w:r>
          </w:p>
          <w:p w14:paraId="19D88CEC" w14:textId="77777777" w:rsidR="008C6104" w:rsidRDefault="008C6104">
            <w:pPr>
              <w:ind w:left="0" w:firstLine="0"/>
              <w:rPr>
                <w:rFonts w:ascii="NTPrintkGrey" w:eastAsia="NTPrintkGrey" w:hAnsi="NTPrintkGrey" w:cs="NTPrintkGrey"/>
                <w:sz w:val="24"/>
                <w:szCs w:val="24"/>
              </w:rPr>
            </w:pPr>
          </w:p>
        </w:tc>
        <w:tc>
          <w:tcPr>
            <w:tcW w:w="0" w:type="auto"/>
          </w:tcPr>
          <w:p w14:paraId="23A30437"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Take a break</w:t>
            </w:r>
            <w:r>
              <w:rPr>
                <w:noProof/>
              </w:rPr>
              <w:drawing>
                <wp:anchor distT="0" distB="0" distL="114300" distR="114300" simplePos="0" relativeHeight="251676672" behindDoc="0" locked="0" layoutInCell="1" hidden="0" allowOverlap="1" wp14:anchorId="5046B410" wp14:editId="4376B7BB">
                  <wp:simplePos x="0" y="0"/>
                  <wp:positionH relativeFrom="column">
                    <wp:posOffset>205103</wp:posOffset>
                  </wp:positionH>
                  <wp:positionV relativeFrom="paragraph">
                    <wp:posOffset>279400</wp:posOffset>
                  </wp:positionV>
                  <wp:extent cx="400050" cy="518795"/>
                  <wp:effectExtent l="0" t="0" r="0" b="0"/>
                  <wp:wrapSquare wrapText="bothSides" distT="0" distB="0" distL="114300" distR="114300"/>
                  <wp:docPr id="7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7"/>
                          <a:srcRect l="21898" t="14598" r="24087" b="15329"/>
                          <a:stretch>
                            <a:fillRect/>
                          </a:stretch>
                        </pic:blipFill>
                        <pic:spPr>
                          <a:xfrm>
                            <a:off x="0" y="0"/>
                            <a:ext cx="400050" cy="518795"/>
                          </a:xfrm>
                          <a:prstGeom prst="rect">
                            <a:avLst/>
                          </a:prstGeom>
                          <a:ln/>
                        </pic:spPr>
                      </pic:pic>
                    </a:graphicData>
                  </a:graphic>
                </wp:anchor>
              </w:drawing>
            </w:r>
          </w:p>
        </w:tc>
        <w:tc>
          <w:tcPr>
            <w:tcW w:w="0" w:type="auto"/>
          </w:tcPr>
          <w:p w14:paraId="3FE57A96"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Drinking </w:t>
            </w:r>
            <w:r>
              <w:rPr>
                <w:noProof/>
              </w:rPr>
              <w:drawing>
                <wp:anchor distT="0" distB="0" distL="114300" distR="114300" simplePos="0" relativeHeight="251677696" behindDoc="0" locked="0" layoutInCell="1" hidden="0" allowOverlap="1" wp14:anchorId="3C736CAE" wp14:editId="331D30B2">
                  <wp:simplePos x="0" y="0"/>
                  <wp:positionH relativeFrom="column">
                    <wp:posOffset>87003</wp:posOffset>
                  </wp:positionH>
                  <wp:positionV relativeFrom="paragraph">
                    <wp:posOffset>471169</wp:posOffset>
                  </wp:positionV>
                  <wp:extent cx="723900" cy="469194"/>
                  <wp:effectExtent l="0" t="0" r="0" b="0"/>
                  <wp:wrapSquare wrapText="bothSides" distT="0" distB="0" distL="114300" distR="114300"/>
                  <wp:docPr id="78" name="image10.png" descr="https://encrypted-tbn0.gstatic.com/images?q=tbn:ANd9GcRU-cyyPV2Pwky9uI-w0jGzD3Kov6T8lrInVzkQalyUq54lIdvp2gAzYmX7vw:https://depts.washington.edu/design16/wordpress/wp-content/uploads/2016/05/trash_gif_forever_7.gif&amp;s"/>
                  <wp:cNvGraphicFramePr/>
                  <a:graphic xmlns:a="http://schemas.openxmlformats.org/drawingml/2006/main">
                    <a:graphicData uri="http://schemas.openxmlformats.org/drawingml/2006/picture">
                      <pic:pic xmlns:pic="http://schemas.openxmlformats.org/drawingml/2006/picture">
                        <pic:nvPicPr>
                          <pic:cNvPr id="0" name="image10.png" descr="https://encrypted-tbn0.gstatic.com/images?q=tbn:ANd9GcRU-cyyPV2Pwky9uI-w0jGzD3Kov6T8lrInVzkQalyUq54lIdvp2gAzYmX7vw:https://depts.washington.edu/design16/wordpress/wp-content/uploads/2016/05/trash_gif_forever_7.gif&amp;s"/>
                          <pic:cNvPicPr preferRelativeResize="0"/>
                        </pic:nvPicPr>
                        <pic:blipFill>
                          <a:blip r:embed="rId38"/>
                          <a:srcRect/>
                          <a:stretch>
                            <a:fillRect/>
                          </a:stretch>
                        </pic:blipFill>
                        <pic:spPr>
                          <a:xfrm>
                            <a:off x="0" y="0"/>
                            <a:ext cx="723900" cy="469194"/>
                          </a:xfrm>
                          <a:prstGeom prst="rect">
                            <a:avLst/>
                          </a:prstGeom>
                          <a:ln/>
                        </pic:spPr>
                      </pic:pic>
                    </a:graphicData>
                  </a:graphic>
                </wp:anchor>
              </w:drawing>
            </w:r>
          </w:p>
          <w:p w14:paraId="619CA6B4"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water</w:t>
            </w:r>
          </w:p>
        </w:tc>
        <w:tc>
          <w:tcPr>
            <w:tcW w:w="0" w:type="auto"/>
          </w:tcPr>
          <w:p w14:paraId="51B43BE7" w14:textId="77777777" w:rsidR="008C6104" w:rsidRDefault="00FB463D">
            <w:pPr>
              <w:ind w:left="0" w:firstLine="0"/>
              <w:jc w:val="center"/>
              <w:rPr>
                <w:rFonts w:ascii="NTPrintkGrey" w:eastAsia="NTPrintkGrey" w:hAnsi="NTPrintkGrey" w:cs="NTPrintkGrey"/>
              </w:rPr>
            </w:pPr>
            <w:r>
              <w:rPr>
                <w:rFonts w:ascii="NTPrintkGrey" w:eastAsia="NTPrintkGrey" w:hAnsi="NTPrintkGrey" w:cs="NTPrintkGrey"/>
              </w:rPr>
              <w:t>Speaking to my safe adult</w:t>
            </w:r>
            <w:r>
              <w:rPr>
                <w:noProof/>
              </w:rPr>
              <w:drawing>
                <wp:anchor distT="0" distB="0" distL="114300" distR="114300" simplePos="0" relativeHeight="251678720" behindDoc="0" locked="0" layoutInCell="1" hidden="0" allowOverlap="1" wp14:anchorId="01E1DC35" wp14:editId="50C991EE">
                  <wp:simplePos x="0" y="0"/>
                  <wp:positionH relativeFrom="column">
                    <wp:posOffset>163194</wp:posOffset>
                  </wp:positionH>
                  <wp:positionV relativeFrom="paragraph">
                    <wp:posOffset>431800</wp:posOffset>
                  </wp:positionV>
                  <wp:extent cx="561975" cy="561975"/>
                  <wp:effectExtent l="0" t="0" r="0" b="0"/>
                  <wp:wrapSquare wrapText="bothSides" distT="0" distB="0" distL="114300" distR="11430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561975" cy="561975"/>
                          </a:xfrm>
                          <a:prstGeom prst="rect">
                            <a:avLst/>
                          </a:prstGeom>
                          <a:ln/>
                        </pic:spPr>
                      </pic:pic>
                    </a:graphicData>
                  </a:graphic>
                </wp:anchor>
              </w:drawing>
            </w:r>
          </w:p>
        </w:tc>
        <w:tc>
          <w:tcPr>
            <w:tcW w:w="0" w:type="auto"/>
          </w:tcPr>
          <w:p w14:paraId="0A6AF812"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Sensory</w:t>
            </w:r>
            <w:r>
              <w:rPr>
                <w:noProof/>
              </w:rPr>
              <w:drawing>
                <wp:anchor distT="0" distB="0" distL="114300" distR="114300" simplePos="0" relativeHeight="251679744" behindDoc="0" locked="0" layoutInCell="1" hidden="0" allowOverlap="1" wp14:anchorId="5FF02589" wp14:editId="1ADCF3F4">
                  <wp:simplePos x="0" y="0"/>
                  <wp:positionH relativeFrom="column">
                    <wp:posOffset>130175</wp:posOffset>
                  </wp:positionH>
                  <wp:positionV relativeFrom="paragraph">
                    <wp:posOffset>451484</wp:posOffset>
                  </wp:positionV>
                  <wp:extent cx="476250" cy="476250"/>
                  <wp:effectExtent l="0" t="0" r="0" b="0"/>
                  <wp:wrapSquare wrapText="bothSides" distT="0" distB="0" distL="114300" distR="114300"/>
                  <wp:docPr id="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476250" cy="476250"/>
                          </a:xfrm>
                          <a:prstGeom prst="rect">
                            <a:avLst/>
                          </a:prstGeom>
                          <a:ln/>
                        </pic:spPr>
                      </pic:pic>
                    </a:graphicData>
                  </a:graphic>
                </wp:anchor>
              </w:drawing>
            </w:r>
          </w:p>
          <w:p w14:paraId="44BB7446" w14:textId="77777777" w:rsidR="008C6104" w:rsidRDefault="00FB463D">
            <w:pPr>
              <w:ind w:left="0" w:firstLine="0"/>
              <w:jc w:val="center"/>
              <w:rPr>
                <w:rFonts w:ascii="NTPrintkGrey" w:eastAsia="NTPrintkGrey" w:hAnsi="NTPrintkGrey" w:cs="NTPrintkGrey"/>
                <w:sz w:val="24"/>
                <w:szCs w:val="24"/>
              </w:rPr>
            </w:pPr>
            <w:r>
              <w:rPr>
                <w:rFonts w:ascii="NTPrintkGrey" w:eastAsia="NTPrintkGrey" w:hAnsi="NTPrintkGrey" w:cs="NTPrintkGrey"/>
                <w:sz w:val="24"/>
                <w:szCs w:val="24"/>
              </w:rPr>
              <w:t xml:space="preserve"> timer</w:t>
            </w:r>
          </w:p>
        </w:tc>
      </w:tr>
    </w:tbl>
    <w:p w14:paraId="524DAC3A" w14:textId="77777777" w:rsidR="008C6104" w:rsidRDefault="00FB463D">
      <w:pPr>
        <w:spacing w:after="160" w:line="259" w:lineRule="auto"/>
        <w:ind w:left="0" w:firstLine="0"/>
        <w:rPr>
          <w:rFonts w:ascii="NTPrintkGrey" w:eastAsia="NTPrintkGrey" w:hAnsi="NTPrintkGrey" w:cs="NTPrintkGrey"/>
          <w:sz w:val="24"/>
          <w:szCs w:val="24"/>
        </w:rPr>
      </w:pPr>
      <w:r>
        <w:rPr>
          <w:rFonts w:ascii="NTPrintkGrey" w:eastAsia="NTPrintkGrey" w:hAnsi="NTPrintkGrey" w:cs="NTPrintkGrey"/>
          <w:sz w:val="24"/>
          <w:szCs w:val="24"/>
        </w:rPr>
        <w:br/>
        <w:t>What do you think should happen now?</w:t>
      </w:r>
    </w:p>
    <w:tbl>
      <w:tblPr>
        <w:tblStyle w:val="afff6"/>
        <w:tblW w:w="104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8C6104" w14:paraId="63D76FBF" w14:textId="77777777">
        <w:trPr>
          <w:trHeight w:val="1170"/>
        </w:trPr>
        <w:tc>
          <w:tcPr>
            <w:tcW w:w="0" w:type="auto"/>
          </w:tcPr>
          <w:p w14:paraId="08D51753"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Say Sorry</w:t>
            </w:r>
          </w:p>
          <w:p w14:paraId="71EC6DFE" w14:textId="77777777" w:rsidR="008C6104" w:rsidRDefault="00FB463D">
            <w:pPr>
              <w:ind w:left="0" w:firstLine="0"/>
              <w:rPr>
                <w:rFonts w:ascii="NTPrintkGrey" w:eastAsia="NTPrintkGrey" w:hAnsi="NTPrintkGrey" w:cs="NTPrintkGrey"/>
                <w:sz w:val="24"/>
                <w:szCs w:val="24"/>
              </w:rPr>
            </w:pPr>
            <w:r>
              <w:rPr>
                <w:noProof/>
              </w:rPr>
              <mc:AlternateContent>
                <mc:Choice Requires="wps">
                  <w:drawing>
                    <wp:anchor distT="0" distB="0" distL="114300" distR="114300" simplePos="0" relativeHeight="251680768" behindDoc="0" locked="0" layoutInCell="1" hidden="0" allowOverlap="1" wp14:anchorId="2987A2CC" wp14:editId="537D26B4">
                      <wp:simplePos x="0" y="0"/>
                      <wp:positionH relativeFrom="column">
                        <wp:posOffset>323850</wp:posOffset>
                      </wp:positionH>
                      <wp:positionV relativeFrom="paragraph">
                        <wp:posOffset>44450</wp:posOffset>
                      </wp:positionV>
                      <wp:extent cx="790575" cy="428625"/>
                      <wp:effectExtent l="0" t="0" r="0" b="0"/>
                      <wp:wrapNone/>
                      <wp:docPr id="65" name=""/>
                      <wp:cNvGraphicFramePr/>
                      <a:graphic xmlns:a="http://schemas.openxmlformats.org/drawingml/2006/main">
                        <a:graphicData uri="http://schemas.microsoft.com/office/word/2010/wordprocessingShape">
                          <wps:wsp>
                            <wps:cNvSpPr/>
                            <wps:spPr>
                              <a:xfrm>
                                <a:off x="4988813" y="3603788"/>
                                <a:ext cx="714375" cy="352425"/>
                              </a:xfrm>
                              <a:prstGeom prst="wedgeEllipseCallout">
                                <a:avLst>
                                  <a:gd name="adj1" fmla="val -20833"/>
                                  <a:gd name="adj2" fmla="val 62500"/>
                                </a:avLst>
                              </a:prstGeom>
                              <a:solidFill>
                                <a:schemeClr val="lt1"/>
                              </a:solidFill>
                              <a:ln w="12700" cap="flat" cmpd="sng">
                                <a:solidFill>
                                  <a:schemeClr val="dk1"/>
                                </a:solidFill>
                                <a:prstDash val="solid"/>
                                <a:miter lim="800000"/>
                                <a:headEnd type="none" w="sm" len="sm"/>
                                <a:tailEnd type="none" w="sm" len="sm"/>
                              </a:ln>
                            </wps:spPr>
                            <wps:txbx>
                              <w:txbxContent>
                                <w:p w14:paraId="05466ECC" w14:textId="77777777" w:rsidR="008C6104" w:rsidRDefault="008C6104">
                                  <w:pPr>
                                    <w:spacing w:after="160" w:line="258" w:lineRule="auto"/>
                                    <w:ind w:left="0" w:firstLine="0"/>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2987A2CC" id="_x0000_s1029" type="#_x0000_t63" style="position:absolute;margin-left:25.5pt;margin-top:3.5pt;width:62.25pt;height:33.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" adj="6300,24300" fillcolor="white [3201]" strokecolor="black [3200]" strokeweight="1pt">
                      <v:stroke startarrowwidth="narrow" startarrowlength="short" endarrowwidth="narrow" endarrowlength="short"/>
                      <v:textbox inset="2.53958mm,1.2694mm,2.53958mm,1.2694mm">
                        <w:txbxContent>
                          <w:p w14:paraId="05466ECC" w14:textId="77777777" w:rsidR="008C6104" w:rsidRDefault="008C6104">
                            <w:pPr>
                              <w:spacing w:after="160" w:line="258" w:lineRule="auto"/>
                              <w:ind w:left="0" w:firstLine="0"/>
                              <w:jc w:val="center"/>
                              <w:textDirection w:val="btLr"/>
                            </w:pPr>
                          </w:p>
                        </w:txbxContent>
                      </v:textbox>
                    </v:shape>
                  </w:pict>
                </mc:Fallback>
              </mc:AlternateContent>
            </w:r>
          </w:p>
          <w:p w14:paraId="164494E0" w14:textId="77777777" w:rsidR="008C6104" w:rsidRDefault="008C6104">
            <w:pPr>
              <w:ind w:left="0" w:firstLine="0"/>
              <w:rPr>
                <w:rFonts w:ascii="NTPrintkGrey" w:eastAsia="NTPrintkGrey" w:hAnsi="NTPrintkGrey" w:cs="NTPrintkGrey"/>
                <w:sz w:val="24"/>
                <w:szCs w:val="24"/>
              </w:rPr>
            </w:pPr>
          </w:p>
          <w:p w14:paraId="6010028E" w14:textId="77777777" w:rsidR="008C6104" w:rsidRDefault="008C6104">
            <w:pPr>
              <w:ind w:left="0" w:firstLine="0"/>
              <w:rPr>
                <w:rFonts w:ascii="NTPrintkGrey" w:eastAsia="NTPrintkGrey" w:hAnsi="NTPrintkGrey" w:cs="NTPrintkGrey"/>
                <w:sz w:val="24"/>
                <w:szCs w:val="24"/>
              </w:rPr>
            </w:pPr>
          </w:p>
        </w:tc>
        <w:tc>
          <w:tcPr>
            <w:tcW w:w="0" w:type="auto"/>
          </w:tcPr>
          <w:p w14:paraId="613EEFBB"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Complete my work </w:t>
            </w:r>
          </w:p>
          <w:p w14:paraId="467FB339" w14:textId="77777777" w:rsidR="008C6104" w:rsidRDefault="00FB463D">
            <w:pPr>
              <w:ind w:left="0" w:firstLine="0"/>
              <w:rPr>
                <w:rFonts w:ascii="NTPrintkGrey" w:eastAsia="NTPrintkGrey" w:hAnsi="NTPrintkGrey" w:cs="NTPrintkGrey"/>
                <w:sz w:val="24"/>
                <w:szCs w:val="24"/>
              </w:rPr>
            </w:pPr>
            <w:r>
              <w:rPr>
                <w:noProof/>
              </w:rPr>
              <w:drawing>
                <wp:anchor distT="0" distB="0" distL="114300" distR="114300" simplePos="0" relativeHeight="251681792" behindDoc="0" locked="0" layoutInCell="1" hidden="0" allowOverlap="1" wp14:anchorId="0342A2E2" wp14:editId="2E6F6343">
                  <wp:simplePos x="0" y="0"/>
                  <wp:positionH relativeFrom="column">
                    <wp:posOffset>362582</wp:posOffset>
                  </wp:positionH>
                  <wp:positionV relativeFrom="paragraph">
                    <wp:posOffset>102870</wp:posOffset>
                  </wp:positionV>
                  <wp:extent cx="504825" cy="371475"/>
                  <wp:effectExtent l="0" t="0" r="0" b="0"/>
                  <wp:wrapSquare wrapText="bothSides" distT="0" distB="0" distL="114300" distR="114300"/>
                  <wp:docPr id="7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4"/>
                          <a:srcRect l="16921" t="23684" r="30325" b="25000"/>
                          <a:stretch>
                            <a:fillRect/>
                          </a:stretch>
                        </pic:blipFill>
                        <pic:spPr>
                          <a:xfrm>
                            <a:off x="0" y="0"/>
                            <a:ext cx="504825" cy="371475"/>
                          </a:xfrm>
                          <a:prstGeom prst="rect">
                            <a:avLst/>
                          </a:prstGeom>
                          <a:ln/>
                        </pic:spPr>
                      </pic:pic>
                    </a:graphicData>
                  </a:graphic>
                </wp:anchor>
              </w:drawing>
            </w:r>
          </w:p>
        </w:tc>
        <w:tc>
          <w:tcPr>
            <w:tcW w:w="0" w:type="auto"/>
          </w:tcPr>
          <w:p w14:paraId="2C0B66D4"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Make a sorry card</w:t>
            </w:r>
            <w:r>
              <w:rPr>
                <w:noProof/>
              </w:rPr>
              <w:drawing>
                <wp:anchor distT="0" distB="0" distL="114300" distR="114300" simplePos="0" relativeHeight="251682816" behindDoc="0" locked="0" layoutInCell="1" hidden="0" allowOverlap="1" wp14:anchorId="023FCCCD" wp14:editId="64A07537">
                  <wp:simplePos x="0" y="0"/>
                  <wp:positionH relativeFrom="column">
                    <wp:posOffset>398780</wp:posOffset>
                  </wp:positionH>
                  <wp:positionV relativeFrom="paragraph">
                    <wp:posOffset>228600</wp:posOffset>
                  </wp:positionV>
                  <wp:extent cx="542925" cy="533400"/>
                  <wp:effectExtent l="0" t="0" r="0" b="0"/>
                  <wp:wrapSquare wrapText="bothSides" distT="0" distB="0" distL="114300" distR="11430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
                          <a:srcRect/>
                          <a:stretch>
                            <a:fillRect/>
                          </a:stretch>
                        </pic:blipFill>
                        <pic:spPr>
                          <a:xfrm>
                            <a:off x="0" y="0"/>
                            <a:ext cx="542925" cy="533400"/>
                          </a:xfrm>
                          <a:prstGeom prst="rect">
                            <a:avLst/>
                          </a:prstGeom>
                          <a:ln/>
                        </pic:spPr>
                      </pic:pic>
                    </a:graphicData>
                  </a:graphic>
                </wp:anchor>
              </w:drawing>
            </w:r>
          </w:p>
        </w:tc>
        <w:tc>
          <w:tcPr>
            <w:tcW w:w="0" w:type="auto"/>
          </w:tcPr>
          <w:p w14:paraId="4C7493AE" w14:textId="77777777" w:rsidR="008C6104" w:rsidRDefault="00FB463D">
            <w:pPr>
              <w:ind w:left="0" w:firstLine="0"/>
              <w:rPr>
                <w:rFonts w:ascii="NTPrintkGrey" w:eastAsia="NTPrintkGrey" w:hAnsi="NTPrintkGrey" w:cs="NTPrintkGrey"/>
                <w:sz w:val="24"/>
                <w:szCs w:val="24"/>
              </w:rPr>
            </w:pPr>
            <w:r>
              <w:rPr>
                <w:rFonts w:ascii="NTPrintkGrey" w:eastAsia="NTPrintkGrey" w:hAnsi="NTPrintkGrey" w:cs="NTPrintkGrey"/>
                <w:sz w:val="24"/>
                <w:szCs w:val="24"/>
              </w:rPr>
              <w:t xml:space="preserve">       Start afresh</w:t>
            </w:r>
          </w:p>
          <w:p w14:paraId="2F524AAF" w14:textId="77777777" w:rsidR="008C6104" w:rsidRDefault="00FB463D">
            <w:pPr>
              <w:ind w:left="0" w:firstLine="0"/>
              <w:rPr>
                <w:rFonts w:ascii="NTPrintkGrey" w:eastAsia="NTPrintkGrey" w:hAnsi="NTPrintkGrey" w:cs="NTPrintkGrey"/>
                <w:sz w:val="24"/>
                <w:szCs w:val="24"/>
              </w:rPr>
            </w:pPr>
            <w:r>
              <w:rPr>
                <w:noProof/>
              </w:rPr>
              <w:drawing>
                <wp:anchor distT="0" distB="0" distL="114300" distR="114300" simplePos="0" relativeHeight="251683840" behindDoc="0" locked="0" layoutInCell="1" hidden="0" allowOverlap="1" wp14:anchorId="7ABDA748" wp14:editId="58C76001">
                  <wp:simplePos x="0" y="0"/>
                  <wp:positionH relativeFrom="column">
                    <wp:posOffset>349250</wp:posOffset>
                  </wp:positionH>
                  <wp:positionV relativeFrom="paragraph">
                    <wp:posOffset>41910</wp:posOffset>
                  </wp:positionV>
                  <wp:extent cx="723900" cy="428625"/>
                  <wp:effectExtent l="0" t="0" r="0" b="0"/>
                  <wp:wrapSquare wrapText="bothSides" distT="0" distB="0" distL="114300" distR="114300"/>
                  <wp:docPr id="7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2"/>
                          <a:srcRect l="10187" t="18550" r="19443" b="35078"/>
                          <a:stretch>
                            <a:fillRect/>
                          </a:stretch>
                        </pic:blipFill>
                        <pic:spPr>
                          <a:xfrm rot="10800000">
                            <a:off x="0" y="0"/>
                            <a:ext cx="723900" cy="428625"/>
                          </a:xfrm>
                          <a:prstGeom prst="rect">
                            <a:avLst/>
                          </a:prstGeom>
                          <a:ln/>
                        </pic:spPr>
                      </pic:pic>
                    </a:graphicData>
                  </a:graphic>
                </wp:anchor>
              </w:drawing>
            </w:r>
          </w:p>
          <w:p w14:paraId="0307F890" w14:textId="77777777" w:rsidR="008C6104" w:rsidRDefault="008C6104">
            <w:pPr>
              <w:ind w:left="0" w:firstLine="0"/>
              <w:rPr>
                <w:rFonts w:ascii="NTPrintkGrey" w:eastAsia="NTPrintkGrey" w:hAnsi="NTPrintkGrey" w:cs="NTPrintkGrey"/>
                <w:sz w:val="24"/>
                <w:szCs w:val="24"/>
              </w:rPr>
            </w:pPr>
          </w:p>
        </w:tc>
      </w:tr>
    </w:tbl>
    <w:p w14:paraId="5AE6DE82" w14:textId="77777777" w:rsidR="008C6104" w:rsidRDefault="00FB463D">
      <w:pPr>
        <w:pStyle w:val="Heading1"/>
        <w:numPr>
          <w:ilvl w:val="0"/>
          <w:numId w:val="15"/>
        </w:numPr>
        <w:spacing w:after="0"/>
        <w:ind w:right="6"/>
        <w:jc w:val="both"/>
        <w:rPr>
          <w:rFonts w:ascii="Arial" w:eastAsia="Arial" w:hAnsi="Arial" w:cs="Arial"/>
          <w:sz w:val="28"/>
          <w:szCs w:val="28"/>
        </w:rPr>
      </w:pPr>
      <w:r>
        <w:rPr>
          <w:rFonts w:ascii="Arial" w:eastAsia="Arial" w:hAnsi="Arial" w:cs="Arial"/>
          <w:b w:val="0"/>
          <w:bCs w:val="0"/>
          <w:sz w:val="24"/>
          <w:szCs w:val="24"/>
          <w:u w:val="single"/>
        </w:rPr>
        <w:t xml:space="preserve">Appendix 4: </w:t>
      </w:r>
      <w:r>
        <w:rPr>
          <w:rFonts w:ascii="Arial" w:eastAsia="Arial" w:hAnsi="Arial" w:cs="Arial"/>
          <w:b w:val="0"/>
          <w:bCs w:val="0"/>
          <w:noProof/>
          <w:sz w:val="24"/>
          <w:szCs w:val="24"/>
          <w:u w:val="single"/>
        </w:rPr>
        <w:drawing>
          <wp:anchor distT="19050" distB="19050" distL="19050" distR="19050" simplePos="0" relativeHeight="251684864" behindDoc="0" locked="0" layoutInCell="1" hidden="0" allowOverlap="1" wp14:anchorId="73BAE119" wp14:editId="635A7B02">
            <wp:simplePos x="0" y="0"/>
            <wp:positionH relativeFrom="page">
              <wp:posOffset>6429375</wp:posOffset>
            </wp:positionH>
            <wp:positionV relativeFrom="page">
              <wp:posOffset>399933</wp:posOffset>
            </wp:positionV>
            <wp:extent cx="555267" cy="671920"/>
            <wp:effectExtent l="0" t="0" r="0" b="0"/>
            <wp:wrapSquare wrapText="bothSides" distT="19050" distB="19050" distL="19050" distR="19050"/>
            <wp:docPr id="7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55267" cy="671920"/>
                    </a:xfrm>
                    <a:prstGeom prst="rect">
                      <a:avLst/>
                    </a:prstGeom>
                    <a:ln/>
                  </pic:spPr>
                </pic:pic>
              </a:graphicData>
            </a:graphic>
          </wp:anchor>
        </w:drawing>
      </w:r>
      <w:r>
        <w:rPr>
          <w:rFonts w:ascii="Arial" w:eastAsia="Arial" w:hAnsi="Arial" w:cs="Arial"/>
          <w:b w:val="0"/>
          <w:bCs w:val="0"/>
          <w:sz w:val="24"/>
          <w:szCs w:val="24"/>
          <w:u w:val="single"/>
        </w:rPr>
        <w:t xml:space="preserve">Individual Behaviour Plan </w:t>
      </w:r>
      <w:r>
        <w:rPr>
          <w:rFonts w:ascii="Arial" w:eastAsia="Arial" w:hAnsi="Arial" w:cs="Arial"/>
          <w:sz w:val="24"/>
          <w:szCs w:val="24"/>
        </w:rPr>
        <w:t xml:space="preserve"> </w:t>
      </w:r>
      <w:r>
        <w:rPr>
          <w:rFonts w:ascii="Arial" w:eastAsia="Arial" w:hAnsi="Arial" w:cs="Arial"/>
          <w:sz w:val="24"/>
          <w:szCs w:val="24"/>
        </w:rPr>
        <w:br/>
      </w:r>
      <w:r>
        <w:rPr>
          <w:rFonts w:ascii="Arial" w:eastAsia="Arial" w:hAnsi="Arial" w:cs="Arial"/>
          <w:sz w:val="28"/>
          <w:szCs w:val="28"/>
        </w:rPr>
        <w:t>Positive Behaviour Support Plan</w:t>
      </w:r>
    </w:p>
    <w:tbl>
      <w:tblPr>
        <w:tblStyle w:val="afff7"/>
        <w:tblW w:w="1017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201"/>
        <w:gridCol w:w="1917"/>
        <w:gridCol w:w="300"/>
        <w:gridCol w:w="1543"/>
        <w:gridCol w:w="3544"/>
      </w:tblGrid>
      <w:tr w:rsidR="008C6104" w14:paraId="00C7AA28" w14:textId="77777777">
        <w:trPr>
          <w:trHeight w:val="394"/>
        </w:trPr>
        <w:tc>
          <w:tcPr>
            <w:tcW w:w="0" w:type="auto"/>
            <w:tcBorders>
              <w:top w:val="nil"/>
              <w:left w:val="nil"/>
              <w:bottom w:val="nil"/>
              <w:right w:val="single" w:sz="4" w:space="0" w:color="000000"/>
            </w:tcBorders>
            <w:vAlign w:val="center"/>
          </w:tcPr>
          <w:p w14:paraId="65F31630"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Name of child:</w:t>
            </w:r>
          </w:p>
        </w:tc>
        <w:tc>
          <w:tcPr>
            <w:tcW w:w="0" w:type="auto"/>
            <w:gridSpan w:val="2"/>
            <w:tcBorders>
              <w:left w:val="single" w:sz="4" w:space="0" w:color="000000"/>
              <w:bottom w:val="single" w:sz="4" w:space="0" w:color="000000"/>
              <w:right w:val="single" w:sz="4" w:space="0" w:color="000000"/>
            </w:tcBorders>
            <w:vAlign w:val="center"/>
          </w:tcPr>
          <w:p w14:paraId="39A71E08"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 xml:space="preserve">    </w:t>
            </w:r>
          </w:p>
        </w:tc>
        <w:tc>
          <w:tcPr>
            <w:tcW w:w="0" w:type="auto"/>
            <w:gridSpan w:val="2"/>
            <w:tcBorders>
              <w:top w:val="nil"/>
              <w:left w:val="single" w:sz="4" w:space="0" w:color="000000"/>
              <w:bottom w:val="nil"/>
              <w:right w:val="single" w:sz="4" w:space="0" w:color="000000"/>
            </w:tcBorders>
            <w:vAlign w:val="center"/>
          </w:tcPr>
          <w:p w14:paraId="5B37F6A4"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Name of school:</w:t>
            </w:r>
          </w:p>
        </w:tc>
        <w:tc>
          <w:tcPr>
            <w:tcW w:w="0" w:type="auto"/>
            <w:tcBorders>
              <w:left w:val="single" w:sz="4" w:space="0" w:color="000000"/>
              <w:bottom w:val="single" w:sz="4" w:space="0" w:color="000000"/>
            </w:tcBorders>
            <w:vAlign w:val="center"/>
          </w:tcPr>
          <w:p w14:paraId="0CFDD456"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sz w:val="20"/>
                <w:szCs w:val="20"/>
              </w:rPr>
              <w:t xml:space="preserve">  </w:t>
            </w:r>
          </w:p>
        </w:tc>
      </w:tr>
      <w:tr w:rsidR="008C6104" w14:paraId="6E57A64A" w14:textId="77777777">
        <w:trPr>
          <w:trHeight w:val="105"/>
        </w:trPr>
        <w:tc>
          <w:tcPr>
            <w:tcW w:w="0" w:type="auto"/>
            <w:tcBorders>
              <w:top w:val="nil"/>
              <w:left w:val="nil"/>
              <w:bottom w:val="nil"/>
              <w:right w:val="nil"/>
            </w:tcBorders>
            <w:vAlign w:val="center"/>
          </w:tcPr>
          <w:p w14:paraId="06D77BE1"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gridSpan w:val="2"/>
            <w:tcBorders>
              <w:top w:val="single" w:sz="4" w:space="0" w:color="000000"/>
              <w:left w:val="nil"/>
              <w:bottom w:val="nil"/>
              <w:right w:val="nil"/>
            </w:tcBorders>
            <w:vAlign w:val="center"/>
          </w:tcPr>
          <w:p w14:paraId="13B814D3"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gridSpan w:val="2"/>
            <w:tcBorders>
              <w:top w:val="nil"/>
              <w:left w:val="nil"/>
              <w:bottom w:val="nil"/>
              <w:right w:val="nil"/>
            </w:tcBorders>
            <w:vAlign w:val="center"/>
          </w:tcPr>
          <w:p w14:paraId="18039678"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tcBorders>
              <w:top w:val="single" w:sz="4" w:space="0" w:color="000000"/>
              <w:left w:val="nil"/>
              <w:bottom w:val="nil"/>
              <w:right w:val="nil"/>
            </w:tcBorders>
            <w:vAlign w:val="center"/>
          </w:tcPr>
          <w:p w14:paraId="5CB03114"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350AE56E" w14:textId="77777777">
        <w:tc>
          <w:tcPr>
            <w:tcW w:w="0" w:type="auto"/>
            <w:gridSpan w:val="2"/>
            <w:tcBorders>
              <w:top w:val="nil"/>
              <w:left w:val="nil"/>
              <w:bottom w:val="nil"/>
              <w:right w:val="single" w:sz="4" w:space="0" w:color="000000"/>
            </w:tcBorders>
            <w:vAlign w:val="center"/>
          </w:tcPr>
          <w:p w14:paraId="33935B1F" w14:textId="77777777" w:rsidR="008C6104" w:rsidRDefault="00FB463D">
            <w:pPr>
              <w:pBdr>
                <w:bottom w:val="none" w:sz="0" w:space="0" w:color="000000"/>
              </w:pBdr>
              <w:spacing w:after="120"/>
              <w:ind w:left="0" w:firstLine="0"/>
              <w:rPr>
                <w:rFonts w:ascii="Arial" w:eastAsia="Arial" w:hAnsi="Arial" w:cs="Arial"/>
                <w:b/>
                <w:bCs/>
                <w:color w:val="808080"/>
                <w:sz w:val="20"/>
                <w:szCs w:val="20"/>
              </w:rPr>
            </w:pPr>
            <w:r>
              <w:rPr>
                <w:rFonts w:ascii="Arial" w:eastAsia="Arial" w:hAnsi="Arial" w:cs="Arial"/>
                <w:sz w:val="20"/>
                <w:szCs w:val="20"/>
              </w:rPr>
              <w:t>Start date of current plan:</w:t>
            </w:r>
          </w:p>
        </w:tc>
        <w:tc>
          <w:tcPr>
            <w:tcW w:w="0" w:type="auto"/>
            <w:gridSpan w:val="4"/>
            <w:tcBorders>
              <w:top w:val="single" w:sz="4" w:space="0" w:color="000000"/>
              <w:left w:val="single" w:sz="4" w:space="0" w:color="000000"/>
              <w:bottom w:val="single" w:sz="4" w:space="0" w:color="000000"/>
            </w:tcBorders>
            <w:vAlign w:val="center"/>
          </w:tcPr>
          <w:p w14:paraId="371B8004" w14:textId="77777777" w:rsidR="008C6104" w:rsidRDefault="00FB463D">
            <w:pPr>
              <w:pBdr>
                <w:bottom w:val="none" w:sz="0" w:space="0" w:color="000000"/>
              </w:pBdr>
              <w:spacing w:after="120"/>
              <w:ind w:left="0" w:firstLine="0"/>
              <w:rPr>
                <w:rFonts w:ascii="Arial" w:eastAsia="Arial" w:hAnsi="Arial" w:cs="Arial"/>
                <w:sz w:val="20"/>
                <w:szCs w:val="20"/>
              </w:rPr>
            </w:pPr>
            <w:r>
              <w:rPr>
                <w:rFonts w:ascii="Arial" w:eastAsia="Arial" w:hAnsi="Arial" w:cs="Arial"/>
                <w:sz w:val="20"/>
                <w:szCs w:val="20"/>
              </w:rPr>
              <w:t xml:space="preserve">    </w:t>
            </w:r>
          </w:p>
        </w:tc>
      </w:tr>
      <w:tr w:rsidR="008C6104" w14:paraId="16219E8E" w14:textId="77777777">
        <w:trPr>
          <w:trHeight w:val="70"/>
        </w:trPr>
        <w:tc>
          <w:tcPr>
            <w:tcW w:w="0" w:type="auto"/>
            <w:gridSpan w:val="2"/>
            <w:tcBorders>
              <w:top w:val="nil"/>
              <w:left w:val="nil"/>
              <w:bottom w:val="single" w:sz="4" w:space="0" w:color="000000"/>
              <w:right w:val="nil"/>
            </w:tcBorders>
            <w:vAlign w:val="center"/>
          </w:tcPr>
          <w:p w14:paraId="7E108DD7" w14:textId="77777777" w:rsidR="008C6104" w:rsidRDefault="008C6104">
            <w:pPr>
              <w:pBdr>
                <w:bottom w:val="none" w:sz="0" w:space="0" w:color="000000"/>
              </w:pBdr>
              <w:spacing w:after="120"/>
              <w:ind w:left="0" w:firstLine="0"/>
              <w:rPr>
                <w:rFonts w:ascii="Arial" w:eastAsia="Arial" w:hAnsi="Arial" w:cs="Arial"/>
                <w:sz w:val="20"/>
                <w:szCs w:val="20"/>
              </w:rPr>
            </w:pPr>
          </w:p>
        </w:tc>
        <w:tc>
          <w:tcPr>
            <w:tcW w:w="0" w:type="auto"/>
            <w:gridSpan w:val="4"/>
            <w:tcBorders>
              <w:top w:val="nil"/>
              <w:left w:val="nil"/>
              <w:bottom w:val="single" w:sz="4" w:space="0" w:color="000000"/>
              <w:right w:val="nil"/>
            </w:tcBorders>
            <w:vAlign w:val="center"/>
          </w:tcPr>
          <w:p w14:paraId="5C1E6BFD"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193DEBC0" w14:textId="77777777">
        <w:tc>
          <w:tcPr>
            <w:tcW w:w="0" w:type="auto"/>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22CC78AB"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b/>
                <w:bCs/>
                <w:sz w:val="20"/>
                <w:szCs w:val="20"/>
              </w:rPr>
              <w:t>Behaviour we want to change:</w:t>
            </w:r>
          </w:p>
        </w:tc>
      </w:tr>
      <w:tr w:rsidR="008C6104" w14:paraId="7F1650C8" w14:textId="77777777">
        <w:trPr>
          <w:trHeight w:val="765"/>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14:paraId="7789DDFE" w14:textId="77777777" w:rsidR="008C6104" w:rsidRDefault="008C6104">
            <w:pPr>
              <w:pBdr>
                <w:bottom w:val="none" w:sz="0" w:space="0" w:color="000000"/>
              </w:pBdr>
              <w:spacing w:after="120"/>
              <w:ind w:left="0" w:firstLine="0"/>
              <w:rPr>
                <w:rFonts w:ascii="Arial" w:eastAsia="Arial" w:hAnsi="Arial" w:cs="Arial"/>
                <w:b/>
                <w:bCs/>
                <w:sz w:val="20"/>
                <w:szCs w:val="20"/>
              </w:rPr>
            </w:pPr>
          </w:p>
        </w:tc>
      </w:tr>
      <w:tr w:rsidR="008C6104" w14:paraId="4A90C44B" w14:textId="77777777">
        <w:trPr>
          <w:trHeight w:val="215"/>
        </w:trPr>
        <w:tc>
          <w:tcPr>
            <w:tcW w:w="0" w:type="auto"/>
            <w:gridSpan w:val="6"/>
            <w:tcBorders>
              <w:top w:val="single" w:sz="4" w:space="0" w:color="000000"/>
              <w:left w:val="nil"/>
              <w:bottom w:val="single" w:sz="4" w:space="0" w:color="000000"/>
              <w:right w:val="nil"/>
            </w:tcBorders>
            <w:shd w:val="clear" w:color="auto" w:fill="auto"/>
            <w:vAlign w:val="center"/>
          </w:tcPr>
          <w:p w14:paraId="1625FE12" w14:textId="77777777" w:rsidR="008C6104" w:rsidRDefault="008C6104">
            <w:pPr>
              <w:pBdr>
                <w:bottom w:val="none" w:sz="0" w:space="0" w:color="000000"/>
              </w:pBdr>
              <w:spacing w:after="120"/>
              <w:ind w:left="0" w:firstLine="0"/>
              <w:rPr>
                <w:rFonts w:ascii="Arial" w:eastAsia="Arial" w:hAnsi="Arial" w:cs="Arial"/>
                <w:b/>
                <w:bCs/>
                <w:sz w:val="20"/>
                <w:szCs w:val="20"/>
              </w:rPr>
            </w:pPr>
          </w:p>
        </w:tc>
      </w:tr>
      <w:tr w:rsidR="008C6104" w14:paraId="7545395F" w14:textId="77777777">
        <w:trPr>
          <w:trHeight w:val="7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6A6A6"/>
            <w:vAlign w:val="center"/>
          </w:tcPr>
          <w:p w14:paraId="2EC73D3A"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b/>
                <w:bCs/>
                <w:sz w:val="20"/>
                <w:szCs w:val="20"/>
              </w:rPr>
              <w:t>Identified Triggers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C849497" w14:textId="77777777" w:rsidR="008C6104" w:rsidRDefault="00FB463D">
            <w:pPr>
              <w:pBdr>
                <w:bottom w:val="none" w:sz="0" w:space="0" w:color="000000"/>
              </w:pBdr>
              <w:spacing w:after="120"/>
              <w:ind w:left="0" w:firstLine="0"/>
              <w:rPr>
                <w:rFonts w:ascii="Arial" w:eastAsia="Arial" w:hAnsi="Arial" w:cs="Arial"/>
                <w:b/>
                <w:bCs/>
                <w:sz w:val="20"/>
                <w:szCs w:val="20"/>
              </w:rPr>
            </w:pPr>
            <w:r>
              <w:rPr>
                <w:rFonts w:ascii="Arial" w:eastAsia="Arial" w:hAnsi="Arial" w:cs="Arial"/>
                <w:b/>
                <w:bCs/>
                <w:sz w:val="20"/>
                <w:szCs w:val="20"/>
              </w:rPr>
              <w:t>Identified Warning Signs</w:t>
            </w:r>
          </w:p>
        </w:tc>
      </w:tr>
      <w:tr w:rsidR="008C6104" w14:paraId="541126A0" w14:textId="77777777">
        <w:trPr>
          <w:trHeight w:val="795"/>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14:paraId="7BB6ED84" w14:textId="77777777" w:rsidR="008C6104" w:rsidRDefault="00FB463D">
            <w:pPr>
              <w:pBdr>
                <w:bottom w:val="none" w:sz="0" w:space="0" w:color="000000"/>
              </w:pBdr>
              <w:spacing w:after="120"/>
              <w:ind w:left="0" w:firstLine="0"/>
              <w:rPr>
                <w:rFonts w:ascii="Arial" w:eastAsia="Arial" w:hAnsi="Arial" w:cs="Arial"/>
                <w:sz w:val="20"/>
                <w:szCs w:val="20"/>
              </w:rPr>
            </w:pPr>
            <w:r>
              <w:rPr>
                <w:rFonts w:ascii="Arial" w:eastAsia="Arial" w:hAnsi="Arial" w:cs="Arial"/>
                <w:sz w:val="20"/>
                <w:szCs w:val="20"/>
              </w:rPr>
              <w:t xml:space="preserve">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33C2D278"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74B3E387" w14:textId="77777777">
        <w:trPr>
          <w:trHeight w:val="142"/>
        </w:trPr>
        <w:tc>
          <w:tcPr>
            <w:tcW w:w="0" w:type="auto"/>
            <w:gridSpan w:val="6"/>
            <w:tcBorders>
              <w:top w:val="single" w:sz="4" w:space="0" w:color="000000"/>
              <w:left w:val="nil"/>
              <w:bottom w:val="single" w:sz="4" w:space="0" w:color="000000"/>
              <w:right w:val="nil"/>
            </w:tcBorders>
            <w:shd w:val="clear" w:color="auto" w:fill="auto"/>
            <w:vAlign w:val="center"/>
          </w:tcPr>
          <w:p w14:paraId="3103AA95" w14:textId="77777777" w:rsidR="008C6104" w:rsidRDefault="008C6104">
            <w:pPr>
              <w:pBdr>
                <w:bottom w:val="none" w:sz="0" w:space="0" w:color="000000"/>
              </w:pBdr>
              <w:spacing w:after="120"/>
              <w:ind w:left="0" w:firstLine="0"/>
              <w:rPr>
                <w:rFonts w:ascii="Arial" w:eastAsia="Arial" w:hAnsi="Arial" w:cs="Arial"/>
                <w:b/>
                <w:bCs/>
                <w:sz w:val="8"/>
                <w:szCs w:val="8"/>
              </w:rPr>
            </w:pPr>
          </w:p>
        </w:tc>
      </w:tr>
      <w:tr w:rsidR="008C6104" w14:paraId="2FA564BE" w14:textId="77777777">
        <w:tc>
          <w:tcPr>
            <w:tcW w:w="0" w:type="auto"/>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342CA43C"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b/>
                <w:bCs/>
              </w:rPr>
              <w:t>Function of the behaviour:</w:t>
            </w:r>
          </w:p>
        </w:tc>
      </w:tr>
      <w:tr w:rsidR="008C6104" w14:paraId="3B7C58EA" w14:textId="77777777">
        <w:trPr>
          <w:trHeight w:val="533"/>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716A9C8"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b/>
                <w:bCs/>
              </w:rPr>
              <w:t xml:space="preserve">Escape </w:t>
            </w:r>
            <w:r>
              <w:rPr>
                <w:rFonts w:ascii="MS Gothic" w:eastAsia="MS Gothic" w:hAnsi="MS Gothic" w:cs="MS Gothic"/>
                <w:b/>
                <w:bCs/>
              </w:rPr>
              <w:t>☒</w:t>
            </w:r>
            <w:r>
              <w:rPr>
                <w:rFonts w:ascii="Arial" w:eastAsia="Arial" w:hAnsi="Arial" w:cs="Arial"/>
                <w:b/>
                <w:bCs/>
              </w:rPr>
              <w:t xml:space="preserve">         Tangible </w:t>
            </w:r>
            <w:r>
              <w:rPr>
                <w:rFonts w:ascii="MS Gothic" w:eastAsia="MS Gothic" w:hAnsi="MS Gothic" w:cs="MS Gothic"/>
                <w:b/>
                <w:bCs/>
              </w:rPr>
              <w:t>☐</w:t>
            </w:r>
            <w:r>
              <w:rPr>
                <w:rFonts w:ascii="Arial" w:eastAsia="Arial" w:hAnsi="Arial" w:cs="Arial"/>
                <w:b/>
                <w:bCs/>
              </w:rPr>
              <w:t xml:space="preserve">        Sensory </w:t>
            </w:r>
            <w:r>
              <w:rPr>
                <w:rFonts w:ascii="MS Gothic" w:eastAsia="MS Gothic" w:hAnsi="MS Gothic" w:cs="MS Gothic"/>
                <w:b/>
                <w:bCs/>
              </w:rPr>
              <w:t>☐</w:t>
            </w:r>
            <w:r>
              <w:rPr>
                <w:rFonts w:ascii="Arial" w:eastAsia="Arial" w:hAnsi="Arial" w:cs="Arial"/>
                <w:b/>
                <w:bCs/>
              </w:rPr>
              <w:t xml:space="preserve">        Attention </w:t>
            </w:r>
            <w:r>
              <w:rPr>
                <w:rFonts w:ascii="MS Gothic" w:eastAsia="MS Gothic" w:hAnsi="MS Gothic" w:cs="MS Gothic"/>
                <w:b/>
                <w:bCs/>
              </w:rPr>
              <w:t>☒</w:t>
            </w:r>
            <w:r>
              <w:rPr>
                <w:rFonts w:ascii="Arial" w:eastAsia="Arial" w:hAnsi="Arial" w:cs="Arial"/>
                <w:b/>
                <w:bCs/>
              </w:rPr>
              <w:t xml:space="preserve">        </w:t>
            </w:r>
          </w:p>
        </w:tc>
      </w:tr>
    </w:tbl>
    <w:p w14:paraId="2C6BDB35"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8"/>
          <w:szCs w:val="8"/>
        </w:rPr>
      </w:pPr>
    </w:p>
    <w:tbl>
      <w:tblPr>
        <w:tblStyle w:val="afff8"/>
        <w:tblW w:w="10185" w:type="dxa"/>
        <w:tblLayout w:type="fixed"/>
        <w:tblLook w:val="0000" w:firstRow="0" w:lastRow="0" w:firstColumn="0" w:lastColumn="0" w:noHBand="0" w:noVBand="0"/>
      </w:tblPr>
      <w:tblGrid>
        <w:gridCol w:w="10185"/>
      </w:tblGrid>
      <w:tr w:rsidR="008C6104" w14:paraId="69DCAD67" w14:textId="77777777">
        <w:trPr>
          <w:trHeight w:val="211"/>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40C53DB2" w14:textId="77777777" w:rsidR="008C6104" w:rsidRDefault="00FB463D">
            <w:pPr>
              <w:spacing w:after="120"/>
              <w:ind w:left="0" w:firstLine="0"/>
              <w:rPr>
                <w:rFonts w:ascii="Arial" w:eastAsia="Arial" w:hAnsi="Arial" w:cs="Arial"/>
                <w:b/>
                <w:bCs/>
              </w:rPr>
            </w:pPr>
            <w:r>
              <w:rPr>
                <w:rFonts w:ascii="Arial" w:eastAsia="Arial" w:hAnsi="Arial" w:cs="Arial"/>
                <w:b/>
                <w:bCs/>
              </w:rPr>
              <w:t>Primary Prevention Strategies – Green to be happy and calm</w:t>
            </w:r>
          </w:p>
        </w:tc>
      </w:tr>
      <w:tr w:rsidR="008C6104" w14:paraId="48380138" w14:textId="77777777">
        <w:trPr>
          <w:trHeight w:val="131"/>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51F53D28" w14:textId="77777777" w:rsidR="008C6104" w:rsidRDefault="00FB463D">
            <w:pPr>
              <w:spacing w:after="113"/>
              <w:ind w:left="0" w:firstLine="0"/>
              <w:rPr>
                <w:rFonts w:ascii="Arial" w:eastAsia="Arial" w:hAnsi="Arial" w:cs="Arial"/>
                <w:sz w:val="20"/>
                <w:szCs w:val="20"/>
              </w:rPr>
            </w:pPr>
            <w:r>
              <w:rPr>
                <w:rFonts w:ascii="Arial" w:eastAsia="Arial" w:hAnsi="Arial" w:cs="Arial"/>
                <w:b/>
                <w:bCs/>
                <w:sz w:val="20"/>
                <w:szCs w:val="20"/>
              </w:rPr>
              <w:t>1. Strategies to eliminate or reduce triggers</w:t>
            </w:r>
          </w:p>
        </w:tc>
      </w:tr>
      <w:tr w:rsidR="008C6104" w14:paraId="6724EFAE" w14:textId="77777777">
        <w:trPr>
          <w:trHeight w:val="105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2793AB72"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54B8F784" w14:textId="77777777">
        <w:trPr>
          <w:trHeight w:val="150"/>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0F0BDA0E" w14:textId="77777777" w:rsidR="008C6104" w:rsidRDefault="00FB463D">
            <w:pPr>
              <w:spacing w:after="113"/>
              <w:ind w:left="0" w:firstLine="0"/>
              <w:rPr>
                <w:rFonts w:ascii="Arial" w:eastAsia="Arial" w:hAnsi="Arial" w:cs="Arial"/>
                <w:sz w:val="20"/>
                <w:szCs w:val="20"/>
              </w:rPr>
            </w:pPr>
            <w:r>
              <w:rPr>
                <w:rFonts w:ascii="Arial" w:eastAsia="Arial" w:hAnsi="Arial" w:cs="Arial"/>
                <w:b/>
                <w:bCs/>
                <w:sz w:val="20"/>
                <w:szCs w:val="20"/>
              </w:rPr>
              <w:t>2. Strategies to replace the behaviour and achieve the same outcome of being happy and calm</w:t>
            </w:r>
          </w:p>
        </w:tc>
      </w:tr>
      <w:tr w:rsidR="008C6104" w14:paraId="2E99DA37" w14:textId="77777777">
        <w:trPr>
          <w:trHeight w:val="64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56FC7824"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64B8FD93" w14:textId="77777777">
        <w:trPr>
          <w:trHeight w:val="322"/>
        </w:trPr>
        <w:tc>
          <w:tcPr>
            <w:tcW w:w="0" w:type="auto"/>
            <w:tcBorders>
              <w:top w:val="single" w:sz="4" w:space="0" w:color="000000"/>
              <w:left w:val="single" w:sz="4" w:space="0" w:color="000000"/>
              <w:bottom w:val="single" w:sz="4" w:space="0" w:color="000000"/>
              <w:right w:val="single" w:sz="4" w:space="0" w:color="000000"/>
            </w:tcBorders>
            <w:shd w:val="clear" w:color="auto" w:fill="81B63D"/>
            <w:tcMar>
              <w:top w:w="113" w:type="dxa"/>
              <w:left w:w="80" w:type="dxa"/>
              <w:bottom w:w="113" w:type="dxa"/>
              <w:right w:w="80" w:type="dxa"/>
            </w:tcMar>
          </w:tcPr>
          <w:p w14:paraId="5F55415A" w14:textId="77777777" w:rsidR="008C6104" w:rsidRDefault="00FB463D">
            <w:pPr>
              <w:spacing w:after="113"/>
              <w:ind w:left="0" w:firstLine="0"/>
              <w:rPr>
                <w:rFonts w:ascii="Arial" w:eastAsia="Arial" w:hAnsi="Arial" w:cs="Arial"/>
              </w:rPr>
            </w:pPr>
            <w:r>
              <w:rPr>
                <w:rFonts w:ascii="Arial" w:eastAsia="Arial" w:hAnsi="Arial" w:cs="Arial"/>
                <w:b/>
                <w:bCs/>
              </w:rPr>
              <w:t>3. How you will reward positive behaviour</w:t>
            </w:r>
          </w:p>
        </w:tc>
      </w:tr>
      <w:tr w:rsidR="008C6104" w14:paraId="4B1FFBFE" w14:textId="77777777">
        <w:trPr>
          <w:trHeight w:val="88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27E4CF1D" w14:textId="77777777" w:rsidR="008C6104" w:rsidRDefault="008C6104">
            <w:pPr>
              <w:pBdr>
                <w:bottom w:val="none" w:sz="0" w:space="0" w:color="000000"/>
              </w:pBdr>
              <w:spacing w:after="120"/>
              <w:ind w:left="0" w:firstLine="0"/>
              <w:rPr>
                <w:rFonts w:ascii="Arial" w:eastAsia="Arial" w:hAnsi="Arial" w:cs="Arial"/>
              </w:rPr>
            </w:pPr>
          </w:p>
          <w:p w14:paraId="0FEA55CB" w14:textId="77777777" w:rsidR="008C6104" w:rsidRDefault="008C6104">
            <w:pPr>
              <w:pBdr>
                <w:bottom w:val="none" w:sz="0" w:space="0" w:color="000000"/>
              </w:pBdr>
              <w:spacing w:after="120"/>
              <w:ind w:left="0" w:firstLine="0"/>
              <w:rPr>
                <w:rFonts w:ascii="Arial" w:eastAsia="Arial" w:hAnsi="Arial" w:cs="Arial"/>
              </w:rPr>
            </w:pPr>
          </w:p>
          <w:p w14:paraId="2BEA0073" w14:textId="77777777" w:rsidR="008C6104" w:rsidRDefault="008C6104">
            <w:pPr>
              <w:pBdr>
                <w:bottom w:val="none" w:sz="0" w:space="0" w:color="000000"/>
              </w:pBdr>
              <w:spacing w:after="120"/>
              <w:ind w:left="0" w:firstLine="0"/>
              <w:rPr>
                <w:rFonts w:ascii="Arial" w:eastAsia="Arial" w:hAnsi="Arial" w:cs="Arial"/>
              </w:rPr>
            </w:pPr>
          </w:p>
        </w:tc>
      </w:tr>
    </w:tbl>
    <w:p w14:paraId="25130C4D"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24"/>
          <w:szCs w:val="24"/>
        </w:rPr>
      </w:pPr>
    </w:p>
    <w:tbl>
      <w:tblPr>
        <w:tblStyle w:val="afff9"/>
        <w:tblW w:w="10185" w:type="dxa"/>
        <w:tblLayout w:type="fixed"/>
        <w:tblLook w:val="0000" w:firstRow="0" w:lastRow="0" w:firstColumn="0" w:lastColumn="0" w:noHBand="0" w:noVBand="0"/>
      </w:tblPr>
      <w:tblGrid>
        <w:gridCol w:w="10185"/>
      </w:tblGrid>
      <w:tr w:rsidR="008C6104" w14:paraId="2FF7F257" w14:textId="77777777">
        <w:trPr>
          <w:trHeight w:val="292"/>
        </w:trPr>
        <w:tc>
          <w:tcPr>
            <w:tcW w:w="0" w:type="auto"/>
            <w:tcBorders>
              <w:top w:val="single" w:sz="4" w:space="0" w:color="000000"/>
              <w:left w:val="single" w:sz="4" w:space="0" w:color="000000"/>
              <w:bottom w:val="single" w:sz="4" w:space="0" w:color="000000"/>
              <w:right w:val="single" w:sz="4" w:space="0" w:color="000000"/>
            </w:tcBorders>
            <w:shd w:val="clear" w:color="auto" w:fill="EE754D"/>
            <w:tcMar>
              <w:top w:w="113" w:type="dxa"/>
              <w:left w:w="80" w:type="dxa"/>
              <w:bottom w:w="113" w:type="dxa"/>
              <w:right w:w="80" w:type="dxa"/>
            </w:tcMar>
          </w:tcPr>
          <w:p w14:paraId="66CBB552"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Secondary Prevention Strategies and also to use following crisis – Amber for reducing anxiety</w:t>
            </w:r>
          </w:p>
        </w:tc>
      </w:tr>
      <w:tr w:rsidR="008C6104" w14:paraId="10B69E47" w14:textId="77777777">
        <w:trPr>
          <w:trHeight w:val="166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5618CE7E" w14:textId="77777777" w:rsidR="008C6104" w:rsidRDefault="008C6104">
            <w:pPr>
              <w:pBdr>
                <w:bottom w:val="none" w:sz="0" w:space="0" w:color="000000"/>
              </w:pBdr>
              <w:spacing w:after="120"/>
              <w:ind w:left="0" w:firstLine="0"/>
              <w:rPr>
                <w:rFonts w:ascii="Arial" w:eastAsia="Arial" w:hAnsi="Arial" w:cs="Arial"/>
                <w:sz w:val="20"/>
                <w:szCs w:val="20"/>
              </w:rPr>
            </w:pPr>
          </w:p>
        </w:tc>
      </w:tr>
    </w:tbl>
    <w:p w14:paraId="48E2CFDA"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8"/>
          <w:szCs w:val="8"/>
        </w:rPr>
      </w:pPr>
    </w:p>
    <w:tbl>
      <w:tblPr>
        <w:tblStyle w:val="afffa"/>
        <w:tblW w:w="10185" w:type="dxa"/>
        <w:tblLayout w:type="fixed"/>
        <w:tblLook w:val="0000" w:firstRow="0" w:lastRow="0" w:firstColumn="0" w:lastColumn="0" w:noHBand="0" w:noVBand="0"/>
      </w:tblPr>
      <w:tblGrid>
        <w:gridCol w:w="10185"/>
      </w:tblGrid>
      <w:tr w:rsidR="008C6104" w14:paraId="5948ADEF" w14:textId="77777777">
        <w:trPr>
          <w:trHeight w:val="233"/>
        </w:trPr>
        <w:tc>
          <w:tcPr>
            <w:tcW w:w="0" w:type="auto"/>
            <w:tcBorders>
              <w:top w:val="single" w:sz="4" w:space="0" w:color="000000"/>
              <w:left w:val="single" w:sz="4" w:space="0" w:color="000000"/>
              <w:bottom w:val="single" w:sz="4" w:space="0" w:color="000000"/>
              <w:right w:val="single" w:sz="4" w:space="0" w:color="000000"/>
            </w:tcBorders>
            <w:shd w:val="clear" w:color="auto" w:fill="CD1619"/>
            <w:tcMar>
              <w:top w:w="113" w:type="dxa"/>
              <w:left w:w="80" w:type="dxa"/>
              <w:bottom w:w="113" w:type="dxa"/>
              <w:right w:w="80" w:type="dxa"/>
            </w:tcMar>
          </w:tcPr>
          <w:p w14:paraId="404CB1AA"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Non-restrictive Reactive strategies - Red for keeping the child and others safe</w:t>
            </w:r>
          </w:p>
        </w:tc>
      </w:tr>
      <w:tr w:rsidR="008C6104" w14:paraId="0A883A8B" w14:textId="77777777">
        <w:trPr>
          <w:trHeight w:val="112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13" w:type="dxa"/>
              <w:left w:w="80" w:type="dxa"/>
              <w:bottom w:w="113" w:type="dxa"/>
              <w:right w:w="80" w:type="dxa"/>
            </w:tcMar>
          </w:tcPr>
          <w:p w14:paraId="5445883C" w14:textId="77777777" w:rsidR="008C6104" w:rsidRDefault="008C6104">
            <w:pPr>
              <w:pBdr>
                <w:bottom w:val="none" w:sz="0" w:space="0" w:color="000000"/>
              </w:pBdr>
              <w:spacing w:after="120"/>
              <w:ind w:left="0" w:firstLine="0"/>
              <w:rPr>
                <w:rFonts w:ascii="Arial" w:eastAsia="Arial" w:hAnsi="Arial" w:cs="Arial"/>
                <w:b/>
                <w:bCs/>
                <w:sz w:val="20"/>
                <w:szCs w:val="20"/>
              </w:rPr>
            </w:pPr>
          </w:p>
        </w:tc>
      </w:tr>
    </w:tbl>
    <w:p w14:paraId="273AAAAF" w14:textId="77777777" w:rsidR="008C6104" w:rsidRDefault="008C6104">
      <w:pPr>
        <w:pBdr>
          <w:bottom w:val="none" w:sz="0" w:space="0" w:color="000000"/>
        </w:pBdr>
        <w:spacing w:after="0" w:line="288" w:lineRule="auto"/>
        <w:ind w:left="0" w:firstLine="0"/>
        <w:rPr>
          <w:rFonts w:ascii="NewsGoth BT" w:eastAsia="NewsGoth BT" w:hAnsi="NewsGoth BT" w:cs="NewsGoth BT"/>
          <w:b/>
          <w:bCs/>
          <w:color w:val="808080"/>
          <w:sz w:val="24"/>
          <w:szCs w:val="24"/>
        </w:rPr>
      </w:pPr>
    </w:p>
    <w:tbl>
      <w:tblPr>
        <w:tblStyle w:val="afffb"/>
        <w:tblW w:w="10185" w:type="dxa"/>
        <w:tblLayout w:type="fixed"/>
        <w:tblLook w:val="0000" w:firstRow="0" w:lastRow="0" w:firstColumn="0" w:lastColumn="0" w:noHBand="0" w:noVBand="0"/>
      </w:tblPr>
      <w:tblGrid>
        <w:gridCol w:w="10185"/>
      </w:tblGrid>
      <w:tr w:rsidR="008C6104" w14:paraId="33A183FF" w14:textId="77777777">
        <w:trPr>
          <w:trHeight w:val="321"/>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113" w:type="dxa"/>
              <w:left w:w="80" w:type="dxa"/>
              <w:bottom w:w="113" w:type="dxa"/>
              <w:right w:w="80" w:type="dxa"/>
            </w:tcMar>
          </w:tcPr>
          <w:p w14:paraId="10B2BA4B"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Outcome you are hoping for (Consider how much you would like to reduce or eliminate the behaviour)</w:t>
            </w:r>
          </w:p>
        </w:tc>
      </w:tr>
      <w:tr w:rsidR="008C6104" w14:paraId="2901A4AA" w14:textId="77777777">
        <w:trPr>
          <w:trHeight w:val="397"/>
        </w:trPr>
        <w:tc>
          <w:tcPr>
            <w:tcW w:w="0" w:type="auto"/>
            <w:tcBorders>
              <w:top w:val="single" w:sz="4" w:space="0" w:color="000000"/>
              <w:left w:val="single" w:sz="4" w:space="0" w:color="000000"/>
              <w:bottom w:val="single" w:sz="4" w:space="0" w:color="000000"/>
              <w:right w:val="single" w:sz="4" w:space="0" w:color="000000"/>
            </w:tcBorders>
            <w:tcMar>
              <w:top w:w="113" w:type="dxa"/>
              <w:left w:w="80" w:type="dxa"/>
              <w:bottom w:w="113" w:type="dxa"/>
              <w:right w:w="80" w:type="dxa"/>
            </w:tcMar>
          </w:tcPr>
          <w:p w14:paraId="5651A2AE" w14:textId="77777777" w:rsidR="008C6104" w:rsidRDefault="008C6104">
            <w:pPr>
              <w:pBdr>
                <w:bottom w:val="none" w:sz="0" w:space="0" w:color="000000"/>
              </w:pBdr>
              <w:spacing w:after="120"/>
              <w:ind w:left="0" w:firstLine="0"/>
              <w:rPr>
                <w:rFonts w:ascii="Arial" w:eastAsia="Arial" w:hAnsi="Arial" w:cs="Arial"/>
                <w:sz w:val="20"/>
                <w:szCs w:val="20"/>
              </w:rPr>
            </w:pPr>
          </w:p>
          <w:p w14:paraId="14DACD46"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676A47AE" w14:textId="77777777">
        <w:trPr>
          <w:trHeight w:val="333"/>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113" w:type="dxa"/>
              <w:left w:w="80" w:type="dxa"/>
              <w:bottom w:w="113" w:type="dxa"/>
              <w:right w:w="80" w:type="dxa"/>
            </w:tcMar>
          </w:tcPr>
          <w:p w14:paraId="3F16C402"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People who have contributed and agreed this plan (Parent/carers and/or other professionals)</w:t>
            </w:r>
          </w:p>
        </w:tc>
      </w:tr>
      <w:tr w:rsidR="008C6104" w14:paraId="67117946" w14:textId="77777777">
        <w:trPr>
          <w:trHeight w:val="397"/>
        </w:trPr>
        <w:tc>
          <w:tcPr>
            <w:tcW w:w="0" w:type="auto"/>
            <w:tcBorders>
              <w:top w:val="single" w:sz="4" w:space="0" w:color="000000"/>
              <w:left w:val="single" w:sz="4" w:space="0" w:color="000000"/>
              <w:bottom w:val="single" w:sz="4" w:space="0" w:color="000000"/>
              <w:right w:val="single" w:sz="4" w:space="0" w:color="000000"/>
            </w:tcBorders>
            <w:tcMar>
              <w:top w:w="113" w:type="dxa"/>
              <w:left w:w="80" w:type="dxa"/>
              <w:bottom w:w="113" w:type="dxa"/>
              <w:right w:w="80" w:type="dxa"/>
            </w:tcMar>
          </w:tcPr>
          <w:p w14:paraId="734CDEEF" w14:textId="77777777" w:rsidR="008C6104" w:rsidRDefault="008C6104">
            <w:pPr>
              <w:pBdr>
                <w:bottom w:val="none" w:sz="0" w:space="0" w:color="000000"/>
              </w:pBdr>
              <w:spacing w:after="120"/>
              <w:ind w:left="0" w:firstLine="0"/>
              <w:rPr>
                <w:rFonts w:ascii="Arial" w:eastAsia="Arial" w:hAnsi="Arial" w:cs="Arial"/>
                <w:sz w:val="20"/>
                <w:szCs w:val="20"/>
              </w:rPr>
            </w:pPr>
          </w:p>
        </w:tc>
      </w:tr>
      <w:tr w:rsidR="008C6104" w14:paraId="04E774F7" w14:textId="77777777">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6A6A6"/>
            <w:tcMar>
              <w:top w:w="113" w:type="dxa"/>
              <w:left w:w="80" w:type="dxa"/>
              <w:bottom w:w="113" w:type="dxa"/>
              <w:right w:w="80" w:type="dxa"/>
            </w:tcMar>
          </w:tcPr>
          <w:p w14:paraId="24665569" w14:textId="77777777" w:rsidR="008C6104" w:rsidRDefault="00FB463D">
            <w:pPr>
              <w:spacing w:after="113" w:line="288" w:lineRule="auto"/>
              <w:ind w:left="0" w:firstLine="0"/>
              <w:rPr>
                <w:rFonts w:ascii="Arial" w:eastAsia="Arial" w:hAnsi="Arial" w:cs="Arial"/>
                <w:sz w:val="20"/>
                <w:szCs w:val="20"/>
              </w:rPr>
            </w:pPr>
            <w:r>
              <w:rPr>
                <w:rFonts w:ascii="Arial" w:eastAsia="Arial" w:hAnsi="Arial" w:cs="Arial"/>
                <w:b/>
                <w:bCs/>
                <w:sz w:val="20"/>
                <w:szCs w:val="20"/>
              </w:rPr>
              <w:t>How often you review this plan</w:t>
            </w:r>
          </w:p>
        </w:tc>
      </w:tr>
      <w:tr w:rsidR="008C6104" w14:paraId="22FFD9B0" w14:textId="77777777">
        <w:trPr>
          <w:trHeight w:val="690"/>
        </w:trPr>
        <w:tc>
          <w:tcPr>
            <w:tcW w:w="0" w:type="auto"/>
            <w:tcBorders>
              <w:top w:val="single" w:sz="4" w:space="0" w:color="000000"/>
              <w:left w:val="single" w:sz="4" w:space="0" w:color="000000"/>
              <w:bottom w:val="single" w:sz="4" w:space="0" w:color="000000"/>
              <w:right w:val="single" w:sz="4" w:space="0" w:color="000000"/>
            </w:tcBorders>
            <w:tcMar>
              <w:top w:w="113" w:type="dxa"/>
              <w:left w:w="80" w:type="dxa"/>
              <w:bottom w:w="113" w:type="dxa"/>
              <w:right w:w="80" w:type="dxa"/>
            </w:tcMar>
          </w:tcPr>
          <w:p w14:paraId="3E7ED6B6" w14:textId="77777777" w:rsidR="008C6104" w:rsidRDefault="008C6104">
            <w:pPr>
              <w:pBdr>
                <w:bottom w:val="none" w:sz="0" w:space="0" w:color="000000"/>
              </w:pBdr>
              <w:spacing w:after="120"/>
              <w:ind w:left="0" w:firstLine="0"/>
              <w:rPr>
                <w:rFonts w:ascii="Arial" w:eastAsia="Arial" w:hAnsi="Arial" w:cs="Arial"/>
                <w:sz w:val="20"/>
                <w:szCs w:val="20"/>
              </w:rPr>
            </w:pPr>
          </w:p>
        </w:tc>
      </w:tr>
    </w:tbl>
    <w:p w14:paraId="4C4EF90C" w14:textId="77777777" w:rsidR="008C6104" w:rsidRDefault="008C6104">
      <w:pPr>
        <w:spacing w:after="113" w:line="288" w:lineRule="auto"/>
        <w:ind w:left="0" w:firstLine="0"/>
        <w:rPr>
          <w:rFonts w:ascii="NewsGoth BT" w:eastAsia="NewsGoth BT" w:hAnsi="NewsGoth BT" w:cs="NewsGoth BT"/>
          <w:sz w:val="24"/>
          <w:szCs w:val="24"/>
        </w:rPr>
      </w:pPr>
    </w:p>
    <w:tbl>
      <w:tblPr>
        <w:tblStyle w:val="afffc"/>
        <w:tblW w:w="10192" w:type="dxa"/>
        <w:tblLayout w:type="fixed"/>
        <w:tblLook w:val="0000" w:firstRow="0" w:lastRow="0" w:firstColumn="0" w:lastColumn="0" w:noHBand="0" w:noVBand="0"/>
      </w:tblPr>
      <w:tblGrid>
        <w:gridCol w:w="1477"/>
        <w:gridCol w:w="2041"/>
        <w:gridCol w:w="1580"/>
        <w:gridCol w:w="3316"/>
        <w:gridCol w:w="1778"/>
      </w:tblGrid>
      <w:tr w:rsidR="008C6104" w14:paraId="1B851DD5" w14:textId="77777777">
        <w:trPr>
          <w:trHeight w:val="6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tcPr>
          <w:p w14:paraId="0CB51F79" w14:textId="77777777" w:rsidR="008C6104" w:rsidRDefault="00FB463D">
            <w:pPr>
              <w:spacing w:after="113" w:line="288" w:lineRule="auto"/>
              <w:ind w:left="0" w:firstLine="0"/>
              <w:rPr>
                <w:rFonts w:ascii="NewsGoth BT" w:eastAsia="NewsGoth BT" w:hAnsi="NewsGoth BT" w:cs="NewsGoth BT"/>
                <w:b/>
                <w:bCs/>
                <w:sz w:val="28"/>
                <w:szCs w:val="28"/>
              </w:rPr>
            </w:pPr>
            <w:r>
              <w:rPr>
                <w:rFonts w:ascii="NewsGoth BT" w:eastAsia="NewsGoth BT" w:hAnsi="NewsGoth BT" w:cs="NewsGoth BT"/>
                <w:b/>
                <w:bCs/>
                <w:sz w:val="28"/>
                <w:szCs w:val="28"/>
              </w:rPr>
              <w:t>Review Record</w:t>
            </w:r>
          </w:p>
        </w:tc>
      </w:tr>
      <w:tr w:rsidR="008C6104" w14:paraId="494E11F9" w14:textId="77777777">
        <w:trPr>
          <w:trHeight w:val="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D622AF"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FD7728"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Has the behaviour reduced in line with your planned outcome? Yes/No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D0FC5F"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Is the review in response to an incident?</w:t>
            </w:r>
          </w:p>
          <w:p w14:paraId="2F6E7CE3"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Yes/No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B9E908" w14:textId="77777777" w:rsidR="008C6104" w:rsidRDefault="00FB463D">
            <w:pPr>
              <w:spacing w:after="113" w:line="288" w:lineRule="auto"/>
              <w:ind w:left="0" w:firstLine="0"/>
              <w:rPr>
                <w:rFonts w:ascii="NewsGoth BT" w:eastAsia="NewsGoth BT" w:hAnsi="NewsGoth BT" w:cs="NewsGoth BT"/>
              </w:rPr>
            </w:pPr>
            <w:r>
              <w:rPr>
                <w:rFonts w:ascii="NewsGoth BT" w:eastAsia="NewsGoth BT" w:hAnsi="NewsGoth BT" w:cs="NewsGoth BT"/>
              </w:rPr>
              <w:t>What adjustment have you made to the plan?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32DA635" w14:textId="77777777" w:rsidR="008C6104" w:rsidRDefault="00FB463D">
            <w:pPr>
              <w:spacing w:after="113" w:line="288" w:lineRule="auto"/>
              <w:ind w:left="0" w:firstLine="0"/>
              <w:rPr>
                <w:rFonts w:ascii="NewsGoth BT" w:eastAsia="NewsGoth BT" w:hAnsi="NewsGoth BT" w:cs="NewsGoth BT"/>
                <w:sz w:val="20"/>
                <w:szCs w:val="20"/>
              </w:rPr>
            </w:pPr>
            <w:r>
              <w:rPr>
                <w:rFonts w:ascii="NewsGoth BT" w:eastAsia="NewsGoth BT" w:hAnsi="NewsGoth BT" w:cs="NewsGoth BT"/>
                <w:sz w:val="20"/>
                <w:szCs w:val="20"/>
              </w:rPr>
              <w:t>Name of person reviewing</w:t>
            </w:r>
          </w:p>
        </w:tc>
      </w:tr>
      <w:tr w:rsidR="008C6104" w14:paraId="459BACEA"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146BAD"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3AD1B"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C4B5CE"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7F873C" w14:textId="77777777" w:rsidR="008C6104" w:rsidRDefault="008C6104">
            <w:pPr>
              <w:pBdr>
                <w:bottom w:val="none" w:sz="0" w:space="0" w:color="000000"/>
              </w:pBdr>
              <w:spacing w:after="120"/>
              <w:ind w:left="0" w:firstLine="0"/>
              <w:rPr>
                <w:rFonts w:ascii="Arial" w:eastAsia="Arial" w:hAnsi="Arial" w:cs="Arial"/>
                <w:b/>
                <w:bCs/>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3FC1C" w14:textId="77777777" w:rsidR="008C6104" w:rsidRDefault="008C6104">
            <w:pPr>
              <w:pBdr>
                <w:bottom w:val="none" w:sz="0" w:space="0" w:color="000000"/>
              </w:pBdr>
              <w:spacing w:after="120"/>
              <w:ind w:left="0" w:firstLine="0"/>
              <w:rPr>
                <w:rFonts w:ascii="Arial" w:eastAsia="Arial" w:hAnsi="Arial" w:cs="Arial"/>
                <w:b/>
                <w:bCs/>
                <w:sz w:val="18"/>
                <w:szCs w:val="18"/>
              </w:rPr>
            </w:pPr>
          </w:p>
        </w:tc>
      </w:tr>
      <w:tr w:rsidR="008C6104" w14:paraId="01461977"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578AF"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043385BA" w14:textId="77777777" w:rsidR="008C6104" w:rsidRDefault="008C6104">
            <w:pPr>
              <w:ind w:left="0" w:firstLine="0"/>
              <w:rPr>
                <w:rFonts w:ascii="Oi" w:eastAsia="Oi" w:hAnsi="Oi" w:cs="Oi"/>
                <w:i/>
                <w:i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9DF43B"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11AF6479" w14:textId="77777777" w:rsidR="008C6104" w:rsidRDefault="008C6104">
            <w:pPr>
              <w:ind w:left="0" w:firstLine="0"/>
              <w:rPr>
                <w:rFonts w:ascii="Arial" w:eastAsia="Arial" w:hAnsi="Arial" w:cs="Aria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E2BE9"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734BB"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EAE6B"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r>
      <w:tr w:rsidR="008C6104" w14:paraId="1AADC685"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B8E7E"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62A674AE" w14:textId="77777777" w:rsidR="008C6104" w:rsidRDefault="008C6104">
            <w:pPr>
              <w:ind w:left="0" w:firstLine="0"/>
              <w:rPr>
                <w:rFonts w:ascii="Oi" w:eastAsia="Oi" w:hAnsi="Oi" w:cs="Oi"/>
                <w:i/>
                <w:i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D714CC"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2445AAEE" w14:textId="77777777" w:rsidR="008C6104" w:rsidRDefault="008C6104">
            <w:pPr>
              <w:ind w:left="0" w:firstLine="0"/>
              <w:rPr>
                <w:rFonts w:ascii="Arial" w:eastAsia="Arial" w:hAnsi="Arial" w:cs="Aria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BB379E"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162FD"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094F85C4" w14:textId="77777777" w:rsidR="008C6104" w:rsidRDefault="008C6104">
            <w:pPr>
              <w:ind w:left="0" w:firstLine="0"/>
              <w:rPr>
                <w:rFonts w:ascii="Oi" w:eastAsia="Oi" w:hAnsi="Oi" w:cs="Oi"/>
                <w:i/>
                <w:i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CB5B70" w14:textId="77777777" w:rsidR="008C6104" w:rsidRDefault="00FB463D">
            <w:pPr>
              <w:pBdr>
                <w:bottom w:val="none" w:sz="0" w:space="0" w:color="000000"/>
              </w:pBdr>
              <w:spacing w:after="120"/>
              <w:ind w:left="0" w:firstLine="0"/>
              <w:rPr>
                <w:rFonts w:ascii="Arial" w:eastAsia="Arial" w:hAnsi="Arial" w:cs="Arial"/>
                <w:b/>
                <w:bCs/>
              </w:rPr>
            </w:pPr>
            <w:r>
              <w:rPr>
                <w:rFonts w:ascii="Arial" w:eastAsia="Arial" w:hAnsi="Arial" w:cs="Arial"/>
              </w:rPr>
              <w:t xml:space="preserve">    </w:t>
            </w:r>
          </w:p>
          <w:p w14:paraId="767FAA1B" w14:textId="77777777" w:rsidR="008C6104" w:rsidRDefault="008C6104">
            <w:pPr>
              <w:ind w:left="0" w:firstLine="0"/>
              <w:rPr>
                <w:rFonts w:ascii="Oi" w:eastAsia="Oi" w:hAnsi="Oi" w:cs="Oi"/>
                <w:i/>
                <w:iCs/>
                <w:sz w:val="24"/>
                <w:szCs w:val="24"/>
              </w:rPr>
            </w:pPr>
          </w:p>
        </w:tc>
      </w:tr>
      <w:tr w:rsidR="008C6104" w14:paraId="1E08CA00" w14:textId="77777777">
        <w:trPr>
          <w:trHeight w:val="5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5A7C6" w14:textId="77777777" w:rsidR="008C6104" w:rsidRDefault="00FB463D">
            <w:pPr>
              <w:pBdr>
                <w:bottom w:val="none" w:sz="0" w:space="0" w:color="000000"/>
              </w:pBdr>
              <w:spacing w:after="120"/>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20709" w14:textId="77777777" w:rsidR="008C6104" w:rsidRDefault="00FB463D">
            <w:pPr>
              <w:pBdr>
                <w:bottom w:val="none" w:sz="0" w:space="0" w:color="000000"/>
              </w:pBdr>
              <w:spacing w:after="120"/>
              <w:ind w:left="0" w:firstLine="0"/>
              <w:rPr>
                <w:rFonts w:ascii="Arial" w:eastAsia="Arial" w:hAnsi="Arial" w:cs="Arial"/>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4AF46" w14:textId="77777777" w:rsidR="008C6104" w:rsidRDefault="00FB463D">
            <w:pPr>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4E373" w14:textId="77777777" w:rsidR="008C6104" w:rsidRDefault="00FB463D">
            <w:pPr>
              <w:pBdr>
                <w:bottom w:val="none" w:sz="0" w:space="0" w:color="000000"/>
              </w:pBdr>
              <w:spacing w:after="120"/>
              <w:ind w:left="0" w:firstLine="0"/>
              <w:rPr>
                <w:rFonts w:ascii="Oi" w:eastAsia="Oi" w:hAnsi="Oi" w:cs="Oi"/>
                <w:i/>
                <w:iCs/>
                <w:sz w:val="24"/>
                <w:szCs w:val="24"/>
              </w:rPr>
            </w:pPr>
            <w:r>
              <w:rPr>
                <w:rFonts w:ascii="Arial" w:eastAsia="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469682" w14:textId="77777777" w:rsidR="008C6104" w:rsidRDefault="00FB463D">
            <w:pPr>
              <w:pBdr>
                <w:bottom w:val="none" w:sz="0" w:space="0" w:color="000000"/>
              </w:pBdr>
              <w:spacing w:after="120"/>
              <w:ind w:left="0" w:firstLine="0"/>
              <w:rPr>
                <w:rFonts w:ascii="Oi" w:eastAsia="Oi" w:hAnsi="Oi" w:cs="Oi"/>
                <w:i/>
                <w:iCs/>
                <w:sz w:val="24"/>
                <w:szCs w:val="24"/>
              </w:rPr>
            </w:pPr>
            <w:r>
              <w:rPr>
                <w:rFonts w:ascii="Arial" w:eastAsia="Arial" w:hAnsi="Arial" w:cs="Arial"/>
              </w:rPr>
              <w:t xml:space="preserve">    </w:t>
            </w:r>
          </w:p>
        </w:tc>
      </w:tr>
    </w:tbl>
    <w:p w14:paraId="523A347F" w14:textId="77777777" w:rsidR="008C6104" w:rsidRDefault="00FB463D">
      <w:pPr>
        <w:spacing w:after="28" w:line="259" w:lineRule="auto"/>
        <w:ind w:left="0" w:firstLine="0"/>
        <w:rPr>
          <w:rFonts w:ascii="Arial" w:eastAsia="Arial" w:hAnsi="Arial" w:cs="Arial"/>
          <w:sz w:val="24"/>
          <w:szCs w:val="24"/>
          <w:u w:val="single"/>
        </w:rPr>
      </w:pPr>
      <w:r>
        <w:br w:type="page"/>
      </w:r>
    </w:p>
    <w:p w14:paraId="1DFCC574" w14:textId="77777777" w:rsidR="008C6104" w:rsidRDefault="00FB463D">
      <w:pPr>
        <w:spacing w:after="28" w:line="259" w:lineRule="auto"/>
        <w:ind w:left="0" w:firstLine="0"/>
        <w:rPr>
          <w:rFonts w:ascii="Arial" w:eastAsia="Arial" w:hAnsi="Arial" w:cs="Arial"/>
          <w:sz w:val="24"/>
          <w:szCs w:val="24"/>
          <w:u w:val="single"/>
        </w:rPr>
      </w:pPr>
      <w:r>
        <w:rPr>
          <w:rFonts w:ascii="Arial" w:eastAsia="Arial" w:hAnsi="Arial" w:cs="Arial"/>
          <w:sz w:val="24"/>
          <w:szCs w:val="24"/>
          <w:u w:val="single"/>
        </w:rPr>
        <w:t xml:space="preserve">Appendix 5: High-utility Behaviour Management Strategies </w:t>
      </w:r>
    </w:p>
    <w:p w14:paraId="052FBA67" w14:textId="77777777" w:rsidR="008C6104" w:rsidRDefault="00FB463D">
      <w:pPr>
        <w:spacing w:after="0" w:line="259" w:lineRule="auto"/>
        <w:ind w:left="2453" w:firstLine="0"/>
        <w:jc w:val="both"/>
        <w:rPr>
          <w:rFonts w:ascii="Arial" w:eastAsia="Arial" w:hAnsi="Arial" w:cs="Arial"/>
          <w:sz w:val="24"/>
          <w:szCs w:val="24"/>
        </w:rPr>
      </w:pPr>
      <w:r>
        <w:rPr>
          <w:rFonts w:ascii="Arial" w:eastAsia="Arial" w:hAnsi="Arial" w:cs="Arial"/>
          <w:noProof/>
          <w:sz w:val="24"/>
          <w:szCs w:val="24"/>
        </w:rPr>
        <w:drawing>
          <wp:anchor distT="0" distB="0" distL="0" distR="0" simplePos="0" relativeHeight="251685888" behindDoc="0" locked="0" layoutInCell="1" hidden="0" allowOverlap="1" wp14:anchorId="212DF08B" wp14:editId="7A71BEC9">
            <wp:simplePos x="0" y="0"/>
            <wp:positionH relativeFrom="page">
              <wp:posOffset>2824163</wp:posOffset>
            </wp:positionH>
            <wp:positionV relativeFrom="page">
              <wp:posOffset>6018423</wp:posOffset>
            </wp:positionV>
            <wp:extent cx="3890963" cy="1394130"/>
            <wp:effectExtent l="0" t="0" r="0" b="0"/>
            <wp:wrapSquare wrapText="bothSides" distT="0" distB="0" distL="0" distR="0"/>
            <wp:docPr id="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3"/>
                    <a:srcRect/>
                    <a:stretch>
                      <a:fillRect/>
                    </a:stretch>
                  </pic:blipFill>
                  <pic:spPr>
                    <a:xfrm>
                      <a:off x="0" y="0"/>
                      <a:ext cx="3890963" cy="1394130"/>
                    </a:xfrm>
                    <a:prstGeom prst="rect">
                      <a:avLst/>
                    </a:prstGeom>
                    <a:ln/>
                  </pic:spPr>
                </pic:pic>
              </a:graphicData>
            </a:graphic>
          </wp:anchor>
        </w:drawing>
      </w:r>
      <w:r>
        <w:rPr>
          <w:rFonts w:ascii="Arial" w:eastAsia="Arial" w:hAnsi="Arial" w:cs="Arial"/>
          <w:sz w:val="24"/>
          <w:szCs w:val="24"/>
        </w:rPr>
        <w:t xml:space="preserve"> </w:t>
      </w:r>
    </w:p>
    <w:tbl>
      <w:tblPr>
        <w:tblStyle w:val="afffd"/>
        <w:tblW w:w="10457" w:type="dxa"/>
        <w:tblInd w:w="-94" w:type="dxa"/>
        <w:tblLayout w:type="fixed"/>
        <w:tblLook w:val="0400" w:firstRow="0" w:lastRow="0" w:firstColumn="0" w:lastColumn="0" w:noHBand="0" w:noVBand="1"/>
      </w:tblPr>
      <w:tblGrid>
        <w:gridCol w:w="2121"/>
        <w:gridCol w:w="8336"/>
      </w:tblGrid>
      <w:tr w:rsidR="008C6104" w14:paraId="4D33A237" w14:textId="77777777">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130EAAEE"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Strategy </w:t>
            </w:r>
          </w:p>
        </w:tc>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34C03811"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Explanation </w:t>
            </w:r>
          </w:p>
        </w:tc>
      </w:tr>
      <w:tr w:rsidR="008C6104" w14:paraId="4A56D674"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50E3011B" w14:textId="77777777" w:rsidR="008C6104" w:rsidRDefault="00FB463D">
            <w:pPr>
              <w:spacing w:line="259" w:lineRule="auto"/>
              <w:ind w:left="0" w:right="46" w:firstLine="0"/>
              <w:jc w:val="both"/>
              <w:rPr>
                <w:rFonts w:ascii="Arial" w:eastAsia="Arial" w:hAnsi="Arial" w:cs="Arial"/>
                <w:sz w:val="24"/>
                <w:szCs w:val="24"/>
              </w:rPr>
            </w:pPr>
            <w:r>
              <w:rPr>
                <w:rFonts w:ascii="Arial" w:eastAsia="Arial" w:hAnsi="Arial" w:cs="Arial"/>
                <w:sz w:val="24"/>
                <w:szCs w:val="24"/>
              </w:rPr>
              <w:t xml:space="preserve">Meet and Greet </w:t>
            </w:r>
          </w:p>
        </w:tc>
        <w:tc>
          <w:tcPr>
            <w:tcW w:w="0" w:type="auto"/>
            <w:tcBorders>
              <w:top w:val="single" w:sz="4" w:space="0" w:color="000000"/>
              <w:left w:val="single" w:sz="4" w:space="0" w:color="000000"/>
              <w:bottom w:val="single" w:sz="4" w:space="0" w:color="000000"/>
              <w:right w:val="single" w:sz="4" w:space="0" w:color="000000"/>
            </w:tcBorders>
          </w:tcPr>
          <w:p w14:paraId="2FAE3C94"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Teachers Meet and Greet the pupils at the classroom door at the start of the day, after morning breaktime and after lunch. </w:t>
            </w:r>
          </w:p>
        </w:tc>
      </w:tr>
      <w:tr w:rsidR="008C6104" w14:paraId="49455D55"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006DEE12"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 xml:space="preserve">“Do Now” activity </w:t>
            </w:r>
          </w:p>
        </w:tc>
        <w:tc>
          <w:tcPr>
            <w:tcW w:w="0" w:type="auto"/>
            <w:tcBorders>
              <w:top w:val="single" w:sz="4" w:space="0" w:color="000000"/>
              <w:left w:val="single" w:sz="4" w:space="0" w:color="000000"/>
              <w:bottom w:val="single" w:sz="4" w:space="0" w:color="000000"/>
              <w:right w:val="single" w:sz="4" w:space="0" w:color="000000"/>
            </w:tcBorders>
          </w:tcPr>
          <w:p w14:paraId="1452D86C"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color w:val="3D3C3B"/>
                <w:sz w:val="24"/>
                <w:szCs w:val="24"/>
              </w:rPr>
              <w:t>Use a short warm-up activity at the start of a lesson, which children can complete without instruction or direction. This enables the learning to start before teaching begins.</w:t>
            </w:r>
            <w:r>
              <w:rPr>
                <w:rFonts w:ascii="Arial" w:eastAsia="Arial" w:hAnsi="Arial" w:cs="Arial"/>
                <w:sz w:val="24"/>
                <w:szCs w:val="24"/>
              </w:rPr>
              <w:t xml:space="preserve"> </w:t>
            </w:r>
          </w:p>
        </w:tc>
      </w:tr>
      <w:tr w:rsidR="008C6104" w14:paraId="52111667"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051A70C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“Review Now” follow-up </w:t>
            </w:r>
          </w:p>
        </w:tc>
        <w:tc>
          <w:tcPr>
            <w:tcW w:w="0" w:type="auto"/>
            <w:tcBorders>
              <w:top w:val="single" w:sz="4" w:space="0" w:color="000000"/>
              <w:left w:val="single" w:sz="4" w:space="0" w:color="000000"/>
              <w:bottom w:val="single" w:sz="4" w:space="0" w:color="000000"/>
              <w:right w:val="single" w:sz="4" w:space="0" w:color="000000"/>
            </w:tcBorders>
          </w:tcPr>
          <w:p w14:paraId="6264DA21"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Briefly recap the answers of the “Do Now” together as a class. </w:t>
            </w:r>
          </w:p>
        </w:tc>
      </w:tr>
      <w:tr w:rsidR="008C6104" w14:paraId="394C613E" w14:textId="77777777">
        <w:trPr>
          <w:trHeight w:val="1949"/>
        </w:trPr>
        <w:tc>
          <w:tcPr>
            <w:tcW w:w="0" w:type="auto"/>
            <w:tcBorders>
              <w:top w:val="single" w:sz="4" w:space="0" w:color="000000"/>
              <w:left w:val="single" w:sz="4" w:space="0" w:color="000000"/>
              <w:bottom w:val="single" w:sz="4" w:space="0" w:color="000000"/>
              <w:right w:val="single" w:sz="4" w:space="0" w:color="000000"/>
            </w:tcBorders>
          </w:tcPr>
          <w:p w14:paraId="74955544"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BLAST</w:t>
            </w:r>
          </w:p>
        </w:tc>
        <w:tc>
          <w:tcPr>
            <w:tcW w:w="0" w:type="auto"/>
            <w:tcBorders>
              <w:top w:val="single" w:sz="4" w:space="0" w:color="000000"/>
              <w:left w:val="single" w:sz="4" w:space="0" w:color="000000"/>
              <w:bottom w:val="single" w:sz="4" w:space="0" w:color="000000"/>
              <w:right w:val="single" w:sz="4" w:space="0" w:color="000000"/>
            </w:tcBorders>
          </w:tcPr>
          <w:p w14:paraId="1FF50877" w14:textId="77777777" w:rsidR="008C6104" w:rsidRDefault="00FB463D">
            <w:pPr>
              <w:spacing w:after="45" w:line="239" w:lineRule="auto"/>
              <w:ind w:left="1" w:firstLine="0"/>
              <w:jc w:val="both"/>
              <w:rPr>
                <w:rFonts w:ascii="Arial" w:eastAsia="Arial" w:hAnsi="Arial" w:cs="Arial"/>
                <w:sz w:val="24"/>
                <w:szCs w:val="24"/>
              </w:rPr>
            </w:pPr>
            <w:r>
              <w:rPr>
                <w:rFonts w:ascii="Arial" w:eastAsia="Arial" w:hAnsi="Arial" w:cs="Arial"/>
                <w:sz w:val="24"/>
                <w:szCs w:val="24"/>
              </w:rPr>
              <w:t xml:space="preserve">Teach the  pupils key baseline behaviours which help them to concentrate, focus and learn by using acronym BLAST:  </w:t>
            </w:r>
          </w:p>
          <w:p w14:paraId="16529353"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Be quiet</w:t>
            </w:r>
          </w:p>
          <w:p w14:paraId="78EAA5AD"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Listen carefully to all the words</w:t>
            </w:r>
          </w:p>
          <w:p w14:paraId="5CE2C579"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 xml:space="preserve">Ask and Answer Questions </w:t>
            </w:r>
          </w:p>
          <w:p w14:paraId="02BE94E4"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Sit straight and still</w:t>
            </w:r>
          </w:p>
          <w:p w14:paraId="6462B1D0" w14:textId="77777777" w:rsidR="008C6104" w:rsidRDefault="00FB463D">
            <w:pPr>
              <w:numPr>
                <w:ilvl w:val="0"/>
                <w:numId w:val="22"/>
              </w:numPr>
              <w:spacing w:line="259" w:lineRule="auto"/>
              <w:ind w:hanging="361"/>
              <w:jc w:val="both"/>
              <w:rPr>
                <w:sz w:val="24"/>
                <w:szCs w:val="24"/>
              </w:rPr>
            </w:pPr>
            <w:r>
              <w:rPr>
                <w:rFonts w:ascii="Arial" w:eastAsia="Arial" w:hAnsi="Arial" w:cs="Arial"/>
                <w:sz w:val="24"/>
                <w:szCs w:val="24"/>
              </w:rPr>
              <w:t xml:space="preserve">Track the speaker </w:t>
            </w:r>
          </w:p>
        </w:tc>
      </w:tr>
      <w:tr w:rsidR="008C6104" w14:paraId="1F675432"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423B487D"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 xml:space="preserve">Engineer Efficiency </w:t>
            </w:r>
          </w:p>
        </w:tc>
        <w:tc>
          <w:tcPr>
            <w:tcW w:w="0" w:type="auto"/>
            <w:tcBorders>
              <w:top w:val="single" w:sz="4" w:space="0" w:color="000000"/>
              <w:left w:val="single" w:sz="4" w:space="0" w:color="000000"/>
              <w:bottom w:val="single" w:sz="4" w:space="0" w:color="000000"/>
              <w:right w:val="single" w:sz="4" w:space="0" w:color="000000"/>
            </w:tcBorders>
          </w:tcPr>
          <w:p w14:paraId="7758A964"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 xml:space="preserve">Teach pupils the simplest and fastest procedure for executing key classroom tasks, then practice so that executing that procedure becomes a routine. </w:t>
            </w:r>
          </w:p>
        </w:tc>
      </w:tr>
      <w:tr w:rsidR="008C6104" w14:paraId="1DB3090F" w14:textId="77777777">
        <w:trPr>
          <w:trHeight w:val="4554"/>
        </w:trPr>
        <w:tc>
          <w:tcPr>
            <w:tcW w:w="0" w:type="auto"/>
            <w:tcBorders>
              <w:top w:val="single" w:sz="4" w:space="0" w:color="000000"/>
              <w:left w:val="single" w:sz="4" w:space="0" w:color="000000"/>
              <w:bottom w:val="single" w:sz="4" w:space="0" w:color="000000"/>
              <w:right w:val="single" w:sz="4" w:space="0" w:color="000000"/>
            </w:tcBorders>
          </w:tcPr>
          <w:p w14:paraId="5A15C72C" w14:textId="77777777" w:rsidR="008C6104" w:rsidRDefault="00FB463D">
            <w:pPr>
              <w:spacing w:line="259" w:lineRule="auto"/>
              <w:ind w:left="0" w:right="45" w:firstLine="0"/>
              <w:jc w:val="both"/>
              <w:rPr>
                <w:rFonts w:ascii="Arial" w:eastAsia="Arial" w:hAnsi="Arial" w:cs="Arial"/>
                <w:sz w:val="24"/>
                <w:szCs w:val="24"/>
              </w:rPr>
            </w:pPr>
            <w:r>
              <w:rPr>
                <w:rFonts w:ascii="Arial" w:eastAsia="Arial" w:hAnsi="Arial" w:cs="Arial"/>
                <w:sz w:val="24"/>
                <w:szCs w:val="24"/>
              </w:rPr>
              <w:t xml:space="preserve">Pastore’s Perch </w:t>
            </w:r>
          </w:p>
        </w:tc>
        <w:tc>
          <w:tcPr>
            <w:tcW w:w="0" w:type="auto"/>
            <w:tcBorders>
              <w:top w:val="single" w:sz="4" w:space="0" w:color="000000"/>
              <w:left w:val="single" w:sz="4" w:space="0" w:color="000000"/>
              <w:bottom w:val="single" w:sz="4" w:space="0" w:color="000000"/>
              <w:right w:val="single" w:sz="4" w:space="0" w:color="000000"/>
            </w:tcBorders>
            <w:vAlign w:val="bottom"/>
          </w:tcPr>
          <w:p w14:paraId="1086C7FE" w14:textId="77777777" w:rsidR="008C6104" w:rsidRDefault="00FB463D">
            <w:pPr>
              <w:spacing w:after="2520" w:line="239" w:lineRule="auto"/>
              <w:ind w:left="0" w:firstLine="0"/>
              <w:jc w:val="both"/>
              <w:rPr>
                <w:rFonts w:ascii="Arial" w:eastAsia="Arial" w:hAnsi="Arial" w:cs="Arial"/>
                <w:sz w:val="24"/>
                <w:szCs w:val="24"/>
              </w:rPr>
            </w:pPr>
            <w:r>
              <w:rPr>
                <w:rFonts w:ascii="Arial" w:eastAsia="Arial" w:hAnsi="Arial" w:cs="Arial"/>
                <w:sz w:val="24"/>
                <w:szCs w:val="24"/>
              </w:rPr>
              <w:t xml:space="preserve">Prevent non-productive behaviour by developing the ability to see it when it happens and subtly reminding students that you are looking. Position yourself in the corner of the classroom so that you now able to see all learners simultaneously. </w:t>
            </w:r>
          </w:p>
        </w:tc>
      </w:tr>
      <w:tr w:rsidR="008C6104" w14:paraId="7BCAB603"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786F373F"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Be Seen Loo</w:t>
            </w:r>
            <w:r>
              <w:rPr>
                <w:rFonts w:ascii="Arial" w:eastAsia="Arial" w:hAnsi="Arial" w:cs="Arial"/>
                <w:sz w:val="24"/>
                <w:szCs w:val="24"/>
              </w:rPr>
              <w:t xml:space="preserve">king </w:t>
            </w:r>
          </w:p>
        </w:tc>
        <w:tc>
          <w:tcPr>
            <w:tcW w:w="0" w:type="auto"/>
            <w:tcBorders>
              <w:top w:val="single" w:sz="4" w:space="0" w:color="000000"/>
              <w:left w:val="single" w:sz="4" w:space="0" w:color="000000"/>
              <w:bottom w:val="single" w:sz="4" w:space="0" w:color="000000"/>
              <w:right w:val="single" w:sz="4" w:space="0" w:color="000000"/>
            </w:tcBorders>
          </w:tcPr>
          <w:p w14:paraId="5DA771EF"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Show that you are monitoring the class closely by tilting your head, scanning the room from left to right. Take a couple of minutes at the start of each lesson, once the children begin an activity, to show the students you are looking at them and tha</w:t>
            </w:r>
            <w:r>
              <w:rPr>
                <w:rFonts w:ascii="Arial" w:eastAsia="Arial" w:hAnsi="Arial" w:cs="Arial"/>
                <w:sz w:val="24"/>
                <w:szCs w:val="24"/>
              </w:rPr>
              <w:t xml:space="preserve">t you care that they do what you have asked. </w:t>
            </w:r>
          </w:p>
        </w:tc>
      </w:tr>
      <w:tr w:rsidR="008C6104" w14:paraId="47629473" w14:textId="77777777">
        <w:trPr>
          <w:trHeight w:val="3233"/>
        </w:trPr>
        <w:tc>
          <w:tcPr>
            <w:tcW w:w="0" w:type="auto"/>
            <w:tcBorders>
              <w:top w:val="single" w:sz="4" w:space="0" w:color="000000"/>
              <w:left w:val="single" w:sz="4" w:space="0" w:color="000000"/>
              <w:bottom w:val="single" w:sz="4" w:space="0" w:color="000000"/>
              <w:right w:val="single" w:sz="4" w:space="0" w:color="000000"/>
            </w:tcBorders>
          </w:tcPr>
          <w:p w14:paraId="2AB58947"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Least Invasive Intervention </w:t>
            </w:r>
          </w:p>
        </w:tc>
        <w:tc>
          <w:tcPr>
            <w:tcW w:w="0" w:type="auto"/>
            <w:tcBorders>
              <w:top w:val="single" w:sz="4" w:space="0" w:color="000000"/>
              <w:left w:val="single" w:sz="4" w:space="0" w:color="000000"/>
              <w:bottom w:val="single" w:sz="4" w:space="0" w:color="000000"/>
              <w:right w:val="single" w:sz="4" w:space="0" w:color="000000"/>
            </w:tcBorders>
          </w:tcPr>
          <w:p w14:paraId="116029C2"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Maximise teaching time and minimise confrontation by using the subtlest and least invasive tactic possible to correct off-task pupils.  </w:t>
            </w:r>
          </w:p>
          <w:p w14:paraId="312EBD76" w14:textId="77777777" w:rsidR="008C6104" w:rsidRDefault="00FB463D">
            <w:pPr>
              <w:ind w:left="1" w:right="7" w:firstLine="0"/>
              <w:jc w:val="both"/>
              <w:rPr>
                <w:rFonts w:ascii="Arial" w:eastAsia="Arial" w:hAnsi="Arial" w:cs="Arial"/>
                <w:sz w:val="24"/>
                <w:szCs w:val="24"/>
              </w:rPr>
            </w:pPr>
            <w:r>
              <w:rPr>
                <w:rFonts w:ascii="Arial" w:eastAsia="Arial" w:hAnsi="Arial" w:cs="Arial"/>
                <w:sz w:val="24"/>
                <w:szCs w:val="24"/>
              </w:rPr>
              <w:t>All teachers preempt any off-task behaviour in lessons, so that 100% of pupils are on task for every task in every lesson. Teachers insist on one voice in the classroom for instructions, explanations and discussions.  Teachers swiftly use the pre-emptive r</w:t>
            </w:r>
            <w:r>
              <w:rPr>
                <w:rFonts w:ascii="Arial" w:eastAsia="Arial" w:hAnsi="Arial" w:cs="Arial"/>
                <w:sz w:val="24"/>
                <w:szCs w:val="24"/>
              </w:rPr>
              <w:t xml:space="preserve">eminders to correct off-task behaviours:  </w:t>
            </w:r>
          </w:p>
          <w:p w14:paraId="6927245E" w14:textId="77777777" w:rsidR="008C6104" w:rsidRDefault="00FB463D">
            <w:pPr>
              <w:numPr>
                <w:ilvl w:val="0"/>
                <w:numId w:val="10"/>
              </w:numPr>
              <w:spacing w:line="239" w:lineRule="auto"/>
              <w:ind w:right="42" w:firstLine="0"/>
              <w:jc w:val="both"/>
              <w:rPr>
                <w:rFonts w:ascii="Arial" w:eastAsia="Arial" w:hAnsi="Arial" w:cs="Arial"/>
                <w:sz w:val="24"/>
                <w:szCs w:val="24"/>
              </w:rPr>
            </w:pPr>
            <w:r>
              <w:rPr>
                <w:rFonts w:ascii="Arial" w:eastAsia="Arial" w:hAnsi="Arial" w:cs="Arial"/>
                <w:sz w:val="24"/>
                <w:szCs w:val="24"/>
              </w:rPr>
              <w:t xml:space="preserve">Silent non-verbal: hand signal, eye contact, facial expression, shake head, sharp pause or clicking.  </w:t>
            </w:r>
          </w:p>
          <w:p w14:paraId="1DAB1573" w14:textId="77777777" w:rsidR="008C6104" w:rsidRDefault="00FB463D">
            <w:pPr>
              <w:numPr>
                <w:ilvl w:val="0"/>
                <w:numId w:val="10"/>
              </w:numPr>
              <w:spacing w:line="259" w:lineRule="auto"/>
              <w:ind w:right="42" w:firstLine="0"/>
              <w:jc w:val="both"/>
              <w:rPr>
                <w:rFonts w:ascii="Arial" w:eastAsia="Arial" w:hAnsi="Arial" w:cs="Arial"/>
                <w:sz w:val="24"/>
                <w:szCs w:val="24"/>
              </w:rPr>
            </w:pPr>
            <w:r>
              <w:rPr>
                <w:rFonts w:ascii="Arial" w:eastAsia="Arial" w:hAnsi="Arial" w:cs="Arial"/>
                <w:sz w:val="24"/>
                <w:szCs w:val="24"/>
              </w:rPr>
              <w:t xml:space="preserve">Unnamed: ‘We’re tracking. Just waiting for 100%. We need one person … and 100%.’   3. Verbal named reminder: </w:t>
            </w:r>
            <w:r>
              <w:rPr>
                <w:rFonts w:ascii="Arial" w:eastAsia="Arial" w:hAnsi="Arial" w:cs="Arial"/>
                <w:color w:val="2E74B5"/>
                <w:sz w:val="24"/>
                <w:szCs w:val="24"/>
              </w:rPr>
              <w:t>“</w:t>
            </w:r>
            <w:r>
              <w:rPr>
                <w:rFonts w:ascii="Arial" w:eastAsia="Arial" w:hAnsi="Arial" w:cs="Arial"/>
                <w:color w:val="2E74B5"/>
                <w:sz w:val="24"/>
                <w:szCs w:val="24"/>
              </w:rPr>
              <w:t>I notice that you are shouting out, _________. You are breaking our school rule of being respectful. Please raise your hand and wait to be chosen, as this is being respectful. Thank you.”</w:t>
            </w:r>
            <w:r>
              <w:rPr>
                <w:rFonts w:ascii="Arial" w:eastAsia="Arial" w:hAnsi="Arial" w:cs="Arial"/>
                <w:sz w:val="24"/>
                <w:szCs w:val="24"/>
              </w:rPr>
              <w:t xml:space="preserve"> </w:t>
            </w:r>
          </w:p>
        </w:tc>
      </w:tr>
      <w:tr w:rsidR="008C6104" w14:paraId="56A999FB" w14:textId="77777777">
        <w:trPr>
          <w:trHeight w:val="3233"/>
        </w:trPr>
        <w:tc>
          <w:tcPr>
            <w:tcW w:w="0" w:type="auto"/>
            <w:tcBorders>
              <w:top w:val="single" w:sz="4" w:space="0" w:color="000000"/>
              <w:left w:val="single" w:sz="4" w:space="0" w:color="000000"/>
              <w:bottom w:val="single" w:sz="4" w:space="0" w:color="000000"/>
              <w:right w:val="single" w:sz="4" w:space="0" w:color="000000"/>
            </w:tcBorders>
          </w:tcPr>
          <w:p w14:paraId="2BE5D80B"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Signal, Pause, Insist</w:t>
            </w:r>
          </w:p>
        </w:tc>
        <w:tc>
          <w:tcPr>
            <w:tcW w:w="0" w:type="auto"/>
            <w:tcBorders>
              <w:top w:val="single" w:sz="4" w:space="0" w:color="000000"/>
              <w:left w:val="single" w:sz="4" w:space="0" w:color="000000"/>
              <w:bottom w:val="single" w:sz="4" w:space="0" w:color="000000"/>
              <w:right w:val="single" w:sz="4" w:space="0" w:color="000000"/>
            </w:tcBorders>
          </w:tcPr>
          <w:p w14:paraId="2B9DF6CA"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A routine for stopping and starting classes.</w:t>
            </w:r>
          </w:p>
          <w:p w14:paraId="66116039" w14:textId="77777777" w:rsidR="008C6104" w:rsidRDefault="008C6104">
            <w:pPr>
              <w:spacing w:line="239" w:lineRule="auto"/>
              <w:ind w:left="1" w:firstLine="0"/>
              <w:jc w:val="both"/>
              <w:rPr>
                <w:rFonts w:ascii="Arial" w:eastAsia="Arial" w:hAnsi="Arial" w:cs="Arial"/>
                <w:sz w:val="24"/>
                <w:szCs w:val="24"/>
              </w:rPr>
            </w:pPr>
          </w:p>
          <w:p w14:paraId="43A5576E"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1. Hold up your hand (without speaking) as a signal that you need the children’s attention.</w:t>
            </w:r>
          </w:p>
          <w:p w14:paraId="3917DFF1"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2. Making sure you have maximum visibility, scanning the space and making eye contact with the children.</w:t>
            </w:r>
            <w:r>
              <w:rPr>
                <w:rFonts w:ascii="Arial" w:eastAsia="Arial" w:hAnsi="Arial" w:cs="Arial"/>
                <w:sz w:val="24"/>
                <w:szCs w:val="24"/>
              </w:rPr>
              <w:br/>
            </w:r>
            <w:r>
              <w:rPr>
                <w:rFonts w:ascii="Arial" w:eastAsia="Arial" w:hAnsi="Arial" w:cs="Arial"/>
                <w:sz w:val="24"/>
                <w:szCs w:val="24"/>
              </w:rPr>
              <w:t xml:space="preserve">3. Give the children a short moment to notice and give the signal. Before moving on be sure that </w:t>
            </w:r>
            <w:r>
              <w:rPr>
                <w:rFonts w:ascii="Arial" w:eastAsia="Arial" w:hAnsi="Arial" w:cs="Arial"/>
                <w:b/>
                <w:bCs/>
                <w:sz w:val="24"/>
                <w:szCs w:val="24"/>
              </w:rPr>
              <w:t xml:space="preserve">everyone </w:t>
            </w:r>
            <w:r>
              <w:rPr>
                <w:rFonts w:ascii="Arial" w:eastAsia="Arial" w:hAnsi="Arial" w:cs="Arial"/>
                <w:sz w:val="24"/>
                <w:szCs w:val="24"/>
              </w:rPr>
              <w:t>has given you the agreed response.</w:t>
            </w:r>
          </w:p>
          <w:p w14:paraId="63F6F73E"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4. If you can’t get a 100% response through body language and eye contact, use low level reminders.(e.g. </w:t>
            </w:r>
            <w:r>
              <w:rPr>
                <w:rFonts w:ascii="Arial" w:eastAsia="Arial" w:hAnsi="Arial" w:cs="Arial"/>
                <w:color w:val="0000FF"/>
                <w:sz w:val="24"/>
                <w:szCs w:val="24"/>
              </w:rPr>
              <w:t>‘‘</w:t>
            </w:r>
            <w:r>
              <w:rPr>
                <w:rFonts w:ascii="Arial" w:eastAsia="Arial" w:hAnsi="Arial" w:cs="Arial"/>
                <w:i/>
                <w:iCs/>
                <w:color w:val="0000FF"/>
                <w:sz w:val="24"/>
                <w:szCs w:val="24"/>
              </w:rPr>
              <w:t xml:space="preserve">almost </w:t>
            </w:r>
            <w:r>
              <w:rPr>
                <w:rFonts w:ascii="Arial" w:eastAsia="Arial" w:hAnsi="Arial" w:cs="Arial"/>
                <w:color w:val="0000FF"/>
                <w:sz w:val="24"/>
                <w:szCs w:val="24"/>
              </w:rPr>
              <w:t>everyone is showing me they’re ready’’</w:t>
            </w:r>
            <w:r>
              <w:rPr>
                <w:rFonts w:ascii="Arial" w:eastAsia="Arial" w:hAnsi="Arial" w:cs="Arial"/>
                <w:i/>
                <w:iCs/>
                <w:sz w:val="24"/>
                <w:szCs w:val="24"/>
              </w:rPr>
              <w:t xml:space="preserve">) or </w:t>
            </w:r>
            <w:r>
              <w:rPr>
                <w:rFonts w:ascii="Arial" w:eastAsia="Arial" w:hAnsi="Arial" w:cs="Arial"/>
                <w:sz w:val="24"/>
                <w:szCs w:val="24"/>
              </w:rPr>
              <w:t>(</w:t>
            </w:r>
            <w:r>
              <w:rPr>
                <w:rFonts w:ascii="Arial" w:eastAsia="Arial" w:hAnsi="Arial" w:cs="Arial"/>
                <w:color w:val="0000FF"/>
                <w:sz w:val="24"/>
                <w:szCs w:val="24"/>
              </w:rPr>
              <w:t>‘‘Amelia, I need you showing me the ready signal’’</w:t>
            </w:r>
            <w:r>
              <w:rPr>
                <w:rFonts w:ascii="Arial" w:eastAsia="Arial" w:hAnsi="Arial" w:cs="Arial"/>
                <w:sz w:val="24"/>
                <w:szCs w:val="24"/>
              </w:rPr>
              <w:t>).</w:t>
            </w:r>
          </w:p>
          <w:p w14:paraId="1477E56F" w14:textId="77777777" w:rsidR="008C6104" w:rsidRDefault="00FB463D">
            <w:pPr>
              <w:spacing w:line="239" w:lineRule="auto"/>
              <w:ind w:left="1" w:firstLine="0"/>
              <w:jc w:val="both"/>
              <w:rPr>
                <w:rFonts w:ascii="Arial" w:eastAsia="Arial" w:hAnsi="Arial" w:cs="Arial"/>
                <w:sz w:val="24"/>
                <w:szCs w:val="24"/>
              </w:rPr>
            </w:pPr>
            <w:r>
              <w:rPr>
                <w:rFonts w:ascii="Arial" w:eastAsia="Arial" w:hAnsi="Arial" w:cs="Arial"/>
                <w:sz w:val="24"/>
                <w:szCs w:val="24"/>
              </w:rPr>
              <w:t xml:space="preserve">5. When ready, affirm their positive response with </w:t>
            </w:r>
            <w:r>
              <w:rPr>
                <w:rFonts w:ascii="Arial" w:eastAsia="Arial" w:hAnsi="Arial" w:cs="Arial"/>
                <w:color w:val="0000FF"/>
                <w:sz w:val="24"/>
                <w:szCs w:val="24"/>
              </w:rPr>
              <w:t>“Thank you. Hands down, look and listen’’.</w:t>
            </w:r>
          </w:p>
        </w:tc>
      </w:tr>
      <w:tr w:rsidR="008C6104" w14:paraId="08DC9FCD" w14:textId="77777777">
        <w:trPr>
          <w:trHeight w:val="3233"/>
        </w:trPr>
        <w:tc>
          <w:tcPr>
            <w:tcW w:w="0" w:type="auto"/>
            <w:tcBorders>
              <w:top w:val="single" w:sz="4" w:space="0" w:color="000000"/>
              <w:left w:val="single" w:sz="4" w:space="0" w:color="000000"/>
              <w:bottom w:val="single" w:sz="4" w:space="0" w:color="000000"/>
              <w:right w:val="single" w:sz="4" w:space="0" w:color="000000"/>
            </w:tcBorders>
          </w:tcPr>
          <w:p w14:paraId="4385170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Positive Framing</w:t>
            </w:r>
          </w:p>
        </w:tc>
        <w:tc>
          <w:tcPr>
            <w:tcW w:w="0" w:type="auto"/>
            <w:tcBorders>
              <w:top w:val="single" w:sz="4" w:space="0" w:color="000000"/>
              <w:left w:val="single" w:sz="4" w:space="0" w:color="000000"/>
              <w:bottom w:val="single" w:sz="4" w:space="0" w:color="000000"/>
              <w:right w:val="single" w:sz="4" w:space="0" w:color="000000"/>
            </w:tcBorders>
          </w:tcPr>
          <w:p w14:paraId="63D1A0D7"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1. In order for positive framing to work, it’s </w:t>
            </w:r>
            <w:r>
              <w:rPr>
                <w:rFonts w:ascii="Arial" w:eastAsia="Arial" w:hAnsi="Arial" w:cs="Arial"/>
                <w:sz w:val="24"/>
                <w:szCs w:val="24"/>
              </w:rPr>
              <w:t>important to have gone through the process of establishing clear expectations (The Coppice Way) first.</w:t>
            </w:r>
          </w:p>
          <w:p w14:paraId="7C143982"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2. When dealing to the response to an instruction or routine, affirm children who meet expectations first — reinforcing the behaviours you’re looking for</w:t>
            </w:r>
            <w:r>
              <w:rPr>
                <w:rFonts w:ascii="Arial" w:eastAsia="Arial" w:hAnsi="Arial" w:cs="Arial"/>
                <w:sz w:val="24"/>
                <w:szCs w:val="24"/>
              </w:rPr>
              <w:t xml:space="preserve"> while acknowledging those who’ve responded correctly.</w:t>
            </w:r>
          </w:p>
          <w:p w14:paraId="2EEF3586"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3. Frame correction as positive reinforcement: instead of describing the incorrect behaviour you can see, frame your corrective statements by reasserting what you want.</w:t>
            </w:r>
          </w:p>
          <w:p w14:paraId="29E534EA"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4. Use </w:t>
            </w:r>
            <w:r>
              <w:rPr>
                <w:rFonts w:ascii="Arial" w:eastAsia="Arial" w:hAnsi="Arial" w:cs="Arial"/>
                <w:i/>
                <w:iCs/>
                <w:sz w:val="24"/>
                <w:szCs w:val="24"/>
              </w:rPr>
              <w:t>partial agreement</w:t>
            </w:r>
            <w:r>
              <w:rPr>
                <w:rFonts w:ascii="Arial" w:eastAsia="Arial" w:hAnsi="Arial" w:cs="Arial"/>
                <w:sz w:val="24"/>
                <w:szCs w:val="24"/>
              </w:rPr>
              <w:t>: give c</w:t>
            </w:r>
            <w:r>
              <w:rPr>
                <w:rFonts w:ascii="Arial" w:eastAsia="Arial" w:hAnsi="Arial" w:cs="Arial"/>
                <w:sz w:val="24"/>
                <w:szCs w:val="24"/>
              </w:rPr>
              <w:t xml:space="preserve">hildren the benefit of the doubt if they argue with a corrective statement, but reassert what you want to happen. </w:t>
            </w:r>
          </w:p>
          <w:p w14:paraId="592BC9AD"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5. </w:t>
            </w:r>
            <w:r>
              <w:rPr>
                <w:rFonts w:ascii="Arial" w:eastAsia="Arial" w:hAnsi="Arial" w:cs="Arial"/>
                <w:i/>
                <w:iCs/>
                <w:sz w:val="24"/>
                <w:szCs w:val="24"/>
              </w:rPr>
              <w:t>Assume confusion over defiance</w:t>
            </w:r>
            <w:r>
              <w:rPr>
                <w:rFonts w:ascii="Arial" w:eastAsia="Arial" w:hAnsi="Arial" w:cs="Arial"/>
                <w:sz w:val="24"/>
                <w:szCs w:val="24"/>
              </w:rPr>
              <w:t xml:space="preserve">. This is transparent to all concerned: it keeps language friendly and non-confrontational but is also firm </w:t>
            </w:r>
            <w:r>
              <w:rPr>
                <w:rFonts w:ascii="Arial" w:eastAsia="Arial" w:hAnsi="Arial" w:cs="Arial"/>
                <w:sz w:val="24"/>
                <w:szCs w:val="24"/>
              </w:rPr>
              <w:t>and definite about what is expected.</w:t>
            </w:r>
          </w:p>
          <w:p w14:paraId="7FE4D56C" w14:textId="77777777" w:rsidR="008C6104" w:rsidRDefault="00FB463D">
            <w:pPr>
              <w:spacing w:line="239" w:lineRule="auto"/>
              <w:ind w:left="0" w:firstLine="0"/>
              <w:jc w:val="both"/>
              <w:rPr>
                <w:rFonts w:ascii="Arial" w:eastAsia="Arial" w:hAnsi="Arial" w:cs="Arial"/>
                <w:i/>
                <w:iCs/>
                <w:sz w:val="24"/>
                <w:szCs w:val="24"/>
              </w:rPr>
            </w:pPr>
            <w:r>
              <w:rPr>
                <w:rFonts w:ascii="Arial" w:eastAsia="Arial" w:hAnsi="Arial" w:cs="Arial"/>
                <w:i/>
                <w:iCs/>
                <w:sz w:val="24"/>
                <w:szCs w:val="24"/>
              </w:rPr>
              <w:t>For examples of ‘partial agreement’ and ‘assume confusion’, see appendix 7 (scripts)</w:t>
            </w:r>
          </w:p>
        </w:tc>
      </w:tr>
      <w:tr w:rsidR="008C6104" w14:paraId="68280FD4" w14:textId="77777777">
        <w:trPr>
          <w:trHeight w:val="2280"/>
        </w:trPr>
        <w:tc>
          <w:tcPr>
            <w:tcW w:w="0" w:type="auto"/>
            <w:tcBorders>
              <w:top w:val="single" w:sz="4" w:space="0" w:color="000000"/>
              <w:left w:val="single" w:sz="4" w:space="0" w:color="000000"/>
              <w:bottom w:val="single" w:sz="4" w:space="0" w:color="000000"/>
              <w:right w:val="single" w:sz="4" w:space="0" w:color="000000"/>
            </w:tcBorders>
          </w:tcPr>
          <w:p w14:paraId="12EB2FD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Assertive choice direction</w:t>
            </w:r>
          </w:p>
        </w:tc>
        <w:tc>
          <w:tcPr>
            <w:tcW w:w="0" w:type="auto"/>
            <w:tcBorders>
              <w:top w:val="single" w:sz="4" w:space="0" w:color="000000"/>
              <w:left w:val="single" w:sz="4" w:space="0" w:color="000000"/>
              <w:bottom w:val="single" w:sz="4" w:space="0" w:color="000000"/>
              <w:right w:val="single" w:sz="4" w:space="0" w:color="000000"/>
            </w:tcBorders>
          </w:tcPr>
          <w:p w14:paraId="63977065"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1. Ensure the range of formal consequences is established and clear.</w:t>
            </w:r>
          </w:p>
          <w:p w14:paraId="43BFC75B"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2. When issuing warnings or consequences, use the language of choice. The principle is that if children choose misbehaviour, they also choose the consequence. </w:t>
            </w:r>
          </w:p>
          <w:p w14:paraId="2F4FC0C8"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3. When setting a consequence, make sure to narrate the reasons why. </w:t>
            </w:r>
          </w:p>
          <w:p w14:paraId="21A38084" w14:textId="77777777" w:rsidR="008C6104" w:rsidRDefault="00FB463D">
            <w:pPr>
              <w:spacing w:line="239" w:lineRule="auto"/>
              <w:ind w:left="0" w:firstLine="0"/>
              <w:jc w:val="both"/>
              <w:rPr>
                <w:rFonts w:ascii="Arial" w:eastAsia="Arial" w:hAnsi="Arial" w:cs="Arial"/>
                <w:sz w:val="24"/>
                <w:szCs w:val="24"/>
              </w:rPr>
            </w:pPr>
            <w:r>
              <w:rPr>
                <w:rFonts w:ascii="Arial" w:eastAsia="Arial" w:hAnsi="Arial" w:cs="Arial"/>
                <w:sz w:val="24"/>
                <w:szCs w:val="24"/>
              </w:rPr>
              <w:t xml:space="preserve">4. Maintain the principle </w:t>
            </w:r>
            <w:r>
              <w:rPr>
                <w:rFonts w:ascii="Arial" w:eastAsia="Arial" w:hAnsi="Arial" w:cs="Arial"/>
                <w:sz w:val="24"/>
                <w:szCs w:val="24"/>
              </w:rPr>
              <w:t xml:space="preserve">of certainty over severity. </w:t>
            </w:r>
          </w:p>
          <w:p w14:paraId="188602D9" w14:textId="77777777" w:rsidR="008C6104" w:rsidRDefault="00FB463D">
            <w:pPr>
              <w:spacing w:line="239" w:lineRule="auto"/>
              <w:ind w:left="0" w:firstLine="0"/>
              <w:jc w:val="both"/>
              <w:rPr>
                <w:rFonts w:ascii="Arial" w:eastAsia="Arial" w:hAnsi="Arial" w:cs="Arial"/>
                <w:i/>
                <w:iCs/>
                <w:sz w:val="24"/>
                <w:szCs w:val="24"/>
              </w:rPr>
            </w:pPr>
            <w:r>
              <w:rPr>
                <w:rFonts w:ascii="Arial" w:eastAsia="Arial" w:hAnsi="Arial" w:cs="Arial"/>
                <w:sz w:val="24"/>
                <w:szCs w:val="24"/>
              </w:rPr>
              <w:t xml:space="preserve">5. Use consequences judiciously. Give children the chance to make good choices; support them to make it a habit. </w:t>
            </w:r>
            <w:r>
              <w:rPr>
                <w:rFonts w:ascii="Arial" w:eastAsia="Arial" w:hAnsi="Arial" w:cs="Arial"/>
                <w:sz w:val="24"/>
                <w:szCs w:val="24"/>
              </w:rPr>
              <w:br/>
            </w:r>
            <w:r>
              <w:rPr>
                <w:rFonts w:ascii="Arial" w:eastAsia="Arial" w:hAnsi="Arial" w:cs="Arial"/>
                <w:i/>
                <w:iCs/>
                <w:sz w:val="24"/>
                <w:szCs w:val="24"/>
              </w:rPr>
              <w:t>For examples of ‘the language of choice’, see appendix 7 (behaviour scripts)</w:t>
            </w:r>
          </w:p>
        </w:tc>
      </w:tr>
    </w:tbl>
    <w:p w14:paraId="63F41F6A" w14:textId="77777777" w:rsidR="008C6104" w:rsidRDefault="008C6104">
      <w:pPr>
        <w:spacing w:after="0" w:line="259" w:lineRule="auto"/>
        <w:ind w:left="0" w:firstLine="0"/>
        <w:jc w:val="both"/>
        <w:rPr>
          <w:rFonts w:ascii="Arial" w:eastAsia="Arial" w:hAnsi="Arial" w:cs="Arial"/>
          <w:sz w:val="24"/>
          <w:szCs w:val="24"/>
        </w:rPr>
      </w:pPr>
    </w:p>
    <w:p w14:paraId="276618D3" w14:textId="77777777" w:rsidR="008C6104" w:rsidRDefault="00FB463D">
      <w:pPr>
        <w:spacing w:after="287"/>
        <w:jc w:val="both"/>
        <w:rPr>
          <w:rFonts w:ascii="Arial" w:eastAsia="Arial" w:hAnsi="Arial" w:cs="Arial"/>
          <w:sz w:val="24"/>
          <w:szCs w:val="24"/>
        </w:rPr>
      </w:pPr>
      <w:r>
        <w:rPr>
          <w:rFonts w:ascii="Arial" w:eastAsia="Arial" w:hAnsi="Arial" w:cs="Arial"/>
          <w:sz w:val="24"/>
          <w:szCs w:val="24"/>
          <w:u w:val="single"/>
        </w:rPr>
        <w:t>Appendix 6: Coppice Shared Mantras</w:t>
      </w:r>
      <w:r>
        <w:rPr>
          <w:rFonts w:ascii="Arial" w:eastAsia="Arial" w:hAnsi="Arial" w:cs="Arial"/>
          <w:sz w:val="24"/>
          <w:szCs w:val="24"/>
        </w:rPr>
        <w:t xml:space="preserve"> </w:t>
      </w:r>
    </w:p>
    <w:p w14:paraId="12D31F09"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All staff at The Coppice aim to be as consistent as possible when implementing our school Behaviour Policy.  </w:t>
      </w:r>
    </w:p>
    <w:p w14:paraId="485A6194" w14:textId="77777777" w:rsidR="008C6104" w:rsidRDefault="00FB463D">
      <w:pPr>
        <w:spacing w:after="153"/>
        <w:jc w:val="both"/>
        <w:rPr>
          <w:rFonts w:ascii="Arial" w:eastAsia="Arial" w:hAnsi="Arial" w:cs="Arial"/>
          <w:sz w:val="24"/>
          <w:szCs w:val="24"/>
        </w:rPr>
      </w:pPr>
      <w:r>
        <w:rPr>
          <w:rFonts w:ascii="Arial" w:eastAsia="Arial" w:hAnsi="Arial" w:cs="Arial"/>
          <w:sz w:val="24"/>
          <w:szCs w:val="24"/>
        </w:rPr>
        <w:t xml:space="preserve">In addition to the scripted tiered consequences section of the policy, we also aim to use a common language when talking to children about their behaviour.  </w:t>
      </w:r>
    </w:p>
    <w:p w14:paraId="4E5E4547" w14:textId="77777777" w:rsidR="008C6104" w:rsidRDefault="00FB463D">
      <w:pPr>
        <w:spacing w:after="188"/>
        <w:jc w:val="both"/>
        <w:rPr>
          <w:rFonts w:ascii="Arial" w:eastAsia="Arial" w:hAnsi="Arial" w:cs="Arial"/>
          <w:sz w:val="24"/>
          <w:szCs w:val="24"/>
        </w:rPr>
      </w:pPr>
      <w:r>
        <w:rPr>
          <w:rFonts w:ascii="Arial" w:eastAsia="Arial" w:hAnsi="Arial" w:cs="Arial"/>
          <w:sz w:val="24"/>
          <w:szCs w:val="24"/>
        </w:rPr>
        <w:t xml:space="preserve">Our shared mantras include: </w:t>
      </w:r>
    </w:p>
    <w:p w14:paraId="11949ED2" w14:textId="77777777" w:rsidR="008C6104" w:rsidRDefault="00FB463D">
      <w:pPr>
        <w:numPr>
          <w:ilvl w:val="0"/>
          <w:numId w:val="13"/>
        </w:numPr>
        <w:spacing w:after="186"/>
        <w:ind w:hanging="360"/>
        <w:jc w:val="both"/>
        <w:rPr>
          <w:sz w:val="24"/>
          <w:szCs w:val="24"/>
        </w:rPr>
      </w:pPr>
      <w:r>
        <w:rPr>
          <w:rFonts w:ascii="Arial" w:eastAsia="Arial" w:hAnsi="Arial" w:cs="Arial"/>
          <w:sz w:val="24"/>
          <w:szCs w:val="24"/>
        </w:rPr>
        <w:t xml:space="preserve">First time, every time </w:t>
      </w:r>
    </w:p>
    <w:p w14:paraId="0D9D9298"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 xml:space="preserve">Perfect Posture </w:t>
      </w:r>
    </w:p>
    <w:p w14:paraId="710D7C73" w14:textId="77777777" w:rsidR="008C6104" w:rsidRDefault="00FB463D">
      <w:pPr>
        <w:numPr>
          <w:ilvl w:val="0"/>
          <w:numId w:val="13"/>
        </w:numPr>
        <w:spacing w:after="188"/>
        <w:ind w:hanging="360"/>
        <w:jc w:val="both"/>
        <w:rPr>
          <w:sz w:val="24"/>
          <w:szCs w:val="24"/>
        </w:rPr>
      </w:pPr>
      <w:r>
        <w:rPr>
          <w:rFonts w:ascii="Arial" w:eastAsia="Arial" w:hAnsi="Arial" w:cs="Arial"/>
          <w:sz w:val="24"/>
          <w:szCs w:val="24"/>
        </w:rPr>
        <w:t xml:space="preserve">Dress to Impress </w:t>
      </w:r>
    </w:p>
    <w:p w14:paraId="2D6C4090" w14:textId="77777777" w:rsidR="008C6104" w:rsidRDefault="00FB463D">
      <w:pPr>
        <w:numPr>
          <w:ilvl w:val="0"/>
          <w:numId w:val="13"/>
        </w:numPr>
        <w:spacing w:after="190"/>
        <w:ind w:hanging="360"/>
        <w:jc w:val="both"/>
        <w:rPr>
          <w:sz w:val="24"/>
          <w:szCs w:val="24"/>
        </w:rPr>
      </w:pPr>
      <w:r>
        <w:rPr>
          <w:rFonts w:ascii="Arial" w:eastAsia="Arial" w:hAnsi="Arial" w:cs="Arial"/>
          <w:sz w:val="24"/>
          <w:szCs w:val="24"/>
        </w:rPr>
        <w:t xml:space="preserve">Presenting with Pride </w:t>
      </w:r>
    </w:p>
    <w:p w14:paraId="2CF5A6A9" w14:textId="77777777" w:rsidR="008C6104" w:rsidRDefault="00FB463D">
      <w:pPr>
        <w:numPr>
          <w:ilvl w:val="0"/>
          <w:numId w:val="13"/>
        </w:numPr>
        <w:spacing w:after="185" w:line="267" w:lineRule="auto"/>
        <w:ind w:hanging="360"/>
        <w:jc w:val="both"/>
        <w:rPr>
          <w:sz w:val="24"/>
          <w:szCs w:val="24"/>
        </w:rPr>
      </w:pPr>
      <w:r>
        <w:rPr>
          <w:rFonts w:ascii="Arial" w:eastAsia="Arial" w:hAnsi="Arial" w:cs="Arial"/>
          <w:sz w:val="24"/>
          <w:szCs w:val="24"/>
        </w:rPr>
        <w:t xml:space="preserve">If there’s no struggle, there’s no progress </w:t>
      </w:r>
    </w:p>
    <w:p w14:paraId="67076CC5" w14:textId="77777777" w:rsidR="008C6104" w:rsidRDefault="00FB463D">
      <w:pPr>
        <w:numPr>
          <w:ilvl w:val="0"/>
          <w:numId w:val="13"/>
        </w:numPr>
        <w:spacing w:after="185" w:line="267" w:lineRule="auto"/>
        <w:ind w:hanging="360"/>
        <w:jc w:val="both"/>
        <w:rPr>
          <w:sz w:val="24"/>
          <w:szCs w:val="24"/>
        </w:rPr>
      </w:pPr>
      <w:r>
        <w:rPr>
          <w:rFonts w:ascii="Arial" w:eastAsia="Arial" w:hAnsi="Arial" w:cs="Arial"/>
          <w:sz w:val="24"/>
          <w:szCs w:val="24"/>
        </w:rPr>
        <w:t>It’s great to be grateful! (infants) We have an attitude of gratitude (juniors)</w:t>
      </w:r>
    </w:p>
    <w:p w14:paraId="22E4B76E"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 xml:space="preserve">Review it, or lose it </w:t>
      </w:r>
    </w:p>
    <w:p w14:paraId="3B5DC616"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 xml:space="preserve">Every second counts </w:t>
      </w:r>
    </w:p>
    <w:p w14:paraId="17850CA4" w14:textId="77777777" w:rsidR="008C6104" w:rsidRDefault="00FB463D">
      <w:pPr>
        <w:numPr>
          <w:ilvl w:val="0"/>
          <w:numId w:val="13"/>
        </w:numPr>
        <w:spacing w:after="187"/>
        <w:ind w:hanging="360"/>
        <w:jc w:val="both"/>
        <w:rPr>
          <w:rFonts w:ascii="Arial" w:eastAsia="Arial" w:hAnsi="Arial" w:cs="Arial"/>
          <w:sz w:val="24"/>
          <w:szCs w:val="24"/>
        </w:rPr>
      </w:pPr>
      <w:r>
        <w:rPr>
          <w:rFonts w:ascii="Arial" w:eastAsia="Arial" w:hAnsi="Arial" w:cs="Arial"/>
          <w:sz w:val="24"/>
          <w:szCs w:val="24"/>
        </w:rPr>
        <w:t xml:space="preserve">GLASS: greet the person, look at them, ask how they are, smile, </w:t>
      </w:r>
      <w:r>
        <w:rPr>
          <w:rFonts w:ascii="Arial" w:eastAsia="Arial" w:hAnsi="Arial" w:cs="Arial"/>
          <w:sz w:val="24"/>
          <w:szCs w:val="24"/>
        </w:rPr>
        <w:t>share how you feel</w:t>
      </w:r>
    </w:p>
    <w:p w14:paraId="6642B077" w14:textId="77777777" w:rsidR="008C6104" w:rsidRDefault="00FB463D">
      <w:pPr>
        <w:numPr>
          <w:ilvl w:val="0"/>
          <w:numId w:val="13"/>
        </w:numPr>
        <w:spacing w:after="187"/>
        <w:ind w:hanging="360"/>
        <w:jc w:val="both"/>
        <w:rPr>
          <w:sz w:val="24"/>
          <w:szCs w:val="24"/>
        </w:rPr>
      </w:pPr>
      <w:r>
        <w:rPr>
          <w:rFonts w:ascii="Arial" w:eastAsia="Arial" w:hAnsi="Arial" w:cs="Arial"/>
          <w:sz w:val="24"/>
          <w:szCs w:val="24"/>
        </w:rPr>
        <w:t>BLAST: be quiet, listen to all the words, ask and answer questions, sit up straight and still, track the speaker</w:t>
      </w:r>
    </w:p>
    <w:p w14:paraId="2778AA9C" w14:textId="77777777" w:rsidR="008C6104" w:rsidRDefault="00FB463D">
      <w:pPr>
        <w:numPr>
          <w:ilvl w:val="0"/>
          <w:numId w:val="13"/>
        </w:numPr>
        <w:spacing w:after="153"/>
        <w:ind w:hanging="360"/>
        <w:jc w:val="both"/>
        <w:rPr>
          <w:sz w:val="24"/>
          <w:szCs w:val="24"/>
        </w:rPr>
      </w:pPr>
      <w:r>
        <w:rPr>
          <w:rFonts w:ascii="Arial" w:eastAsia="Arial" w:hAnsi="Arial" w:cs="Arial"/>
          <w:sz w:val="24"/>
          <w:szCs w:val="24"/>
        </w:rPr>
        <w:t xml:space="preserve">SHAPE: speak in full sentences, hands away from your face, articulate clearly, project your voice, eye contact </w:t>
      </w:r>
    </w:p>
    <w:p w14:paraId="5B35F34B" w14:textId="77777777" w:rsidR="008C6104" w:rsidRDefault="00FB463D">
      <w:pPr>
        <w:numPr>
          <w:ilvl w:val="0"/>
          <w:numId w:val="13"/>
        </w:numPr>
        <w:spacing w:after="153"/>
        <w:ind w:hanging="360"/>
        <w:jc w:val="both"/>
        <w:rPr>
          <w:rFonts w:ascii="Arial" w:eastAsia="Arial" w:hAnsi="Arial" w:cs="Arial"/>
          <w:sz w:val="24"/>
          <w:szCs w:val="24"/>
        </w:rPr>
      </w:pPr>
      <w:r>
        <w:rPr>
          <w:rFonts w:ascii="Arial" w:eastAsia="Arial" w:hAnsi="Arial" w:cs="Arial"/>
          <w:sz w:val="24"/>
          <w:szCs w:val="24"/>
        </w:rPr>
        <w:t>STEPS (polit</w:t>
      </w:r>
      <w:r>
        <w:rPr>
          <w:rFonts w:ascii="Arial" w:eastAsia="Arial" w:hAnsi="Arial" w:cs="Arial"/>
          <w:sz w:val="24"/>
          <w:szCs w:val="24"/>
        </w:rPr>
        <w:t>eness): say — thank you, excuse me, please, sorry</w:t>
      </w:r>
    </w:p>
    <w:p w14:paraId="3FC36F2B"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478CA62D"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79CFF937"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 xml:space="preserve"> </w:t>
      </w:r>
    </w:p>
    <w:p w14:paraId="3A98B043"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 xml:space="preserve"> </w:t>
      </w:r>
      <w:r>
        <w:br w:type="page"/>
      </w:r>
    </w:p>
    <w:p w14:paraId="0EAEC8CB"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u w:val="single"/>
        </w:rPr>
        <w:t>Appendix 7: Behaviour Scripts</w:t>
      </w:r>
      <w:r>
        <w:rPr>
          <w:rFonts w:ascii="Arial" w:eastAsia="Arial" w:hAnsi="Arial" w:cs="Arial"/>
          <w:b/>
          <w:bCs/>
          <w:sz w:val="24"/>
          <w:szCs w:val="24"/>
        </w:rPr>
        <w:br/>
      </w:r>
      <w:r>
        <w:rPr>
          <w:rFonts w:ascii="Arial" w:eastAsia="Arial" w:hAnsi="Arial" w:cs="Arial"/>
          <w:sz w:val="24"/>
          <w:szCs w:val="24"/>
        </w:rPr>
        <w:t>* Scripts can — and should — be ad-libbed to suit the circumstances, as long as you stick to the main points.</w:t>
      </w:r>
      <w:r>
        <w:rPr>
          <w:rFonts w:ascii="Arial" w:eastAsia="Arial" w:hAnsi="Arial" w:cs="Arial"/>
          <w:sz w:val="24"/>
          <w:szCs w:val="24"/>
        </w:rPr>
        <w:br/>
        <w:t xml:space="preserve">* They should be a scaffold for sincere and professional </w:t>
      </w:r>
      <w:r>
        <w:rPr>
          <w:rFonts w:ascii="Arial" w:eastAsia="Arial" w:hAnsi="Arial" w:cs="Arial"/>
          <w:sz w:val="24"/>
          <w:szCs w:val="24"/>
        </w:rPr>
        <w:t>talk, not a straitjacket that limits options or removes the responsiveness of a conversation.</w:t>
      </w:r>
      <w:r>
        <w:rPr>
          <w:rFonts w:ascii="Arial" w:eastAsia="Arial" w:hAnsi="Arial" w:cs="Arial"/>
          <w:sz w:val="24"/>
          <w:szCs w:val="24"/>
        </w:rPr>
        <w:br/>
        <w:t>* Having key phrases prepared in advance reduces errors from improvisation and creates an impression of calm and preparedness.</w:t>
      </w:r>
    </w:p>
    <w:tbl>
      <w:tblPr>
        <w:tblStyle w:val="afffe"/>
        <w:tblW w:w="10457" w:type="dxa"/>
        <w:tblInd w:w="-94" w:type="dxa"/>
        <w:tblLayout w:type="fixed"/>
        <w:tblLook w:val="0400" w:firstRow="0" w:lastRow="0" w:firstColumn="0" w:lastColumn="0" w:noHBand="0" w:noVBand="1"/>
      </w:tblPr>
      <w:tblGrid>
        <w:gridCol w:w="2121"/>
        <w:gridCol w:w="8336"/>
      </w:tblGrid>
      <w:tr w:rsidR="008C6104" w14:paraId="49F5B1AE" w14:textId="77777777">
        <w:trPr>
          <w:trHeight w:val="276"/>
        </w:trPr>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6259CE0A"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 xml:space="preserve">Strategy </w:t>
            </w:r>
          </w:p>
        </w:tc>
        <w:tc>
          <w:tcPr>
            <w:tcW w:w="0" w:type="auto"/>
            <w:tcBorders>
              <w:top w:val="single" w:sz="4" w:space="0" w:color="000000"/>
              <w:left w:val="single" w:sz="4" w:space="0" w:color="000000"/>
              <w:bottom w:val="single" w:sz="4" w:space="0" w:color="000000"/>
              <w:right w:val="single" w:sz="4" w:space="0" w:color="000000"/>
            </w:tcBorders>
            <w:shd w:val="clear" w:color="auto" w:fill="9CC2E5"/>
          </w:tcPr>
          <w:p w14:paraId="2A423B9D" w14:textId="77777777" w:rsidR="008C6104" w:rsidRDefault="00FB463D">
            <w:pPr>
              <w:spacing w:line="259" w:lineRule="auto"/>
              <w:ind w:left="1" w:firstLine="0"/>
              <w:jc w:val="both"/>
              <w:rPr>
                <w:rFonts w:ascii="Arial" w:eastAsia="Arial" w:hAnsi="Arial" w:cs="Arial"/>
                <w:sz w:val="24"/>
                <w:szCs w:val="24"/>
              </w:rPr>
            </w:pPr>
            <w:r>
              <w:rPr>
                <w:rFonts w:ascii="Arial" w:eastAsia="Arial" w:hAnsi="Arial" w:cs="Arial"/>
                <w:sz w:val="24"/>
                <w:szCs w:val="24"/>
              </w:rPr>
              <w:t>Script</w:t>
            </w:r>
          </w:p>
        </w:tc>
      </w:tr>
      <w:tr w:rsidR="008C6104" w14:paraId="620E3705"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71AE2A2A" w14:textId="77777777" w:rsidR="008C6104" w:rsidRDefault="00FB463D">
            <w:pPr>
              <w:spacing w:line="259" w:lineRule="auto"/>
              <w:ind w:left="2" w:right="15" w:firstLine="0"/>
              <w:jc w:val="both"/>
              <w:rPr>
                <w:rFonts w:ascii="Arial" w:eastAsia="Arial" w:hAnsi="Arial" w:cs="Arial"/>
                <w:sz w:val="24"/>
                <w:szCs w:val="24"/>
              </w:rPr>
            </w:pPr>
            <w:r>
              <w:rPr>
                <w:rFonts w:ascii="Arial" w:eastAsia="Arial" w:hAnsi="Arial" w:cs="Arial"/>
                <w:sz w:val="24"/>
                <w:szCs w:val="24"/>
              </w:rPr>
              <w:t>Reinforce positive social norms</w:t>
            </w:r>
          </w:p>
        </w:tc>
        <w:tc>
          <w:tcPr>
            <w:tcW w:w="0" w:type="auto"/>
            <w:tcBorders>
              <w:top w:val="single" w:sz="4" w:space="0" w:color="000000"/>
              <w:left w:val="single" w:sz="4" w:space="0" w:color="000000"/>
              <w:bottom w:val="single" w:sz="4" w:space="0" w:color="000000"/>
              <w:right w:val="single" w:sz="4" w:space="0" w:color="000000"/>
            </w:tcBorders>
          </w:tcPr>
          <w:p w14:paraId="419471D0"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p>
          <w:p w14:paraId="76DF0968"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‘Thank you to the middle tables who are showing me they’re ready because their eyes and shoulders are facing me. You’re helping our class by being so quick to focus’.</w:t>
            </w:r>
          </w:p>
          <w:p w14:paraId="6578DA9B" w14:textId="77777777" w:rsidR="008C6104" w:rsidRDefault="008C6104">
            <w:pPr>
              <w:spacing w:line="259" w:lineRule="auto"/>
              <w:ind w:left="2" w:firstLine="0"/>
              <w:jc w:val="both"/>
              <w:rPr>
                <w:rFonts w:ascii="Arial" w:eastAsia="Arial" w:hAnsi="Arial" w:cs="Arial"/>
                <w:color w:val="2E74B5"/>
                <w:sz w:val="24"/>
                <w:szCs w:val="24"/>
              </w:rPr>
            </w:pPr>
          </w:p>
          <w:p w14:paraId="68676803"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 xml:space="preserve">I can see Ellie’s book is open and her pencil </w:t>
            </w:r>
            <w:r>
              <w:rPr>
                <w:rFonts w:ascii="Arial" w:eastAsia="Arial" w:hAnsi="Arial" w:cs="Arial"/>
                <w:color w:val="2E74B5"/>
                <w:sz w:val="24"/>
                <w:szCs w:val="24"/>
              </w:rPr>
              <w:t>is working productively. And Amira’s is too. And the whole of Noah’s table. Thank you.</w:t>
            </w:r>
          </w:p>
        </w:tc>
      </w:tr>
      <w:tr w:rsidR="008C6104" w14:paraId="06348C1C"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5661A54A"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Positive framing</w:t>
            </w:r>
          </w:p>
        </w:tc>
        <w:tc>
          <w:tcPr>
            <w:tcW w:w="0" w:type="auto"/>
            <w:tcBorders>
              <w:top w:val="single" w:sz="4" w:space="0" w:color="000000"/>
              <w:left w:val="single" w:sz="4" w:space="0" w:color="000000"/>
              <w:bottom w:val="single" w:sz="4" w:space="0" w:color="000000"/>
              <w:right w:val="single" w:sz="4" w:space="0" w:color="000000"/>
            </w:tcBorders>
          </w:tcPr>
          <w:p w14:paraId="7B0EE5FD"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p>
          <w:p w14:paraId="059A2083"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b/>
                <w:bCs/>
                <w:color w:val="2E74B5"/>
                <w:sz w:val="24"/>
                <w:szCs w:val="24"/>
              </w:rPr>
              <w:t>‘At this school</w:t>
            </w:r>
            <w:r>
              <w:rPr>
                <w:rFonts w:ascii="Arial" w:eastAsia="Arial" w:hAnsi="Arial" w:cs="Arial"/>
                <w:color w:val="2E74B5"/>
                <w:sz w:val="24"/>
                <w:szCs w:val="24"/>
              </w:rPr>
              <w:t xml:space="preserve"> we (walk calmly and sensibly in the corridors)’ </w:t>
            </w:r>
          </w:p>
          <w:p w14:paraId="04DDEFF9"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w:t>
            </w:r>
            <w:r>
              <w:rPr>
                <w:rFonts w:ascii="Arial" w:eastAsia="Arial" w:hAnsi="Arial" w:cs="Arial"/>
                <w:b/>
                <w:bCs/>
                <w:color w:val="2E74B5"/>
                <w:sz w:val="24"/>
                <w:szCs w:val="24"/>
              </w:rPr>
              <w:t>I need you</w:t>
            </w:r>
            <w:r>
              <w:rPr>
                <w:rFonts w:ascii="Arial" w:eastAsia="Arial" w:hAnsi="Arial" w:cs="Arial"/>
                <w:color w:val="2E74B5"/>
                <w:sz w:val="24"/>
                <w:szCs w:val="24"/>
              </w:rPr>
              <w:t xml:space="preserve"> (looking and listening so you understand what you need to do)’</w:t>
            </w:r>
          </w:p>
          <w:p w14:paraId="514BE7A4" w14:textId="77777777" w:rsidR="008C6104" w:rsidRDefault="008C6104">
            <w:pPr>
              <w:spacing w:line="259" w:lineRule="auto"/>
              <w:ind w:left="2" w:firstLine="0"/>
              <w:jc w:val="both"/>
              <w:rPr>
                <w:rFonts w:ascii="Arial" w:eastAsia="Arial" w:hAnsi="Arial" w:cs="Arial"/>
                <w:color w:val="2E74B5"/>
                <w:sz w:val="24"/>
                <w:szCs w:val="24"/>
              </w:rPr>
            </w:pPr>
          </w:p>
          <w:p w14:paraId="680263A7"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‘‘You are part of this group and in this group we have high standards. I believe you can achieve these high standards.’’</w:t>
            </w:r>
          </w:p>
          <w:p w14:paraId="3EB5FF25" w14:textId="77777777" w:rsidR="008C6104" w:rsidRDefault="008C6104">
            <w:pPr>
              <w:spacing w:line="259" w:lineRule="auto"/>
              <w:ind w:left="0" w:right="42" w:firstLine="0"/>
              <w:jc w:val="both"/>
              <w:rPr>
                <w:rFonts w:ascii="Arial" w:eastAsia="Arial" w:hAnsi="Arial" w:cs="Arial"/>
                <w:sz w:val="24"/>
                <w:szCs w:val="24"/>
              </w:rPr>
            </w:pPr>
          </w:p>
          <w:p w14:paraId="670A037C" w14:textId="77777777" w:rsidR="008C6104" w:rsidRDefault="00FB463D">
            <w:pPr>
              <w:spacing w:line="259" w:lineRule="auto"/>
              <w:ind w:left="1" w:right="42" w:firstLine="0"/>
              <w:jc w:val="both"/>
              <w:rPr>
                <w:rFonts w:ascii="Arial" w:eastAsia="Arial" w:hAnsi="Arial" w:cs="Arial"/>
                <w:sz w:val="24"/>
                <w:szCs w:val="24"/>
              </w:rPr>
            </w:pPr>
            <w:r>
              <w:rPr>
                <w:rFonts w:ascii="Arial" w:eastAsia="Arial" w:hAnsi="Arial" w:cs="Arial"/>
                <w:color w:val="2E74B5"/>
                <w:sz w:val="24"/>
                <w:szCs w:val="24"/>
              </w:rPr>
              <w:t>Instead of “Sean and Mo, stop talking and turn around” say “Sean, Mo...  I’d like you both looking this way and listening. Thanks”.</w:t>
            </w:r>
          </w:p>
        </w:tc>
      </w:tr>
      <w:tr w:rsidR="008C6104" w14:paraId="6F19C5A5"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28EFBC68"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24"/>
                <w:szCs w:val="24"/>
              </w:rPr>
              <w:t>ssume confusion over defiance</w:t>
            </w:r>
          </w:p>
        </w:tc>
        <w:tc>
          <w:tcPr>
            <w:tcW w:w="0" w:type="auto"/>
            <w:tcBorders>
              <w:top w:val="single" w:sz="4" w:space="0" w:color="000000"/>
              <w:left w:val="single" w:sz="4" w:space="0" w:color="000000"/>
              <w:bottom w:val="single" w:sz="4" w:space="0" w:color="000000"/>
              <w:right w:val="single" w:sz="4" w:space="0" w:color="000000"/>
            </w:tcBorders>
          </w:tcPr>
          <w:p w14:paraId="101B9808"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r>
              <w:rPr>
                <w:rFonts w:ascii="Arial" w:eastAsia="Arial" w:hAnsi="Arial" w:cs="Arial"/>
                <w:color w:val="2E74B5"/>
                <w:sz w:val="24"/>
                <w:szCs w:val="24"/>
              </w:rPr>
              <w:br/>
              <w:t>“I wonder if this group did not quite hear the instructions?”</w:t>
            </w:r>
          </w:p>
          <w:p w14:paraId="0DA431DE"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“There seems to be some confusion about our expectations here — can Ijust check you’ve all understood the routine?”</w:t>
            </w:r>
          </w:p>
        </w:tc>
      </w:tr>
      <w:tr w:rsidR="008C6104" w14:paraId="47F4E0B6"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4AC04D6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Partial agreement</w:t>
            </w:r>
          </w:p>
        </w:tc>
        <w:tc>
          <w:tcPr>
            <w:tcW w:w="0" w:type="auto"/>
            <w:tcBorders>
              <w:top w:val="single" w:sz="4" w:space="0" w:color="000000"/>
              <w:left w:val="single" w:sz="4" w:space="0" w:color="000000"/>
              <w:bottom w:val="single" w:sz="4" w:space="0" w:color="000000"/>
              <w:right w:val="single" w:sz="4" w:space="0" w:color="000000"/>
            </w:tcBorders>
          </w:tcPr>
          <w:p w14:paraId="4E65D84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A tactical compromise to assume children’s best intentions and emphasise what you want to happen/restate the rules and norms you expect.</w:t>
            </w:r>
          </w:p>
          <w:p w14:paraId="34282684" w14:textId="77777777" w:rsidR="008C6104" w:rsidRDefault="008C6104">
            <w:pPr>
              <w:spacing w:line="259" w:lineRule="auto"/>
              <w:ind w:left="2" w:firstLine="0"/>
              <w:jc w:val="both"/>
              <w:rPr>
                <w:rFonts w:ascii="Arial" w:eastAsia="Arial" w:hAnsi="Arial" w:cs="Arial"/>
                <w:color w:val="2E74B5"/>
                <w:sz w:val="24"/>
                <w:szCs w:val="24"/>
              </w:rPr>
            </w:pPr>
          </w:p>
          <w:p w14:paraId="035A6B4D"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Examples:</w:t>
            </w:r>
          </w:p>
          <w:p w14:paraId="3ED3182E"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 xml:space="preserve">Teacher: Louise, I need you focused on the task now. Thank you. </w:t>
            </w:r>
          </w:p>
          <w:p w14:paraId="435360D2"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 xml:space="preserve">Louise: But I wasn’t talking. </w:t>
            </w:r>
          </w:p>
          <w:p w14:paraId="70B63665"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Teacher: OK,</w:t>
            </w:r>
            <w:r>
              <w:rPr>
                <w:rFonts w:ascii="Arial" w:eastAsia="Arial" w:hAnsi="Arial" w:cs="Arial"/>
                <w:color w:val="2E74B5"/>
                <w:sz w:val="24"/>
                <w:szCs w:val="24"/>
              </w:rPr>
              <w:t xml:space="preserve"> maybe you weren’t but I need you focused and working hard now. Thank you.</w:t>
            </w:r>
          </w:p>
          <w:p w14:paraId="1951C64B" w14:textId="77777777" w:rsidR="008C6104" w:rsidRDefault="008C6104">
            <w:pPr>
              <w:spacing w:line="259" w:lineRule="auto"/>
              <w:ind w:left="2" w:firstLine="0"/>
              <w:jc w:val="both"/>
              <w:rPr>
                <w:rFonts w:ascii="Arial" w:eastAsia="Arial" w:hAnsi="Arial" w:cs="Arial"/>
                <w:color w:val="2E74B5"/>
                <w:sz w:val="24"/>
                <w:szCs w:val="24"/>
              </w:rPr>
            </w:pPr>
          </w:p>
          <w:p w14:paraId="7130D9A0"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Callum:  “It wasn’t me/it’s not mine/I didn’t do anything”</w:t>
            </w:r>
          </w:p>
          <w:p w14:paraId="7A19B9AB"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Teacher:  “Maybe not – but as long as you're clear on the rules and you’re doing the right thing then we can move on just</w:t>
            </w:r>
            <w:r>
              <w:rPr>
                <w:rFonts w:ascii="Arial" w:eastAsia="Arial" w:hAnsi="Arial" w:cs="Arial"/>
                <w:color w:val="2E74B5"/>
                <w:sz w:val="24"/>
                <w:szCs w:val="24"/>
              </w:rPr>
              <w:t xml:space="preserve"> fine. Thank you.</w:t>
            </w:r>
          </w:p>
        </w:tc>
      </w:tr>
      <w:tr w:rsidR="008C6104" w14:paraId="39552435"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185D8F3F" w14:textId="77777777" w:rsidR="008C6104" w:rsidRDefault="00FB463D">
            <w:pPr>
              <w:spacing w:line="259" w:lineRule="auto"/>
              <w:ind w:left="2" w:right="44" w:firstLine="0"/>
              <w:jc w:val="both"/>
              <w:rPr>
                <w:rFonts w:ascii="Arial" w:eastAsia="Arial" w:hAnsi="Arial" w:cs="Arial"/>
                <w:sz w:val="24"/>
                <w:szCs w:val="24"/>
              </w:rPr>
            </w:pPr>
            <w:r>
              <w:rPr>
                <w:rFonts w:ascii="Arial" w:eastAsia="Arial" w:hAnsi="Arial" w:cs="Arial"/>
                <w:sz w:val="24"/>
                <w:szCs w:val="24"/>
              </w:rPr>
              <w:t>The language of choice</w:t>
            </w:r>
          </w:p>
        </w:tc>
        <w:tc>
          <w:tcPr>
            <w:tcW w:w="0" w:type="auto"/>
            <w:tcBorders>
              <w:top w:val="single" w:sz="4" w:space="0" w:color="000000"/>
              <w:left w:val="single" w:sz="4" w:space="0" w:color="000000"/>
              <w:bottom w:val="single" w:sz="4" w:space="0" w:color="000000"/>
              <w:right w:val="single" w:sz="4" w:space="0" w:color="000000"/>
            </w:tcBorders>
          </w:tcPr>
          <w:p w14:paraId="584D114B"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Example: ‘You need to get started on the task straight away or I will have to give you a (</w:t>
            </w:r>
            <w:r>
              <w:rPr>
                <w:rFonts w:ascii="Arial" w:eastAsia="Arial" w:hAnsi="Arial" w:cs="Arial"/>
                <w:i/>
                <w:iCs/>
                <w:color w:val="2E74B5"/>
                <w:sz w:val="24"/>
                <w:szCs w:val="24"/>
              </w:rPr>
              <w:t>warning)</w:t>
            </w:r>
            <w:r>
              <w:rPr>
                <w:rFonts w:ascii="Arial" w:eastAsia="Arial" w:hAnsi="Arial" w:cs="Arial"/>
                <w:color w:val="2E74B5"/>
                <w:sz w:val="24"/>
                <w:szCs w:val="24"/>
              </w:rPr>
              <w:t xml:space="preserve"> for breaking our school rule of being ready.’ </w:t>
            </w:r>
          </w:p>
          <w:p w14:paraId="1F9D46EF" w14:textId="77777777" w:rsidR="008C6104" w:rsidRDefault="00FB463D">
            <w:pPr>
              <w:spacing w:line="259" w:lineRule="auto"/>
              <w:ind w:left="2" w:firstLine="0"/>
              <w:jc w:val="center"/>
              <w:rPr>
                <w:rFonts w:ascii="Arial" w:eastAsia="Arial" w:hAnsi="Arial" w:cs="Arial"/>
                <w:i/>
                <w:iCs/>
                <w:color w:val="2E74B5"/>
                <w:sz w:val="24"/>
                <w:szCs w:val="24"/>
              </w:rPr>
            </w:pPr>
            <w:r>
              <w:rPr>
                <w:rFonts w:ascii="Arial" w:eastAsia="Arial" w:hAnsi="Arial" w:cs="Arial"/>
                <w:i/>
                <w:iCs/>
                <w:color w:val="2E74B5"/>
                <w:sz w:val="24"/>
                <w:szCs w:val="24"/>
              </w:rPr>
              <w:t>or, combined with positive framing,</w:t>
            </w:r>
          </w:p>
          <w:p w14:paraId="6FB70CB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‘If you work hard with these questions, you’ll be finished before the bell and you can have all of your break time with your friends.’</w:t>
            </w:r>
          </w:p>
          <w:p w14:paraId="5C70F7FE" w14:textId="77777777" w:rsidR="008C6104" w:rsidRDefault="008C6104">
            <w:pPr>
              <w:spacing w:line="259" w:lineRule="auto"/>
              <w:ind w:left="2" w:firstLine="0"/>
              <w:jc w:val="both"/>
              <w:rPr>
                <w:rFonts w:ascii="Arial" w:eastAsia="Arial" w:hAnsi="Arial" w:cs="Arial"/>
                <w:color w:val="2E74B5"/>
                <w:sz w:val="24"/>
                <w:szCs w:val="24"/>
              </w:rPr>
            </w:pPr>
          </w:p>
          <w:p w14:paraId="74E6A7C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This might also need to utilised when issuing a consequence:</w:t>
            </w:r>
          </w:p>
          <w:p w14:paraId="4FC0968D" w14:textId="77777777" w:rsidR="008C6104" w:rsidRDefault="00FB463D">
            <w:pPr>
              <w:spacing w:line="259" w:lineRule="auto"/>
              <w:ind w:left="2" w:firstLine="0"/>
              <w:jc w:val="both"/>
              <w:rPr>
                <w:rFonts w:ascii="Arial" w:eastAsia="Arial" w:hAnsi="Arial" w:cs="Arial"/>
                <w:i/>
                <w:iCs/>
                <w:color w:val="2E74B5"/>
                <w:sz w:val="24"/>
                <w:szCs w:val="24"/>
              </w:rPr>
            </w:pPr>
            <w:r>
              <w:rPr>
                <w:rFonts w:ascii="Arial" w:eastAsia="Arial" w:hAnsi="Arial" w:cs="Arial"/>
                <w:i/>
                <w:iCs/>
                <w:color w:val="2E74B5"/>
                <w:sz w:val="24"/>
                <w:szCs w:val="24"/>
              </w:rPr>
              <w:t xml:space="preserve">Abi, you’ve continued to talk after the warning, which disrupts our learning, so now you have to have an amber consequence. </w:t>
            </w:r>
          </w:p>
          <w:p w14:paraId="2A5C7DDC" w14:textId="77777777" w:rsidR="008C6104" w:rsidRDefault="008C6104">
            <w:pPr>
              <w:spacing w:line="259" w:lineRule="auto"/>
              <w:ind w:left="2" w:firstLine="0"/>
              <w:jc w:val="both"/>
              <w:rPr>
                <w:rFonts w:ascii="Arial" w:eastAsia="Arial" w:hAnsi="Arial" w:cs="Arial"/>
                <w:i/>
                <w:iCs/>
                <w:color w:val="2E74B5"/>
                <w:sz w:val="24"/>
                <w:szCs w:val="24"/>
              </w:rPr>
            </w:pPr>
          </w:p>
        </w:tc>
      </w:tr>
      <w:tr w:rsidR="008C6104" w14:paraId="3CBE6C60" w14:textId="77777777">
        <w:trPr>
          <w:trHeight w:val="548"/>
        </w:trPr>
        <w:tc>
          <w:tcPr>
            <w:tcW w:w="0" w:type="auto"/>
            <w:tcBorders>
              <w:top w:val="single" w:sz="4" w:space="0" w:color="000000"/>
              <w:left w:val="single" w:sz="4" w:space="0" w:color="000000"/>
              <w:bottom w:val="single" w:sz="4" w:space="0" w:color="000000"/>
              <w:right w:val="single" w:sz="4" w:space="0" w:color="000000"/>
            </w:tcBorders>
          </w:tcPr>
          <w:p w14:paraId="125AE371"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sz w:val="24"/>
                <w:szCs w:val="24"/>
              </w:rPr>
              <w:t xml:space="preserve">A verbal reminder of the rules  </w:t>
            </w:r>
          </w:p>
        </w:tc>
        <w:tc>
          <w:tcPr>
            <w:tcW w:w="0" w:type="auto"/>
            <w:tcBorders>
              <w:top w:val="single" w:sz="4" w:space="0" w:color="000000"/>
              <w:left w:val="single" w:sz="4" w:space="0" w:color="000000"/>
              <w:bottom w:val="single" w:sz="4" w:space="0" w:color="000000"/>
              <w:right w:val="single" w:sz="4" w:space="0" w:color="000000"/>
            </w:tcBorders>
          </w:tcPr>
          <w:p w14:paraId="43D425E4"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Example: “I notice that you are shouting out and not following our school rules. Please wait for</w:t>
            </w:r>
            <w:r>
              <w:rPr>
                <w:rFonts w:ascii="Arial" w:eastAsia="Arial" w:hAnsi="Arial" w:cs="Arial"/>
                <w:color w:val="2E74B5"/>
                <w:sz w:val="24"/>
                <w:szCs w:val="24"/>
              </w:rPr>
              <w:t xml:space="preserve"> the teacher to decide who speaks, as this is being respectful. Thank you.”</w:t>
            </w:r>
            <w:r>
              <w:rPr>
                <w:rFonts w:ascii="Arial" w:eastAsia="Arial" w:hAnsi="Arial" w:cs="Arial"/>
                <w:sz w:val="24"/>
                <w:szCs w:val="24"/>
              </w:rPr>
              <w:t xml:space="preserve"> </w:t>
            </w:r>
          </w:p>
        </w:tc>
      </w:tr>
      <w:tr w:rsidR="008C6104" w14:paraId="6B320660"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705082D4"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Issuing a warning</w:t>
            </w:r>
          </w:p>
        </w:tc>
        <w:tc>
          <w:tcPr>
            <w:tcW w:w="0" w:type="auto"/>
            <w:tcBorders>
              <w:top w:val="single" w:sz="4" w:space="0" w:color="000000"/>
              <w:left w:val="single" w:sz="4" w:space="0" w:color="000000"/>
              <w:bottom w:val="single" w:sz="4" w:space="0" w:color="000000"/>
              <w:right w:val="single" w:sz="4" w:space="0" w:color="000000"/>
            </w:tcBorders>
          </w:tcPr>
          <w:p w14:paraId="5BB7E4B1" w14:textId="77777777" w:rsidR="008C6104" w:rsidRDefault="00FB463D">
            <w:pPr>
              <w:spacing w:line="239" w:lineRule="auto"/>
              <w:ind w:left="2" w:firstLine="0"/>
              <w:jc w:val="both"/>
              <w:rPr>
                <w:rFonts w:ascii="Arial" w:eastAsia="Arial" w:hAnsi="Arial" w:cs="Arial"/>
                <w:color w:val="2E74B5"/>
                <w:sz w:val="24"/>
                <w:szCs w:val="24"/>
                <w:u w:val="single"/>
              </w:rPr>
            </w:pPr>
            <w:r>
              <w:rPr>
                <w:rFonts w:ascii="Arial" w:eastAsia="Arial" w:hAnsi="Arial" w:cs="Arial"/>
                <w:color w:val="2E74B5"/>
                <w:sz w:val="24"/>
                <w:szCs w:val="24"/>
              </w:rPr>
              <w:t xml:space="preserve">Example: </w:t>
            </w:r>
            <w:r>
              <w:rPr>
                <w:rFonts w:ascii="Arial" w:eastAsia="Arial" w:hAnsi="Arial" w:cs="Arial"/>
                <w:color w:val="2E74B5"/>
                <w:sz w:val="24"/>
                <w:szCs w:val="24"/>
              </w:rPr>
              <w:br/>
            </w:r>
            <w:r>
              <w:rPr>
                <w:rFonts w:ascii="Arial" w:eastAsia="Arial" w:hAnsi="Arial" w:cs="Arial"/>
                <w:color w:val="2E74B5"/>
                <w:sz w:val="24"/>
                <w:szCs w:val="24"/>
                <w:u w:val="single"/>
              </w:rPr>
              <w:t>Link to school rules</w:t>
            </w:r>
          </w:p>
          <w:p w14:paraId="38CD46DF"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rPr>
              <w:t xml:space="preserve">“I notice that you are shouting out which is breaking our school rule of being respectful. </w:t>
            </w:r>
            <w:r>
              <w:rPr>
                <w:rFonts w:ascii="Arial" w:eastAsia="Arial" w:hAnsi="Arial" w:cs="Arial"/>
                <w:color w:val="2E74B5"/>
                <w:sz w:val="24"/>
                <w:szCs w:val="24"/>
              </w:rPr>
              <w:br/>
            </w:r>
            <w:r>
              <w:rPr>
                <w:rFonts w:ascii="Arial" w:eastAsia="Arial" w:hAnsi="Arial" w:cs="Arial"/>
                <w:color w:val="2E74B5"/>
                <w:sz w:val="24"/>
                <w:szCs w:val="24"/>
                <w:u w:val="single"/>
              </w:rPr>
              <w:t>Explain possible next steps</w:t>
            </w:r>
          </w:p>
          <w:p w14:paraId="3624BA6B"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rPr>
              <w:t>If this c</w:t>
            </w:r>
            <w:r>
              <w:rPr>
                <w:rFonts w:ascii="Arial" w:eastAsia="Arial" w:hAnsi="Arial" w:cs="Arial"/>
                <w:color w:val="2E74B5"/>
                <w:sz w:val="24"/>
                <w:szCs w:val="24"/>
              </w:rPr>
              <w:t xml:space="preserve">ontinues, you will receive an amber consequence which means you will stay in to speak with me for some of your breaktime/have a time out (EYFS). </w:t>
            </w:r>
          </w:p>
          <w:p w14:paraId="3A1079CE"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u w:val="single"/>
              </w:rPr>
              <w:t>Positive framing to reset</w:t>
            </w:r>
          </w:p>
          <w:p w14:paraId="251DB2FF"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Do you remember (yesterday/last week) when you (give example of previously seen posi</w:t>
            </w:r>
            <w:r>
              <w:rPr>
                <w:rFonts w:ascii="Arial" w:eastAsia="Arial" w:hAnsi="Arial" w:cs="Arial"/>
                <w:color w:val="2E74B5"/>
                <w:sz w:val="24"/>
                <w:szCs w:val="24"/>
              </w:rPr>
              <w:t>tive behaviour)? That is the (name) I know and that is the (name) I need to see today.</w:t>
            </w:r>
          </w:p>
          <w:p w14:paraId="7F68AE55"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Be ready / be respectful / be responsible.</w:t>
            </w:r>
          </w:p>
          <w:p w14:paraId="6DF500F1" w14:textId="77777777" w:rsidR="008C6104" w:rsidRDefault="00FB463D">
            <w:pPr>
              <w:spacing w:line="259" w:lineRule="auto"/>
              <w:ind w:left="2" w:firstLine="0"/>
              <w:jc w:val="both"/>
              <w:rPr>
                <w:rFonts w:ascii="Arial" w:eastAsia="Arial" w:hAnsi="Arial" w:cs="Arial"/>
                <w:color w:val="2E74B5"/>
                <w:sz w:val="24"/>
                <w:szCs w:val="24"/>
              </w:rPr>
            </w:pPr>
            <w:r>
              <w:rPr>
                <w:rFonts w:ascii="Arial" w:eastAsia="Arial" w:hAnsi="Arial" w:cs="Arial"/>
                <w:color w:val="2E74B5"/>
                <w:sz w:val="24"/>
                <w:szCs w:val="24"/>
              </w:rPr>
              <w:t>Thank you.</w:t>
            </w:r>
          </w:p>
        </w:tc>
      </w:tr>
      <w:tr w:rsidR="008C6104" w14:paraId="5C665F1A" w14:textId="77777777">
        <w:trPr>
          <w:trHeight w:val="1465"/>
        </w:trPr>
        <w:tc>
          <w:tcPr>
            <w:tcW w:w="0" w:type="auto"/>
            <w:tcBorders>
              <w:top w:val="single" w:sz="4" w:space="0" w:color="000000"/>
              <w:left w:val="single" w:sz="4" w:space="0" w:color="000000"/>
              <w:bottom w:val="single" w:sz="4" w:space="0" w:color="000000"/>
              <w:right w:val="single" w:sz="4" w:space="0" w:color="000000"/>
            </w:tcBorders>
          </w:tcPr>
          <w:p w14:paraId="792B6F35" w14:textId="77777777" w:rsidR="008C6104" w:rsidRDefault="00FB463D">
            <w:pPr>
              <w:spacing w:line="259" w:lineRule="auto"/>
              <w:ind w:left="0" w:firstLine="0"/>
              <w:jc w:val="both"/>
              <w:rPr>
                <w:rFonts w:ascii="Arial" w:eastAsia="Arial" w:hAnsi="Arial" w:cs="Arial"/>
                <w:sz w:val="24"/>
                <w:szCs w:val="24"/>
              </w:rPr>
            </w:pPr>
            <w:r>
              <w:rPr>
                <w:rFonts w:ascii="Arial" w:eastAsia="Arial" w:hAnsi="Arial" w:cs="Arial"/>
                <w:sz w:val="24"/>
                <w:szCs w:val="24"/>
              </w:rPr>
              <w:t>Issuing an amber consequence</w:t>
            </w:r>
          </w:p>
        </w:tc>
        <w:tc>
          <w:tcPr>
            <w:tcW w:w="0" w:type="auto"/>
            <w:tcBorders>
              <w:top w:val="single" w:sz="4" w:space="0" w:color="000000"/>
              <w:left w:val="single" w:sz="4" w:space="0" w:color="000000"/>
              <w:bottom w:val="single" w:sz="4" w:space="0" w:color="000000"/>
              <w:right w:val="single" w:sz="4" w:space="0" w:color="000000"/>
            </w:tcBorders>
          </w:tcPr>
          <w:p w14:paraId="12563879" w14:textId="77777777" w:rsidR="008C6104" w:rsidRDefault="00FB463D">
            <w:pPr>
              <w:spacing w:line="259" w:lineRule="auto"/>
              <w:ind w:left="2" w:firstLine="0"/>
              <w:jc w:val="both"/>
              <w:rPr>
                <w:rFonts w:ascii="Arial" w:eastAsia="Arial" w:hAnsi="Arial" w:cs="Arial"/>
                <w:color w:val="2E74B5"/>
                <w:sz w:val="24"/>
                <w:szCs w:val="24"/>
                <w:u w:val="single"/>
              </w:rPr>
            </w:pPr>
            <w:r>
              <w:rPr>
                <w:rFonts w:ascii="Arial" w:eastAsia="Arial" w:hAnsi="Arial" w:cs="Arial"/>
                <w:color w:val="2E74B5"/>
                <w:sz w:val="24"/>
                <w:szCs w:val="24"/>
              </w:rPr>
              <w:t xml:space="preserve">Example: </w:t>
            </w:r>
            <w:r>
              <w:rPr>
                <w:rFonts w:ascii="Arial" w:eastAsia="Arial" w:hAnsi="Arial" w:cs="Arial"/>
                <w:color w:val="2E74B5"/>
                <w:sz w:val="24"/>
                <w:szCs w:val="24"/>
              </w:rPr>
              <w:br/>
            </w:r>
            <w:r>
              <w:rPr>
                <w:rFonts w:ascii="Arial" w:eastAsia="Arial" w:hAnsi="Arial" w:cs="Arial"/>
                <w:color w:val="2E74B5"/>
                <w:sz w:val="24"/>
                <w:szCs w:val="24"/>
                <w:u w:val="single"/>
              </w:rPr>
              <w:t>Link to school rules</w:t>
            </w:r>
          </w:p>
          <w:p w14:paraId="10C122F2" w14:textId="77777777" w:rsidR="008C6104" w:rsidRDefault="00FB463D">
            <w:pPr>
              <w:spacing w:line="259" w:lineRule="auto"/>
              <w:ind w:left="2" w:firstLine="0"/>
              <w:jc w:val="both"/>
              <w:rPr>
                <w:rFonts w:ascii="Arial" w:eastAsia="Arial" w:hAnsi="Arial" w:cs="Arial"/>
                <w:sz w:val="24"/>
                <w:szCs w:val="24"/>
              </w:rPr>
            </w:pPr>
            <w:r>
              <w:rPr>
                <w:rFonts w:ascii="Arial" w:eastAsia="Arial" w:hAnsi="Arial" w:cs="Arial"/>
                <w:color w:val="2E74B5"/>
                <w:sz w:val="24"/>
                <w:szCs w:val="24"/>
              </w:rPr>
              <w:t xml:space="preserve">“I notice that you are still interrupting by shouting out. You are breaking our school rule of being respectful. </w:t>
            </w:r>
            <w:r>
              <w:rPr>
                <w:rFonts w:ascii="Arial" w:eastAsia="Arial" w:hAnsi="Arial" w:cs="Arial"/>
                <w:color w:val="2E74B5"/>
                <w:sz w:val="24"/>
                <w:szCs w:val="24"/>
              </w:rPr>
              <w:br/>
            </w:r>
            <w:r>
              <w:rPr>
                <w:rFonts w:ascii="Arial" w:eastAsia="Arial" w:hAnsi="Arial" w:cs="Arial"/>
                <w:color w:val="2E74B5"/>
                <w:sz w:val="24"/>
                <w:szCs w:val="24"/>
                <w:u w:val="single"/>
              </w:rPr>
              <w:t>Issue and explain the consequence</w:t>
            </w:r>
            <w:r>
              <w:rPr>
                <w:rFonts w:ascii="Arial" w:eastAsia="Arial" w:hAnsi="Arial" w:cs="Arial"/>
                <w:color w:val="2E74B5"/>
                <w:sz w:val="24"/>
                <w:szCs w:val="24"/>
              </w:rPr>
              <w:br/>
              <w:t>You have now received an amber consequence. You have now chosen to spend some of your breaktime speaking wit</w:t>
            </w:r>
            <w:r>
              <w:rPr>
                <w:rFonts w:ascii="Arial" w:eastAsia="Arial" w:hAnsi="Arial" w:cs="Arial"/>
                <w:color w:val="2E74B5"/>
                <w:sz w:val="24"/>
                <w:szCs w:val="24"/>
              </w:rPr>
              <w:t>h me/catching up on the work you have missed. How long that will take depends on your attitude and your actions moving forward”</w:t>
            </w:r>
          </w:p>
        </w:tc>
      </w:tr>
      <w:tr w:rsidR="008C6104" w14:paraId="34BC47A9" w14:textId="77777777">
        <w:trPr>
          <w:trHeight w:val="1590"/>
        </w:trPr>
        <w:tc>
          <w:tcPr>
            <w:tcW w:w="0" w:type="auto"/>
            <w:tcBorders>
              <w:top w:val="single" w:sz="4" w:space="0" w:color="000000"/>
              <w:left w:val="single" w:sz="4" w:space="0" w:color="000000"/>
              <w:bottom w:val="single" w:sz="4" w:space="0" w:color="000000"/>
              <w:right w:val="single" w:sz="4" w:space="0" w:color="000000"/>
            </w:tcBorders>
          </w:tcPr>
          <w:p w14:paraId="5E5B4355"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Issuing a red consequence</w:t>
            </w:r>
          </w:p>
        </w:tc>
        <w:tc>
          <w:tcPr>
            <w:tcW w:w="0" w:type="auto"/>
            <w:tcBorders>
              <w:top w:val="single" w:sz="4" w:space="0" w:color="000000"/>
              <w:left w:val="single" w:sz="4" w:space="0" w:color="000000"/>
              <w:bottom w:val="single" w:sz="4" w:space="0" w:color="000000"/>
              <w:right w:val="single" w:sz="4" w:space="0" w:color="000000"/>
            </w:tcBorders>
          </w:tcPr>
          <w:p w14:paraId="6E32FA61" w14:textId="77777777" w:rsidR="008C6104" w:rsidRDefault="00FB463D">
            <w:pPr>
              <w:spacing w:line="259" w:lineRule="auto"/>
              <w:ind w:left="0" w:right="6" w:firstLine="0"/>
              <w:jc w:val="both"/>
              <w:rPr>
                <w:rFonts w:ascii="Arial" w:eastAsia="Arial" w:hAnsi="Arial" w:cs="Arial"/>
                <w:sz w:val="24"/>
                <w:szCs w:val="24"/>
              </w:rPr>
            </w:pPr>
            <w:r>
              <w:rPr>
                <w:rFonts w:ascii="Arial" w:eastAsia="Arial" w:hAnsi="Arial" w:cs="Arial"/>
                <w:color w:val="2E74B5"/>
                <w:sz w:val="24"/>
                <w:szCs w:val="24"/>
              </w:rPr>
              <w:t>Example:</w:t>
            </w:r>
            <w:r>
              <w:rPr>
                <w:rFonts w:ascii="Arial" w:eastAsia="Arial" w:hAnsi="Arial" w:cs="Arial"/>
                <w:color w:val="2E74B5"/>
                <w:sz w:val="24"/>
                <w:szCs w:val="24"/>
              </w:rPr>
              <w:br/>
            </w:r>
            <w:r>
              <w:rPr>
                <w:rFonts w:ascii="Arial" w:eastAsia="Arial" w:hAnsi="Arial" w:cs="Arial"/>
                <w:color w:val="2E74B5"/>
                <w:sz w:val="24"/>
                <w:szCs w:val="24"/>
                <w:u w:val="single"/>
              </w:rPr>
              <w:t>Link to school rules</w:t>
            </w:r>
            <w:r>
              <w:rPr>
                <w:rFonts w:ascii="Arial" w:eastAsia="Arial" w:hAnsi="Arial" w:cs="Arial"/>
                <w:color w:val="2E74B5"/>
                <w:sz w:val="24"/>
                <w:szCs w:val="24"/>
                <w:u w:val="single"/>
              </w:rPr>
              <w:br/>
            </w:r>
            <w:r>
              <w:rPr>
                <w:rFonts w:ascii="Arial" w:eastAsia="Arial" w:hAnsi="Arial" w:cs="Arial"/>
                <w:color w:val="2E74B5"/>
                <w:sz w:val="24"/>
                <w:szCs w:val="24"/>
              </w:rPr>
              <w:t xml:space="preserve">“You are continuing to break the school rule of being respectful and because of this you have received a red card. </w:t>
            </w:r>
            <w:r>
              <w:rPr>
                <w:rFonts w:ascii="Arial" w:eastAsia="Arial" w:hAnsi="Arial" w:cs="Arial"/>
                <w:color w:val="2E74B5"/>
                <w:sz w:val="24"/>
                <w:szCs w:val="24"/>
              </w:rPr>
              <w:br/>
            </w:r>
            <w:r>
              <w:rPr>
                <w:rFonts w:ascii="Arial" w:eastAsia="Arial" w:hAnsi="Arial" w:cs="Arial"/>
                <w:color w:val="2E74B5"/>
                <w:sz w:val="24"/>
                <w:szCs w:val="24"/>
                <w:u w:val="single"/>
              </w:rPr>
              <w:t>Issue and explain the consequence</w:t>
            </w:r>
            <w:r>
              <w:rPr>
                <w:rFonts w:ascii="Arial" w:eastAsia="Arial" w:hAnsi="Arial" w:cs="Arial"/>
                <w:color w:val="2E74B5"/>
                <w:sz w:val="24"/>
                <w:szCs w:val="24"/>
              </w:rPr>
              <w:br/>
              <w:t>You will now spend your break time thinking about the choices you have made outside Mr Hutt’s office. Duri</w:t>
            </w:r>
            <w:r>
              <w:rPr>
                <w:rFonts w:ascii="Arial" w:eastAsia="Arial" w:hAnsi="Arial" w:cs="Arial"/>
                <w:color w:val="2E74B5"/>
                <w:sz w:val="24"/>
                <w:szCs w:val="24"/>
              </w:rPr>
              <w:t xml:space="preserve">ng this time </w:t>
            </w:r>
            <w:r>
              <w:rPr>
                <w:rFonts w:ascii="Arial" w:eastAsia="Arial" w:hAnsi="Arial" w:cs="Arial"/>
                <w:i/>
                <w:iCs/>
                <w:color w:val="2E74B5"/>
                <w:sz w:val="24"/>
                <w:szCs w:val="24"/>
              </w:rPr>
              <w:t>(both I and Mrs Ashwell/Mr Laight/Mr Hutt will speak to you).</w:t>
            </w:r>
            <w:r>
              <w:rPr>
                <w:rFonts w:ascii="Arial" w:eastAsia="Arial" w:hAnsi="Arial" w:cs="Arial"/>
                <w:color w:val="2E74B5"/>
                <w:sz w:val="24"/>
                <w:szCs w:val="24"/>
              </w:rPr>
              <w:t xml:space="preserve"> You will complete a behaviour reflection sheet/catch up on your work.”</w:t>
            </w:r>
          </w:p>
        </w:tc>
      </w:tr>
      <w:tr w:rsidR="008C6104" w14:paraId="22AD746F"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3615F1F1" w14:textId="77777777" w:rsidR="008C6104" w:rsidRDefault="00FB463D">
            <w:pPr>
              <w:spacing w:line="259" w:lineRule="auto"/>
              <w:ind w:left="0" w:right="49" w:firstLine="0"/>
              <w:jc w:val="both"/>
              <w:rPr>
                <w:rFonts w:ascii="Arial" w:eastAsia="Arial" w:hAnsi="Arial" w:cs="Arial"/>
                <w:sz w:val="24"/>
                <w:szCs w:val="24"/>
              </w:rPr>
            </w:pPr>
            <w:r>
              <w:rPr>
                <w:rFonts w:ascii="Arial" w:eastAsia="Arial" w:hAnsi="Arial" w:cs="Arial"/>
                <w:sz w:val="24"/>
                <w:szCs w:val="24"/>
              </w:rPr>
              <w:t>Restorative conversations: questions to ask</w:t>
            </w:r>
          </w:p>
        </w:tc>
        <w:tc>
          <w:tcPr>
            <w:tcW w:w="0" w:type="auto"/>
            <w:tcBorders>
              <w:top w:val="single" w:sz="4" w:space="0" w:color="000000"/>
              <w:left w:val="single" w:sz="4" w:space="0" w:color="000000"/>
              <w:bottom w:val="single" w:sz="4" w:space="0" w:color="000000"/>
              <w:right w:val="single" w:sz="4" w:space="0" w:color="000000"/>
            </w:tcBorders>
          </w:tcPr>
          <w:p w14:paraId="02EF7256"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u w:val="single"/>
              </w:rPr>
              <w:t>Shine a light on the behaviour</w:t>
            </w:r>
          </w:p>
          <w:p w14:paraId="3702012B"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What happened/which school rule wa</w:t>
            </w:r>
            <w:r>
              <w:rPr>
                <w:rFonts w:ascii="Arial" w:eastAsia="Arial" w:hAnsi="Arial" w:cs="Arial"/>
                <w:color w:val="2E74B5"/>
                <w:sz w:val="24"/>
                <w:szCs w:val="24"/>
              </w:rPr>
              <w:t xml:space="preserve">s broken? </w:t>
            </w:r>
          </w:p>
          <w:p w14:paraId="62F3A3BD"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What were you thinking/feeling at the time? </w:t>
            </w:r>
          </w:p>
          <w:p w14:paraId="37DD87B1"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What do you think and how do you feel now? </w:t>
            </w:r>
          </w:p>
          <w:p w14:paraId="48AB58B5"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t>
            </w:r>
            <w:r>
              <w:rPr>
                <w:rFonts w:ascii="Arial" w:eastAsia="Arial" w:hAnsi="Arial" w:cs="Arial"/>
                <w:i/>
                <w:iCs/>
                <w:color w:val="2E74B5"/>
                <w:sz w:val="24"/>
                <w:szCs w:val="24"/>
              </w:rPr>
              <w:t>behaviour</w:t>
            </w:r>
            <w:r>
              <w:rPr>
                <w:rFonts w:ascii="Arial" w:eastAsia="Arial" w:hAnsi="Arial" w:cs="Arial"/>
                <w:color w:val="2E74B5"/>
                <w:sz w:val="24"/>
                <w:szCs w:val="24"/>
              </w:rPr>
              <w:t xml:space="preserve">) isn’t like you — is there anything I need to know about that might be a reason why you’ve acted differently? </w:t>
            </w:r>
          </w:p>
          <w:p w14:paraId="7076F590" w14:textId="77777777" w:rsidR="008C6104" w:rsidRDefault="00FB463D">
            <w:pPr>
              <w:spacing w:line="239" w:lineRule="auto"/>
              <w:ind w:left="2" w:firstLine="0"/>
              <w:jc w:val="both"/>
              <w:rPr>
                <w:rFonts w:ascii="Arial" w:eastAsia="Arial" w:hAnsi="Arial" w:cs="Arial"/>
                <w:color w:val="2E74B5"/>
                <w:sz w:val="24"/>
                <w:szCs w:val="24"/>
              </w:rPr>
            </w:pPr>
            <w:r>
              <w:rPr>
                <w:rFonts w:ascii="Arial" w:eastAsia="Arial" w:hAnsi="Arial" w:cs="Arial"/>
                <w:color w:val="2E74B5"/>
                <w:sz w:val="24"/>
                <w:szCs w:val="24"/>
                <w:u w:val="single"/>
              </w:rPr>
              <w:t>Discuss the way forward</w:t>
            </w:r>
          </w:p>
          <w:p w14:paraId="1EB77F0A"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Who has be</w:t>
            </w:r>
            <w:r>
              <w:rPr>
                <w:rFonts w:ascii="Arial" w:eastAsia="Arial" w:hAnsi="Arial" w:cs="Arial"/>
                <w:color w:val="2E74B5"/>
                <w:sz w:val="24"/>
                <w:szCs w:val="24"/>
              </w:rPr>
              <w:t xml:space="preserve">en affected by this behaviour? </w:t>
            </w:r>
          </w:p>
          <w:p w14:paraId="00916180"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What is needed to put things right? </w:t>
            </w:r>
          </w:p>
          <w:p w14:paraId="64562E2F"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How can you make sure that this doesn’t happen again?</w:t>
            </w:r>
          </w:p>
          <w:p w14:paraId="5936B43D"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Tell me what our rules are.</w:t>
            </w:r>
          </w:p>
        </w:tc>
      </w:tr>
      <w:tr w:rsidR="008C6104" w14:paraId="4B707B99" w14:textId="77777777">
        <w:trPr>
          <w:trHeight w:val="2505"/>
        </w:trPr>
        <w:tc>
          <w:tcPr>
            <w:tcW w:w="0" w:type="auto"/>
            <w:tcBorders>
              <w:top w:val="single" w:sz="4" w:space="0" w:color="000000"/>
              <w:left w:val="single" w:sz="4" w:space="0" w:color="000000"/>
              <w:bottom w:val="single" w:sz="4" w:space="0" w:color="000000"/>
              <w:right w:val="single" w:sz="4" w:space="0" w:color="000000"/>
            </w:tcBorders>
          </w:tcPr>
          <w:p w14:paraId="73588BDB" w14:textId="77777777" w:rsidR="008C6104" w:rsidRDefault="00FB463D">
            <w:pPr>
              <w:spacing w:line="259" w:lineRule="auto"/>
              <w:ind w:left="0" w:right="45" w:firstLine="0"/>
              <w:jc w:val="both"/>
              <w:rPr>
                <w:rFonts w:ascii="Arial" w:eastAsia="Arial" w:hAnsi="Arial" w:cs="Arial"/>
                <w:sz w:val="24"/>
                <w:szCs w:val="24"/>
              </w:rPr>
            </w:pPr>
            <w:r>
              <w:rPr>
                <w:rFonts w:ascii="Arial" w:eastAsia="Arial" w:hAnsi="Arial" w:cs="Arial"/>
                <w:sz w:val="24"/>
                <w:szCs w:val="24"/>
              </w:rPr>
              <w:t>Threshold conversation after a consequence has been completed</w:t>
            </w:r>
          </w:p>
        </w:tc>
        <w:tc>
          <w:tcPr>
            <w:tcW w:w="0" w:type="auto"/>
            <w:tcBorders>
              <w:top w:val="single" w:sz="4" w:space="0" w:color="000000"/>
              <w:left w:val="single" w:sz="4" w:space="0" w:color="000000"/>
              <w:bottom w:val="single" w:sz="4" w:space="0" w:color="000000"/>
              <w:right w:val="single" w:sz="4" w:space="0" w:color="000000"/>
            </w:tcBorders>
            <w:vAlign w:val="bottom"/>
          </w:tcPr>
          <w:p w14:paraId="26FA3FFB"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u w:val="single"/>
              </w:rPr>
              <w:t>‘Close the chapter’</w:t>
            </w:r>
          </w:p>
          <w:p w14:paraId="6975378E"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 xml:space="preserve">I’m glad we’ve been able to talk about what happened and how you can do better in the future. It’s very important that you remember what we talked about today because I know you </w:t>
            </w:r>
            <w:r>
              <w:rPr>
                <w:rFonts w:ascii="Arial" w:eastAsia="Arial" w:hAnsi="Arial" w:cs="Arial"/>
                <w:i/>
                <w:iCs/>
                <w:color w:val="2E74B5"/>
                <w:sz w:val="24"/>
                <w:szCs w:val="24"/>
              </w:rPr>
              <w:t xml:space="preserve">can </w:t>
            </w:r>
            <w:r>
              <w:rPr>
                <w:rFonts w:ascii="Arial" w:eastAsia="Arial" w:hAnsi="Arial" w:cs="Arial"/>
                <w:color w:val="2E74B5"/>
                <w:sz w:val="24"/>
                <w:szCs w:val="24"/>
              </w:rPr>
              <w:t>do better.</w:t>
            </w:r>
          </w:p>
          <w:p w14:paraId="50E12557"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Give a reminder about escalation</w:t>
            </w:r>
          </w:p>
          <w:p w14:paraId="686263E1"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If you (</w:t>
            </w:r>
            <w:r>
              <w:rPr>
                <w:rFonts w:ascii="Arial" w:eastAsia="Arial" w:hAnsi="Arial" w:cs="Arial"/>
                <w:i/>
                <w:iCs/>
                <w:color w:val="2E74B5"/>
                <w:sz w:val="24"/>
                <w:szCs w:val="24"/>
              </w:rPr>
              <w:t>repeat the behaviour)</w:t>
            </w:r>
            <w:r>
              <w:rPr>
                <w:rFonts w:ascii="Arial" w:eastAsia="Arial" w:hAnsi="Arial" w:cs="Arial"/>
                <w:color w:val="2E74B5"/>
                <w:sz w:val="24"/>
                <w:szCs w:val="24"/>
              </w:rPr>
              <w:t xml:space="preserve"> </w:t>
            </w:r>
            <w:r>
              <w:rPr>
                <w:rFonts w:ascii="Arial" w:eastAsia="Arial" w:hAnsi="Arial" w:cs="Arial"/>
                <w:color w:val="2E74B5"/>
                <w:sz w:val="24"/>
                <w:szCs w:val="24"/>
              </w:rPr>
              <w:t>again, you will (</w:t>
            </w:r>
            <w:r>
              <w:rPr>
                <w:rFonts w:ascii="Arial" w:eastAsia="Arial" w:hAnsi="Arial" w:cs="Arial"/>
                <w:i/>
                <w:iCs/>
                <w:color w:val="2E74B5"/>
                <w:sz w:val="24"/>
                <w:szCs w:val="24"/>
              </w:rPr>
              <w:t>next step on formal consequences ladder)</w:t>
            </w:r>
            <w:r>
              <w:rPr>
                <w:rFonts w:ascii="Arial" w:eastAsia="Arial" w:hAnsi="Arial" w:cs="Arial"/>
                <w:color w:val="2E74B5"/>
                <w:sz w:val="24"/>
                <w:szCs w:val="24"/>
              </w:rPr>
              <w:t xml:space="preserve"> and I think a smart child like you shouldn’t be in that situation. I want you in class and doing well. </w:t>
            </w:r>
          </w:p>
          <w:p w14:paraId="219E9072"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Clean the slate</w:t>
            </w:r>
          </w:p>
          <w:p w14:paraId="5B1839DB"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color w:val="2E74B5"/>
                <w:sz w:val="24"/>
                <w:szCs w:val="24"/>
              </w:rPr>
              <w:t>We’ve discussed everything that we need to discuss now, so once you leave this</w:t>
            </w:r>
            <w:r>
              <w:rPr>
                <w:rFonts w:ascii="Arial" w:eastAsia="Arial" w:hAnsi="Arial" w:cs="Arial"/>
                <w:color w:val="2E74B5"/>
                <w:sz w:val="24"/>
                <w:szCs w:val="24"/>
              </w:rPr>
              <w:t xml:space="preserve"> room the matter will be finished and you will have a fresh start. I want you to do better, I believe you can do better and I expect you to do better. / </w:t>
            </w:r>
            <w:r>
              <w:rPr>
                <w:rFonts w:ascii="Arial" w:eastAsia="Arial" w:hAnsi="Arial" w:cs="Arial"/>
                <w:i/>
                <w:iCs/>
                <w:color w:val="2E74B5"/>
                <w:sz w:val="24"/>
                <w:szCs w:val="24"/>
              </w:rPr>
              <w:t>You are part of this group and in this group we have high standards. I believe you can achieve these hi</w:t>
            </w:r>
            <w:r>
              <w:rPr>
                <w:rFonts w:ascii="Arial" w:eastAsia="Arial" w:hAnsi="Arial" w:cs="Arial"/>
                <w:i/>
                <w:iCs/>
                <w:color w:val="2E74B5"/>
                <w:sz w:val="24"/>
                <w:szCs w:val="24"/>
              </w:rPr>
              <w:t>gh standards (alternative).</w:t>
            </w:r>
          </w:p>
        </w:tc>
      </w:tr>
      <w:tr w:rsidR="008C6104" w14:paraId="1A3D4D30" w14:textId="77777777">
        <w:trPr>
          <w:trHeight w:val="1085"/>
        </w:trPr>
        <w:tc>
          <w:tcPr>
            <w:tcW w:w="0" w:type="auto"/>
            <w:tcBorders>
              <w:top w:val="single" w:sz="4" w:space="0" w:color="000000"/>
              <w:left w:val="single" w:sz="4" w:space="0" w:color="000000"/>
              <w:bottom w:val="single" w:sz="4" w:space="0" w:color="000000"/>
              <w:right w:val="single" w:sz="4" w:space="0" w:color="000000"/>
            </w:tcBorders>
          </w:tcPr>
          <w:p w14:paraId="35426BC8"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Difficult conversation with a parent (phone call home)</w:t>
            </w:r>
          </w:p>
        </w:tc>
        <w:tc>
          <w:tcPr>
            <w:tcW w:w="0" w:type="auto"/>
            <w:tcBorders>
              <w:top w:val="single" w:sz="4" w:space="0" w:color="000000"/>
              <w:left w:val="single" w:sz="4" w:space="0" w:color="000000"/>
              <w:bottom w:val="single" w:sz="4" w:space="0" w:color="000000"/>
              <w:right w:val="single" w:sz="4" w:space="0" w:color="000000"/>
            </w:tcBorders>
          </w:tcPr>
          <w:p w14:paraId="502DB145"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Reassure the parent that the child is safe and OK</w:t>
            </w:r>
          </w:p>
          <w:p w14:paraId="03F68733"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Hi, is that (</w:t>
            </w:r>
            <w:r>
              <w:rPr>
                <w:rFonts w:ascii="Arial" w:eastAsia="Arial" w:hAnsi="Arial" w:cs="Arial"/>
                <w:i/>
                <w:iCs/>
                <w:color w:val="2E74B5"/>
                <w:sz w:val="24"/>
                <w:szCs w:val="24"/>
              </w:rPr>
              <w:t>parent</w:t>
            </w:r>
            <w:r>
              <w:rPr>
                <w:rFonts w:ascii="Arial" w:eastAsia="Arial" w:hAnsi="Arial" w:cs="Arial"/>
                <w:color w:val="2E74B5"/>
                <w:sz w:val="24"/>
                <w:szCs w:val="24"/>
              </w:rPr>
              <w:t>)? It’s (</w:t>
            </w:r>
            <w:r>
              <w:rPr>
                <w:rFonts w:ascii="Arial" w:eastAsia="Arial" w:hAnsi="Arial" w:cs="Arial"/>
                <w:i/>
                <w:iCs/>
                <w:color w:val="2E74B5"/>
                <w:sz w:val="24"/>
                <w:szCs w:val="24"/>
              </w:rPr>
              <w:t>teacher</w:t>
            </w:r>
            <w:r>
              <w:rPr>
                <w:rFonts w:ascii="Arial" w:eastAsia="Arial" w:hAnsi="Arial" w:cs="Arial"/>
                <w:color w:val="2E74B5"/>
                <w:sz w:val="24"/>
                <w:szCs w:val="24"/>
              </w:rPr>
              <w:t>) from Coppice. First of all (student) is fine. I just wanted to know if this is an OK time to chat about how they were today?</w:t>
            </w:r>
          </w:p>
          <w:p w14:paraId="23AD6EEB"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Positive framing</w:t>
            </w:r>
          </w:p>
          <w:p w14:paraId="4F84FA79"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(student) has done some great work in my lessons (</w:t>
            </w:r>
            <w:r>
              <w:rPr>
                <w:rFonts w:ascii="Arial" w:eastAsia="Arial" w:hAnsi="Arial" w:cs="Arial"/>
                <w:i/>
                <w:iCs/>
                <w:color w:val="2E74B5"/>
                <w:sz w:val="24"/>
                <w:szCs w:val="24"/>
              </w:rPr>
              <w:t>give positive examples if possible)</w:t>
            </w:r>
            <w:r>
              <w:rPr>
                <w:rFonts w:ascii="Arial" w:eastAsia="Arial" w:hAnsi="Arial" w:cs="Arial"/>
                <w:color w:val="2E74B5"/>
                <w:sz w:val="24"/>
                <w:szCs w:val="24"/>
              </w:rPr>
              <w:t>. They can behave really we</w:t>
            </w:r>
            <w:r>
              <w:rPr>
                <w:rFonts w:ascii="Arial" w:eastAsia="Arial" w:hAnsi="Arial" w:cs="Arial"/>
                <w:color w:val="2E74B5"/>
                <w:sz w:val="24"/>
                <w:szCs w:val="24"/>
              </w:rPr>
              <w:t>ll when they want to. However, I’m afraid (</w:t>
            </w:r>
            <w:r>
              <w:rPr>
                <w:rFonts w:ascii="Arial" w:eastAsia="Arial" w:hAnsi="Arial" w:cs="Arial"/>
                <w:i/>
                <w:iCs/>
                <w:color w:val="2E74B5"/>
                <w:sz w:val="24"/>
                <w:szCs w:val="24"/>
              </w:rPr>
              <w:t xml:space="preserve">student) </w:t>
            </w:r>
            <w:r>
              <w:rPr>
                <w:rFonts w:ascii="Arial" w:eastAsia="Arial" w:hAnsi="Arial" w:cs="Arial"/>
                <w:color w:val="2E74B5"/>
                <w:sz w:val="24"/>
                <w:szCs w:val="24"/>
              </w:rPr>
              <w:t>has let him/herself down a bit today and I need your help getting them back on track. Have you got five minutes to talk about that?</w:t>
            </w:r>
          </w:p>
          <w:p w14:paraId="3B89CA46" w14:textId="77777777" w:rsidR="008C6104" w:rsidRDefault="00FB463D">
            <w:pPr>
              <w:spacing w:line="259" w:lineRule="auto"/>
              <w:ind w:left="1" w:firstLine="0"/>
              <w:jc w:val="both"/>
              <w:rPr>
                <w:rFonts w:ascii="Arial" w:eastAsia="Arial" w:hAnsi="Arial" w:cs="Arial"/>
                <w:i/>
                <w:iCs/>
                <w:color w:val="2E74B5"/>
                <w:sz w:val="24"/>
                <w:szCs w:val="24"/>
                <w:u w:val="single"/>
              </w:rPr>
            </w:pPr>
            <w:r>
              <w:rPr>
                <w:rFonts w:ascii="Arial" w:eastAsia="Arial" w:hAnsi="Arial" w:cs="Arial"/>
                <w:color w:val="2E74B5"/>
                <w:sz w:val="24"/>
                <w:szCs w:val="24"/>
                <w:u w:val="single"/>
              </w:rPr>
              <w:t xml:space="preserve">Focus on </w:t>
            </w:r>
            <w:r>
              <w:rPr>
                <w:rFonts w:ascii="Arial" w:eastAsia="Arial" w:hAnsi="Arial" w:cs="Arial"/>
                <w:i/>
                <w:iCs/>
                <w:color w:val="2E74B5"/>
                <w:sz w:val="24"/>
                <w:szCs w:val="24"/>
                <w:u w:val="single"/>
              </w:rPr>
              <w:t>the behaviour</w:t>
            </w:r>
            <w:r>
              <w:rPr>
                <w:rFonts w:ascii="Arial" w:eastAsia="Arial" w:hAnsi="Arial" w:cs="Arial"/>
                <w:color w:val="2E74B5"/>
                <w:sz w:val="24"/>
                <w:szCs w:val="24"/>
                <w:u w:val="single"/>
              </w:rPr>
              <w:t xml:space="preserve"> rather than </w:t>
            </w:r>
            <w:r>
              <w:rPr>
                <w:rFonts w:ascii="Arial" w:eastAsia="Arial" w:hAnsi="Arial" w:cs="Arial"/>
                <w:i/>
                <w:iCs/>
                <w:color w:val="2E74B5"/>
                <w:sz w:val="24"/>
                <w:szCs w:val="24"/>
                <w:u w:val="single"/>
              </w:rPr>
              <w:t>the child</w:t>
            </w:r>
          </w:p>
          <w:p w14:paraId="3021C2DC"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i/>
                <w:iCs/>
                <w:color w:val="2E74B5"/>
                <w:sz w:val="24"/>
                <w:szCs w:val="24"/>
              </w:rPr>
              <w:t>Outline the facts of what happened, maintaining positive regard for the child, while being clear that the incident was unacceptable and why.</w:t>
            </w:r>
          </w:p>
        </w:tc>
      </w:tr>
      <w:tr w:rsidR="008C6104" w14:paraId="0BFAAFA1" w14:textId="77777777">
        <w:trPr>
          <w:trHeight w:val="5730"/>
        </w:trPr>
        <w:tc>
          <w:tcPr>
            <w:tcW w:w="0" w:type="auto"/>
            <w:tcBorders>
              <w:top w:val="single" w:sz="4" w:space="0" w:color="000000"/>
              <w:left w:val="single" w:sz="4" w:space="0" w:color="000000"/>
              <w:bottom w:val="single" w:sz="4" w:space="0" w:color="000000"/>
              <w:right w:val="single" w:sz="4" w:space="0" w:color="000000"/>
            </w:tcBorders>
          </w:tcPr>
          <w:p w14:paraId="3CC6E70E" w14:textId="77777777" w:rsidR="008C6104" w:rsidRDefault="00FB463D">
            <w:pPr>
              <w:spacing w:line="259" w:lineRule="auto"/>
              <w:ind w:left="0" w:right="47" w:firstLine="0"/>
              <w:jc w:val="both"/>
              <w:rPr>
                <w:rFonts w:ascii="Arial" w:eastAsia="Arial" w:hAnsi="Arial" w:cs="Arial"/>
                <w:sz w:val="24"/>
                <w:szCs w:val="24"/>
              </w:rPr>
            </w:pPr>
            <w:r>
              <w:rPr>
                <w:rFonts w:ascii="Arial" w:eastAsia="Arial" w:hAnsi="Arial" w:cs="Arial"/>
                <w:sz w:val="24"/>
                <w:szCs w:val="24"/>
              </w:rPr>
              <w:t>Difficult conversation with a parent (child present)</w:t>
            </w:r>
          </w:p>
        </w:tc>
        <w:tc>
          <w:tcPr>
            <w:tcW w:w="0" w:type="auto"/>
            <w:tcBorders>
              <w:top w:val="single" w:sz="4" w:space="0" w:color="000000"/>
              <w:left w:val="single" w:sz="4" w:space="0" w:color="000000"/>
              <w:bottom w:val="single" w:sz="4" w:space="0" w:color="000000"/>
              <w:right w:val="single" w:sz="4" w:space="0" w:color="000000"/>
            </w:tcBorders>
          </w:tcPr>
          <w:p w14:paraId="359ADBE7"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Explain the reason for the meeting</w:t>
            </w:r>
          </w:p>
          <w:p w14:paraId="10F3024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parent)</w:t>
            </w:r>
          </w:p>
          <w:p w14:paraId="55AA99E8"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Thank you for meeting me. Unfortunately, </w:t>
            </w:r>
            <w:r>
              <w:rPr>
                <w:rFonts w:ascii="Arial" w:eastAsia="Arial" w:hAnsi="Arial" w:cs="Arial"/>
                <w:i/>
                <w:iCs/>
                <w:color w:val="2E74B5"/>
                <w:sz w:val="24"/>
                <w:szCs w:val="24"/>
              </w:rPr>
              <w:t xml:space="preserve">name </w:t>
            </w:r>
            <w:r>
              <w:rPr>
                <w:rFonts w:ascii="Arial" w:eastAsia="Arial" w:hAnsi="Arial" w:cs="Arial"/>
                <w:color w:val="2E74B5"/>
                <w:sz w:val="24"/>
                <w:szCs w:val="24"/>
              </w:rPr>
              <w:t xml:space="preserve">chose to </w:t>
            </w:r>
            <w:r>
              <w:rPr>
                <w:rFonts w:ascii="Arial" w:eastAsia="Arial" w:hAnsi="Arial" w:cs="Arial"/>
                <w:i/>
                <w:iCs/>
                <w:color w:val="2E74B5"/>
                <w:sz w:val="24"/>
                <w:szCs w:val="24"/>
              </w:rPr>
              <w:t>e.g. be rude to an adult / walk out of class</w:t>
            </w:r>
            <w:r>
              <w:rPr>
                <w:rFonts w:ascii="Arial" w:eastAsia="Arial" w:hAnsi="Arial" w:cs="Arial"/>
                <w:color w:val="2E74B5"/>
                <w:sz w:val="24"/>
                <w:szCs w:val="24"/>
              </w:rPr>
              <w:t xml:space="preserve"> today. This is unacceptable.</w:t>
            </w:r>
          </w:p>
          <w:p w14:paraId="0CDF43C2"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Refer back to the rules and give a sanction</w:t>
            </w:r>
          </w:p>
          <w:p w14:paraId="6C372139"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child, using a physical copy of the rules as a prompt if necessary)</w:t>
            </w:r>
          </w:p>
          <w:p w14:paraId="1A0266F2"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Name, what are the rules?</w:t>
            </w:r>
          </w:p>
          <w:p w14:paraId="6934004B"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What rule did you break?</w:t>
            </w:r>
          </w:p>
          <w:p w14:paraId="0AFC27CC"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I am very disappointed. The consequence of (e.g. being rude to an adult) is...</w:t>
            </w:r>
          </w:p>
          <w:p w14:paraId="068F7BD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parent)</w:t>
            </w:r>
          </w:p>
          <w:p w14:paraId="498E28C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Working together on issues like this is best. Can you follow up by talking about this at home and reinforcing </w:t>
            </w:r>
            <w:r>
              <w:rPr>
                <w:rFonts w:ascii="Arial" w:eastAsia="Arial" w:hAnsi="Arial" w:cs="Arial"/>
                <w:color w:val="2E74B5"/>
                <w:sz w:val="24"/>
                <w:szCs w:val="24"/>
              </w:rPr>
              <w:t xml:space="preserve">to your child the expected behaviour that we’ve discussed today so that hopefully we don’t get a further repeat? </w:t>
            </w:r>
          </w:p>
          <w:p w14:paraId="6DBEBC3F" w14:textId="77777777" w:rsidR="008C6104" w:rsidRDefault="00FB463D">
            <w:pPr>
              <w:spacing w:line="259" w:lineRule="auto"/>
              <w:ind w:left="1"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Reset expectations</w:t>
            </w:r>
          </w:p>
          <w:p w14:paraId="49489CF2"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child)</w:t>
            </w:r>
          </w:p>
          <w:p w14:paraId="01B9C4A9"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I expect you to be respectful at all times / stay in the classroom where I can keep you safe etc.</w:t>
            </w:r>
          </w:p>
          <w:p w14:paraId="4EBA4B94"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Do you und</w:t>
            </w:r>
            <w:r>
              <w:rPr>
                <w:rFonts w:ascii="Arial" w:eastAsia="Arial" w:hAnsi="Arial" w:cs="Arial"/>
                <w:color w:val="2E74B5"/>
                <w:sz w:val="24"/>
                <w:szCs w:val="24"/>
              </w:rPr>
              <w:t>erstand? (Insist on a ‘Yes, Miss / Mrs / Mr X.’)</w:t>
            </w:r>
          </w:p>
          <w:p w14:paraId="5BF251D8"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 xml:space="preserve">Thank you. </w:t>
            </w:r>
          </w:p>
          <w:p w14:paraId="7A3ABD95"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(To the parent)</w:t>
            </w:r>
          </w:p>
          <w:p w14:paraId="3A87EF78" w14:textId="77777777" w:rsidR="008C6104" w:rsidRDefault="00FB463D">
            <w:pPr>
              <w:spacing w:line="259" w:lineRule="auto"/>
              <w:ind w:left="1" w:firstLine="0"/>
              <w:jc w:val="both"/>
              <w:rPr>
                <w:rFonts w:ascii="Arial" w:eastAsia="Arial" w:hAnsi="Arial" w:cs="Arial"/>
                <w:color w:val="2E74B5"/>
                <w:sz w:val="24"/>
                <w:szCs w:val="24"/>
              </w:rPr>
            </w:pPr>
            <w:r>
              <w:rPr>
                <w:rFonts w:ascii="Arial" w:eastAsia="Arial" w:hAnsi="Arial" w:cs="Arial"/>
                <w:color w:val="2E74B5"/>
                <w:sz w:val="24"/>
                <w:szCs w:val="24"/>
              </w:rPr>
              <w:t>Thank you again for coming in today. As far as I’m concerned, once you’ve spoken about it with (name) and reinforced what s/he needs to do moving forward, the matter is over and w</w:t>
            </w:r>
            <w:r>
              <w:rPr>
                <w:rFonts w:ascii="Arial" w:eastAsia="Arial" w:hAnsi="Arial" w:cs="Arial"/>
                <w:color w:val="2E74B5"/>
                <w:sz w:val="24"/>
                <w:szCs w:val="24"/>
              </w:rPr>
              <w:t>e can move forward positively. I’m confident we’ll see them back to their best.</w:t>
            </w:r>
          </w:p>
        </w:tc>
      </w:tr>
      <w:tr w:rsidR="008C6104" w14:paraId="1B8EC8EC" w14:textId="77777777">
        <w:trPr>
          <w:trHeight w:val="547"/>
        </w:trPr>
        <w:tc>
          <w:tcPr>
            <w:tcW w:w="0" w:type="auto"/>
            <w:tcBorders>
              <w:top w:val="single" w:sz="4" w:space="0" w:color="000000"/>
              <w:left w:val="single" w:sz="4" w:space="0" w:color="000000"/>
              <w:bottom w:val="single" w:sz="4" w:space="0" w:color="000000"/>
              <w:right w:val="single" w:sz="4" w:space="0" w:color="000000"/>
            </w:tcBorders>
          </w:tcPr>
          <w:p w14:paraId="2B306F95" w14:textId="77777777" w:rsidR="008C6104" w:rsidRDefault="00FB463D">
            <w:pPr>
              <w:spacing w:after="160" w:line="259" w:lineRule="auto"/>
              <w:ind w:left="0" w:firstLine="0"/>
              <w:jc w:val="both"/>
              <w:rPr>
                <w:rFonts w:ascii="Arial" w:eastAsia="Arial" w:hAnsi="Arial" w:cs="Arial"/>
                <w:sz w:val="24"/>
                <w:szCs w:val="24"/>
              </w:rPr>
            </w:pPr>
            <w:r>
              <w:rPr>
                <w:rFonts w:ascii="Arial" w:eastAsia="Arial" w:hAnsi="Arial" w:cs="Arial"/>
                <w:sz w:val="24"/>
                <w:szCs w:val="24"/>
              </w:rPr>
              <w:t>‘Containing’ dysregulated behaviour</w:t>
            </w:r>
          </w:p>
        </w:tc>
        <w:tc>
          <w:tcPr>
            <w:tcW w:w="0" w:type="auto"/>
            <w:tcBorders>
              <w:top w:val="single" w:sz="4" w:space="0" w:color="000000"/>
              <w:left w:val="single" w:sz="4" w:space="0" w:color="000000"/>
              <w:bottom w:val="single" w:sz="4" w:space="0" w:color="000000"/>
              <w:right w:val="single" w:sz="4" w:space="0" w:color="000000"/>
            </w:tcBorders>
          </w:tcPr>
          <w:p w14:paraId="7C357487"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i/>
                <w:iCs/>
                <w:color w:val="2E74B5"/>
                <w:sz w:val="24"/>
                <w:szCs w:val="24"/>
              </w:rPr>
              <w:t>(approach calmly, keeping a safe distance with calm body language and gentle, assertive eye contact)</w:t>
            </w:r>
          </w:p>
          <w:p w14:paraId="29C4513C"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‘(name) I can see that you’re upset. I’m here to help. Tell me what has happened/is happening’.</w:t>
            </w:r>
          </w:p>
          <w:p w14:paraId="6B6D3DBD"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 xml:space="preserve">Help the child to recognise the feeling through descriptive feedback </w:t>
            </w:r>
          </w:p>
          <w:p w14:paraId="58E67EC9"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 xml:space="preserve">Use ‘WIN’ (I Wonder, I Imagine, I Notice) to explore the underlying reasons for the dysregulated behaviour </w:t>
            </w:r>
          </w:p>
          <w:p w14:paraId="1D9ABA11" w14:textId="77777777" w:rsidR="008C6104" w:rsidRDefault="00FB463D">
            <w:pPr>
              <w:spacing w:line="259" w:lineRule="auto"/>
              <w:ind w:left="0" w:firstLine="0"/>
              <w:jc w:val="both"/>
              <w:rPr>
                <w:rFonts w:ascii="Arial" w:eastAsia="Arial" w:hAnsi="Arial" w:cs="Arial"/>
                <w:color w:val="2E74B5"/>
                <w:sz w:val="24"/>
                <w:szCs w:val="24"/>
                <w:u w:val="single"/>
              </w:rPr>
            </w:pPr>
            <w:r>
              <w:rPr>
                <w:rFonts w:ascii="Arial" w:eastAsia="Arial" w:hAnsi="Arial" w:cs="Arial"/>
                <w:color w:val="2E74B5"/>
                <w:sz w:val="24"/>
                <w:szCs w:val="24"/>
                <w:u w:val="single"/>
              </w:rPr>
              <w:t>Offer safe, structured alternatives</w:t>
            </w:r>
          </w:p>
          <w:p w14:paraId="53E0D7DF" w14:textId="77777777" w:rsidR="008C6104" w:rsidRDefault="008C6104">
            <w:pPr>
              <w:spacing w:line="259" w:lineRule="auto"/>
              <w:ind w:left="0" w:firstLine="0"/>
              <w:jc w:val="both"/>
              <w:rPr>
                <w:rFonts w:ascii="Arial" w:eastAsia="Arial" w:hAnsi="Arial" w:cs="Arial"/>
                <w:color w:val="2E74B5"/>
                <w:sz w:val="24"/>
                <w:szCs w:val="24"/>
              </w:rPr>
            </w:pPr>
          </w:p>
          <w:p w14:paraId="73C65A9A"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i/>
                <w:iCs/>
                <w:color w:val="2E74B5"/>
                <w:sz w:val="24"/>
                <w:szCs w:val="24"/>
              </w:rPr>
              <w:t xml:space="preserve">e.g I saw you just now kick that boy and that is not OK. Kicking hurts and it is not OK. I saw you watching me </w:t>
            </w:r>
            <w:r>
              <w:rPr>
                <w:rFonts w:ascii="Arial" w:eastAsia="Arial" w:hAnsi="Arial" w:cs="Arial"/>
                <w:i/>
                <w:iCs/>
                <w:color w:val="2E74B5"/>
                <w:sz w:val="24"/>
                <w:szCs w:val="24"/>
              </w:rPr>
              <w:t>to see my reaction. I am wondering if you were checking me out. I imagine that you want to see what I am going to do. I think that you might be imagining that I am going to be very cross or that I am going to hate you." Depending on the child's reaction, t</w:t>
            </w:r>
            <w:r>
              <w:rPr>
                <w:rFonts w:ascii="Arial" w:eastAsia="Arial" w:hAnsi="Arial" w:cs="Arial"/>
                <w:i/>
                <w:iCs/>
                <w:color w:val="2E74B5"/>
                <w:sz w:val="24"/>
                <w:szCs w:val="24"/>
              </w:rPr>
              <w:t>his could be followed up with "Actually I care about you and I am here to keep you safe. You really matter to me. I'm not cross with you. I can see you need help to work this out differently.</w:t>
            </w:r>
          </w:p>
        </w:tc>
      </w:tr>
      <w:tr w:rsidR="008C6104" w14:paraId="04A8F9BA" w14:textId="77777777">
        <w:trPr>
          <w:trHeight w:val="814"/>
        </w:trPr>
        <w:tc>
          <w:tcPr>
            <w:tcW w:w="0" w:type="auto"/>
            <w:tcBorders>
              <w:top w:val="single" w:sz="4" w:space="0" w:color="000000"/>
              <w:left w:val="single" w:sz="4" w:space="0" w:color="000000"/>
              <w:bottom w:val="single" w:sz="4" w:space="0" w:color="000000"/>
              <w:right w:val="single" w:sz="4" w:space="0" w:color="000000"/>
            </w:tcBorders>
          </w:tcPr>
          <w:p w14:paraId="4FBECCB1" w14:textId="77777777" w:rsidR="008C6104" w:rsidRDefault="00FB463D">
            <w:pPr>
              <w:spacing w:line="259" w:lineRule="auto"/>
              <w:ind w:left="0" w:right="15" w:firstLine="0"/>
              <w:jc w:val="both"/>
              <w:rPr>
                <w:rFonts w:ascii="Arial" w:eastAsia="Arial" w:hAnsi="Arial" w:cs="Arial"/>
                <w:sz w:val="24"/>
                <w:szCs w:val="24"/>
              </w:rPr>
            </w:pPr>
            <w:r>
              <w:rPr>
                <w:rFonts w:ascii="Arial" w:eastAsia="Arial" w:hAnsi="Arial" w:cs="Arial"/>
                <w:sz w:val="24"/>
                <w:szCs w:val="24"/>
              </w:rPr>
              <w:t>Discussing with the class when a behaviour exception has been made</w:t>
            </w:r>
          </w:p>
        </w:tc>
        <w:tc>
          <w:tcPr>
            <w:tcW w:w="0" w:type="auto"/>
            <w:tcBorders>
              <w:top w:val="single" w:sz="4" w:space="0" w:color="000000"/>
              <w:left w:val="single" w:sz="4" w:space="0" w:color="000000"/>
              <w:bottom w:val="single" w:sz="4" w:space="0" w:color="000000"/>
              <w:right w:val="single" w:sz="4" w:space="0" w:color="000000"/>
            </w:tcBorders>
          </w:tcPr>
          <w:p w14:paraId="65BF7CAA" w14:textId="77777777" w:rsidR="008C6104" w:rsidRDefault="00FB463D">
            <w:pPr>
              <w:spacing w:line="259" w:lineRule="auto"/>
              <w:ind w:left="0" w:firstLine="0"/>
              <w:jc w:val="both"/>
              <w:rPr>
                <w:rFonts w:ascii="Arial" w:eastAsia="Arial" w:hAnsi="Arial" w:cs="Arial"/>
                <w:i/>
                <w:iCs/>
                <w:color w:val="2E74B5"/>
                <w:sz w:val="24"/>
                <w:szCs w:val="24"/>
              </w:rPr>
            </w:pPr>
            <w:r>
              <w:rPr>
                <w:rFonts w:ascii="Arial" w:eastAsia="Arial" w:hAnsi="Arial" w:cs="Arial"/>
                <w:i/>
                <w:iCs/>
                <w:color w:val="2E74B5"/>
                <w:sz w:val="24"/>
                <w:szCs w:val="24"/>
              </w:rPr>
              <w:t>(not necessarily in front of the child responsible for the behaviour)</w:t>
            </w:r>
          </w:p>
          <w:p w14:paraId="7E1E61D7"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I know some of you will be aware that we’ve had an incident in our class today where one of our school rules has been b</w:t>
            </w:r>
            <w:r>
              <w:rPr>
                <w:rFonts w:ascii="Arial" w:eastAsia="Arial" w:hAnsi="Arial" w:cs="Arial"/>
                <w:color w:val="2E74B5"/>
                <w:sz w:val="24"/>
                <w:szCs w:val="24"/>
              </w:rPr>
              <w:t xml:space="preserve">roken. </w:t>
            </w:r>
          </w:p>
          <w:p w14:paraId="6E9C7E5F" w14:textId="77777777" w:rsidR="008C6104" w:rsidRDefault="00FB463D">
            <w:pPr>
              <w:spacing w:line="259" w:lineRule="auto"/>
              <w:ind w:left="0" w:firstLine="0"/>
              <w:jc w:val="both"/>
              <w:rPr>
                <w:rFonts w:ascii="Arial" w:eastAsia="Arial" w:hAnsi="Arial" w:cs="Arial"/>
                <w:color w:val="2E74B5"/>
                <w:sz w:val="24"/>
                <w:szCs w:val="24"/>
                <w:shd w:val="clear" w:color="auto" w:fill="FFF2CC"/>
              </w:rPr>
            </w:pPr>
            <w:r>
              <w:rPr>
                <w:rFonts w:ascii="Arial" w:eastAsia="Arial" w:hAnsi="Arial" w:cs="Arial"/>
                <w:color w:val="2E74B5"/>
                <w:sz w:val="24"/>
                <w:szCs w:val="24"/>
              </w:rPr>
              <w:t xml:space="preserve">I want you all to know that I haven’t ignored the behaviour and that it still mattered. I am taking action to address the behaviour but the response will be different to the usual way you’d expect me to respond to this kind of behaviour. There are </w:t>
            </w:r>
            <w:r>
              <w:rPr>
                <w:rFonts w:ascii="Arial" w:eastAsia="Arial" w:hAnsi="Arial" w:cs="Arial"/>
                <w:color w:val="2E74B5"/>
                <w:sz w:val="24"/>
                <w:szCs w:val="24"/>
              </w:rPr>
              <w:t>reasons for this but I won’t be sharing those reasons with you because everyone is entitled to their privacy.</w:t>
            </w:r>
          </w:p>
        </w:tc>
      </w:tr>
      <w:tr w:rsidR="008C6104" w14:paraId="31E55705" w14:textId="77777777">
        <w:trPr>
          <w:trHeight w:val="1354"/>
        </w:trPr>
        <w:tc>
          <w:tcPr>
            <w:tcW w:w="0" w:type="auto"/>
            <w:tcBorders>
              <w:top w:val="single" w:sz="4" w:space="0" w:color="000000"/>
              <w:left w:val="single" w:sz="4" w:space="0" w:color="000000"/>
              <w:bottom w:val="single" w:sz="4" w:space="0" w:color="000000"/>
              <w:right w:val="single" w:sz="4" w:space="0" w:color="000000"/>
            </w:tcBorders>
          </w:tcPr>
          <w:p w14:paraId="618107BF" w14:textId="77777777" w:rsidR="008C6104" w:rsidRDefault="00FB463D">
            <w:pPr>
              <w:spacing w:line="259" w:lineRule="auto"/>
              <w:ind w:left="0" w:right="19" w:firstLine="0"/>
              <w:jc w:val="both"/>
              <w:rPr>
                <w:rFonts w:ascii="Arial" w:eastAsia="Arial" w:hAnsi="Arial" w:cs="Arial"/>
                <w:sz w:val="24"/>
                <w:szCs w:val="24"/>
              </w:rPr>
            </w:pPr>
            <w:r>
              <w:rPr>
                <w:rFonts w:ascii="Arial" w:eastAsia="Arial" w:hAnsi="Arial" w:cs="Arial"/>
                <w:sz w:val="24"/>
                <w:szCs w:val="24"/>
              </w:rPr>
              <w:t>Removing a child from class</w:t>
            </w:r>
          </w:p>
        </w:tc>
        <w:tc>
          <w:tcPr>
            <w:tcW w:w="0" w:type="auto"/>
            <w:tcBorders>
              <w:top w:val="single" w:sz="4" w:space="0" w:color="000000"/>
              <w:left w:val="single" w:sz="4" w:space="0" w:color="000000"/>
              <w:bottom w:val="single" w:sz="4" w:space="0" w:color="000000"/>
              <w:right w:val="single" w:sz="4" w:space="0" w:color="000000"/>
            </w:tcBorders>
          </w:tcPr>
          <w:p w14:paraId="2E13068D"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(name), this behaviour is not OK. You have broken our school rule of (e.g let everyone learn) so now I need you to sp</w:t>
            </w:r>
            <w:r>
              <w:rPr>
                <w:rFonts w:ascii="Arial" w:eastAsia="Arial" w:hAnsi="Arial" w:cs="Arial"/>
                <w:color w:val="2E74B5"/>
                <w:sz w:val="24"/>
                <w:szCs w:val="24"/>
              </w:rPr>
              <w:t xml:space="preserve">end some time at the Headteacher’s office so that everyone can learn and . </w:t>
            </w:r>
          </w:p>
          <w:p w14:paraId="2AEF12BC" w14:textId="77777777" w:rsidR="008C6104" w:rsidRDefault="008C6104">
            <w:pPr>
              <w:spacing w:line="259" w:lineRule="auto"/>
              <w:ind w:left="0" w:firstLine="0"/>
              <w:jc w:val="both"/>
              <w:rPr>
                <w:rFonts w:ascii="Arial" w:eastAsia="Arial" w:hAnsi="Arial" w:cs="Arial"/>
                <w:color w:val="2E74B5"/>
                <w:sz w:val="24"/>
                <w:szCs w:val="24"/>
              </w:rPr>
            </w:pPr>
          </w:p>
          <w:p w14:paraId="30AE8306" w14:textId="77777777" w:rsidR="008C6104" w:rsidRDefault="00FB463D">
            <w:pPr>
              <w:spacing w:line="259" w:lineRule="auto"/>
              <w:ind w:left="0" w:firstLine="0"/>
              <w:jc w:val="both"/>
              <w:rPr>
                <w:rFonts w:ascii="Arial" w:eastAsia="Arial" w:hAnsi="Arial" w:cs="Arial"/>
                <w:color w:val="2E74B5"/>
                <w:sz w:val="24"/>
                <w:szCs w:val="24"/>
              </w:rPr>
            </w:pPr>
            <w:r>
              <w:rPr>
                <w:rFonts w:ascii="Arial" w:eastAsia="Arial" w:hAnsi="Arial" w:cs="Arial"/>
                <w:color w:val="2E74B5"/>
                <w:sz w:val="24"/>
                <w:szCs w:val="24"/>
              </w:rPr>
              <w:t xml:space="preserve">(name) it’s my job to keep everybody safe and that behaviour was really dangerous so I need you to spend some time at the Headteacher’s office until you’re ready to . </w:t>
            </w:r>
          </w:p>
        </w:tc>
      </w:tr>
      <w:tr w:rsidR="008C6104" w14:paraId="70C2D6B2" w14:textId="77777777">
        <w:trPr>
          <w:trHeight w:val="817"/>
        </w:trPr>
        <w:tc>
          <w:tcPr>
            <w:tcW w:w="0" w:type="auto"/>
            <w:tcBorders>
              <w:top w:val="single" w:sz="4" w:space="0" w:color="000000"/>
              <w:left w:val="single" w:sz="4" w:space="0" w:color="000000"/>
              <w:bottom w:val="single" w:sz="4" w:space="0" w:color="000000"/>
              <w:right w:val="single" w:sz="4" w:space="0" w:color="000000"/>
            </w:tcBorders>
          </w:tcPr>
          <w:p w14:paraId="46482C7D" w14:textId="77777777" w:rsidR="008C6104" w:rsidRDefault="008C6104">
            <w:pPr>
              <w:spacing w:line="259" w:lineRule="auto"/>
              <w:ind w:left="0" w:right="20" w:firstLine="0"/>
              <w:jc w:val="both"/>
              <w:rPr>
                <w:rFonts w:ascii="Arial" w:eastAsia="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9DF90CC" w14:textId="77777777" w:rsidR="008C6104" w:rsidRDefault="008C6104">
            <w:pPr>
              <w:spacing w:line="259" w:lineRule="auto"/>
              <w:ind w:left="0" w:firstLine="0"/>
              <w:jc w:val="both"/>
              <w:rPr>
                <w:rFonts w:ascii="Arial" w:eastAsia="Arial" w:hAnsi="Arial" w:cs="Arial"/>
                <w:sz w:val="24"/>
                <w:szCs w:val="24"/>
              </w:rPr>
            </w:pPr>
          </w:p>
        </w:tc>
      </w:tr>
      <w:tr w:rsidR="008C6104" w14:paraId="138877AF" w14:textId="77777777">
        <w:trPr>
          <w:trHeight w:val="2206"/>
        </w:trPr>
        <w:tc>
          <w:tcPr>
            <w:tcW w:w="0" w:type="auto"/>
            <w:tcBorders>
              <w:top w:val="single" w:sz="4" w:space="0" w:color="000000"/>
              <w:left w:val="single" w:sz="4" w:space="0" w:color="000000"/>
              <w:bottom w:val="single" w:sz="4" w:space="0" w:color="000000"/>
              <w:right w:val="single" w:sz="4" w:space="0" w:color="000000"/>
            </w:tcBorders>
          </w:tcPr>
          <w:p w14:paraId="7DB35CC7" w14:textId="77777777" w:rsidR="008C6104" w:rsidRDefault="008C6104">
            <w:pPr>
              <w:spacing w:line="259" w:lineRule="auto"/>
              <w:ind w:left="0" w:right="19" w:firstLine="0"/>
              <w:jc w:val="both"/>
              <w:rPr>
                <w:rFonts w:ascii="Arial" w:eastAsia="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64FB30B5" w14:textId="77777777" w:rsidR="008C6104" w:rsidRDefault="008C6104">
            <w:pPr>
              <w:numPr>
                <w:ilvl w:val="0"/>
                <w:numId w:val="14"/>
              </w:numPr>
              <w:spacing w:line="259" w:lineRule="auto"/>
              <w:ind w:hanging="361"/>
              <w:jc w:val="both"/>
              <w:rPr>
                <w:sz w:val="24"/>
                <w:szCs w:val="24"/>
              </w:rPr>
            </w:pPr>
          </w:p>
        </w:tc>
      </w:tr>
    </w:tbl>
    <w:p w14:paraId="75642593" w14:textId="77777777" w:rsidR="008C6104" w:rsidRDefault="00FB463D">
      <w:pPr>
        <w:spacing w:after="0" w:line="259" w:lineRule="auto"/>
        <w:ind w:left="0" w:firstLine="0"/>
        <w:jc w:val="both"/>
        <w:rPr>
          <w:rFonts w:ascii="Arial" w:eastAsia="Arial" w:hAnsi="Arial" w:cs="Arial"/>
          <w:sz w:val="24"/>
          <w:szCs w:val="24"/>
          <w:u w:val="single"/>
        </w:rPr>
      </w:pPr>
      <w:r>
        <w:br w:type="page"/>
      </w:r>
      <w:r>
        <w:rPr>
          <w:rFonts w:ascii="Arial" w:eastAsia="Arial" w:hAnsi="Arial" w:cs="Arial"/>
          <w:sz w:val="24"/>
          <w:szCs w:val="24"/>
          <w:u w:val="single"/>
        </w:rPr>
        <w:t>Appendix 8: Lunchtime expectations and routines — summary for lunchtime supervisors</w:t>
      </w:r>
    </w:p>
    <w:p w14:paraId="1E0270AA"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 xml:space="preserve">Children can sit in friendship groups to eat. </w:t>
      </w:r>
      <w:r>
        <w:rPr>
          <w:rFonts w:ascii="Arial" w:eastAsia="Arial" w:hAnsi="Arial" w:cs="Arial"/>
          <w:b/>
          <w:bCs/>
          <w:sz w:val="24"/>
          <w:szCs w:val="24"/>
        </w:rPr>
        <w:br/>
      </w:r>
      <w:r>
        <w:rPr>
          <w:rFonts w:ascii="Arial" w:eastAsia="Arial" w:hAnsi="Arial" w:cs="Arial"/>
          <w:sz w:val="24"/>
          <w:szCs w:val="24"/>
        </w:rPr>
        <w:t>We don’t want lots of movement around the classroom, so the children are limited to one opportunity to move seats each luncht</w:t>
      </w:r>
      <w:r>
        <w:rPr>
          <w:rFonts w:ascii="Arial" w:eastAsia="Arial" w:hAnsi="Arial" w:cs="Arial"/>
          <w:sz w:val="24"/>
          <w:szCs w:val="24"/>
        </w:rPr>
        <w:t xml:space="preserve">ime. Children in the lunch hall should decide where to sit and stick with their decision. However, staff in the hall should proactively look for children sitting alone and can move children to sit with others if the child would like to.  </w:t>
      </w:r>
      <w:r>
        <w:rPr>
          <w:rFonts w:ascii="Arial" w:eastAsia="Arial" w:hAnsi="Arial" w:cs="Arial"/>
          <w:sz w:val="24"/>
          <w:szCs w:val="24"/>
        </w:rPr>
        <w:br/>
      </w:r>
    </w:p>
    <w:p w14:paraId="5EA8F1C3"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 xml:space="preserve">Children should </w:t>
      </w:r>
      <w:r>
        <w:rPr>
          <w:rFonts w:ascii="Arial" w:eastAsia="Arial" w:hAnsi="Arial" w:cs="Arial"/>
          <w:b/>
          <w:bCs/>
          <w:sz w:val="24"/>
          <w:szCs w:val="24"/>
        </w:rPr>
        <w:t>use calm, quiet voices in the classrooms and hall.</w:t>
      </w:r>
      <w:r>
        <w:rPr>
          <w:rFonts w:ascii="Arial" w:eastAsia="Arial" w:hAnsi="Arial" w:cs="Arial"/>
          <w:b/>
          <w:bCs/>
          <w:sz w:val="24"/>
          <w:szCs w:val="24"/>
        </w:rPr>
        <w:br/>
      </w:r>
      <w:r>
        <w:rPr>
          <w:rFonts w:ascii="Arial" w:eastAsia="Arial" w:hAnsi="Arial" w:cs="Arial"/>
          <w:sz w:val="24"/>
          <w:szCs w:val="24"/>
        </w:rPr>
        <w:t xml:space="preserve">Talking is fine as long as children are getting through their lunch promptly and not talking with their mouths full. If specific children are not doing this, talk to them 1-1 by going over or calling them </w:t>
      </w:r>
      <w:r>
        <w:rPr>
          <w:rFonts w:ascii="Arial" w:eastAsia="Arial" w:hAnsi="Arial" w:cs="Arial"/>
          <w:sz w:val="24"/>
          <w:szCs w:val="24"/>
        </w:rPr>
        <w:t>to you; if the whole class is far too noisy, use ‘signal, pause, insist’ to deliver the message (make sure no one is eating while you’re talking to the class). If children ignore this, utilise the formal consequences ladder in our school behaviour policy.</w:t>
      </w:r>
      <w:r>
        <w:rPr>
          <w:rFonts w:ascii="Arial" w:eastAsia="Arial" w:hAnsi="Arial" w:cs="Arial"/>
          <w:sz w:val="24"/>
          <w:szCs w:val="24"/>
        </w:rPr>
        <w:br/>
      </w:r>
    </w:p>
    <w:p w14:paraId="124FB509"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The children need to be responsible for our school environment and its things.</w:t>
      </w:r>
      <w:r>
        <w:rPr>
          <w:rFonts w:ascii="Arial" w:eastAsia="Arial" w:hAnsi="Arial" w:cs="Arial"/>
          <w:b/>
          <w:bCs/>
          <w:sz w:val="24"/>
          <w:szCs w:val="24"/>
        </w:rPr>
        <w:br/>
      </w:r>
      <w:r>
        <w:rPr>
          <w:rFonts w:ascii="Arial" w:eastAsia="Arial" w:hAnsi="Arial" w:cs="Arial"/>
          <w:sz w:val="24"/>
          <w:szCs w:val="24"/>
        </w:rPr>
        <w:t>They should put their rubbish in their lunchbox to take home, pick up any bits that they drop (in classrooms) and immediately inform an adult of any spills or mess that they ca</w:t>
      </w:r>
      <w:r>
        <w:rPr>
          <w:rFonts w:ascii="Arial" w:eastAsia="Arial" w:hAnsi="Arial" w:cs="Arial"/>
          <w:sz w:val="24"/>
          <w:szCs w:val="24"/>
        </w:rPr>
        <w:t>n’t sort themselves (including anything dropped in the hall).</w:t>
      </w:r>
      <w:r>
        <w:rPr>
          <w:rFonts w:ascii="Arial" w:eastAsia="Arial" w:hAnsi="Arial" w:cs="Arial"/>
          <w:sz w:val="24"/>
          <w:szCs w:val="24"/>
        </w:rPr>
        <w:br/>
      </w:r>
    </w:p>
    <w:p w14:paraId="16E0E307"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Operate a ‘one-in, one-out’ system for using the toilet</w:t>
      </w:r>
      <w:r>
        <w:rPr>
          <w:rFonts w:ascii="Arial" w:eastAsia="Arial" w:hAnsi="Arial" w:cs="Arial"/>
          <w:sz w:val="24"/>
          <w:szCs w:val="24"/>
        </w:rPr>
        <w:t>.</w:t>
      </w:r>
      <w:r>
        <w:rPr>
          <w:rFonts w:ascii="Arial" w:eastAsia="Arial" w:hAnsi="Arial" w:cs="Arial"/>
          <w:sz w:val="24"/>
          <w:szCs w:val="24"/>
        </w:rPr>
        <w:br/>
        <w:t xml:space="preserve">This is the same as lessons and ensures that we don’t have too many children in the toilet (even though there is more than one cubicle, </w:t>
      </w:r>
      <w:r>
        <w:rPr>
          <w:rFonts w:ascii="Arial" w:eastAsia="Arial" w:hAnsi="Arial" w:cs="Arial"/>
          <w:sz w:val="24"/>
          <w:szCs w:val="24"/>
        </w:rPr>
        <w:t>operate on the assumption that someone from another class is using all but one of them).</w:t>
      </w:r>
      <w:r>
        <w:rPr>
          <w:rFonts w:ascii="Arial" w:eastAsia="Arial" w:hAnsi="Arial" w:cs="Arial"/>
          <w:sz w:val="24"/>
          <w:szCs w:val="24"/>
        </w:rPr>
        <w:br/>
      </w:r>
    </w:p>
    <w:p w14:paraId="4C724554" w14:textId="77777777" w:rsidR="008C6104" w:rsidRDefault="00FB463D">
      <w:pPr>
        <w:numPr>
          <w:ilvl w:val="0"/>
          <w:numId w:val="5"/>
        </w:numPr>
        <w:spacing w:after="0" w:line="259" w:lineRule="auto"/>
        <w:jc w:val="both"/>
        <w:rPr>
          <w:rFonts w:ascii="Arial" w:eastAsia="Arial" w:hAnsi="Arial" w:cs="Arial"/>
          <w:sz w:val="24"/>
          <w:szCs w:val="24"/>
        </w:rPr>
      </w:pPr>
      <w:r>
        <w:rPr>
          <w:rFonts w:ascii="Arial" w:eastAsia="Arial" w:hAnsi="Arial" w:cs="Arial"/>
          <w:b/>
          <w:bCs/>
          <w:sz w:val="24"/>
          <w:szCs w:val="24"/>
        </w:rPr>
        <w:t>Children should remain in their seats when they have finished eating.</w:t>
      </w:r>
      <w:r>
        <w:rPr>
          <w:rFonts w:ascii="Arial" w:eastAsia="Arial" w:hAnsi="Arial" w:cs="Arial"/>
          <w:sz w:val="24"/>
          <w:szCs w:val="24"/>
        </w:rPr>
        <w:br/>
        <w:t xml:space="preserve">They should not be playing physical games or wet-play games in the classroom. Whiteboards could </w:t>
      </w:r>
      <w:r>
        <w:rPr>
          <w:rFonts w:ascii="Arial" w:eastAsia="Arial" w:hAnsi="Arial" w:cs="Arial"/>
          <w:sz w:val="24"/>
          <w:szCs w:val="24"/>
        </w:rPr>
        <w:t>be used to play videos, though this should happen three times a week at most.</w:t>
      </w:r>
      <w:r>
        <w:rPr>
          <w:rFonts w:ascii="Arial" w:eastAsia="Arial" w:hAnsi="Arial" w:cs="Arial"/>
          <w:sz w:val="24"/>
          <w:szCs w:val="24"/>
        </w:rPr>
        <w:br/>
      </w:r>
    </w:p>
    <w:p w14:paraId="56DA93C9" w14:textId="77777777" w:rsidR="008C6104" w:rsidRDefault="00FB463D">
      <w:pPr>
        <w:numPr>
          <w:ilvl w:val="0"/>
          <w:numId w:val="5"/>
        </w:numPr>
        <w:spacing w:after="158" w:line="259" w:lineRule="auto"/>
        <w:jc w:val="both"/>
        <w:rPr>
          <w:rFonts w:ascii="Arial" w:eastAsia="Arial" w:hAnsi="Arial" w:cs="Arial"/>
          <w:sz w:val="24"/>
          <w:szCs w:val="24"/>
        </w:rPr>
      </w:pPr>
      <w:r>
        <w:rPr>
          <w:rFonts w:ascii="Arial" w:eastAsia="Arial" w:hAnsi="Arial" w:cs="Arial"/>
          <w:b/>
          <w:bCs/>
          <w:sz w:val="24"/>
          <w:szCs w:val="24"/>
        </w:rPr>
        <w:t>Operate a two-whistle system at the end of lunchtime</w:t>
      </w:r>
      <w:r>
        <w:rPr>
          <w:rFonts w:ascii="Arial" w:eastAsia="Arial" w:hAnsi="Arial" w:cs="Arial"/>
          <w:sz w:val="24"/>
          <w:szCs w:val="24"/>
        </w:rPr>
        <w:t>.</w:t>
      </w:r>
      <w:r>
        <w:rPr>
          <w:rFonts w:ascii="Arial" w:eastAsia="Arial" w:hAnsi="Arial" w:cs="Arial"/>
          <w:sz w:val="24"/>
          <w:szCs w:val="24"/>
        </w:rPr>
        <w:br/>
        <w:t>When the first whistle sounds, children are expected to stop and copy the stop signal being shown by the adults. On the sec</w:t>
      </w:r>
      <w:r>
        <w:rPr>
          <w:rFonts w:ascii="Arial" w:eastAsia="Arial" w:hAnsi="Arial" w:cs="Arial"/>
          <w:sz w:val="24"/>
          <w:szCs w:val="24"/>
        </w:rPr>
        <w:t xml:space="preserve">ond whistle, children are expected to walk without talking to their lines. Where possible, if the children are spread out over a large area, lunchtime supervisors will need to coordinate with another member of staff to blow their whistles at the same time </w:t>
      </w:r>
      <w:r>
        <w:rPr>
          <w:rFonts w:ascii="Arial" w:eastAsia="Arial" w:hAnsi="Arial" w:cs="Arial"/>
          <w:sz w:val="24"/>
          <w:szCs w:val="24"/>
        </w:rPr>
        <w:t>so that it can be heard everywhere.</w:t>
      </w:r>
    </w:p>
    <w:tbl>
      <w:tblPr>
        <w:tblStyle w:val="affff"/>
        <w:tblW w:w="10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1"/>
        <w:gridCol w:w="4627"/>
        <w:gridCol w:w="4627"/>
      </w:tblGrid>
      <w:tr w:rsidR="008C6104" w14:paraId="32327BC4" w14:textId="77777777">
        <w:tc>
          <w:tcPr>
            <w:tcW w:w="0" w:type="auto"/>
            <w:shd w:val="clear" w:color="auto" w:fill="D9D9D9"/>
            <w:tcMar>
              <w:top w:w="100" w:type="dxa"/>
              <w:left w:w="100" w:type="dxa"/>
              <w:bottom w:w="100" w:type="dxa"/>
              <w:right w:w="100" w:type="dxa"/>
            </w:tcMar>
          </w:tcPr>
          <w:p w14:paraId="1A6471EB" w14:textId="77777777" w:rsidR="008C6104" w:rsidRDefault="00FB463D">
            <w:pPr>
              <w:widowControl w:val="0"/>
              <w:ind w:left="0" w:firstLine="0"/>
              <w:jc w:val="center"/>
              <w:rPr>
                <w:rFonts w:ascii="Arial" w:eastAsia="Arial" w:hAnsi="Arial" w:cs="Arial"/>
                <w:b/>
                <w:bCs/>
                <w:sz w:val="18"/>
                <w:szCs w:val="18"/>
              </w:rPr>
            </w:pPr>
            <w:r>
              <w:rPr>
                <w:rFonts w:ascii="Arial" w:eastAsia="Arial" w:hAnsi="Arial" w:cs="Arial"/>
                <w:b/>
                <w:bCs/>
                <w:sz w:val="18"/>
                <w:szCs w:val="18"/>
              </w:rPr>
              <w:t>Year</w:t>
            </w:r>
          </w:p>
        </w:tc>
        <w:tc>
          <w:tcPr>
            <w:tcW w:w="0" w:type="auto"/>
            <w:shd w:val="clear" w:color="auto" w:fill="D9D9D9"/>
            <w:tcMar>
              <w:top w:w="100" w:type="dxa"/>
              <w:left w:w="100" w:type="dxa"/>
              <w:bottom w:w="100" w:type="dxa"/>
              <w:right w:w="100" w:type="dxa"/>
            </w:tcMar>
          </w:tcPr>
          <w:p w14:paraId="1A730D6E" w14:textId="77777777" w:rsidR="008C6104" w:rsidRDefault="00FB463D">
            <w:pPr>
              <w:widowControl w:val="0"/>
              <w:ind w:left="0" w:firstLine="0"/>
              <w:jc w:val="center"/>
              <w:rPr>
                <w:rFonts w:ascii="Arial" w:eastAsia="Arial" w:hAnsi="Arial" w:cs="Arial"/>
                <w:b/>
                <w:bCs/>
                <w:sz w:val="18"/>
                <w:szCs w:val="18"/>
              </w:rPr>
            </w:pPr>
            <w:r>
              <w:rPr>
                <w:rFonts w:ascii="Arial" w:eastAsia="Arial" w:hAnsi="Arial" w:cs="Arial"/>
                <w:b/>
                <w:bCs/>
                <w:sz w:val="18"/>
                <w:szCs w:val="18"/>
              </w:rPr>
              <w:t>Eating times</w:t>
            </w:r>
          </w:p>
        </w:tc>
        <w:tc>
          <w:tcPr>
            <w:tcW w:w="0" w:type="auto"/>
            <w:shd w:val="clear" w:color="auto" w:fill="D9D9D9"/>
            <w:tcMar>
              <w:top w:w="100" w:type="dxa"/>
              <w:left w:w="100" w:type="dxa"/>
              <w:bottom w:w="100" w:type="dxa"/>
              <w:right w:w="100" w:type="dxa"/>
            </w:tcMar>
          </w:tcPr>
          <w:p w14:paraId="4AD6EC42" w14:textId="77777777" w:rsidR="008C6104" w:rsidRDefault="00FB463D">
            <w:pPr>
              <w:widowControl w:val="0"/>
              <w:ind w:left="0" w:firstLine="0"/>
              <w:jc w:val="center"/>
              <w:rPr>
                <w:rFonts w:ascii="Arial" w:eastAsia="Arial" w:hAnsi="Arial" w:cs="Arial"/>
                <w:b/>
                <w:bCs/>
                <w:sz w:val="18"/>
                <w:szCs w:val="18"/>
              </w:rPr>
            </w:pPr>
            <w:r>
              <w:rPr>
                <w:rFonts w:ascii="Arial" w:eastAsia="Arial" w:hAnsi="Arial" w:cs="Arial"/>
                <w:b/>
                <w:bCs/>
                <w:sz w:val="18"/>
                <w:szCs w:val="18"/>
              </w:rPr>
              <w:t>Playing times</w:t>
            </w:r>
          </w:p>
        </w:tc>
      </w:tr>
      <w:tr w:rsidR="008C6104" w14:paraId="5182B8EB" w14:textId="77777777">
        <w:tc>
          <w:tcPr>
            <w:tcW w:w="0" w:type="auto"/>
            <w:shd w:val="clear" w:color="auto" w:fill="auto"/>
            <w:tcMar>
              <w:top w:w="100" w:type="dxa"/>
              <w:left w:w="100" w:type="dxa"/>
              <w:bottom w:w="100" w:type="dxa"/>
              <w:right w:w="100" w:type="dxa"/>
            </w:tcMar>
          </w:tcPr>
          <w:p w14:paraId="55C2D53C"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N</w:t>
            </w:r>
          </w:p>
        </w:tc>
        <w:tc>
          <w:tcPr>
            <w:tcW w:w="0" w:type="auto"/>
            <w:shd w:val="clear" w:color="auto" w:fill="auto"/>
            <w:tcMar>
              <w:top w:w="100" w:type="dxa"/>
              <w:left w:w="100" w:type="dxa"/>
              <w:bottom w:w="100" w:type="dxa"/>
              <w:right w:w="100" w:type="dxa"/>
            </w:tcMar>
          </w:tcPr>
          <w:p w14:paraId="2E7B4021"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11:30 - 12:00 (Junior hall)</w:t>
            </w:r>
          </w:p>
        </w:tc>
        <w:tc>
          <w:tcPr>
            <w:tcW w:w="0" w:type="auto"/>
            <w:shd w:val="clear" w:color="auto" w:fill="auto"/>
            <w:tcMar>
              <w:top w:w="100" w:type="dxa"/>
              <w:left w:w="100" w:type="dxa"/>
              <w:bottom w:w="100" w:type="dxa"/>
              <w:right w:w="100" w:type="dxa"/>
            </w:tcMar>
          </w:tcPr>
          <w:p w14:paraId="495809F4"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12.00 - 12:15 (nursery area)</w:t>
            </w:r>
          </w:p>
        </w:tc>
      </w:tr>
      <w:tr w:rsidR="008C6104" w14:paraId="38AA0FC3" w14:textId="77777777">
        <w:tc>
          <w:tcPr>
            <w:tcW w:w="0" w:type="auto"/>
            <w:shd w:val="clear" w:color="auto" w:fill="auto"/>
            <w:tcMar>
              <w:top w:w="100" w:type="dxa"/>
              <w:left w:w="100" w:type="dxa"/>
              <w:bottom w:w="100" w:type="dxa"/>
              <w:right w:w="100" w:type="dxa"/>
            </w:tcMar>
          </w:tcPr>
          <w:p w14:paraId="1EFD0310"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R</w:t>
            </w:r>
          </w:p>
        </w:tc>
        <w:tc>
          <w:tcPr>
            <w:tcW w:w="0" w:type="auto"/>
            <w:shd w:val="clear" w:color="auto" w:fill="auto"/>
            <w:tcMar>
              <w:top w:w="100" w:type="dxa"/>
              <w:left w:w="100" w:type="dxa"/>
              <w:bottom w:w="100" w:type="dxa"/>
              <w:right w:w="100" w:type="dxa"/>
            </w:tcMar>
          </w:tcPr>
          <w:p w14:paraId="6B6B41A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11:45 - 12:05 (Infant hall)</w:t>
            </w:r>
          </w:p>
        </w:tc>
        <w:tc>
          <w:tcPr>
            <w:tcW w:w="0" w:type="auto"/>
            <w:shd w:val="clear" w:color="auto" w:fill="auto"/>
            <w:tcMar>
              <w:top w:w="100" w:type="dxa"/>
              <w:left w:w="100" w:type="dxa"/>
              <w:bottom w:w="100" w:type="dxa"/>
              <w:right w:w="100" w:type="dxa"/>
            </w:tcMar>
          </w:tcPr>
          <w:p w14:paraId="0CC33A8E"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 xml:space="preserve">12.05 - 12.45 </w:t>
            </w:r>
          </w:p>
        </w:tc>
      </w:tr>
      <w:tr w:rsidR="008C6104" w14:paraId="670B91FD" w14:textId="77777777">
        <w:tc>
          <w:tcPr>
            <w:tcW w:w="0" w:type="auto"/>
            <w:shd w:val="clear" w:color="auto" w:fill="auto"/>
            <w:tcMar>
              <w:top w:w="100" w:type="dxa"/>
              <w:left w:w="100" w:type="dxa"/>
              <w:bottom w:w="100" w:type="dxa"/>
              <w:right w:w="100" w:type="dxa"/>
            </w:tcMar>
          </w:tcPr>
          <w:p w14:paraId="6F2B6BD3"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w:t>
            </w:r>
          </w:p>
        </w:tc>
        <w:tc>
          <w:tcPr>
            <w:tcW w:w="0" w:type="auto"/>
            <w:shd w:val="clear" w:color="auto" w:fill="auto"/>
            <w:tcMar>
              <w:top w:w="100" w:type="dxa"/>
              <w:left w:w="100" w:type="dxa"/>
              <w:bottom w:w="100" w:type="dxa"/>
              <w:right w:w="100" w:type="dxa"/>
            </w:tcMar>
          </w:tcPr>
          <w:p w14:paraId="6FD4827F"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12:00 - 12:20 (Infant hall)</w:t>
            </w:r>
          </w:p>
        </w:tc>
        <w:tc>
          <w:tcPr>
            <w:tcW w:w="0" w:type="auto"/>
            <w:shd w:val="clear" w:color="auto" w:fill="auto"/>
            <w:tcMar>
              <w:top w:w="100" w:type="dxa"/>
              <w:left w:w="100" w:type="dxa"/>
              <w:bottom w:w="100" w:type="dxa"/>
              <w:right w:w="100" w:type="dxa"/>
            </w:tcMar>
          </w:tcPr>
          <w:p w14:paraId="469F444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 xml:space="preserve">12:20 - 1:00 </w:t>
            </w:r>
          </w:p>
        </w:tc>
      </w:tr>
      <w:tr w:rsidR="008C6104" w14:paraId="42A9E67C" w14:textId="77777777">
        <w:tc>
          <w:tcPr>
            <w:tcW w:w="0" w:type="auto"/>
            <w:shd w:val="clear" w:color="auto" w:fill="auto"/>
            <w:tcMar>
              <w:top w:w="100" w:type="dxa"/>
              <w:left w:w="100" w:type="dxa"/>
              <w:bottom w:w="100" w:type="dxa"/>
              <w:right w:w="100" w:type="dxa"/>
            </w:tcMar>
          </w:tcPr>
          <w:p w14:paraId="41EC7F3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2</w:t>
            </w:r>
          </w:p>
        </w:tc>
        <w:tc>
          <w:tcPr>
            <w:tcW w:w="0" w:type="auto"/>
            <w:shd w:val="clear" w:color="auto" w:fill="auto"/>
            <w:tcMar>
              <w:top w:w="100" w:type="dxa"/>
              <w:left w:w="100" w:type="dxa"/>
              <w:bottom w:w="100" w:type="dxa"/>
              <w:right w:w="100" w:type="dxa"/>
            </w:tcMar>
          </w:tcPr>
          <w:p w14:paraId="28D90E77"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12:20 - 12:40 (Infant hall)</w:t>
            </w:r>
          </w:p>
        </w:tc>
        <w:tc>
          <w:tcPr>
            <w:tcW w:w="0" w:type="auto"/>
            <w:shd w:val="clear" w:color="auto" w:fill="auto"/>
            <w:tcMar>
              <w:top w:w="100" w:type="dxa"/>
              <w:left w:w="100" w:type="dxa"/>
              <w:bottom w:w="100" w:type="dxa"/>
              <w:right w:w="100" w:type="dxa"/>
            </w:tcMar>
          </w:tcPr>
          <w:p w14:paraId="2A0CA88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12:00 - 12:20 and 12:40 - 1:00</w:t>
            </w:r>
          </w:p>
        </w:tc>
      </w:tr>
      <w:tr w:rsidR="008C6104" w14:paraId="6FF20B76" w14:textId="77777777">
        <w:tc>
          <w:tcPr>
            <w:tcW w:w="0" w:type="auto"/>
            <w:shd w:val="clear" w:color="auto" w:fill="auto"/>
            <w:tcMar>
              <w:top w:w="100" w:type="dxa"/>
              <w:left w:w="100" w:type="dxa"/>
              <w:bottom w:w="100" w:type="dxa"/>
              <w:right w:w="100" w:type="dxa"/>
            </w:tcMar>
          </w:tcPr>
          <w:p w14:paraId="0AFBF9AB"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3</w:t>
            </w:r>
          </w:p>
        </w:tc>
        <w:tc>
          <w:tcPr>
            <w:tcW w:w="0" w:type="auto"/>
            <w:shd w:val="clear" w:color="auto" w:fill="auto"/>
            <w:tcMar>
              <w:top w:w="100" w:type="dxa"/>
              <w:left w:w="100" w:type="dxa"/>
              <w:bottom w:w="100" w:type="dxa"/>
              <w:right w:w="100" w:type="dxa"/>
            </w:tcMar>
          </w:tcPr>
          <w:p w14:paraId="7FA5C7B2" w14:textId="77777777" w:rsidR="008C6104" w:rsidRDefault="00FB463D">
            <w:pPr>
              <w:widowControl w:val="0"/>
              <w:ind w:left="0" w:firstLine="0"/>
              <w:rPr>
                <w:rFonts w:ascii="Arial" w:eastAsia="Arial" w:hAnsi="Arial" w:cs="Arial"/>
                <w:sz w:val="12"/>
                <w:szCs w:val="12"/>
              </w:rPr>
            </w:pPr>
            <w:r>
              <w:rPr>
                <w:rFonts w:ascii="Arial" w:eastAsia="Arial" w:hAnsi="Arial" w:cs="Arial"/>
                <w:sz w:val="18"/>
                <w:szCs w:val="18"/>
              </w:rPr>
              <w:t>12:00 - 12:20 (Junior hall)</w:t>
            </w:r>
          </w:p>
        </w:tc>
        <w:tc>
          <w:tcPr>
            <w:tcW w:w="0" w:type="auto"/>
            <w:shd w:val="clear" w:color="auto" w:fill="auto"/>
            <w:tcMar>
              <w:top w:w="100" w:type="dxa"/>
              <w:left w:w="100" w:type="dxa"/>
              <w:bottom w:w="100" w:type="dxa"/>
              <w:right w:w="100" w:type="dxa"/>
            </w:tcMar>
          </w:tcPr>
          <w:p w14:paraId="15EAE8CF"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12:20 - 1:00</w:t>
            </w:r>
          </w:p>
        </w:tc>
      </w:tr>
      <w:tr w:rsidR="008C6104" w14:paraId="1E526FDB" w14:textId="77777777">
        <w:tc>
          <w:tcPr>
            <w:tcW w:w="0" w:type="auto"/>
            <w:shd w:val="clear" w:color="auto" w:fill="auto"/>
            <w:tcMar>
              <w:top w:w="100" w:type="dxa"/>
              <w:left w:w="100" w:type="dxa"/>
              <w:bottom w:w="100" w:type="dxa"/>
              <w:right w:w="100" w:type="dxa"/>
            </w:tcMar>
          </w:tcPr>
          <w:p w14:paraId="33AEABE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4</w:t>
            </w:r>
          </w:p>
        </w:tc>
        <w:tc>
          <w:tcPr>
            <w:tcW w:w="0" w:type="auto"/>
            <w:shd w:val="clear" w:color="auto" w:fill="auto"/>
            <w:tcMar>
              <w:top w:w="100" w:type="dxa"/>
              <w:left w:w="100" w:type="dxa"/>
              <w:bottom w:w="100" w:type="dxa"/>
              <w:right w:w="100" w:type="dxa"/>
            </w:tcMar>
          </w:tcPr>
          <w:p w14:paraId="4F055E1C" w14:textId="77777777" w:rsidR="008C6104" w:rsidRDefault="00FB463D">
            <w:pPr>
              <w:widowControl w:val="0"/>
              <w:ind w:left="0" w:firstLine="0"/>
              <w:rPr>
                <w:rFonts w:ascii="Arial" w:eastAsia="Arial" w:hAnsi="Arial" w:cs="Arial"/>
                <w:sz w:val="12"/>
                <w:szCs w:val="12"/>
              </w:rPr>
            </w:pPr>
            <w:r>
              <w:rPr>
                <w:rFonts w:ascii="Arial" w:eastAsia="Arial" w:hAnsi="Arial" w:cs="Arial"/>
                <w:sz w:val="18"/>
                <w:szCs w:val="18"/>
              </w:rPr>
              <w:t>12:15 - 12.35 (Junior Hall)</w:t>
            </w:r>
          </w:p>
        </w:tc>
        <w:tc>
          <w:tcPr>
            <w:tcW w:w="0" w:type="auto"/>
            <w:shd w:val="clear" w:color="auto" w:fill="auto"/>
            <w:tcMar>
              <w:top w:w="100" w:type="dxa"/>
              <w:left w:w="100" w:type="dxa"/>
              <w:bottom w:w="100" w:type="dxa"/>
              <w:right w:w="100" w:type="dxa"/>
            </w:tcMar>
          </w:tcPr>
          <w:p w14:paraId="1BF843EC"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 xml:space="preserve">12.35 - 1:15 </w:t>
            </w:r>
          </w:p>
        </w:tc>
      </w:tr>
      <w:tr w:rsidR="008C6104" w14:paraId="5F5EEC6B" w14:textId="77777777">
        <w:tc>
          <w:tcPr>
            <w:tcW w:w="0" w:type="auto"/>
            <w:shd w:val="clear" w:color="auto" w:fill="auto"/>
            <w:tcMar>
              <w:top w:w="100" w:type="dxa"/>
              <w:left w:w="100" w:type="dxa"/>
              <w:bottom w:w="100" w:type="dxa"/>
              <w:right w:w="100" w:type="dxa"/>
            </w:tcMar>
          </w:tcPr>
          <w:p w14:paraId="5B99E419"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5</w:t>
            </w:r>
          </w:p>
        </w:tc>
        <w:tc>
          <w:tcPr>
            <w:tcW w:w="0" w:type="auto"/>
            <w:shd w:val="clear" w:color="auto" w:fill="auto"/>
            <w:tcMar>
              <w:top w:w="100" w:type="dxa"/>
              <w:left w:w="100" w:type="dxa"/>
              <w:bottom w:w="100" w:type="dxa"/>
              <w:right w:w="100" w:type="dxa"/>
            </w:tcMar>
          </w:tcPr>
          <w:p w14:paraId="39D06E1F"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12.35  - 12:55 (Junior Hall)</w:t>
            </w:r>
          </w:p>
        </w:tc>
        <w:tc>
          <w:tcPr>
            <w:tcW w:w="0" w:type="auto"/>
            <w:shd w:val="clear" w:color="auto" w:fill="auto"/>
            <w:tcMar>
              <w:top w:w="100" w:type="dxa"/>
              <w:left w:w="100" w:type="dxa"/>
              <w:bottom w:w="100" w:type="dxa"/>
              <w:right w:w="100" w:type="dxa"/>
            </w:tcMar>
          </w:tcPr>
          <w:p w14:paraId="0C1D6957" w14:textId="77777777" w:rsidR="008C6104" w:rsidRDefault="00FB463D">
            <w:pPr>
              <w:widowControl w:val="0"/>
              <w:ind w:left="0" w:firstLine="0"/>
              <w:rPr>
                <w:rFonts w:ascii="Arial" w:eastAsia="Arial" w:hAnsi="Arial" w:cs="Arial"/>
                <w:sz w:val="14"/>
                <w:szCs w:val="14"/>
              </w:rPr>
            </w:pPr>
            <w:r>
              <w:rPr>
                <w:rFonts w:ascii="Arial" w:eastAsia="Arial" w:hAnsi="Arial" w:cs="Arial"/>
                <w:sz w:val="18"/>
                <w:szCs w:val="18"/>
              </w:rPr>
              <w:t xml:space="preserve">12:15 - 12:35 &amp; 12.55 - 1.15 </w:t>
            </w:r>
          </w:p>
        </w:tc>
      </w:tr>
      <w:tr w:rsidR="008C6104" w14:paraId="01956DC5" w14:textId="77777777">
        <w:tc>
          <w:tcPr>
            <w:tcW w:w="0" w:type="auto"/>
            <w:shd w:val="clear" w:color="auto" w:fill="auto"/>
            <w:tcMar>
              <w:top w:w="100" w:type="dxa"/>
              <w:left w:w="100" w:type="dxa"/>
              <w:bottom w:w="100" w:type="dxa"/>
              <w:right w:w="100" w:type="dxa"/>
            </w:tcMar>
          </w:tcPr>
          <w:p w14:paraId="57A0BF74"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6</w:t>
            </w:r>
          </w:p>
        </w:tc>
        <w:tc>
          <w:tcPr>
            <w:tcW w:w="0" w:type="auto"/>
            <w:shd w:val="clear" w:color="auto" w:fill="auto"/>
            <w:tcMar>
              <w:top w:w="100" w:type="dxa"/>
              <w:left w:w="100" w:type="dxa"/>
              <w:bottom w:w="100" w:type="dxa"/>
              <w:right w:w="100" w:type="dxa"/>
            </w:tcMar>
          </w:tcPr>
          <w:p w14:paraId="4CDDA546"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12:35 - 12.55 (Junior Hall)</w:t>
            </w:r>
          </w:p>
        </w:tc>
        <w:tc>
          <w:tcPr>
            <w:tcW w:w="0" w:type="auto"/>
            <w:shd w:val="clear" w:color="auto" w:fill="auto"/>
            <w:tcMar>
              <w:top w:w="100" w:type="dxa"/>
              <w:left w:w="100" w:type="dxa"/>
              <w:bottom w:w="100" w:type="dxa"/>
              <w:right w:w="100" w:type="dxa"/>
            </w:tcMar>
          </w:tcPr>
          <w:p w14:paraId="6E1A49FD" w14:textId="77777777" w:rsidR="008C6104" w:rsidRDefault="00FB463D">
            <w:pPr>
              <w:widowControl w:val="0"/>
              <w:ind w:left="0" w:firstLine="0"/>
              <w:rPr>
                <w:rFonts w:ascii="Arial" w:eastAsia="Arial" w:hAnsi="Arial" w:cs="Arial"/>
                <w:sz w:val="18"/>
                <w:szCs w:val="18"/>
              </w:rPr>
            </w:pPr>
            <w:r>
              <w:rPr>
                <w:rFonts w:ascii="Arial" w:eastAsia="Arial" w:hAnsi="Arial" w:cs="Arial"/>
                <w:sz w:val="18"/>
                <w:szCs w:val="18"/>
              </w:rPr>
              <w:t>12:15 - 12:45 &amp; 12.55 - 1:15</w:t>
            </w:r>
          </w:p>
        </w:tc>
      </w:tr>
    </w:tbl>
    <w:p w14:paraId="5CA0BF9C" w14:textId="77777777" w:rsidR="008C6104" w:rsidRDefault="00FB463D">
      <w:pPr>
        <w:spacing w:after="158" w:line="259" w:lineRule="auto"/>
        <w:ind w:left="0" w:firstLine="0"/>
        <w:jc w:val="both"/>
        <w:rPr>
          <w:rFonts w:ascii="Arial" w:eastAsia="Arial" w:hAnsi="Arial" w:cs="Arial"/>
          <w:b/>
          <w:bCs/>
          <w:sz w:val="24"/>
          <w:szCs w:val="24"/>
          <w:u w:val="single"/>
        </w:rPr>
      </w:pPr>
      <w:r>
        <w:rPr>
          <w:rFonts w:ascii="Arial" w:eastAsia="Arial" w:hAnsi="Arial" w:cs="Arial"/>
          <w:b/>
          <w:bCs/>
          <w:sz w:val="24"/>
          <w:szCs w:val="24"/>
          <w:u w:val="single"/>
        </w:rPr>
        <w:t>School rules, mantras and expectations of children</w:t>
      </w:r>
    </w:p>
    <w:p w14:paraId="1DE3A17C"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‘Fantastic walking’</w:t>
      </w:r>
      <w:r>
        <w:rPr>
          <w:rFonts w:ascii="Arial" w:eastAsia="Arial" w:hAnsi="Arial" w:cs="Arial"/>
          <w:sz w:val="24"/>
          <w:szCs w:val="24"/>
        </w:rPr>
        <w:t xml:space="preserve"> — single file, left hand side, voices off, hands at sides, shoulders back and down, head held high, smile</w:t>
      </w:r>
      <w:r>
        <w:rPr>
          <w:rFonts w:ascii="Arial" w:eastAsia="Arial" w:hAnsi="Arial" w:cs="Arial"/>
          <w:sz w:val="24"/>
          <w:szCs w:val="24"/>
        </w:rPr>
        <w:br/>
      </w:r>
      <w:r>
        <w:rPr>
          <w:rFonts w:ascii="Arial" w:eastAsia="Arial" w:hAnsi="Arial" w:cs="Arial"/>
          <w:sz w:val="24"/>
          <w:szCs w:val="24"/>
        </w:rPr>
        <w:br/>
        <w:t xml:space="preserve">(follow instructions) </w:t>
      </w:r>
      <w:r>
        <w:rPr>
          <w:rFonts w:ascii="Arial" w:eastAsia="Arial" w:hAnsi="Arial" w:cs="Arial"/>
          <w:b/>
          <w:bCs/>
          <w:sz w:val="24"/>
          <w:szCs w:val="24"/>
        </w:rPr>
        <w:t>‘First time, every time’</w:t>
      </w:r>
    </w:p>
    <w:p w14:paraId="40B6E0DF" w14:textId="77777777" w:rsidR="008C6104" w:rsidRDefault="00FB463D">
      <w:pPr>
        <w:spacing w:after="158" w:line="259" w:lineRule="auto"/>
        <w:ind w:left="0" w:firstLine="0"/>
        <w:jc w:val="both"/>
        <w:rPr>
          <w:rFonts w:ascii="Arial" w:eastAsia="Arial" w:hAnsi="Arial" w:cs="Arial"/>
          <w:i/>
          <w:iCs/>
          <w:sz w:val="24"/>
          <w:szCs w:val="24"/>
        </w:rPr>
      </w:pPr>
      <w:r>
        <w:rPr>
          <w:rFonts w:ascii="Arial" w:eastAsia="Arial" w:hAnsi="Arial" w:cs="Arial"/>
          <w:b/>
          <w:bCs/>
          <w:sz w:val="24"/>
          <w:szCs w:val="24"/>
        </w:rPr>
        <w:t>Dress to impress</w:t>
      </w:r>
      <w:r>
        <w:rPr>
          <w:rFonts w:ascii="Arial" w:eastAsia="Arial" w:hAnsi="Arial" w:cs="Arial"/>
          <w:sz w:val="24"/>
          <w:szCs w:val="24"/>
        </w:rPr>
        <w:t xml:space="preserve"> — before entering school, children should be reminded to correct their uniform (shirts and polos are tucked in, ties are straight, jumpers aren’t tied around waist or shoulders, no hats or hoods indoors)</w:t>
      </w:r>
    </w:p>
    <w:p w14:paraId="42DDA826"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STEPS to politeness </w:t>
      </w:r>
      <w:r>
        <w:rPr>
          <w:rFonts w:ascii="Arial" w:eastAsia="Arial" w:hAnsi="Arial" w:cs="Arial"/>
          <w:sz w:val="24"/>
          <w:szCs w:val="24"/>
        </w:rPr>
        <w:t xml:space="preserve">— </w:t>
      </w:r>
      <w:r>
        <w:rPr>
          <w:rFonts w:ascii="Arial" w:eastAsia="Arial" w:hAnsi="Arial" w:cs="Arial"/>
          <w:b/>
          <w:bCs/>
          <w:sz w:val="24"/>
          <w:szCs w:val="24"/>
        </w:rPr>
        <w:t>s</w:t>
      </w:r>
      <w:r>
        <w:rPr>
          <w:rFonts w:ascii="Arial" w:eastAsia="Arial" w:hAnsi="Arial" w:cs="Arial"/>
          <w:sz w:val="24"/>
          <w:szCs w:val="24"/>
        </w:rPr>
        <w:t>ay (</w:t>
      </w:r>
      <w:r>
        <w:rPr>
          <w:rFonts w:ascii="Arial" w:eastAsia="Arial" w:hAnsi="Arial" w:cs="Arial"/>
          <w:i/>
          <w:iCs/>
          <w:sz w:val="24"/>
          <w:szCs w:val="24"/>
        </w:rPr>
        <w:t>good morning</w:t>
      </w:r>
      <w:r>
        <w:rPr>
          <w:rFonts w:ascii="Arial" w:eastAsia="Arial" w:hAnsi="Arial" w:cs="Arial"/>
          <w:sz w:val="24"/>
          <w:szCs w:val="24"/>
        </w:rPr>
        <w:t xml:space="preserve">), </w:t>
      </w:r>
      <w:r>
        <w:rPr>
          <w:rFonts w:ascii="Arial" w:eastAsia="Arial" w:hAnsi="Arial" w:cs="Arial"/>
          <w:b/>
          <w:bCs/>
          <w:sz w:val="24"/>
          <w:szCs w:val="24"/>
        </w:rPr>
        <w:t>t</w:t>
      </w:r>
      <w:r>
        <w:rPr>
          <w:rFonts w:ascii="Arial" w:eastAsia="Arial" w:hAnsi="Arial" w:cs="Arial"/>
          <w:sz w:val="24"/>
          <w:szCs w:val="24"/>
        </w:rPr>
        <w:t>hank you</w:t>
      </w:r>
      <w:r>
        <w:rPr>
          <w:rFonts w:ascii="Arial" w:eastAsia="Arial" w:hAnsi="Arial" w:cs="Arial"/>
          <w:sz w:val="24"/>
          <w:szCs w:val="24"/>
        </w:rPr>
        <w:t xml:space="preserve">, </w:t>
      </w:r>
      <w:r>
        <w:rPr>
          <w:rFonts w:ascii="Arial" w:eastAsia="Arial" w:hAnsi="Arial" w:cs="Arial"/>
          <w:b/>
          <w:bCs/>
          <w:sz w:val="24"/>
          <w:szCs w:val="24"/>
        </w:rPr>
        <w:t>e</w:t>
      </w:r>
      <w:r>
        <w:rPr>
          <w:rFonts w:ascii="Arial" w:eastAsia="Arial" w:hAnsi="Arial" w:cs="Arial"/>
          <w:sz w:val="24"/>
          <w:szCs w:val="24"/>
        </w:rPr>
        <w:t xml:space="preserve">xcuse me, </w:t>
      </w:r>
      <w:r>
        <w:rPr>
          <w:rFonts w:ascii="Arial" w:eastAsia="Arial" w:hAnsi="Arial" w:cs="Arial"/>
          <w:b/>
          <w:bCs/>
          <w:sz w:val="24"/>
          <w:szCs w:val="24"/>
        </w:rPr>
        <w:t>p</w:t>
      </w:r>
      <w:r>
        <w:rPr>
          <w:rFonts w:ascii="Arial" w:eastAsia="Arial" w:hAnsi="Arial" w:cs="Arial"/>
          <w:sz w:val="24"/>
          <w:szCs w:val="24"/>
        </w:rPr>
        <w:t xml:space="preserve">lease, </w:t>
      </w:r>
      <w:r>
        <w:rPr>
          <w:rFonts w:ascii="Arial" w:eastAsia="Arial" w:hAnsi="Arial" w:cs="Arial"/>
          <w:b/>
          <w:bCs/>
          <w:sz w:val="24"/>
          <w:szCs w:val="24"/>
        </w:rPr>
        <w:t>s</w:t>
      </w:r>
      <w:r>
        <w:rPr>
          <w:rFonts w:ascii="Arial" w:eastAsia="Arial" w:hAnsi="Arial" w:cs="Arial"/>
          <w:sz w:val="24"/>
          <w:szCs w:val="24"/>
        </w:rPr>
        <w:t xml:space="preserve">orry </w:t>
      </w:r>
    </w:p>
    <w:p w14:paraId="4C888B2D" w14:textId="77777777" w:rsidR="008C6104" w:rsidRDefault="00FB463D">
      <w:pPr>
        <w:spacing w:after="158" w:line="259" w:lineRule="auto"/>
        <w:ind w:left="0" w:firstLine="0"/>
        <w:jc w:val="both"/>
        <w:rPr>
          <w:rFonts w:ascii="Arial" w:eastAsia="Arial" w:hAnsi="Arial" w:cs="Arial"/>
          <w:sz w:val="24"/>
          <w:szCs w:val="24"/>
          <w:u w:val="single"/>
        </w:rPr>
      </w:pPr>
      <w:r>
        <w:rPr>
          <w:rFonts w:ascii="Arial" w:eastAsia="Arial" w:hAnsi="Arial" w:cs="Arial"/>
          <w:b/>
          <w:bCs/>
          <w:sz w:val="24"/>
          <w:szCs w:val="24"/>
        </w:rPr>
        <w:t xml:space="preserve">GLASS greetings </w:t>
      </w:r>
      <w:r>
        <w:rPr>
          <w:rFonts w:ascii="Arial" w:eastAsia="Arial" w:hAnsi="Arial" w:cs="Arial"/>
          <w:sz w:val="24"/>
          <w:szCs w:val="24"/>
        </w:rPr>
        <w:t xml:space="preserve">— </w:t>
      </w:r>
      <w:r>
        <w:rPr>
          <w:rFonts w:ascii="Arial" w:eastAsia="Arial" w:hAnsi="Arial" w:cs="Arial"/>
          <w:b/>
          <w:bCs/>
          <w:sz w:val="24"/>
          <w:szCs w:val="24"/>
        </w:rPr>
        <w:t>g</w:t>
      </w:r>
      <w:r>
        <w:rPr>
          <w:rFonts w:ascii="Arial" w:eastAsia="Arial" w:hAnsi="Arial" w:cs="Arial"/>
          <w:sz w:val="24"/>
          <w:szCs w:val="24"/>
        </w:rPr>
        <w:t xml:space="preserve">ood (morning), </w:t>
      </w:r>
      <w:r>
        <w:rPr>
          <w:rFonts w:ascii="Arial" w:eastAsia="Arial" w:hAnsi="Arial" w:cs="Arial"/>
          <w:b/>
          <w:bCs/>
          <w:sz w:val="24"/>
          <w:szCs w:val="24"/>
        </w:rPr>
        <w:t>l</w:t>
      </w:r>
      <w:r>
        <w:rPr>
          <w:rFonts w:ascii="Arial" w:eastAsia="Arial" w:hAnsi="Arial" w:cs="Arial"/>
          <w:sz w:val="24"/>
          <w:szCs w:val="24"/>
        </w:rPr>
        <w:t xml:space="preserve">ook, </w:t>
      </w:r>
      <w:r>
        <w:rPr>
          <w:rFonts w:ascii="Arial" w:eastAsia="Arial" w:hAnsi="Arial" w:cs="Arial"/>
          <w:b/>
          <w:bCs/>
          <w:sz w:val="24"/>
          <w:szCs w:val="24"/>
        </w:rPr>
        <w:t>a</w:t>
      </w:r>
      <w:r>
        <w:rPr>
          <w:rFonts w:ascii="Arial" w:eastAsia="Arial" w:hAnsi="Arial" w:cs="Arial"/>
          <w:sz w:val="24"/>
          <w:szCs w:val="24"/>
        </w:rPr>
        <w:t xml:space="preserve">sk how someone is, </w:t>
      </w:r>
      <w:r>
        <w:rPr>
          <w:rFonts w:ascii="Arial" w:eastAsia="Arial" w:hAnsi="Arial" w:cs="Arial"/>
          <w:b/>
          <w:bCs/>
          <w:sz w:val="24"/>
          <w:szCs w:val="24"/>
        </w:rPr>
        <w:t>s</w:t>
      </w:r>
      <w:r>
        <w:rPr>
          <w:rFonts w:ascii="Arial" w:eastAsia="Arial" w:hAnsi="Arial" w:cs="Arial"/>
          <w:sz w:val="24"/>
          <w:szCs w:val="24"/>
        </w:rPr>
        <w:t xml:space="preserve">mile, </w:t>
      </w:r>
      <w:r>
        <w:rPr>
          <w:rFonts w:ascii="Arial" w:eastAsia="Arial" w:hAnsi="Arial" w:cs="Arial"/>
          <w:b/>
          <w:bCs/>
          <w:sz w:val="24"/>
          <w:szCs w:val="24"/>
        </w:rPr>
        <w:t>s</w:t>
      </w:r>
      <w:r>
        <w:rPr>
          <w:rFonts w:ascii="Arial" w:eastAsia="Arial" w:hAnsi="Arial" w:cs="Arial"/>
          <w:sz w:val="24"/>
          <w:szCs w:val="24"/>
        </w:rPr>
        <w:t>hare how you feel</w:t>
      </w:r>
    </w:p>
    <w:p w14:paraId="2D50213B"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BLAST for listening </w:t>
      </w:r>
      <w:r>
        <w:rPr>
          <w:rFonts w:ascii="Arial" w:eastAsia="Arial" w:hAnsi="Arial" w:cs="Arial"/>
          <w:sz w:val="24"/>
          <w:szCs w:val="24"/>
        </w:rPr>
        <w:t xml:space="preserve">— </w:t>
      </w:r>
      <w:r>
        <w:rPr>
          <w:rFonts w:ascii="Arial" w:eastAsia="Arial" w:hAnsi="Arial" w:cs="Arial"/>
          <w:b/>
          <w:bCs/>
          <w:sz w:val="24"/>
          <w:szCs w:val="24"/>
        </w:rPr>
        <w:t>b</w:t>
      </w:r>
      <w:r>
        <w:rPr>
          <w:rFonts w:ascii="Arial" w:eastAsia="Arial" w:hAnsi="Arial" w:cs="Arial"/>
          <w:sz w:val="24"/>
          <w:szCs w:val="24"/>
        </w:rPr>
        <w:t xml:space="preserve">e quiet, </w:t>
      </w:r>
      <w:r>
        <w:rPr>
          <w:rFonts w:ascii="Arial" w:eastAsia="Arial" w:hAnsi="Arial" w:cs="Arial"/>
          <w:b/>
          <w:bCs/>
          <w:sz w:val="24"/>
          <w:szCs w:val="24"/>
        </w:rPr>
        <w:t>l</w:t>
      </w:r>
      <w:r>
        <w:rPr>
          <w:rFonts w:ascii="Arial" w:eastAsia="Arial" w:hAnsi="Arial" w:cs="Arial"/>
          <w:sz w:val="24"/>
          <w:szCs w:val="24"/>
        </w:rPr>
        <w:t xml:space="preserve">isten to all the words, </w:t>
      </w:r>
      <w:r>
        <w:rPr>
          <w:rFonts w:ascii="Arial" w:eastAsia="Arial" w:hAnsi="Arial" w:cs="Arial"/>
          <w:b/>
          <w:bCs/>
          <w:sz w:val="24"/>
          <w:szCs w:val="24"/>
        </w:rPr>
        <w:t>a</w:t>
      </w:r>
      <w:r>
        <w:rPr>
          <w:rFonts w:ascii="Arial" w:eastAsia="Arial" w:hAnsi="Arial" w:cs="Arial"/>
          <w:sz w:val="24"/>
          <w:szCs w:val="24"/>
        </w:rPr>
        <w:t xml:space="preserve">sk and answer questions, </w:t>
      </w:r>
      <w:r>
        <w:rPr>
          <w:rFonts w:ascii="Arial" w:eastAsia="Arial" w:hAnsi="Arial" w:cs="Arial"/>
          <w:b/>
          <w:bCs/>
          <w:sz w:val="24"/>
          <w:szCs w:val="24"/>
        </w:rPr>
        <w:t>s</w:t>
      </w:r>
      <w:r>
        <w:rPr>
          <w:rFonts w:ascii="Arial" w:eastAsia="Arial" w:hAnsi="Arial" w:cs="Arial"/>
          <w:sz w:val="24"/>
          <w:szCs w:val="24"/>
        </w:rPr>
        <w:t xml:space="preserve">it still, </w:t>
      </w:r>
      <w:r>
        <w:rPr>
          <w:rFonts w:ascii="Arial" w:eastAsia="Arial" w:hAnsi="Arial" w:cs="Arial"/>
          <w:b/>
          <w:bCs/>
          <w:sz w:val="24"/>
          <w:szCs w:val="24"/>
        </w:rPr>
        <w:t>t</w:t>
      </w:r>
      <w:r>
        <w:rPr>
          <w:rFonts w:ascii="Arial" w:eastAsia="Arial" w:hAnsi="Arial" w:cs="Arial"/>
          <w:sz w:val="24"/>
          <w:szCs w:val="24"/>
        </w:rPr>
        <w:t>rack the speaker</w:t>
      </w:r>
    </w:p>
    <w:p w14:paraId="76178CC7"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b/>
          <w:bCs/>
          <w:sz w:val="24"/>
          <w:szCs w:val="24"/>
        </w:rPr>
        <w:t xml:space="preserve">SHAPE for speaking </w:t>
      </w:r>
      <w:r>
        <w:rPr>
          <w:rFonts w:ascii="Arial" w:eastAsia="Arial" w:hAnsi="Arial" w:cs="Arial"/>
          <w:sz w:val="24"/>
          <w:szCs w:val="24"/>
        </w:rPr>
        <w:t xml:space="preserve">— </w:t>
      </w:r>
      <w:r>
        <w:rPr>
          <w:rFonts w:ascii="Arial" w:eastAsia="Arial" w:hAnsi="Arial" w:cs="Arial"/>
          <w:b/>
          <w:bCs/>
          <w:sz w:val="24"/>
          <w:szCs w:val="24"/>
        </w:rPr>
        <w:t>s</w:t>
      </w:r>
      <w:r>
        <w:rPr>
          <w:rFonts w:ascii="Arial" w:eastAsia="Arial" w:hAnsi="Arial" w:cs="Arial"/>
          <w:sz w:val="24"/>
          <w:szCs w:val="24"/>
        </w:rPr>
        <w:t xml:space="preserve">peak in </w:t>
      </w:r>
      <w:r>
        <w:rPr>
          <w:rFonts w:ascii="Arial" w:eastAsia="Arial" w:hAnsi="Arial" w:cs="Arial"/>
          <w:sz w:val="24"/>
          <w:szCs w:val="24"/>
        </w:rPr>
        <w:t>full</w:t>
      </w:r>
      <w:r>
        <w:rPr>
          <w:rFonts w:ascii="Arial" w:eastAsia="Arial" w:hAnsi="Arial" w:cs="Arial"/>
          <w:b/>
          <w:bCs/>
          <w:sz w:val="24"/>
          <w:szCs w:val="24"/>
        </w:rPr>
        <w:t xml:space="preserve"> s</w:t>
      </w:r>
      <w:r>
        <w:rPr>
          <w:rFonts w:ascii="Arial" w:eastAsia="Arial" w:hAnsi="Arial" w:cs="Arial"/>
          <w:sz w:val="24"/>
          <w:szCs w:val="24"/>
        </w:rPr>
        <w:t xml:space="preserve">entences, </w:t>
      </w:r>
      <w:r>
        <w:rPr>
          <w:rFonts w:ascii="Arial" w:eastAsia="Arial" w:hAnsi="Arial" w:cs="Arial"/>
          <w:b/>
          <w:bCs/>
          <w:sz w:val="24"/>
          <w:szCs w:val="24"/>
        </w:rPr>
        <w:t>h</w:t>
      </w:r>
      <w:r>
        <w:rPr>
          <w:rFonts w:ascii="Arial" w:eastAsia="Arial" w:hAnsi="Arial" w:cs="Arial"/>
          <w:sz w:val="24"/>
          <w:szCs w:val="24"/>
        </w:rPr>
        <w:t xml:space="preserve">ands away from mouth, </w:t>
      </w:r>
      <w:r>
        <w:rPr>
          <w:rFonts w:ascii="Arial" w:eastAsia="Arial" w:hAnsi="Arial" w:cs="Arial"/>
          <w:b/>
          <w:bCs/>
          <w:sz w:val="24"/>
          <w:szCs w:val="24"/>
        </w:rPr>
        <w:t xml:space="preserve"> a</w:t>
      </w:r>
      <w:r>
        <w:rPr>
          <w:rFonts w:ascii="Arial" w:eastAsia="Arial" w:hAnsi="Arial" w:cs="Arial"/>
          <w:sz w:val="24"/>
          <w:szCs w:val="24"/>
        </w:rPr>
        <w:t xml:space="preserve">rticulate clearly, </w:t>
      </w:r>
      <w:r>
        <w:rPr>
          <w:rFonts w:ascii="Arial" w:eastAsia="Arial" w:hAnsi="Arial" w:cs="Arial"/>
          <w:b/>
          <w:bCs/>
          <w:sz w:val="24"/>
          <w:szCs w:val="24"/>
        </w:rPr>
        <w:t>p</w:t>
      </w:r>
      <w:r>
        <w:rPr>
          <w:rFonts w:ascii="Arial" w:eastAsia="Arial" w:hAnsi="Arial" w:cs="Arial"/>
          <w:sz w:val="24"/>
          <w:szCs w:val="24"/>
        </w:rPr>
        <w:t xml:space="preserve">roject your voice, </w:t>
      </w:r>
      <w:r>
        <w:rPr>
          <w:rFonts w:ascii="Arial" w:eastAsia="Arial" w:hAnsi="Arial" w:cs="Arial"/>
          <w:b/>
          <w:bCs/>
          <w:sz w:val="24"/>
          <w:szCs w:val="24"/>
        </w:rPr>
        <w:t>e</w:t>
      </w:r>
      <w:r>
        <w:rPr>
          <w:rFonts w:ascii="Arial" w:eastAsia="Arial" w:hAnsi="Arial" w:cs="Arial"/>
          <w:sz w:val="24"/>
          <w:szCs w:val="24"/>
        </w:rPr>
        <w:t>ye contact</w:t>
      </w:r>
    </w:p>
    <w:p w14:paraId="00809EEA" w14:textId="77777777" w:rsidR="008C6104" w:rsidRDefault="00FB463D">
      <w:pPr>
        <w:spacing w:after="158" w:line="259" w:lineRule="auto"/>
        <w:ind w:left="0" w:firstLine="0"/>
        <w:jc w:val="both"/>
        <w:rPr>
          <w:rFonts w:ascii="Arial" w:eastAsia="Arial" w:hAnsi="Arial" w:cs="Arial"/>
          <w:b/>
          <w:bCs/>
          <w:sz w:val="24"/>
          <w:szCs w:val="24"/>
          <w:u w:val="single"/>
        </w:rPr>
      </w:pPr>
      <w:r>
        <w:rPr>
          <w:rFonts w:ascii="Arial" w:eastAsia="Arial" w:hAnsi="Arial" w:cs="Arial"/>
          <w:b/>
          <w:bCs/>
          <w:sz w:val="24"/>
          <w:szCs w:val="24"/>
          <w:u w:val="single"/>
        </w:rPr>
        <w:t>School key behaviour strategies</w:t>
      </w:r>
    </w:p>
    <w:p w14:paraId="615D2AC8"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 xml:space="preserve">Signal, pause, insist: </w:t>
      </w:r>
    </w:p>
    <w:tbl>
      <w:tblPr>
        <w:tblStyle w:val="affff0"/>
        <w:tblW w:w="10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4"/>
        <w:gridCol w:w="2094"/>
        <w:gridCol w:w="2094"/>
        <w:gridCol w:w="2094"/>
        <w:gridCol w:w="2094"/>
      </w:tblGrid>
      <w:tr w:rsidR="008C6104" w14:paraId="2550A66E" w14:textId="77777777">
        <w:tc>
          <w:tcPr>
            <w:tcW w:w="0" w:type="auto"/>
            <w:shd w:val="clear" w:color="auto" w:fill="auto"/>
            <w:tcMar>
              <w:top w:w="100" w:type="dxa"/>
              <w:left w:w="100" w:type="dxa"/>
              <w:bottom w:w="100" w:type="dxa"/>
              <w:right w:w="100" w:type="dxa"/>
            </w:tcMar>
          </w:tcPr>
          <w:p w14:paraId="4E3F2834" w14:textId="77777777" w:rsidR="008C6104" w:rsidRDefault="00FB463D">
            <w:pPr>
              <w:widowControl w:val="0"/>
              <w:ind w:left="0" w:firstLine="0"/>
              <w:rPr>
                <w:rFonts w:ascii="Arial" w:eastAsia="Arial" w:hAnsi="Arial" w:cs="Arial"/>
                <w:sz w:val="24"/>
                <w:szCs w:val="24"/>
              </w:rPr>
            </w:pPr>
            <w:r>
              <w:rPr>
                <w:rFonts w:ascii="Arial" w:eastAsia="Arial" w:hAnsi="Arial" w:cs="Arial"/>
                <w:sz w:val="24"/>
                <w:szCs w:val="24"/>
              </w:rPr>
              <w:t>1) Hold up your hand (without speaking) as a signal that you need the children’s attention.</w:t>
            </w:r>
          </w:p>
        </w:tc>
        <w:tc>
          <w:tcPr>
            <w:tcW w:w="0" w:type="auto"/>
            <w:shd w:val="clear" w:color="auto" w:fill="auto"/>
            <w:tcMar>
              <w:top w:w="100" w:type="dxa"/>
              <w:left w:w="100" w:type="dxa"/>
              <w:bottom w:w="100" w:type="dxa"/>
              <w:right w:w="100" w:type="dxa"/>
            </w:tcMar>
          </w:tcPr>
          <w:p w14:paraId="67F62742" w14:textId="77777777" w:rsidR="008C6104" w:rsidRDefault="00FB463D">
            <w:pPr>
              <w:widowControl w:val="0"/>
              <w:ind w:left="0" w:firstLine="0"/>
              <w:rPr>
                <w:rFonts w:ascii="Arial" w:eastAsia="Arial" w:hAnsi="Arial" w:cs="Arial"/>
                <w:sz w:val="24"/>
                <w:szCs w:val="24"/>
              </w:rPr>
            </w:pPr>
            <w:r>
              <w:rPr>
                <w:rFonts w:ascii="Arial" w:eastAsia="Arial" w:hAnsi="Arial" w:cs="Arial"/>
                <w:sz w:val="24"/>
                <w:szCs w:val="24"/>
              </w:rPr>
              <w:t>2) Making sure you have maximum visibility, scanning the space and making eye contact with the children.</w:t>
            </w:r>
          </w:p>
        </w:tc>
        <w:tc>
          <w:tcPr>
            <w:tcW w:w="0" w:type="auto"/>
            <w:shd w:val="clear" w:color="auto" w:fill="auto"/>
            <w:tcMar>
              <w:top w:w="100" w:type="dxa"/>
              <w:left w:w="100" w:type="dxa"/>
              <w:bottom w:w="100" w:type="dxa"/>
              <w:right w:w="100" w:type="dxa"/>
            </w:tcMar>
          </w:tcPr>
          <w:p w14:paraId="694CFD0B" w14:textId="77777777" w:rsidR="008C6104" w:rsidRDefault="00FB463D">
            <w:pPr>
              <w:widowControl w:val="0"/>
              <w:ind w:left="0" w:firstLine="0"/>
              <w:rPr>
                <w:rFonts w:ascii="Arial" w:eastAsia="Arial" w:hAnsi="Arial" w:cs="Arial"/>
                <w:sz w:val="24"/>
                <w:szCs w:val="24"/>
              </w:rPr>
            </w:pPr>
            <w:r>
              <w:rPr>
                <w:rFonts w:ascii="Arial" w:eastAsia="Arial" w:hAnsi="Arial" w:cs="Arial"/>
                <w:sz w:val="24"/>
                <w:szCs w:val="24"/>
              </w:rPr>
              <w:t xml:space="preserve">3) Give the children a short moment to notice and give the signal. Before moving on be sure that </w:t>
            </w:r>
            <w:r>
              <w:rPr>
                <w:rFonts w:ascii="Arial" w:eastAsia="Arial" w:hAnsi="Arial" w:cs="Arial"/>
                <w:b/>
                <w:bCs/>
                <w:sz w:val="24"/>
                <w:szCs w:val="24"/>
              </w:rPr>
              <w:t xml:space="preserve">everyone </w:t>
            </w:r>
            <w:r>
              <w:rPr>
                <w:rFonts w:ascii="Arial" w:eastAsia="Arial" w:hAnsi="Arial" w:cs="Arial"/>
                <w:sz w:val="24"/>
                <w:szCs w:val="24"/>
              </w:rPr>
              <w:t>has given you the agreed response.</w:t>
            </w:r>
          </w:p>
        </w:tc>
        <w:tc>
          <w:tcPr>
            <w:tcW w:w="0" w:type="auto"/>
            <w:shd w:val="clear" w:color="auto" w:fill="auto"/>
            <w:tcMar>
              <w:top w:w="100" w:type="dxa"/>
              <w:left w:w="100" w:type="dxa"/>
              <w:bottom w:w="100" w:type="dxa"/>
              <w:right w:w="100" w:type="dxa"/>
            </w:tcMar>
          </w:tcPr>
          <w:p w14:paraId="499488AE" w14:textId="77777777" w:rsidR="008C6104" w:rsidRDefault="00FB463D">
            <w:pPr>
              <w:widowControl w:val="0"/>
              <w:ind w:left="0" w:firstLine="0"/>
              <w:rPr>
                <w:rFonts w:ascii="Arial" w:eastAsia="Arial" w:hAnsi="Arial" w:cs="Arial"/>
                <w:b/>
                <w:bCs/>
                <w:sz w:val="24"/>
                <w:szCs w:val="24"/>
              </w:rPr>
            </w:pPr>
            <w:r>
              <w:rPr>
                <w:rFonts w:ascii="Arial" w:eastAsia="Arial" w:hAnsi="Arial" w:cs="Arial"/>
                <w:sz w:val="24"/>
                <w:szCs w:val="24"/>
              </w:rPr>
              <w:t xml:space="preserve">4) If you </w:t>
            </w:r>
            <w:r>
              <w:rPr>
                <w:rFonts w:ascii="Arial" w:eastAsia="Arial" w:hAnsi="Arial" w:cs="Arial"/>
                <w:sz w:val="24"/>
                <w:szCs w:val="24"/>
              </w:rPr>
              <w:t xml:space="preserve">can’t get a 100% response through body language and eye contact, use low level reminders.(e.g. </w:t>
            </w:r>
            <w:r>
              <w:rPr>
                <w:rFonts w:ascii="Arial" w:eastAsia="Arial" w:hAnsi="Arial" w:cs="Arial"/>
                <w:color w:val="0000FF"/>
                <w:sz w:val="24"/>
                <w:szCs w:val="24"/>
              </w:rPr>
              <w:t>‘‘</w:t>
            </w:r>
            <w:r>
              <w:rPr>
                <w:rFonts w:ascii="Arial" w:eastAsia="Arial" w:hAnsi="Arial" w:cs="Arial"/>
                <w:i/>
                <w:iCs/>
                <w:color w:val="0000FF"/>
                <w:sz w:val="24"/>
                <w:szCs w:val="24"/>
              </w:rPr>
              <w:t xml:space="preserve">almost </w:t>
            </w:r>
            <w:r>
              <w:rPr>
                <w:rFonts w:ascii="Arial" w:eastAsia="Arial" w:hAnsi="Arial" w:cs="Arial"/>
                <w:color w:val="0000FF"/>
                <w:sz w:val="24"/>
                <w:szCs w:val="24"/>
              </w:rPr>
              <w:t>everyone is showing me they’re ready’’</w:t>
            </w:r>
            <w:r>
              <w:rPr>
                <w:rFonts w:ascii="Arial" w:eastAsia="Arial" w:hAnsi="Arial" w:cs="Arial"/>
                <w:i/>
                <w:iCs/>
                <w:sz w:val="24"/>
                <w:szCs w:val="24"/>
              </w:rPr>
              <w:t xml:space="preserve">) or </w:t>
            </w:r>
            <w:r>
              <w:rPr>
                <w:rFonts w:ascii="Arial" w:eastAsia="Arial" w:hAnsi="Arial" w:cs="Arial"/>
                <w:sz w:val="24"/>
                <w:szCs w:val="24"/>
              </w:rPr>
              <w:t>(</w:t>
            </w:r>
            <w:r>
              <w:rPr>
                <w:rFonts w:ascii="Arial" w:eastAsia="Arial" w:hAnsi="Arial" w:cs="Arial"/>
                <w:color w:val="0000FF"/>
                <w:sz w:val="24"/>
                <w:szCs w:val="24"/>
              </w:rPr>
              <w:t>‘‘Amelia, I need you showing me the ready signal’’</w:t>
            </w:r>
            <w:r>
              <w:rPr>
                <w:rFonts w:ascii="Arial" w:eastAsia="Arial" w:hAnsi="Arial" w:cs="Arial"/>
                <w:sz w:val="24"/>
                <w:szCs w:val="24"/>
              </w:rPr>
              <w:t>).</w:t>
            </w:r>
          </w:p>
        </w:tc>
        <w:tc>
          <w:tcPr>
            <w:tcW w:w="0" w:type="auto"/>
            <w:shd w:val="clear" w:color="auto" w:fill="auto"/>
            <w:tcMar>
              <w:top w:w="100" w:type="dxa"/>
              <w:left w:w="100" w:type="dxa"/>
              <w:bottom w:w="100" w:type="dxa"/>
              <w:right w:w="100" w:type="dxa"/>
            </w:tcMar>
          </w:tcPr>
          <w:p w14:paraId="624C5473" w14:textId="77777777" w:rsidR="008C6104" w:rsidRDefault="00FB463D">
            <w:pPr>
              <w:widowControl w:val="0"/>
              <w:ind w:left="0" w:firstLine="0"/>
              <w:rPr>
                <w:rFonts w:ascii="Arial" w:eastAsia="Arial" w:hAnsi="Arial" w:cs="Arial"/>
                <w:color w:val="0000FF"/>
                <w:sz w:val="24"/>
                <w:szCs w:val="24"/>
              </w:rPr>
            </w:pPr>
            <w:r>
              <w:rPr>
                <w:rFonts w:ascii="Arial" w:eastAsia="Arial" w:hAnsi="Arial" w:cs="Arial"/>
                <w:sz w:val="24"/>
                <w:szCs w:val="24"/>
              </w:rPr>
              <w:t xml:space="preserve">5) When ready, affirm their positive response with </w:t>
            </w:r>
            <w:r>
              <w:rPr>
                <w:rFonts w:ascii="Arial" w:eastAsia="Arial" w:hAnsi="Arial" w:cs="Arial"/>
                <w:color w:val="0000FF"/>
                <w:sz w:val="24"/>
                <w:szCs w:val="24"/>
              </w:rPr>
              <w:t>“Thank you. Hands down, look and listen’’.</w:t>
            </w:r>
          </w:p>
        </w:tc>
      </w:tr>
    </w:tbl>
    <w:p w14:paraId="220D9DF5" w14:textId="77777777" w:rsidR="008C6104" w:rsidRDefault="00FB463D">
      <w:pPr>
        <w:spacing w:after="158" w:line="259" w:lineRule="auto"/>
        <w:ind w:left="0" w:firstLine="0"/>
        <w:jc w:val="both"/>
        <w:rPr>
          <w:rFonts w:ascii="Arial" w:eastAsia="Arial" w:hAnsi="Arial" w:cs="Arial"/>
          <w:i/>
          <w:iCs/>
          <w:sz w:val="24"/>
          <w:szCs w:val="24"/>
        </w:rPr>
      </w:pPr>
      <w:r>
        <w:rPr>
          <w:rFonts w:ascii="Arial" w:eastAsia="Arial" w:hAnsi="Arial" w:cs="Arial"/>
          <w:b/>
          <w:bCs/>
          <w:sz w:val="24"/>
          <w:szCs w:val="24"/>
        </w:rPr>
        <w:br/>
        <w:t>Positive framing:</w:t>
      </w:r>
      <w:r>
        <w:rPr>
          <w:rFonts w:ascii="Arial" w:eastAsia="Arial" w:hAnsi="Arial" w:cs="Arial"/>
          <w:b/>
          <w:bCs/>
          <w:sz w:val="24"/>
          <w:szCs w:val="24"/>
        </w:rPr>
        <w:br/>
      </w:r>
      <w:r>
        <w:rPr>
          <w:rFonts w:ascii="Arial" w:eastAsia="Arial" w:hAnsi="Arial" w:cs="Arial"/>
          <w:i/>
          <w:iCs/>
          <w:sz w:val="24"/>
          <w:szCs w:val="24"/>
        </w:rPr>
        <w:t>Examples</w:t>
      </w:r>
    </w:p>
    <w:p w14:paraId="7F718B3A" w14:textId="77777777" w:rsidR="008C6104" w:rsidRDefault="00FB463D">
      <w:pPr>
        <w:spacing w:after="158" w:line="259" w:lineRule="auto"/>
        <w:ind w:left="0" w:firstLine="0"/>
        <w:jc w:val="both"/>
        <w:rPr>
          <w:rFonts w:ascii="Arial" w:eastAsia="Arial" w:hAnsi="Arial" w:cs="Arial"/>
          <w:sz w:val="24"/>
          <w:szCs w:val="24"/>
        </w:rPr>
      </w:pPr>
      <w:r>
        <w:rPr>
          <w:rFonts w:ascii="Arial" w:eastAsia="Arial" w:hAnsi="Arial" w:cs="Arial"/>
          <w:sz w:val="24"/>
          <w:szCs w:val="24"/>
        </w:rPr>
        <w:t>‘At this school, we (e.g. dress to impress)’</w:t>
      </w:r>
      <w:r>
        <w:rPr>
          <w:rFonts w:ascii="Arial" w:eastAsia="Arial" w:hAnsi="Arial" w:cs="Arial"/>
          <w:sz w:val="24"/>
          <w:szCs w:val="24"/>
        </w:rPr>
        <w:br/>
        <w:t>‘(name), I need you to be (e.g. facing the front with your hands at your side)</w:t>
      </w:r>
      <w:r>
        <w:rPr>
          <w:rFonts w:ascii="Arial" w:eastAsia="Arial" w:hAnsi="Arial" w:cs="Arial"/>
          <w:sz w:val="24"/>
          <w:szCs w:val="24"/>
        </w:rPr>
        <w:br/>
        <w:t>‘Please walk sensibly in our corridors’</w:t>
      </w:r>
      <w:r>
        <w:rPr>
          <w:rFonts w:ascii="Arial" w:eastAsia="Arial" w:hAnsi="Arial" w:cs="Arial"/>
          <w:sz w:val="24"/>
          <w:szCs w:val="24"/>
        </w:rPr>
        <w:br/>
        <w:t>‘Show me fantastic w</w:t>
      </w:r>
      <w:r>
        <w:rPr>
          <w:rFonts w:ascii="Arial" w:eastAsia="Arial" w:hAnsi="Arial" w:cs="Arial"/>
          <w:sz w:val="24"/>
          <w:szCs w:val="24"/>
        </w:rPr>
        <w:t>alking’</w:t>
      </w:r>
      <w:r>
        <w:rPr>
          <w:rFonts w:ascii="Arial" w:eastAsia="Arial" w:hAnsi="Arial" w:cs="Arial"/>
          <w:sz w:val="24"/>
          <w:szCs w:val="24"/>
        </w:rPr>
        <w:br/>
        <w:t>‘If you stay in your place, you will finish your lunch quicker and have more time on the playground’</w:t>
      </w:r>
    </w:p>
    <w:p w14:paraId="41F73E5C" w14:textId="77777777" w:rsidR="008C6104" w:rsidRDefault="00FB463D">
      <w:pPr>
        <w:spacing w:after="158" w:line="259" w:lineRule="auto"/>
        <w:ind w:left="0" w:firstLine="0"/>
        <w:jc w:val="both"/>
        <w:rPr>
          <w:rFonts w:ascii="Arial" w:eastAsia="Arial" w:hAnsi="Arial" w:cs="Arial"/>
          <w:b/>
          <w:bCs/>
          <w:sz w:val="24"/>
          <w:szCs w:val="24"/>
        </w:rPr>
      </w:pPr>
      <w:r>
        <w:rPr>
          <w:rFonts w:ascii="Arial" w:eastAsia="Arial" w:hAnsi="Arial" w:cs="Arial"/>
          <w:b/>
          <w:bCs/>
          <w:sz w:val="24"/>
          <w:szCs w:val="24"/>
        </w:rPr>
        <w:t>Be seen looking:</w:t>
      </w:r>
    </w:p>
    <w:p w14:paraId="452026DD" w14:textId="77777777" w:rsidR="008C6104" w:rsidRDefault="00FB463D">
      <w:pPr>
        <w:spacing w:after="0" w:line="259" w:lineRule="auto"/>
        <w:ind w:left="0" w:firstLine="0"/>
        <w:jc w:val="both"/>
        <w:rPr>
          <w:rFonts w:ascii="Arial" w:eastAsia="Arial" w:hAnsi="Arial" w:cs="Arial"/>
          <w:sz w:val="24"/>
          <w:szCs w:val="24"/>
        </w:rPr>
      </w:pPr>
      <w:r>
        <w:rPr>
          <w:rFonts w:ascii="Arial" w:eastAsia="Arial" w:hAnsi="Arial" w:cs="Arial"/>
          <w:sz w:val="24"/>
          <w:szCs w:val="24"/>
        </w:rPr>
        <w:t>The adults on the field and playground need to be spread out well enough that all children can be seen and that children are close</w:t>
      </w:r>
      <w:r>
        <w:rPr>
          <w:rFonts w:ascii="Arial" w:eastAsia="Arial" w:hAnsi="Arial" w:cs="Arial"/>
          <w:sz w:val="24"/>
          <w:szCs w:val="24"/>
        </w:rPr>
        <w:t xml:space="preserve"> enough to an adult that intervention for behaviour is fast when needed.</w:t>
      </w:r>
    </w:p>
    <w:sectPr w:rsidR="008C6104">
      <w:headerReference w:type="even" r:id="rId44"/>
      <w:headerReference w:type="default" r:id="rId45"/>
      <w:footerReference w:type="even" r:id="rId46"/>
      <w:footerReference w:type="default" r:id="rId47"/>
      <w:headerReference w:type="first" r:id="rId48"/>
      <w:footerReference w:type="first" r:id="rId49"/>
      <w:pgSz w:w="11906" w:h="16838"/>
      <w:pgMar w:top="430" w:right="716" w:bottom="437" w:left="72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2C543" w14:textId="77777777" w:rsidR="00000000" w:rsidRDefault="00FB463D">
      <w:pPr>
        <w:spacing w:after="0" w:line="240" w:lineRule="auto"/>
      </w:pPr>
      <w:r>
        <w:separator/>
      </w:r>
    </w:p>
  </w:endnote>
  <w:endnote w:type="continuationSeparator" w:id="0">
    <w:p w14:paraId="5A21AC93" w14:textId="77777777" w:rsidR="00000000" w:rsidRDefault="00FB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embedRegular r:id="rId1" w:fontKey="{B63C84DF-5A9D-4896-AA76-6EF41F8445C3}"/>
  </w:font>
  <w:font w:name="Calibri">
    <w:panose1 w:val="020F0502020204030204"/>
    <w:charset w:val="00"/>
    <w:family w:val="swiss"/>
    <w:pitch w:val="variable"/>
    <w:sig w:usb0="E4002EFF" w:usb1="C000247B" w:usb2="00000009" w:usb3="00000000" w:csb0="000001FF" w:csb1="00000000"/>
    <w:embedRegular r:id="rId2" w:fontKey="{9186CA9B-957B-404A-BD92-FDF8439DB8A5}"/>
    <w:embedBold r:id="rId3" w:fontKey="{B4E6F316-927C-4D9A-93DF-9FE0273145F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53822A7-E671-4C4B-A990-239E4B84B2A9}"/>
  </w:font>
  <w:font w:name="Recursive">
    <w:panose1 w:val="00000000000000000000"/>
    <w:charset w:val="00"/>
    <w:family w:val="roman"/>
    <w:notTrueType/>
    <w:pitch w:val="default"/>
  </w:font>
  <w:font w:name="NTPrintkGrey">
    <w:panose1 w:val="03000400000000000000"/>
    <w:charset w:val="00"/>
    <w:family w:val="script"/>
    <w:pitch w:val="variable"/>
    <w:sig w:usb0="00000003" w:usb1="00000000" w:usb2="00000000" w:usb3="00000000" w:csb0="00000001" w:csb1="00000000"/>
    <w:embedRegular r:id="rId5" w:fontKey="{87D7C685-9EE0-4198-A07A-B0F1FB466A6F}"/>
  </w:font>
  <w:font w:name="MS Gothic">
    <w:altName w:val="ＭＳ ゴシック"/>
    <w:panose1 w:val="020B0609070205080204"/>
    <w:charset w:val="80"/>
    <w:family w:val="modern"/>
    <w:pitch w:val="fixed"/>
    <w:sig w:usb0="E00002FF" w:usb1="6AC7FDFB" w:usb2="08000012" w:usb3="00000000" w:csb0="0002009F" w:csb1="00000000"/>
    <w:embedBold r:id="rId6" w:subsetted="1" w:fontKey="{9B7FE452-62FC-4693-A91E-BE8B08B12356}"/>
  </w:font>
  <w:font w:name="NewsGoth BT">
    <w:altName w:val="Calibri"/>
    <w:charset w:val="00"/>
    <w:family w:val="auto"/>
    <w:pitch w:val="default"/>
  </w:font>
  <w:font w:name="Oi">
    <w:charset w:val="00"/>
    <w:family w:val="auto"/>
    <w:pitch w:val="default"/>
    <w:embedItalic r:id="rId7" w:fontKey="{E285B04D-868F-40C0-AEEE-34B0305E5B22}"/>
  </w:font>
  <w:font w:name="Cambria">
    <w:panose1 w:val="02040503050406030204"/>
    <w:charset w:val="00"/>
    <w:family w:val="roman"/>
    <w:pitch w:val="variable"/>
    <w:sig w:usb0="E00006FF" w:usb1="420024FF" w:usb2="02000000" w:usb3="00000000" w:csb0="0000019F" w:csb1="00000000"/>
    <w:embedRegular r:id="rId8" w:fontKey="{8806CC7A-7173-4B85-AE3C-9E0C6BD438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591B9" w14:textId="77777777" w:rsidR="008C6104" w:rsidRDefault="008C6104">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43DA7" w14:textId="77777777" w:rsidR="008C6104" w:rsidRDefault="00FB463D">
    <w:pPr>
      <w:spacing w:after="0" w:line="259" w:lineRule="auto"/>
      <w:ind w:left="360" w:firstLine="0"/>
    </w:pPr>
    <w:r>
      <w:rPr>
        <w:rFonts w:ascii="Quattrocento Sans" w:eastAsia="Quattrocento Sans" w:hAnsi="Quattrocento Sans" w:cs="Quattrocento Sans"/>
      </w:rPr>
      <w:t>•</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2292A" w14:textId="77777777" w:rsidR="008C6104" w:rsidRDefault="008C6104">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92C90" w14:textId="77777777" w:rsidR="008C6104" w:rsidRDefault="008C6104">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9906B" w14:textId="77777777" w:rsidR="008C6104" w:rsidRDefault="008C6104">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65192" w14:textId="77777777" w:rsidR="008C6104" w:rsidRDefault="008C6104">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8B8E8" w14:textId="77777777" w:rsidR="008C6104" w:rsidRDefault="008C6104">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98590" w14:textId="77777777" w:rsidR="008C6104" w:rsidRDefault="008C6104">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DA62" w14:textId="77777777" w:rsidR="008C6104" w:rsidRDefault="008C610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F7881" w14:textId="77777777" w:rsidR="00000000" w:rsidRDefault="00FB463D">
      <w:pPr>
        <w:spacing w:after="0" w:line="240" w:lineRule="auto"/>
      </w:pPr>
      <w:r>
        <w:separator/>
      </w:r>
    </w:p>
  </w:footnote>
  <w:footnote w:type="continuationSeparator" w:id="0">
    <w:p w14:paraId="75468852" w14:textId="77777777" w:rsidR="00000000" w:rsidRDefault="00FB4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289E" w14:textId="77777777" w:rsidR="008C6104" w:rsidRDefault="008C6104">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0BAA0" w14:textId="77777777" w:rsidR="008C6104" w:rsidRDefault="008C6104">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04CB" w14:textId="77777777" w:rsidR="008C6104" w:rsidRDefault="008C6104">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4B354" w14:textId="77777777" w:rsidR="008C6104" w:rsidRDefault="008C6104">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6175C" w14:textId="77777777" w:rsidR="008C6104" w:rsidRDefault="008C6104">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5F12B" w14:textId="77777777" w:rsidR="008C6104" w:rsidRDefault="008C6104">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15C5B" w14:textId="77777777" w:rsidR="008C6104" w:rsidRDefault="008C6104">
    <w:pPr>
      <w:spacing w:after="0" w:line="259" w:lineRule="auto"/>
      <w:ind w:left="0" w:firstLine="0"/>
      <w:rPr>
        <w:b/>
        <w:b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F10B6" w14:textId="77777777" w:rsidR="008C6104" w:rsidRDefault="008C6104">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0F5F8" w14:textId="77777777" w:rsidR="008C6104" w:rsidRDefault="00FB463D">
    <w:pPr>
      <w:spacing w:after="0" w:line="259" w:lineRule="auto"/>
      <w:ind w:left="0" w:firstLine="0"/>
    </w:pPr>
    <w:r>
      <w:t xml:space="preserve">Appendix </w:t>
    </w:r>
    <w:r>
      <w:fldChar w:fldCharType="begin"/>
    </w:r>
    <w:r>
      <w:instrText>PAGE</w:instrTex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516"/>
    <w:multiLevelType w:val="multilevel"/>
    <w:tmpl w:val="B3DC90C2"/>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 w15:restartNumberingAfterBreak="0">
    <w:nsid w:val="02B47483"/>
    <w:multiLevelType w:val="multilevel"/>
    <w:tmpl w:val="484E2D20"/>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2" w15:restartNumberingAfterBreak="0">
    <w:nsid w:val="047C2FF3"/>
    <w:multiLevelType w:val="multilevel"/>
    <w:tmpl w:val="841A6AE8"/>
    <w:lvl w:ilvl="0">
      <w:start w:val="1"/>
      <w:numFmt w:val="bullet"/>
      <w:lvlText w:val="•"/>
      <w:lvlJc w:val="left"/>
      <w:pPr>
        <w:ind w:left="721" w:hanging="72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3" w15:restartNumberingAfterBreak="0">
    <w:nsid w:val="07D7778D"/>
    <w:multiLevelType w:val="multilevel"/>
    <w:tmpl w:val="6B10A098"/>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4" w15:restartNumberingAfterBreak="0">
    <w:nsid w:val="107E6FA6"/>
    <w:multiLevelType w:val="multilevel"/>
    <w:tmpl w:val="E5F211FA"/>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5" w15:restartNumberingAfterBreak="0">
    <w:nsid w:val="21114725"/>
    <w:multiLevelType w:val="multilevel"/>
    <w:tmpl w:val="27962A08"/>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6" w15:restartNumberingAfterBreak="0">
    <w:nsid w:val="231F1737"/>
    <w:multiLevelType w:val="multilevel"/>
    <w:tmpl w:val="94D8CDB0"/>
    <w:lvl w:ilvl="0">
      <w:start w:val="1"/>
      <w:numFmt w:val="bullet"/>
      <w:lvlText w:val="•"/>
      <w:lvlJc w:val="left"/>
      <w:pPr>
        <w:ind w:left="721" w:hanging="72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7" w15:restartNumberingAfterBreak="0">
    <w:nsid w:val="2717522B"/>
    <w:multiLevelType w:val="multilevel"/>
    <w:tmpl w:val="F6F4A2C4"/>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8" w15:restartNumberingAfterBreak="0">
    <w:nsid w:val="27397CF6"/>
    <w:multiLevelType w:val="multilevel"/>
    <w:tmpl w:val="660E7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9D51406"/>
    <w:multiLevelType w:val="multilevel"/>
    <w:tmpl w:val="D5CA4F8C"/>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0" w15:restartNumberingAfterBreak="0">
    <w:nsid w:val="42864892"/>
    <w:multiLevelType w:val="multilevel"/>
    <w:tmpl w:val="865ABF3E"/>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11" w15:restartNumberingAfterBreak="0">
    <w:nsid w:val="44B057AB"/>
    <w:multiLevelType w:val="multilevel"/>
    <w:tmpl w:val="0914AB32"/>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2" w15:restartNumberingAfterBreak="0">
    <w:nsid w:val="46B41E90"/>
    <w:multiLevelType w:val="multilevel"/>
    <w:tmpl w:val="643A7E9A"/>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3" w15:restartNumberingAfterBreak="0">
    <w:nsid w:val="4F843942"/>
    <w:multiLevelType w:val="multilevel"/>
    <w:tmpl w:val="C6FC33F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4" w15:restartNumberingAfterBreak="0">
    <w:nsid w:val="56AD6934"/>
    <w:multiLevelType w:val="multilevel"/>
    <w:tmpl w:val="68B0C404"/>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5" w15:restartNumberingAfterBreak="0">
    <w:nsid w:val="58E81851"/>
    <w:multiLevelType w:val="multilevel"/>
    <w:tmpl w:val="0B343B64"/>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6" w15:restartNumberingAfterBreak="0">
    <w:nsid w:val="5E0D6E17"/>
    <w:multiLevelType w:val="multilevel"/>
    <w:tmpl w:val="6BC60A7E"/>
    <w:lvl w:ilvl="0">
      <w:start w:val="1"/>
      <w:numFmt w:val="decimal"/>
      <w:lvlText w:val="%1."/>
      <w:lvlJc w:val="left"/>
      <w:pPr>
        <w:ind w:left="1" w:hanging="1"/>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lowerLetter"/>
      <w:lvlText w:val="%2"/>
      <w:lvlJc w:val="left"/>
      <w:pPr>
        <w:ind w:left="1188" w:hanging="1188"/>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lowerRoman"/>
      <w:lvlText w:val="%3"/>
      <w:lvlJc w:val="left"/>
      <w:pPr>
        <w:ind w:left="1908" w:hanging="1908"/>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decimal"/>
      <w:lvlText w:val="%4"/>
      <w:lvlJc w:val="left"/>
      <w:pPr>
        <w:ind w:left="2628" w:hanging="2628"/>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lowerLetter"/>
      <w:lvlText w:val="%5"/>
      <w:lvlJc w:val="left"/>
      <w:pPr>
        <w:ind w:left="3348" w:hanging="3348"/>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lowerRoman"/>
      <w:lvlText w:val="%6"/>
      <w:lvlJc w:val="left"/>
      <w:pPr>
        <w:ind w:left="4068" w:hanging="4068"/>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decimal"/>
      <w:lvlText w:val="%7"/>
      <w:lvlJc w:val="left"/>
      <w:pPr>
        <w:ind w:left="4788" w:hanging="4788"/>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lowerLetter"/>
      <w:lvlText w:val="%8"/>
      <w:lvlJc w:val="left"/>
      <w:pPr>
        <w:ind w:left="5508" w:hanging="5508"/>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lowerRoman"/>
      <w:lvlText w:val="%9"/>
      <w:lvlJc w:val="left"/>
      <w:pPr>
        <w:ind w:left="6228" w:hanging="6228"/>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17" w15:restartNumberingAfterBreak="0">
    <w:nsid w:val="65AE0145"/>
    <w:multiLevelType w:val="multilevel"/>
    <w:tmpl w:val="AC0A77B2"/>
    <w:lvl w:ilvl="0">
      <w:start w:val="1"/>
      <w:numFmt w:val="bullet"/>
      <w:lvlText w:val="•"/>
      <w:lvlJc w:val="left"/>
      <w:pPr>
        <w:ind w:left="722" w:hanging="722"/>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8" w15:restartNumberingAfterBreak="0">
    <w:nsid w:val="67C06D90"/>
    <w:multiLevelType w:val="multilevel"/>
    <w:tmpl w:val="FE5E1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A2632F"/>
    <w:multiLevelType w:val="multilevel"/>
    <w:tmpl w:val="9514B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CD0F1C"/>
    <w:multiLevelType w:val="multilevel"/>
    <w:tmpl w:val="C2DE5712"/>
    <w:lvl w:ilvl="0">
      <w:start w:val="1"/>
      <w:numFmt w:val="bullet"/>
      <w:lvlText w:val="•"/>
      <w:lvlJc w:val="left"/>
      <w:pPr>
        <w:ind w:left="705" w:hanging="705"/>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21" w15:restartNumberingAfterBreak="0">
    <w:nsid w:val="71F810C5"/>
    <w:multiLevelType w:val="multilevel"/>
    <w:tmpl w:val="ED9E6A04"/>
    <w:lvl w:ilvl="0">
      <w:start w:val="1"/>
      <w:numFmt w:val="bullet"/>
      <w:lvlText w:val="•"/>
      <w:lvlJc w:val="left"/>
      <w:pPr>
        <w:ind w:left="721" w:hanging="72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48" w:hanging="154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68" w:hanging="22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88" w:hanging="298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08" w:hanging="370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28" w:hanging="442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48" w:hanging="514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68" w:hanging="586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88" w:hanging="6588"/>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22" w15:restartNumberingAfterBreak="0">
    <w:nsid w:val="75B61045"/>
    <w:multiLevelType w:val="multilevel"/>
    <w:tmpl w:val="A4BA17CA"/>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93" w:hanging="149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13" w:hanging="221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33" w:hanging="2933"/>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53" w:hanging="365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73" w:hanging="437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93" w:hanging="5093"/>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13" w:hanging="581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33" w:hanging="653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num w:numId="1">
    <w:abstractNumId w:val="0"/>
  </w:num>
  <w:num w:numId="2">
    <w:abstractNumId w:val="19"/>
  </w:num>
  <w:num w:numId="3">
    <w:abstractNumId w:val="3"/>
  </w:num>
  <w:num w:numId="4">
    <w:abstractNumId w:val="10"/>
  </w:num>
  <w:num w:numId="5">
    <w:abstractNumId w:val="8"/>
  </w:num>
  <w:num w:numId="6">
    <w:abstractNumId w:val="22"/>
  </w:num>
  <w:num w:numId="7">
    <w:abstractNumId w:val="4"/>
  </w:num>
  <w:num w:numId="8">
    <w:abstractNumId w:val="1"/>
  </w:num>
  <w:num w:numId="9">
    <w:abstractNumId w:val="15"/>
  </w:num>
  <w:num w:numId="10">
    <w:abstractNumId w:val="16"/>
  </w:num>
  <w:num w:numId="11">
    <w:abstractNumId w:val="21"/>
  </w:num>
  <w:num w:numId="12">
    <w:abstractNumId w:val="14"/>
  </w:num>
  <w:num w:numId="13">
    <w:abstractNumId w:val="11"/>
  </w:num>
  <w:num w:numId="14">
    <w:abstractNumId w:val="2"/>
  </w:num>
  <w:num w:numId="15">
    <w:abstractNumId w:val="13"/>
  </w:num>
  <w:num w:numId="16">
    <w:abstractNumId w:val="9"/>
  </w:num>
  <w:num w:numId="17">
    <w:abstractNumId w:val="5"/>
  </w:num>
  <w:num w:numId="18">
    <w:abstractNumId w:val="20"/>
  </w:num>
  <w:num w:numId="19">
    <w:abstractNumId w:val="18"/>
  </w:num>
  <w:num w:numId="20">
    <w:abstractNumId w:val="6"/>
  </w:num>
  <w:num w:numId="21">
    <w:abstractNumId w:val="7"/>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104"/>
    <w:rsid w:val="008C6104"/>
    <w:rsid w:val="00FB4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7967"/>
  <w15:docId w15:val="{B7272993-26E4-440B-BA22-44EC211B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2" w:line="265" w:lineRule="auto"/>
        <w:ind w:left="10" w:hanging="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59"/>
      <w:ind w:hanging="10"/>
      <w:outlineLvl w:val="0"/>
    </w:pPr>
    <w:rPr>
      <w:b/>
      <w:bCs/>
      <w:color w:val="000000"/>
    </w:rPr>
  </w:style>
  <w:style w:type="paragraph" w:styleId="Heading2">
    <w:name w:val="heading 2"/>
    <w:basedOn w:val="Normal"/>
    <w:next w:val="Normal"/>
    <w:uiPriority w:val="9"/>
    <w:semiHidden/>
    <w:unhideWhenUsed/>
    <w:qFormat/>
    <w:pPr>
      <w:keepNext/>
      <w:keepLines/>
      <w:spacing w:after="159"/>
      <w:ind w:hanging="10"/>
      <w:outlineLvl w:val="1"/>
    </w:pPr>
    <w:rPr>
      <w:b/>
      <w:bCs/>
      <w:color w:val="00000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footer" Target="footer5.xml"/><Relationship Id="rId34" Type="http://schemas.openxmlformats.org/officeDocument/2006/relationships/image" Target="media/image12.jpg"/><Relationship Id="rId42" Type="http://schemas.openxmlformats.org/officeDocument/2006/relationships/image" Target="media/image20.jpg"/><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10.jp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6.png"/><Relationship Id="rId36" Type="http://schemas.openxmlformats.org/officeDocument/2006/relationships/image" Target="media/image14.jpg"/><Relationship Id="rId49"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9.jpg"/><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jpg"/><Relationship Id="rId43" Type="http://schemas.openxmlformats.org/officeDocument/2006/relationships/image" Target="media/image21.png"/><Relationship Id="rId48"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image" Target="media/image11.jpg"/><Relationship Id="rId38" Type="http://schemas.openxmlformats.org/officeDocument/2006/relationships/image" Target="media/image16.png"/><Relationship Id="rId46" Type="http://schemas.openxmlformats.org/officeDocument/2006/relationships/footer" Target="footer7.xml"/><Relationship Id="rId20" Type="http://schemas.openxmlformats.org/officeDocument/2006/relationships/footer" Target="footer4.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aiD7+oghxZNOCeRKhvlAf+Dw==">CgMxLjAyCWguMzBqMHpsbDIIaC5namRneHMyDmgucXdhcm80cHFlMzl0OAByITFWbW5XckZITkJNWnc2OEVOVk04Y1hKV2wtNmZxYk13Mw==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E7622C3-08D1-4FB1-BF52-4A9010862F6E}"/>
</file>

<file path=customXml/itemProps3.xml><?xml version="1.0" encoding="utf-8"?>
<ds:datastoreItem xmlns:ds="http://schemas.openxmlformats.org/officeDocument/2006/customXml" ds:itemID="{38195BE1-8FD8-439C-AAC3-BD415B3096DF}">
  <ds:schemaRefs>
    <ds:schemaRef ds:uri="http://schemas.microsoft.com/sharepoint/v3/contenttype/forms"/>
  </ds:schemaRefs>
</ds:datastoreItem>
</file>

<file path=customXml/itemProps4.xml><?xml version="1.0" encoding="utf-8"?>
<ds:datastoreItem xmlns:ds="http://schemas.openxmlformats.org/officeDocument/2006/customXml" ds:itemID="{209D5147-C65E-477B-9356-C59296EC10E1}">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 ds:uri="http://schemas.microsoft.com/office/infopath/2007/PartnerControls"/>
    <ds:schemaRef ds:uri="ec6a3f8f-a9b4-40a3-93ad-5ce2638cd26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10578</Words>
  <Characters>60296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70733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cp:lastModifiedBy>Billy Hutt</cp:lastModifiedBy>
  <cp:revision>2</cp:revision>
  <dcterms:created xsi:type="dcterms:W3CDTF">2026-04-15T15:38:00Z</dcterms:created>
  <dcterms:modified xsi:type="dcterms:W3CDTF">2026-04-15T15:38:00Z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