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F445" w14:textId="367DCCA3" w:rsidR="00147AB4" w:rsidRPr="00D00FFC" w:rsidRDefault="00F47FB7" w:rsidP="00147AB4">
      <w:pPr>
        <w:jc w:val="center"/>
        <w:rPr>
          <w:rFonts w:cstheme="minorHAnsi"/>
          <w:noProof/>
          <w:szCs w:val="22"/>
          <w:lang w:eastAsia="en-GB"/>
        </w:rPr>
      </w:pPr>
      <w:bookmarkStart w:id="0" w:name="_Hlk71106669"/>
      <w:r w:rsidRPr="000301BB">
        <w:rPr>
          <w:rFonts w:ascii="Calibri" w:eastAsia="Calibri" w:hAnsi="Calibri" w:cs="Calibri"/>
          <w:i/>
          <w:noProof/>
          <w:color w:val="2B579A"/>
          <w:shd w:val="clear" w:color="auto" w:fill="E6E6E6"/>
        </w:rPr>
        <w:drawing>
          <wp:anchor distT="0" distB="0" distL="114300" distR="114300" simplePos="0" relativeHeight="251658752" behindDoc="0" locked="0" layoutInCell="1" allowOverlap="1" wp14:anchorId="1CE14E86" wp14:editId="685AB511">
            <wp:simplePos x="0" y="0"/>
            <wp:positionH relativeFrom="column">
              <wp:posOffset>1463040</wp:posOffset>
            </wp:positionH>
            <wp:positionV relativeFrom="paragraph">
              <wp:posOffset>0</wp:posOffset>
            </wp:positionV>
            <wp:extent cx="3333750" cy="3333750"/>
            <wp:effectExtent l="0" t="0" r="0" b="0"/>
            <wp:wrapSquare wrapText="bothSides"/>
            <wp:docPr id="6"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anchor>
        </w:drawing>
      </w:r>
      <w:bookmarkEnd w:id="0"/>
    </w:p>
    <w:p w14:paraId="57E8C101" w14:textId="30B54DFE" w:rsidR="009C4A63" w:rsidRPr="00D00FFC" w:rsidRDefault="00F47FB7" w:rsidP="00F47FB7">
      <w:pPr>
        <w:rPr>
          <w:rFonts w:cstheme="minorHAnsi"/>
          <w:szCs w:val="22"/>
        </w:rPr>
      </w:pPr>
      <w:r>
        <w:rPr>
          <w:rFonts w:cstheme="minorHAnsi"/>
          <w:szCs w:val="22"/>
        </w:rPr>
        <w:br w:type="textWrapping" w:clear="all"/>
      </w:r>
    </w:p>
    <w:p w14:paraId="421ABF40" w14:textId="77777777" w:rsidR="00147AB4" w:rsidRPr="00D00FFC" w:rsidRDefault="00147AB4" w:rsidP="00147AB4">
      <w:pPr>
        <w:jc w:val="center"/>
        <w:rPr>
          <w:rFonts w:cstheme="minorHAnsi"/>
          <w:szCs w:val="22"/>
        </w:rPr>
      </w:pPr>
    </w:p>
    <w:p w14:paraId="1727DF55" w14:textId="77777777" w:rsidR="00147AB4" w:rsidRPr="00D00FFC" w:rsidRDefault="00147AB4" w:rsidP="00147AB4">
      <w:pPr>
        <w:jc w:val="center"/>
        <w:rPr>
          <w:rFonts w:cstheme="minorHAnsi"/>
          <w:szCs w:val="22"/>
        </w:rPr>
      </w:pPr>
    </w:p>
    <w:p w14:paraId="6FAF74A0" w14:textId="77777777" w:rsidR="00147AB4" w:rsidRPr="00D00FFC" w:rsidRDefault="00147AB4" w:rsidP="00147AB4">
      <w:pPr>
        <w:jc w:val="center"/>
        <w:rPr>
          <w:rFonts w:cstheme="minorHAnsi"/>
          <w:b/>
          <w:szCs w:val="22"/>
        </w:rPr>
      </w:pPr>
    </w:p>
    <w:p w14:paraId="391A1988" w14:textId="77777777" w:rsidR="00147AB4" w:rsidRPr="00D00FFC" w:rsidRDefault="00147AB4" w:rsidP="00147AB4">
      <w:pPr>
        <w:jc w:val="center"/>
        <w:rPr>
          <w:rFonts w:cstheme="minorHAnsi"/>
          <w:b/>
          <w:szCs w:val="22"/>
        </w:rPr>
      </w:pPr>
    </w:p>
    <w:p w14:paraId="7EACBA9C" w14:textId="77777777" w:rsidR="00147AB4" w:rsidRPr="00D00FFC" w:rsidRDefault="00147AB4" w:rsidP="00147AB4">
      <w:pPr>
        <w:pStyle w:val="BodyText"/>
        <w:jc w:val="center"/>
        <w:rPr>
          <w:rFonts w:ascii="Aptos" w:hAnsi="Aptos" w:cstheme="minorHAnsi"/>
          <w:b/>
          <w:bCs/>
          <w:sz w:val="56"/>
          <w:szCs w:val="56"/>
        </w:rPr>
      </w:pPr>
      <w:r w:rsidRPr="00D00FFC">
        <w:rPr>
          <w:rFonts w:ascii="Aptos" w:hAnsi="Aptos" w:cstheme="minorHAnsi"/>
          <w:b/>
          <w:bCs/>
          <w:sz w:val="56"/>
          <w:szCs w:val="56"/>
        </w:rPr>
        <w:t xml:space="preserve">Alcohol &amp; Drug Abuse </w:t>
      </w:r>
      <w:r w:rsidR="00D10B4F" w:rsidRPr="00D00FFC">
        <w:rPr>
          <w:rFonts w:ascii="Aptos" w:hAnsi="Aptos" w:cstheme="minorHAnsi"/>
          <w:b/>
          <w:bCs/>
          <w:sz w:val="56"/>
          <w:szCs w:val="56"/>
        </w:rPr>
        <w:t>Policy</w:t>
      </w:r>
    </w:p>
    <w:p w14:paraId="437FE2FD" w14:textId="77777777" w:rsidR="00147AB4" w:rsidRPr="00D00FFC" w:rsidRDefault="00147AB4" w:rsidP="00147AB4">
      <w:pPr>
        <w:pStyle w:val="BodyText"/>
        <w:jc w:val="center"/>
        <w:rPr>
          <w:rFonts w:ascii="Aptos" w:hAnsi="Aptos" w:cstheme="minorHAnsi"/>
          <w:bCs/>
          <w:sz w:val="40"/>
          <w:szCs w:val="40"/>
        </w:rPr>
      </w:pPr>
    </w:p>
    <w:p w14:paraId="28A0578D" w14:textId="77777777" w:rsidR="00E33CE5" w:rsidRPr="000301BB" w:rsidRDefault="00E33CE5" w:rsidP="00E33CE5">
      <w:pPr>
        <w:jc w:val="center"/>
        <w:rPr>
          <w:rFonts w:ascii="Calibri" w:hAnsi="Calibri" w:cs="Calibri"/>
          <w:i/>
          <w:sz w:val="56"/>
          <w:szCs w:val="56"/>
        </w:rPr>
      </w:pPr>
      <w:r w:rsidRPr="000301BB">
        <w:rPr>
          <w:rFonts w:ascii="Calibri" w:hAnsi="Calibri" w:cs="Calibri"/>
          <w:i/>
          <w:iCs/>
          <w:sz w:val="32"/>
          <w:szCs w:val="32"/>
        </w:rPr>
        <w:t>(Approved &amp; Adopted from Schools HR Cooperative)</w:t>
      </w:r>
    </w:p>
    <w:p w14:paraId="2A4B87FA" w14:textId="77777777" w:rsidR="00E33CE5" w:rsidRPr="00C55B43" w:rsidRDefault="00E33CE5" w:rsidP="00E33CE5">
      <w:pPr>
        <w:tabs>
          <w:tab w:val="left" w:pos="5340"/>
        </w:tabs>
        <w:jc w:val="center"/>
        <w:rPr>
          <w:rFonts w:ascii="Calibri" w:eastAsia="Calibri" w:hAnsi="Calibri" w:cs="Calibri"/>
          <w:i/>
        </w:rPr>
      </w:pPr>
    </w:p>
    <w:p w14:paraId="2EAC4DCD" w14:textId="77777777" w:rsidR="00E33CE5" w:rsidRPr="00C55B43" w:rsidRDefault="00E33CE5" w:rsidP="00E33CE5">
      <w:pPr>
        <w:tabs>
          <w:tab w:val="left" w:pos="5340"/>
        </w:tabs>
        <w:jc w:val="both"/>
        <w:rPr>
          <w:rFonts w:ascii="Calibri" w:eastAsia="Calibri" w:hAnsi="Calibri" w:cs="Calibri"/>
          <w:i/>
        </w:rPr>
      </w:pPr>
    </w:p>
    <w:p w14:paraId="3A08C3CB" w14:textId="252DA8A6" w:rsidR="00E33CE5" w:rsidRPr="00C55B43" w:rsidRDefault="00E33CE5" w:rsidP="00E33CE5">
      <w:pPr>
        <w:tabs>
          <w:tab w:val="left" w:pos="2796"/>
        </w:tabs>
        <w:ind w:left="426"/>
        <w:rPr>
          <w:rFonts w:ascii="Times New Roman" w:hAnsi="Times New Roman"/>
          <w:sz w:val="18"/>
          <w:szCs w:val="32"/>
        </w:rPr>
      </w:pPr>
      <w:r>
        <w:rPr>
          <w:rFonts w:ascii="Times New Roman" w:hAnsi="Times New Roman"/>
          <w:sz w:val="18"/>
          <w:szCs w:val="32"/>
        </w:rPr>
        <w:tab/>
      </w:r>
    </w:p>
    <w:p w14:paraId="7D4C1863" w14:textId="30EB8A8A" w:rsidR="00E33CE5" w:rsidRPr="000301BB" w:rsidRDefault="00E33CE5" w:rsidP="00E33CE5">
      <w:pPr>
        <w:ind w:left="1146" w:firstLine="294"/>
        <w:rPr>
          <w:rFonts w:ascii="Calibri" w:hAnsi="Calibri" w:cs="Calibri"/>
          <w:sz w:val="28"/>
          <w:szCs w:val="32"/>
        </w:rPr>
      </w:pPr>
      <w:r w:rsidRPr="000301BB">
        <w:rPr>
          <w:rFonts w:ascii="Calibri" w:hAnsi="Calibri" w:cs="Calibri"/>
          <w:sz w:val="28"/>
          <w:szCs w:val="32"/>
        </w:rPr>
        <w:t>Current revision:</w:t>
      </w:r>
      <w:r w:rsidRPr="000301BB">
        <w:rPr>
          <w:rFonts w:ascii="Calibri" w:hAnsi="Calibri" w:cs="Calibri"/>
          <w:sz w:val="28"/>
          <w:szCs w:val="32"/>
        </w:rPr>
        <w:tab/>
      </w:r>
      <w:r w:rsidRPr="000301BB">
        <w:rPr>
          <w:rFonts w:ascii="Calibri" w:hAnsi="Calibri" w:cs="Calibri"/>
          <w:sz w:val="28"/>
          <w:szCs w:val="32"/>
        </w:rPr>
        <w:tab/>
      </w:r>
      <w:r>
        <w:rPr>
          <w:rFonts w:ascii="Calibri" w:hAnsi="Calibri" w:cs="Calibri"/>
          <w:sz w:val="28"/>
          <w:szCs w:val="32"/>
        </w:rPr>
        <w:tab/>
      </w:r>
      <w:r w:rsidR="008A5574">
        <w:rPr>
          <w:rFonts w:ascii="Calibri" w:hAnsi="Calibri" w:cs="Calibri"/>
          <w:sz w:val="28"/>
          <w:szCs w:val="32"/>
        </w:rPr>
        <w:t>Nov</w:t>
      </w:r>
      <w:r>
        <w:rPr>
          <w:rFonts w:ascii="Calibri" w:hAnsi="Calibri" w:cs="Calibri"/>
          <w:sz w:val="28"/>
          <w:szCs w:val="32"/>
        </w:rPr>
        <w:t>ember 2025</w:t>
      </w:r>
    </w:p>
    <w:p w14:paraId="6B507F67" w14:textId="4AF3002D" w:rsidR="00E33CE5" w:rsidRPr="000301BB" w:rsidRDefault="00E33CE5" w:rsidP="00E33CE5">
      <w:pPr>
        <w:ind w:left="852" w:firstLine="588"/>
        <w:rPr>
          <w:rFonts w:ascii="Calibri" w:hAnsi="Calibri" w:cs="Calibri"/>
          <w:sz w:val="28"/>
          <w:szCs w:val="32"/>
        </w:rPr>
      </w:pPr>
      <w:r w:rsidRPr="000301BB">
        <w:rPr>
          <w:rFonts w:ascii="Calibri" w:hAnsi="Calibri" w:cs="Calibri"/>
          <w:sz w:val="28"/>
          <w:szCs w:val="32"/>
        </w:rPr>
        <w:t>Date for further revision:</w:t>
      </w:r>
      <w:r w:rsidRPr="000301BB">
        <w:rPr>
          <w:rFonts w:ascii="Calibri" w:hAnsi="Calibri" w:cs="Calibri"/>
          <w:sz w:val="28"/>
          <w:szCs w:val="32"/>
        </w:rPr>
        <w:tab/>
      </w:r>
      <w:r>
        <w:rPr>
          <w:rFonts w:ascii="Calibri" w:hAnsi="Calibri" w:cs="Calibri"/>
          <w:sz w:val="28"/>
          <w:szCs w:val="32"/>
        </w:rPr>
        <w:tab/>
      </w:r>
      <w:r w:rsidR="008A5574" w:rsidRPr="008A5574">
        <w:rPr>
          <w:rFonts w:ascii="Calibri" w:hAnsi="Calibri" w:cs="Calibri"/>
          <w:sz w:val="28"/>
          <w:szCs w:val="32"/>
        </w:rPr>
        <w:t>November</w:t>
      </w:r>
      <w:r w:rsidR="008A5574">
        <w:rPr>
          <w:rFonts w:ascii="Calibri" w:hAnsi="Calibri" w:cs="Calibri"/>
          <w:sz w:val="28"/>
          <w:szCs w:val="32"/>
        </w:rPr>
        <w:t xml:space="preserve"> 2027</w:t>
      </w:r>
    </w:p>
    <w:p w14:paraId="0A3492EC" w14:textId="77777777" w:rsidR="00E33CE5" w:rsidRPr="000301BB" w:rsidRDefault="00E33CE5" w:rsidP="00E33CE5">
      <w:pPr>
        <w:ind w:left="1146" w:firstLine="294"/>
        <w:rPr>
          <w:rFonts w:ascii="Calibri" w:hAnsi="Calibri" w:cs="Calibri"/>
          <w:sz w:val="28"/>
          <w:szCs w:val="32"/>
        </w:rPr>
      </w:pPr>
      <w:r w:rsidRPr="000301BB">
        <w:rPr>
          <w:rFonts w:ascii="Calibri" w:hAnsi="Calibri" w:cs="Calibri"/>
          <w:sz w:val="28"/>
          <w:szCs w:val="32"/>
        </w:rPr>
        <w:t xml:space="preserve">Reviewer: </w:t>
      </w:r>
      <w:r w:rsidRPr="000301BB">
        <w:rPr>
          <w:rFonts w:ascii="Calibri" w:hAnsi="Calibri" w:cs="Calibri"/>
          <w:sz w:val="28"/>
          <w:szCs w:val="32"/>
        </w:rPr>
        <w:tab/>
      </w:r>
      <w:r w:rsidRPr="000301BB">
        <w:rPr>
          <w:rFonts w:ascii="Calibri" w:hAnsi="Calibri" w:cs="Calibri"/>
          <w:sz w:val="28"/>
          <w:szCs w:val="32"/>
        </w:rPr>
        <w:tab/>
      </w:r>
      <w:r w:rsidRPr="000301BB">
        <w:rPr>
          <w:rFonts w:ascii="Calibri" w:hAnsi="Calibri" w:cs="Calibri"/>
          <w:sz w:val="28"/>
          <w:szCs w:val="32"/>
        </w:rPr>
        <w:tab/>
      </w:r>
      <w:r>
        <w:rPr>
          <w:rFonts w:ascii="Calibri" w:hAnsi="Calibri" w:cs="Calibri"/>
          <w:sz w:val="28"/>
          <w:szCs w:val="32"/>
        </w:rPr>
        <w:tab/>
        <w:t>Susan Yu</w:t>
      </w:r>
    </w:p>
    <w:p w14:paraId="1DF52EFE" w14:textId="79B6F8B7" w:rsidR="00E33CE5" w:rsidRPr="000301BB" w:rsidRDefault="00E33CE5" w:rsidP="00E33CE5">
      <w:pPr>
        <w:ind w:left="852" w:firstLine="588"/>
        <w:rPr>
          <w:rFonts w:ascii="Calibri" w:hAnsi="Calibri" w:cs="Calibri"/>
          <w:sz w:val="28"/>
          <w:szCs w:val="32"/>
        </w:rPr>
      </w:pPr>
      <w:r w:rsidRPr="000301BB">
        <w:rPr>
          <w:rFonts w:ascii="Calibri" w:hAnsi="Calibri" w:cs="Calibri"/>
          <w:sz w:val="28"/>
          <w:szCs w:val="32"/>
        </w:rPr>
        <w:t>Delegated to:</w:t>
      </w:r>
      <w:r w:rsidRPr="000301BB">
        <w:rPr>
          <w:rFonts w:ascii="Calibri" w:hAnsi="Calibri" w:cs="Calibri"/>
          <w:sz w:val="28"/>
          <w:szCs w:val="32"/>
        </w:rPr>
        <w:tab/>
      </w:r>
      <w:r w:rsidRPr="000301BB">
        <w:rPr>
          <w:rFonts w:ascii="Calibri" w:hAnsi="Calibri" w:cs="Calibri"/>
          <w:sz w:val="28"/>
          <w:szCs w:val="32"/>
        </w:rPr>
        <w:tab/>
      </w:r>
      <w:r w:rsidRPr="000301BB">
        <w:rPr>
          <w:rFonts w:ascii="Calibri" w:hAnsi="Calibri" w:cs="Calibri"/>
          <w:sz w:val="28"/>
          <w:szCs w:val="32"/>
        </w:rPr>
        <w:tab/>
      </w:r>
      <w:r w:rsidR="0070178F">
        <w:rPr>
          <w:rFonts w:ascii="Calibri" w:hAnsi="Calibri" w:cs="Calibri"/>
          <w:sz w:val="28"/>
          <w:szCs w:val="32"/>
        </w:rPr>
        <w:t>Kevin Oakley</w:t>
      </w:r>
    </w:p>
    <w:p w14:paraId="62189625" w14:textId="77777777" w:rsidR="00E33CE5" w:rsidRPr="000301BB" w:rsidRDefault="00E33CE5" w:rsidP="00E33CE5">
      <w:pPr>
        <w:ind w:left="426"/>
        <w:jc w:val="both"/>
        <w:rPr>
          <w:rFonts w:ascii="Calibri" w:hAnsi="Calibri" w:cs="Calibri"/>
          <w:sz w:val="28"/>
          <w:szCs w:val="32"/>
        </w:rPr>
      </w:pPr>
      <w:r w:rsidRPr="000301BB">
        <w:rPr>
          <w:rFonts w:ascii="Calibri" w:hAnsi="Calibri" w:cs="Calibri"/>
          <w:sz w:val="28"/>
          <w:szCs w:val="32"/>
        </w:rPr>
        <w:tab/>
      </w:r>
      <w:r w:rsidRPr="000301BB">
        <w:rPr>
          <w:rFonts w:ascii="Calibri" w:hAnsi="Calibri" w:cs="Calibri"/>
          <w:sz w:val="28"/>
          <w:szCs w:val="32"/>
        </w:rPr>
        <w:tab/>
      </w:r>
      <w:r w:rsidRPr="000301BB">
        <w:rPr>
          <w:rFonts w:ascii="Calibri" w:hAnsi="Calibri" w:cs="Calibri"/>
          <w:sz w:val="28"/>
          <w:szCs w:val="32"/>
        </w:rPr>
        <w:tab/>
      </w:r>
    </w:p>
    <w:p w14:paraId="6444FB68" w14:textId="77777777" w:rsidR="00E33CE5" w:rsidRPr="000301BB" w:rsidRDefault="00E33CE5" w:rsidP="00E33CE5">
      <w:pPr>
        <w:jc w:val="both"/>
        <w:rPr>
          <w:rFonts w:ascii="Calibri" w:hAnsi="Calibri" w:cs="Calibri"/>
          <w:i/>
        </w:rPr>
      </w:pPr>
      <w:r w:rsidRPr="00C55B43">
        <w:rPr>
          <w:rFonts w:ascii="Calibri" w:hAnsi="Calibri" w:cs="Calibri"/>
          <w:i/>
        </w:rPr>
        <w:t>*This policy will be subject to ongoing review and may be amended by Schools HR prior to the scheduled date of the next review in order to reflect changes in legislation where appropriate</w:t>
      </w:r>
    </w:p>
    <w:p w14:paraId="456DA92F" w14:textId="77777777" w:rsidR="00E33CE5" w:rsidRDefault="00E33CE5" w:rsidP="00E33CE5">
      <w:pPr>
        <w:pStyle w:val="BodyText"/>
        <w:kinsoku w:val="0"/>
        <w:overflowPunct w:val="0"/>
        <w:spacing w:before="33"/>
        <w:rPr>
          <w:rFonts w:ascii="Times New Roman" w:hAnsi="Times New Roman" w:cs="Times New Roman"/>
          <w:sz w:val="20"/>
          <w:szCs w:val="20"/>
        </w:rPr>
      </w:pPr>
    </w:p>
    <w:p w14:paraId="1B005934" w14:textId="77777777" w:rsidR="00E33CE5" w:rsidRDefault="00E33CE5" w:rsidP="00E33CE5">
      <w:pPr>
        <w:pStyle w:val="BodyText"/>
        <w:kinsoku w:val="0"/>
        <w:overflowPunct w:val="0"/>
        <w:spacing w:before="33"/>
        <w:rPr>
          <w:rFonts w:ascii="Times New Roman" w:hAnsi="Times New Roman" w:cs="Times New Roman"/>
          <w:sz w:val="20"/>
          <w:szCs w:val="20"/>
        </w:rPr>
      </w:pPr>
    </w:p>
    <w:p w14:paraId="776ACD4B" w14:textId="77777777" w:rsidR="00E33CE5" w:rsidRDefault="00E33CE5" w:rsidP="00E33CE5">
      <w:pPr>
        <w:pStyle w:val="BodyText"/>
        <w:kinsoku w:val="0"/>
        <w:overflowPunct w:val="0"/>
        <w:spacing w:before="33"/>
        <w:rPr>
          <w:rFonts w:ascii="Times New Roman" w:hAnsi="Times New Roman" w:cs="Times New Roman"/>
          <w:sz w:val="20"/>
          <w:szCs w:val="20"/>
        </w:rPr>
      </w:pPr>
    </w:p>
    <w:p w14:paraId="5752B94B" w14:textId="77777777" w:rsidR="00E33CE5" w:rsidRDefault="00E33CE5" w:rsidP="00E33CE5">
      <w:pPr>
        <w:pStyle w:val="BodyText"/>
        <w:kinsoku w:val="0"/>
        <w:overflowPunct w:val="0"/>
        <w:spacing w:before="33"/>
        <w:rPr>
          <w:rFonts w:ascii="Times New Roman" w:hAnsi="Times New Roman" w:cs="Times New Roman"/>
          <w:sz w:val="20"/>
          <w:szCs w:val="20"/>
        </w:rPr>
      </w:pPr>
    </w:p>
    <w:p w14:paraId="1B9B669D" w14:textId="77777777" w:rsidR="00E33CE5" w:rsidRDefault="00E33CE5" w:rsidP="00E33CE5">
      <w:pPr>
        <w:pStyle w:val="BodyText"/>
        <w:kinsoku w:val="0"/>
        <w:overflowPunct w:val="0"/>
        <w:spacing w:before="33"/>
        <w:rPr>
          <w:rFonts w:ascii="Times New Roman" w:hAnsi="Times New Roman" w:cs="Times New Roman"/>
          <w:sz w:val="20"/>
          <w:szCs w:val="20"/>
        </w:rPr>
      </w:pPr>
    </w:p>
    <w:p w14:paraId="33BC4BE2" w14:textId="77777777" w:rsidR="00E33CE5" w:rsidRDefault="00E33CE5" w:rsidP="00E33CE5">
      <w:pPr>
        <w:pStyle w:val="BodyText"/>
        <w:kinsoku w:val="0"/>
        <w:overflowPunct w:val="0"/>
        <w:spacing w:before="33"/>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362"/>
        <w:gridCol w:w="517"/>
        <w:gridCol w:w="63"/>
        <w:gridCol w:w="6606"/>
        <w:gridCol w:w="802"/>
      </w:tblGrid>
      <w:tr w:rsidR="00FB50A5" w:rsidRPr="00B82F70" w14:paraId="40EC86E2" w14:textId="77777777" w:rsidTr="00090F97">
        <w:trPr>
          <w:trHeight w:val="397"/>
        </w:trPr>
        <w:tc>
          <w:tcPr>
            <w:tcW w:w="1362" w:type="dxa"/>
            <w:vAlign w:val="center"/>
          </w:tcPr>
          <w:p w14:paraId="788D6C56" w14:textId="77777777" w:rsidR="00FB50A5" w:rsidRPr="00D00FFC" w:rsidRDefault="00FB50A5" w:rsidP="00834E09">
            <w:pPr>
              <w:jc w:val="center"/>
              <w:rPr>
                <w:rFonts w:cstheme="minorHAnsi"/>
                <w:b/>
                <w:szCs w:val="22"/>
              </w:rPr>
            </w:pPr>
            <w:bookmarkStart w:id="1" w:name="_Content"/>
            <w:bookmarkEnd w:id="1"/>
            <w:r w:rsidRPr="00D00FFC">
              <w:rPr>
                <w:rFonts w:cstheme="minorHAnsi"/>
                <w:b/>
                <w:szCs w:val="22"/>
              </w:rPr>
              <w:lastRenderedPageBreak/>
              <w:t>Section</w:t>
            </w:r>
          </w:p>
        </w:tc>
        <w:tc>
          <w:tcPr>
            <w:tcW w:w="7186" w:type="dxa"/>
            <w:gridSpan w:val="3"/>
            <w:vAlign w:val="center"/>
          </w:tcPr>
          <w:p w14:paraId="648205BE" w14:textId="4547B50B" w:rsidR="00FB50A5" w:rsidRPr="00D00FFC" w:rsidRDefault="00834E09" w:rsidP="0097100B">
            <w:pPr>
              <w:jc w:val="center"/>
              <w:rPr>
                <w:rFonts w:cstheme="minorHAnsi"/>
                <w:b/>
                <w:szCs w:val="22"/>
              </w:rPr>
            </w:pPr>
            <w:r w:rsidRPr="00D00FFC">
              <w:rPr>
                <w:rFonts w:cstheme="minorHAnsi"/>
                <w:b/>
                <w:szCs w:val="22"/>
              </w:rPr>
              <w:t>Contents</w:t>
            </w:r>
          </w:p>
        </w:tc>
        <w:tc>
          <w:tcPr>
            <w:tcW w:w="802" w:type="dxa"/>
            <w:vAlign w:val="center"/>
          </w:tcPr>
          <w:p w14:paraId="6B233671" w14:textId="77777777" w:rsidR="00FB50A5" w:rsidRPr="00D00FFC" w:rsidRDefault="00FB50A5" w:rsidP="00834E09">
            <w:pPr>
              <w:jc w:val="center"/>
              <w:rPr>
                <w:rFonts w:cstheme="minorHAnsi"/>
                <w:b/>
                <w:szCs w:val="22"/>
              </w:rPr>
            </w:pPr>
            <w:r w:rsidRPr="00D00FFC">
              <w:rPr>
                <w:rFonts w:cstheme="minorHAnsi"/>
                <w:b/>
                <w:szCs w:val="22"/>
              </w:rPr>
              <w:t>Page</w:t>
            </w:r>
          </w:p>
        </w:tc>
      </w:tr>
      <w:tr w:rsidR="00FB50A5" w:rsidRPr="00B82F70" w14:paraId="0219E5E2" w14:textId="77777777" w:rsidTr="00090F97">
        <w:trPr>
          <w:trHeight w:val="397"/>
        </w:trPr>
        <w:tc>
          <w:tcPr>
            <w:tcW w:w="1362" w:type="dxa"/>
            <w:vAlign w:val="center"/>
          </w:tcPr>
          <w:p w14:paraId="4CFF736D" w14:textId="77777777" w:rsidR="00FB50A5" w:rsidRPr="00D00FFC" w:rsidRDefault="00FB50A5" w:rsidP="008E5FC1">
            <w:pPr>
              <w:jc w:val="center"/>
              <w:rPr>
                <w:rFonts w:cstheme="minorHAnsi"/>
                <w:b/>
                <w:szCs w:val="22"/>
              </w:rPr>
            </w:pPr>
            <w:r w:rsidRPr="00D00FFC">
              <w:rPr>
                <w:rFonts w:cstheme="minorHAnsi"/>
                <w:b/>
                <w:szCs w:val="22"/>
              </w:rPr>
              <w:t>1.</w:t>
            </w:r>
          </w:p>
        </w:tc>
        <w:tc>
          <w:tcPr>
            <w:tcW w:w="7186" w:type="dxa"/>
            <w:gridSpan w:val="3"/>
            <w:vAlign w:val="center"/>
          </w:tcPr>
          <w:p w14:paraId="7EFC08F1" w14:textId="77777777" w:rsidR="00FB50A5" w:rsidRPr="00D00FFC" w:rsidRDefault="00FB50A5" w:rsidP="00FB50A5">
            <w:pPr>
              <w:rPr>
                <w:rFonts w:cstheme="minorHAnsi"/>
                <w:b/>
                <w:szCs w:val="22"/>
              </w:rPr>
            </w:pPr>
            <w:r w:rsidRPr="00D00FFC">
              <w:rPr>
                <w:rFonts w:cstheme="minorHAnsi"/>
                <w:b/>
                <w:szCs w:val="22"/>
              </w:rPr>
              <w:t>Scope</w:t>
            </w:r>
          </w:p>
        </w:tc>
        <w:tc>
          <w:tcPr>
            <w:tcW w:w="802" w:type="dxa"/>
            <w:vAlign w:val="center"/>
          </w:tcPr>
          <w:p w14:paraId="25EFF86B" w14:textId="76C9AB36" w:rsidR="00FB50A5" w:rsidRPr="00D00FFC" w:rsidRDefault="008016A3" w:rsidP="008E5FC1">
            <w:pPr>
              <w:jc w:val="center"/>
              <w:rPr>
                <w:rFonts w:cstheme="minorHAnsi"/>
                <w:b/>
                <w:szCs w:val="22"/>
              </w:rPr>
            </w:pPr>
            <w:r w:rsidRPr="00D00FFC">
              <w:rPr>
                <w:rFonts w:cstheme="minorHAnsi"/>
                <w:b/>
                <w:szCs w:val="22"/>
              </w:rPr>
              <w:t>3</w:t>
            </w:r>
          </w:p>
        </w:tc>
      </w:tr>
      <w:tr w:rsidR="00FB50A5" w:rsidRPr="00B82F70" w14:paraId="5DF1CF00" w14:textId="77777777" w:rsidTr="00090F97">
        <w:trPr>
          <w:trHeight w:val="397"/>
        </w:trPr>
        <w:tc>
          <w:tcPr>
            <w:tcW w:w="1362" w:type="dxa"/>
            <w:vAlign w:val="center"/>
          </w:tcPr>
          <w:p w14:paraId="3694CDBE" w14:textId="77777777" w:rsidR="00FB50A5" w:rsidRPr="00D00FFC" w:rsidRDefault="00FB50A5" w:rsidP="008E5FC1">
            <w:pPr>
              <w:jc w:val="center"/>
              <w:rPr>
                <w:rFonts w:cstheme="minorHAnsi"/>
                <w:b/>
                <w:szCs w:val="22"/>
              </w:rPr>
            </w:pPr>
            <w:r w:rsidRPr="00D00FFC">
              <w:rPr>
                <w:rFonts w:cstheme="minorHAnsi"/>
                <w:b/>
                <w:szCs w:val="22"/>
              </w:rPr>
              <w:t>2.</w:t>
            </w:r>
          </w:p>
        </w:tc>
        <w:tc>
          <w:tcPr>
            <w:tcW w:w="7186" w:type="dxa"/>
            <w:gridSpan w:val="3"/>
            <w:vAlign w:val="center"/>
          </w:tcPr>
          <w:p w14:paraId="05A5C62D" w14:textId="77777777" w:rsidR="00FB50A5" w:rsidRPr="00D00FFC" w:rsidRDefault="00FB50A5" w:rsidP="00FB50A5">
            <w:pPr>
              <w:rPr>
                <w:rFonts w:cstheme="minorHAnsi"/>
                <w:b/>
                <w:szCs w:val="22"/>
              </w:rPr>
            </w:pPr>
            <w:r w:rsidRPr="00D00FFC">
              <w:rPr>
                <w:rFonts w:cstheme="minorHAnsi"/>
                <w:b/>
                <w:szCs w:val="22"/>
              </w:rPr>
              <w:t>Policy/Purpose</w:t>
            </w:r>
          </w:p>
        </w:tc>
        <w:tc>
          <w:tcPr>
            <w:tcW w:w="802" w:type="dxa"/>
            <w:vAlign w:val="center"/>
          </w:tcPr>
          <w:p w14:paraId="43B04FCA" w14:textId="515156F7" w:rsidR="00FB50A5" w:rsidRPr="00D00FFC" w:rsidRDefault="008016A3" w:rsidP="008E5FC1">
            <w:pPr>
              <w:jc w:val="center"/>
              <w:rPr>
                <w:rFonts w:cstheme="minorHAnsi"/>
                <w:b/>
                <w:szCs w:val="22"/>
              </w:rPr>
            </w:pPr>
            <w:r w:rsidRPr="00D00FFC">
              <w:rPr>
                <w:rFonts w:cstheme="minorHAnsi"/>
                <w:b/>
                <w:szCs w:val="22"/>
              </w:rPr>
              <w:t>3</w:t>
            </w:r>
          </w:p>
        </w:tc>
      </w:tr>
      <w:tr w:rsidR="00FB50A5" w:rsidRPr="00B82F70" w14:paraId="3CF1B15E" w14:textId="77777777" w:rsidTr="00090F97">
        <w:trPr>
          <w:trHeight w:val="397"/>
        </w:trPr>
        <w:tc>
          <w:tcPr>
            <w:tcW w:w="1362" w:type="dxa"/>
            <w:vAlign w:val="center"/>
          </w:tcPr>
          <w:p w14:paraId="209F0BF1" w14:textId="77777777" w:rsidR="00FB50A5" w:rsidRPr="00D00FFC" w:rsidRDefault="00FB50A5" w:rsidP="008E5FC1">
            <w:pPr>
              <w:jc w:val="center"/>
              <w:rPr>
                <w:rFonts w:cstheme="minorHAnsi"/>
                <w:b/>
                <w:szCs w:val="22"/>
              </w:rPr>
            </w:pPr>
            <w:r w:rsidRPr="00D00FFC">
              <w:rPr>
                <w:rFonts w:cstheme="minorHAnsi"/>
                <w:b/>
                <w:szCs w:val="22"/>
              </w:rPr>
              <w:t>3.</w:t>
            </w:r>
          </w:p>
        </w:tc>
        <w:tc>
          <w:tcPr>
            <w:tcW w:w="7186" w:type="dxa"/>
            <w:gridSpan w:val="3"/>
            <w:vAlign w:val="center"/>
          </w:tcPr>
          <w:p w14:paraId="1099E755" w14:textId="77777777" w:rsidR="00FB50A5" w:rsidRPr="00D00FFC" w:rsidRDefault="00FB50A5" w:rsidP="00FB50A5">
            <w:pPr>
              <w:rPr>
                <w:rFonts w:cstheme="minorHAnsi"/>
                <w:b/>
                <w:szCs w:val="22"/>
              </w:rPr>
            </w:pPr>
            <w:r w:rsidRPr="00D00FFC">
              <w:rPr>
                <w:rFonts w:cstheme="minorHAnsi"/>
                <w:b/>
                <w:szCs w:val="22"/>
              </w:rPr>
              <w:t>Definition of Terms</w:t>
            </w:r>
          </w:p>
        </w:tc>
        <w:tc>
          <w:tcPr>
            <w:tcW w:w="802" w:type="dxa"/>
            <w:vAlign w:val="center"/>
          </w:tcPr>
          <w:p w14:paraId="7B4C65FE" w14:textId="725A225B" w:rsidR="00FB50A5" w:rsidRPr="00D00FFC" w:rsidRDefault="008016A3" w:rsidP="008E5FC1">
            <w:pPr>
              <w:jc w:val="center"/>
              <w:rPr>
                <w:rFonts w:cstheme="minorHAnsi"/>
                <w:b/>
                <w:szCs w:val="22"/>
              </w:rPr>
            </w:pPr>
            <w:r w:rsidRPr="00D00FFC">
              <w:rPr>
                <w:rFonts w:cstheme="minorHAnsi"/>
                <w:b/>
                <w:szCs w:val="22"/>
              </w:rPr>
              <w:t>4</w:t>
            </w:r>
          </w:p>
        </w:tc>
      </w:tr>
      <w:tr w:rsidR="00FB50A5" w:rsidRPr="00B82F70" w14:paraId="71B678F6" w14:textId="77777777" w:rsidTr="00090F97">
        <w:trPr>
          <w:trHeight w:val="397"/>
        </w:trPr>
        <w:tc>
          <w:tcPr>
            <w:tcW w:w="1362" w:type="dxa"/>
            <w:vAlign w:val="center"/>
          </w:tcPr>
          <w:p w14:paraId="1F2E32CD" w14:textId="77777777" w:rsidR="00FB50A5" w:rsidRPr="00D00FFC" w:rsidRDefault="00FB50A5" w:rsidP="008E5FC1">
            <w:pPr>
              <w:jc w:val="center"/>
              <w:rPr>
                <w:rFonts w:cstheme="minorHAnsi"/>
                <w:b/>
                <w:szCs w:val="22"/>
              </w:rPr>
            </w:pPr>
            <w:r w:rsidRPr="00D00FFC">
              <w:rPr>
                <w:rFonts w:cstheme="minorHAnsi"/>
                <w:b/>
                <w:szCs w:val="22"/>
              </w:rPr>
              <w:t>4.</w:t>
            </w:r>
          </w:p>
        </w:tc>
        <w:tc>
          <w:tcPr>
            <w:tcW w:w="7186" w:type="dxa"/>
            <w:gridSpan w:val="3"/>
            <w:vAlign w:val="center"/>
          </w:tcPr>
          <w:p w14:paraId="4A5F992C" w14:textId="77777777" w:rsidR="00FB50A5" w:rsidRPr="00D00FFC" w:rsidRDefault="00FB50A5" w:rsidP="00FB50A5">
            <w:pPr>
              <w:rPr>
                <w:rFonts w:cstheme="minorHAnsi"/>
                <w:b/>
                <w:szCs w:val="22"/>
              </w:rPr>
            </w:pPr>
            <w:r w:rsidRPr="00D00FFC">
              <w:rPr>
                <w:rFonts w:cstheme="minorHAnsi"/>
                <w:b/>
                <w:szCs w:val="22"/>
              </w:rPr>
              <w:t>Key Rules</w:t>
            </w:r>
          </w:p>
        </w:tc>
        <w:tc>
          <w:tcPr>
            <w:tcW w:w="802" w:type="dxa"/>
            <w:vAlign w:val="center"/>
          </w:tcPr>
          <w:p w14:paraId="5083F763" w14:textId="11A99C08" w:rsidR="00FB50A5" w:rsidRPr="00D00FFC" w:rsidRDefault="00817CD6" w:rsidP="008E5FC1">
            <w:pPr>
              <w:jc w:val="center"/>
              <w:rPr>
                <w:rFonts w:cstheme="minorHAnsi"/>
                <w:b/>
                <w:szCs w:val="22"/>
              </w:rPr>
            </w:pPr>
            <w:r>
              <w:rPr>
                <w:rFonts w:cstheme="minorHAnsi"/>
                <w:b/>
                <w:szCs w:val="22"/>
              </w:rPr>
              <w:t>5</w:t>
            </w:r>
          </w:p>
        </w:tc>
      </w:tr>
      <w:tr w:rsidR="00FB50A5" w:rsidRPr="00B82F70" w14:paraId="3EFFDBE5" w14:textId="77777777" w:rsidTr="00090F97">
        <w:trPr>
          <w:trHeight w:val="397"/>
        </w:trPr>
        <w:tc>
          <w:tcPr>
            <w:tcW w:w="1362" w:type="dxa"/>
            <w:vAlign w:val="center"/>
          </w:tcPr>
          <w:p w14:paraId="004B7A12" w14:textId="77777777" w:rsidR="00FB50A5" w:rsidRPr="00D00FFC" w:rsidRDefault="00FB50A5" w:rsidP="008E5FC1">
            <w:pPr>
              <w:jc w:val="center"/>
              <w:rPr>
                <w:rFonts w:cstheme="minorHAnsi"/>
                <w:b/>
                <w:szCs w:val="22"/>
              </w:rPr>
            </w:pPr>
            <w:r w:rsidRPr="00D00FFC">
              <w:rPr>
                <w:rFonts w:cstheme="minorHAnsi"/>
                <w:b/>
                <w:szCs w:val="22"/>
              </w:rPr>
              <w:t>5.</w:t>
            </w:r>
          </w:p>
        </w:tc>
        <w:tc>
          <w:tcPr>
            <w:tcW w:w="7186" w:type="dxa"/>
            <w:gridSpan w:val="3"/>
            <w:vAlign w:val="center"/>
          </w:tcPr>
          <w:p w14:paraId="6A96AC06" w14:textId="77777777" w:rsidR="00FB50A5" w:rsidRPr="00D00FFC" w:rsidRDefault="00A2026D" w:rsidP="00FB50A5">
            <w:pPr>
              <w:rPr>
                <w:rFonts w:cstheme="minorHAnsi"/>
                <w:b/>
                <w:szCs w:val="22"/>
              </w:rPr>
            </w:pPr>
            <w:r w:rsidRPr="00D00FFC">
              <w:rPr>
                <w:rFonts w:cstheme="minorHAnsi"/>
                <w:b/>
                <w:szCs w:val="22"/>
              </w:rPr>
              <w:t>Procedure</w:t>
            </w:r>
          </w:p>
        </w:tc>
        <w:tc>
          <w:tcPr>
            <w:tcW w:w="802" w:type="dxa"/>
            <w:vAlign w:val="center"/>
          </w:tcPr>
          <w:p w14:paraId="315257D2" w14:textId="1F4B64A4" w:rsidR="00FB50A5" w:rsidRPr="00D00FFC" w:rsidRDefault="008016A3" w:rsidP="008E5FC1">
            <w:pPr>
              <w:jc w:val="center"/>
              <w:rPr>
                <w:rFonts w:cstheme="minorHAnsi"/>
                <w:b/>
                <w:szCs w:val="22"/>
              </w:rPr>
            </w:pPr>
            <w:r w:rsidRPr="00D00FFC">
              <w:rPr>
                <w:rFonts w:cstheme="minorHAnsi"/>
                <w:b/>
                <w:szCs w:val="22"/>
              </w:rPr>
              <w:t>6</w:t>
            </w:r>
          </w:p>
        </w:tc>
      </w:tr>
      <w:tr w:rsidR="00A2026D" w:rsidRPr="00B82F70" w14:paraId="124305F8" w14:textId="77777777" w:rsidTr="00090F97">
        <w:trPr>
          <w:trHeight w:val="397"/>
        </w:trPr>
        <w:tc>
          <w:tcPr>
            <w:tcW w:w="1362" w:type="dxa"/>
          </w:tcPr>
          <w:p w14:paraId="78A3BA67" w14:textId="77777777" w:rsidR="00A2026D" w:rsidRPr="00D00FFC" w:rsidRDefault="00A2026D" w:rsidP="00147AB4">
            <w:pPr>
              <w:jc w:val="center"/>
              <w:rPr>
                <w:rFonts w:cstheme="minorHAnsi"/>
                <w:b/>
                <w:szCs w:val="22"/>
              </w:rPr>
            </w:pPr>
          </w:p>
        </w:tc>
        <w:tc>
          <w:tcPr>
            <w:tcW w:w="580" w:type="dxa"/>
            <w:gridSpan w:val="2"/>
            <w:vAlign w:val="center"/>
          </w:tcPr>
          <w:p w14:paraId="3C32F5EF" w14:textId="77777777" w:rsidR="00A2026D" w:rsidRPr="00D00FFC" w:rsidRDefault="00A2026D" w:rsidP="00FB50A5">
            <w:pPr>
              <w:rPr>
                <w:rFonts w:cstheme="minorHAnsi"/>
                <w:b/>
                <w:szCs w:val="22"/>
              </w:rPr>
            </w:pPr>
            <w:r w:rsidRPr="00D00FFC">
              <w:rPr>
                <w:rFonts w:cstheme="minorHAnsi"/>
                <w:b/>
                <w:szCs w:val="22"/>
              </w:rPr>
              <w:t>5.1</w:t>
            </w:r>
          </w:p>
        </w:tc>
        <w:tc>
          <w:tcPr>
            <w:tcW w:w="6606" w:type="dxa"/>
            <w:vAlign w:val="center"/>
          </w:tcPr>
          <w:p w14:paraId="0A1196B0" w14:textId="77777777" w:rsidR="00A2026D" w:rsidRPr="00D00FFC" w:rsidRDefault="00A2026D" w:rsidP="00FB50A5">
            <w:pPr>
              <w:rPr>
                <w:rFonts w:cstheme="minorHAnsi"/>
                <w:b/>
                <w:szCs w:val="22"/>
              </w:rPr>
            </w:pPr>
            <w:r w:rsidRPr="00D00FFC">
              <w:rPr>
                <w:rFonts w:cstheme="minorHAnsi"/>
                <w:b/>
                <w:szCs w:val="22"/>
              </w:rPr>
              <w:t>Informal Stage</w:t>
            </w:r>
          </w:p>
        </w:tc>
        <w:tc>
          <w:tcPr>
            <w:tcW w:w="802" w:type="dxa"/>
            <w:vAlign w:val="center"/>
          </w:tcPr>
          <w:p w14:paraId="5FCE8EA4" w14:textId="56D01DC4" w:rsidR="00A2026D" w:rsidRPr="00D00FFC" w:rsidRDefault="008016A3" w:rsidP="008E5FC1">
            <w:pPr>
              <w:jc w:val="center"/>
              <w:rPr>
                <w:rFonts w:cstheme="minorHAnsi"/>
                <w:b/>
                <w:szCs w:val="22"/>
              </w:rPr>
            </w:pPr>
            <w:r w:rsidRPr="00D00FFC">
              <w:rPr>
                <w:rFonts w:cstheme="minorHAnsi"/>
                <w:b/>
                <w:szCs w:val="22"/>
              </w:rPr>
              <w:t>6</w:t>
            </w:r>
          </w:p>
        </w:tc>
      </w:tr>
      <w:tr w:rsidR="00A2026D" w:rsidRPr="00B82F70" w14:paraId="173D55A0" w14:textId="77777777" w:rsidTr="00090F97">
        <w:trPr>
          <w:trHeight w:val="397"/>
        </w:trPr>
        <w:tc>
          <w:tcPr>
            <w:tcW w:w="1362" w:type="dxa"/>
          </w:tcPr>
          <w:p w14:paraId="3048AD26" w14:textId="77777777" w:rsidR="00A2026D" w:rsidRPr="00D00FFC" w:rsidRDefault="00A2026D" w:rsidP="00147AB4">
            <w:pPr>
              <w:jc w:val="center"/>
              <w:rPr>
                <w:rFonts w:cstheme="minorHAnsi"/>
                <w:b/>
                <w:szCs w:val="22"/>
              </w:rPr>
            </w:pPr>
          </w:p>
        </w:tc>
        <w:tc>
          <w:tcPr>
            <w:tcW w:w="580" w:type="dxa"/>
            <w:gridSpan w:val="2"/>
            <w:vAlign w:val="center"/>
          </w:tcPr>
          <w:p w14:paraId="6F274B2A" w14:textId="77777777" w:rsidR="00A2026D" w:rsidRPr="00D00FFC" w:rsidRDefault="00A2026D" w:rsidP="00FB50A5">
            <w:pPr>
              <w:rPr>
                <w:rFonts w:cstheme="minorHAnsi"/>
                <w:b/>
                <w:szCs w:val="22"/>
              </w:rPr>
            </w:pPr>
            <w:r w:rsidRPr="00D00FFC">
              <w:rPr>
                <w:rFonts w:cstheme="minorHAnsi"/>
                <w:b/>
                <w:szCs w:val="22"/>
              </w:rPr>
              <w:t>5.2</w:t>
            </w:r>
          </w:p>
        </w:tc>
        <w:tc>
          <w:tcPr>
            <w:tcW w:w="6606" w:type="dxa"/>
            <w:vAlign w:val="center"/>
          </w:tcPr>
          <w:p w14:paraId="517B8B95" w14:textId="77777777" w:rsidR="00A2026D" w:rsidRPr="00D00FFC" w:rsidRDefault="00A2026D" w:rsidP="00FB50A5">
            <w:pPr>
              <w:rPr>
                <w:rFonts w:cstheme="minorHAnsi"/>
                <w:b/>
                <w:szCs w:val="22"/>
              </w:rPr>
            </w:pPr>
            <w:r w:rsidRPr="00D00FFC">
              <w:rPr>
                <w:rFonts w:cstheme="minorHAnsi"/>
                <w:b/>
                <w:szCs w:val="22"/>
              </w:rPr>
              <w:t>Formal Stage</w:t>
            </w:r>
          </w:p>
        </w:tc>
        <w:tc>
          <w:tcPr>
            <w:tcW w:w="802" w:type="dxa"/>
            <w:vAlign w:val="center"/>
          </w:tcPr>
          <w:p w14:paraId="0BA6C0C1" w14:textId="317F7C97" w:rsidR="00A2026D" w:rsidRPr="00D00FFC" w:rsidRDefault="008016A3" w:rsidP="008E5FC1">
            <w:pPr>
              <w:jc w:val="center"/>
              <w:rPr>
                <w:rFonts w:cstheme="minorHAnsi"/>
                <w:b/>
                <w:szCs w:val="22"/>
              </w:rPr>
            </w:pPr>
            <w:r w:rsidRPr="00D00FFC">
              <w:rPr>
                <w:rFonts w:cstheme="minorHAnsi"/>
                <w:b/>
                <w:szCs w:val="22"/>
              </w:rPr>
              <w:t>7</w:t>
            </w:r>
          </w:p>
        </w:tc>
      </w:tr>
      <w:tr w:rsidR="00A2026D" w:rsidRPr="00B82F70" w14:paraId="3FB535E6" w14:textId="77777777" w:rsidTr="00090F97">
        <w:trPr>
          <w:trHeight w:val="397"/>
        </w:trPr>
        <w:tc>
          <w:tcPr>
            <w:tcW w:w="1362" w:type="dxa"/>
            <w:vAlign w:val="center"/>
          </w:tcPr>
          <w:p w14:paraId="270AA6BB" w14:textId="77777777" w:rsidR="00A2026D" w:rsidRPr="00D00FFC" w:rsidRDefault="00A2026D" w:rsidP="008E5FC1">
            <w:pPr>
              <w:jc w:val="center"/>
              <w:rPr>
                <w:rFonts w:cstheme="minorHAnsi"/>
                <w:b/>
                <w:szCs w:val="22"/>
              </w:rPr>
            </w:pPr>
            <w:r w:rsidRPr="00D00FFC">
              <w:rPr>
                <w:rFonts w:cstheme="minorHAnsi"/>
                <w:b/>
                <w:szCs w:val="22"/>
              </w:rPr>
              <w:t>Appendix 1</w:t>
            </w:r>
          </w:p>
        </w:tc>
        <w:tc>
          <w:tcPr>
            <w:tcW w:w="7186" w:type="dxa"/>
            <w:gridSpan w:val="3"/>
            <w:vAlign w:val="center"/>
          </w:tcPr>
          <w:p w14:paraId="5EAB11F9" w14:textId="77777777" w:rsidR="00A2026D" w:rsidRPr="00D00FFC" w:rsidRDefault="00A2026D" w:rsidP="00FB50A5">
            <w:pPr>
              <w:rPr>
                <w:rFonts w:cstheme="minorHAnsi"/>
                <w:b/>
                <w:szCs w:val="22"/>
              </w:rPr>
            </w:pPr>
            <w:r w:rsidRPr="00D00FFC">
              <w:rPr>
                <w:rFonts w:cstheme="minorHAnsi"/>
                <w:b/>
                <w:szCs w:val="22"/>
              </w:rPr>
              <w:t>Procedure Flowchart</w:t>
            </w:r>
          </w:p>
        </w:tc>
        <w:tc>
          <w:tcPr>
            <w:tcW w:w="802" w:type="dxa"/>
            <w:vAlign w:val="center"/>
          </w:tcPr>
          <w:p w14:paraId="63DD6694" w14:textId="37CBAEDE" w:rsidR="00A2026D" w:rsidRPr="00D00FFC" w:rsidRDefault="008016A3" w:rsidP="008E5FC1">
            <w:pPr>
              <w:jc w:val="center"/>
              <w:rPr>
                <w:rFonts w:cstheme="minorHAnsi"/>
                <w:b/>
                <w:szCs w:val="22"/>
              </w:rPr>
            </w:pPr>
            <w:r w:rsidRPr="00D00FFC">
              <w:rPr>
                <w:rFonts w:cstheme="minorHAnsi"/>
                <w:b/>
                <w:szCs w:val="22"/>
              </w:rPr>
              <w:t>9</w:t>
            </w:r>
          </w:p>
        </w:tc>
      </w:tr>
      <w:tr w:rsidR="00A2026D" w:rsidRPr="00B82F70" w14:paraId="3086E747" w14:textId="77777777" w:rsidTr="00090F97">
        <w:trPr>
          <w:trHeight w:val="397"/>
        </w:trPr>
        <w:tc>
          <w:tcPr>
            <w:tcW w:w="1362" w:type="dxa"/>
            <w:vAlign w:val="center"/>
          </w:tcPr>
          <w:p w14:paraId="25E1953E" w14:textId="77777777" w:rsidR="00A2026D" w:rsidRPr="00D00FFC" w:rsidRDefault="00A2026D" w:rsidP="008E5FC1">
            <w:pPr>
              <w:jc w:val="center"/>
              <w:rPr>
                <w:rFonts w:cstheme="minorHAnsi"/>
                <w:b/>
                <w:szCs w:val="22"/>
              </w:rPr>
            </w:pPr>
            <w:r w:rsidRPr="00D00FFC">
              <w:rPr>
                <w:rFonts w:cstheme="minorHAnsi"/>
                <w:b/>
                <w:szCs w:val="22"/>
              </w:rPr>
              <w:t>Appendix 2</w:t>
            </w:r>
          </w:p>
        </w:tc>
        <w:tc>
          <w:tcPr>
            <w:tcW w:w="7186" w:type="dxa"/>
            <w:gridSpan w:val="3"/>
            <w:vAlign w:val="center"/>
          </w:tcPr>
          <w:p w14:paraId="5A273973" w14:textId="77777777" w:rsidR="00A2026D" w:rsidRPr="00D00FFC" w:rsidRDefault="00A2026D" w:rsidP="00FB50A5">
            <w:pPr>
              <w:rPr>
                <w:rFonts w:cstheme="minorHAnsi"/>
                <w:b/>
                <w:szCs w:val="22"/>
              </w:rPr>
            </w:pPr>
            <w:r w:rsidRPr="00D00FFC">
              <w:rPr>
                <w:rFonts w:cstheme="minorHAnsi"/>
                <w:b/>
                <w:szCs w:val="22"/>
              </w:rPr>
              <w:t xml:space="preserve">Guidance Notes </w:t>
            </w:r>
          </w:p>
        </w:tc>
        <w:tc>
          <w:tcPr>
            <w:tcW w:w="802" w:type="dxa"/>
            <w:vAlign w:val="center"/>
          </w:tcPr>
          <w:p w14:paraId="2DD3C705" w14:textId="41B0BCCB" w:rsidR="00A2026D" w:rsidRPr="00D00FFC" w:rsidRDefault="008016A3" w:rsidP="008E5FC1">
            <w:pPr>
              <w:jc w:val="center"/>
              <w:rPr>
                <w:rFonts w:cstheme="minorHAnsi"/>
                <w:b/>
                <w:szCs w:val="22"/>
              </w:rPr>
            </w:pPr>
            <w:r w:rsidRPr="00D00FFC">
              <w:rPr>
                <w:rFonts w:cstheme="minorHAnsi"/>
                <w:b/>
                <w:szCs w:val="22"/>
              </w:rPr>
              <w:t>10</w:t>
            </w:r>
          </w:p>
        </w:tc>
      </w:tr>
      <w:tr w:rsidR="00E1011C" w:rsidRPr="00B82F70" w14:paraId="52570A35" w14:textId="77777777" w:rsidTr="00090F97">
        <w:trPr>
          <w:trHeight w:val="397"/>
        </w:trPr>
        <w:tc>
          <w:tcPr>
            <w:tcW w:w="1362" w:type="dxa"/>
            <w:vAlign w:val="center"/>
          </w:tcPr>
          <w:p w14:paraId="42636E2D" w14:textId="77777777" w:rsidR="00E1011C" w:rsidRPr="00D00FFC" w:rsidRDefault="00E1011C" w:rsidP="008E5FC1">
            <w:pPr>
              <w:jc w:val="center"/>
              <w:rPr>
                <w:rFonts w:cstheme="minorHAnsi"/>
                <w:b/>
                <w:szCs w:val="22"/>
              </w:rPr>
            </w:pPr>
          </w:p>
        </w:tc>
        <w:tc>
          <w:tcPr>
            <w:tcW w:w="517" w:type="dxa"/>
            <w:vAlign w:val="center"/>
          </w:tcPr>
          <w:p w14:paraId="7B8696F3" w14:textId="77777777" w:rsidR="00E1011C" w:rsidRPr="00D00FFC" w:rsidRDefault="00E1011C" w:rsidP="00FB50A5">
            <w:pPr>
              <w:rPr>
                <w:rFonts w:cstheme="minorHAnsi"/>
                <w:b/>
                <w:szCs w:val="22"/>
              </w:rPr>
            </w:pPr>
            <w:r w:rsidRPr="00D00FFC">
              <w:rPr>
                <w:rFonts w:cstheme="minorHAnsi"/>
                <w:b/>
                <w:szCs w:val="22"/>
              </w:rPr>
              <w:t>1.</w:t>
            </w:r>
          </w:p>
        </w:tc>
        <w:tc>
          <w:tcPr>
            <w:tcW w:w="6669" w:type="dxa"/>
            <w:gridSpan w:val="2"/>
            <w:vAlign w:val="center"/>
          </w:tcPr>
          <w:p w14:paraId="7559E9FA" w14:textId="77777777" w:rsidR="00E1011C" w:rsidRPr="00D00FFC" w:rsidRDefault="00E1011C" w:rsidP="00FB50A5">
            <w:pPr>
              <w:rPr>
                <w:rFonts w:cstheme="minorHAnsi"/>
                <w:b/>
                <w:szCs w:val="22"/>
              </w:rPr>
            </w:pPr>
            <w:r w:rsidRPr="00D00FFC">
              <w:rPr>
                <w:rFonts w:cstheme="minorHAnsi"/>
                <w:b/>
                <w:szCs w:val="22"/>
              </w:rPr>
              <w:t>Information about alcohol</w:t>
            </w:r>
          </w:p>
        </w:tc>
        <w:tc>
          <w:tcPr>
            <w:tcW w:w="802" w:type="dxa"/>
            <w:vAlign w:val="center"/>
          </w:tcPr>
          <w:p w14:paraId="157205D9" w14:textId="590C13D2" w:rsidR="00E1011C" w:rsidRPr="00D00FFC" w:rsidRDefault="008016A3" w:rsidP="008E5FC1">
            <w:pPr>
              <w:jc w:val="center"/>
              <w:rPr>
                <w:rFonts w:cstheme="minorHAnsi"/>
                <w:b/>
                <w:szCs w:val="22"/>
              </w:rPr>
            </w:pPr>
            <w:r w:rsidRPr="00D00FFC">
              <w:rPr>
                <w:rFonts w:cstheme="minorHAnsi"/>
                <w:b/>
                <w:szCs w:val="22"/>
              </w:rPr>
              <w:t>10</w:t>
            </w:r>
          </w:p>
        </w:tc>
      </w:tr>
      <w:tr w:rsidR="00E1011C" w:rsidRPr="00B82F70" w14:paraId="388923E9" w14:textId="77777777" w:rsidTr="00090F97">
        <w:trPr>
          <w:trHeight w:val="397"/>
        </w:trPr>
        <w:tc>
          <w:tcPr>
            <w:tcW w:w="1362" w:type="dxa"/>
            <w:vAlign w:val="center"/>
          </w:tcPr>
          <w:p w14:paraId="702F6BD1" w14:textId="77777777" w:rsidR="00E1011C" w:rsidRPr="00D00FFC" w:rsidRDefault="00E1011C" w:rsidP="008E5FC1">
            <w:pPr>
              <w:jc w:val="center"/>
              <w:rPr>
                <w:rFonts w:cstheme="minorHAnsi"/>
                <w:b/>
                <w:szCs w:val="22"/>
              </w:rPr>
            </w:pPr>
          </w:p>
        </w:tc>
        <w:tc>
          <w:tcPr>
            <w:tcW w:w="517" w:type="dxa"/>
            <w:vAlign w:val="center"/>
          </w:tcPr>
          <w:p w14:paraId="66482596" w14:textId="77777777" w:rsidR="00E1011C" w:rsidRPr="00D00FFC" w:rsidRDefault="00E1011C" w:rsidP="00FB50A5">
            <w:pPr>
              <w:rPr>
                <w:rFonts w:cstheme="minorHAnsi"/>
                <w:b/>
                <w:szCs w:val="22"/>
              </w:rPr>
            </w:pPr>
            <w:r w:rsidRPr="00D00FFC">
              <w:rPr>
                <w:rFonts w:cstheme="minorHAnsi"/>
                <w:b/>
                <w:szCs w:val="22"/>
              </w:rPr>
              <w:t>2.</w:t>
            </w:r>
          </w:p>
        </w:tc>
        <w:tc>
          <w:tcPr>
            <w:tcW w:w="6669" w:type="dxa"/>
            <w:gridSpan w:val="2"/>
            <w:vAlign w:val="center"/>
          </w:tcPr>
          <w:p w14:paraId="78D6E4A6" w14:textId="77777777" w:rsidR="00E1011C" w:rsidRPr="00D00FFC" w:rsidRDefault="00E1011C" w:rsidP="00FB50A5">
            <w:pPr>
              <w:rPr>
                <w:rFonts w:cstheme="minorHAnsi"/>
                <w:b/>
                <w:szCs w:val="22"/>
              </w:rPr>
            </w:pPr>
            <w:r w:rsidRPr="00D00FFC">
              <w:rPr>
                <w:rFonts w:cstheme="minorHAnsi"/>
                <w:b/>
                <w:szCs w:val="22"/>
              </w:rPr>
              <w:t>Information about drugs</w:t>
            </w:r>
          </w:p>
        </w:tc>
        <w:tc>
          <w:tcPr>
            <w:tcW w:w="802" w:type="dxa"/>
            <w:vAlign w:val="center"/>
          </w:tcPr>
          <w:p w14:paraId="670EA97E" w14:textId="61392DC2" w:rsidR="00E1011C" w:rsidRPr="00D00FFC" w:rsidRDefault="004B3920" w:rsidP="008E5FC1">
            <w:pPr>
              <w:jc w:val="center"/>
              <w:rPr>
                <w:rFonts w:cstheme="minorHAnsi"/>
                <w:b/>
                <w:szCs w:val="22"/>
              </w:rPr>
            </w:pPr>
            <w:r>
              <w:rPr>
                <w:rFonts w:cstheme="minorHAnsi"/>
                <w:b/>
                <w:szCs w:val="22"/>
              </w:rPr>
              <w:t>10</w:t>
            </w:r>
          </w:p>
        </w:tc>
      </w:tr>
      <w:tr w:rsidR="00E1011C" w:rsidRPr="00B82F70" w14:paraId="63B3D967" w14:textId="77777777" w:rsidTr="00090F97">
        <w:trPr>
          <w:trHeight w:val="397"/>
        </w:trPr>
        <w:tc>
          <w:tcPr>
            <w:tcW w:w="1362" w:type="dxa"/>
            <w:vAlign w:val="center"/>
          </w:tcPr>
          <w:p w14:paraId="00337305" w14:textId="77777777" w:rsidR="00E1011C" w:rsidRPr="00D00FFC" w:rsidRDefault="00E1011C" w:rsidP="008E5FC1">
            <w:pPr>
              <w:jc w:val="center"/>
              <w:rPr>
                <w:rFonts w:cstheme="minorHAnsi"/>
                <w:b/>
                <w:szCs w:val="22"/>
              </w:rPr>
            </w:pPr>
          </w:p>
        </w:tc>
        <w:tc>
          <w:tcPr>
            <w:tcW w:w="517" w:type="dxa"/>
            <w:vAlign w:val="center"/>
          </w:tcPr>
          <w:p w14:paraId="50D04455" w14:textId="77777777" w:rsidR="00E1011C" w:rsidRPr="00D00FFC" w:rsidRDefault="00E1011C" w:rsidP="00FB50A5">
            <w:pPr>
              <w:rPr>
                <w:rFonts w:cstheme="minorHAnsi"/>
                <w:b/>
                <w:szCs w:val="22"/>
              </w:rPr>
            </w:pPr>
            <w:r w:rsidRPr="00D00FFC">
              <w:rPr>
                <w:rFonts w:cstheme="minorHAnsi"/>
                <w:b/>
                <w:szCs w:val="22"/>
              </w:rPr>
              <w:t>3.</w:t>
            </w:r>
          </w:p>
        </w:tc>
        <w:tc>
          <w:tcPr>
            <w:tcW w:w="6669" w:type="dxa"/>
            <w:gridSpan w:val="2"/>
            <w:vAlign w:val="center"/>
          </w:tcPr>
          <w:p w14:paraId="60DA4F97" w14:textId="77777777" w:rsidR="00E1011C" w:rsidRPr="00D00FFC" w:rsidRDefault="00E1011C" w:rsidP="00FB50A5">
            <w:pPr>
              <w:rPr>
                <w:rFonts w:cstheme="minorHAnsi"/>
                <w:b/>
                <w:szCs w:val="22"/>
              </w:rPr>
            </w:pPr>
            <w:r w:rsidRPr="00D00FFC">
              <w:rPr>
                <w:rFonts w:cstheme="minorHAnsi"/>
                <w:b/>
                <w:szCs w:val="22"/>
              </w:rPr>
              <w:t>Prescription and ‘over the counter’ medication</w:t>
            </w:r>
          </w:p>
        </w:tc>
        <w:tc>
          <w:tcPr>
            <w:tcW w:w="802" w:type="dxa"/>
            <w:vAlign w:val="center"/>
          </w:tcPr>
          <w:p w14:paraId="322C2C7F" w14:textId="3E8C40A5" w:rsidR="00E1011C" w:rsidRPr="00D00FFC" w:rsidRDefault="004B3920" w:rsidP="008E5FC1">
            <w:pPr>
              <w:jc w:val="center"/>
              <w:rPr>
                <w:rFonts w:cstheme="minorHAnsi"/>
                <w:b/>
                <w:szCs w:val="22"/>
              </w:rPr>
            </w:pPr>
            <w:r>
              <w:rPr>
                <w:rFonts w:cstheme="minorHAnsi"/>
                <w:b/>
                <w:szCs w:val="22"/>
              </w:rPr>
              <w:t>10</w:t>
            </w:r>
          </w:p>
        </w:tc>
      </w:tr>
      <w:tr w:rsidR="00E1011C" w:rsidRPr="00B82F70" w14:paraId="5B721C28" w14:textId="77777777" w:rsidTr="00090F97">
        <w:trPr>
          <w:trHeight w:val="397"/>
        </w:trPr>
        <w:tc>
          <w:tcPr>
            <w:tcW w:w="1362" w:type="dxa"/>
            <w:vAlign w:val="center"/>
          </w:tcPr>
          <w:p w14:paraId="05A83963" w14:textId="77777777" w:rsidR="00E1011C" w:rsidRPr="00D00FFC" w:rsidRDefault="00E1011C" w:rsidP="008E5FC1">
            <w:pPr>
              <w:jc w:val="center"/>
              <w:rPr>
                <w:rFonts w:cstheme="minorHAnsi"/>
                <w:b/>
                <w:szCs w:val="22"/>
              </w:rPr>
            </w:pPr>
          </w:p>
        </w:tc>
        <w:tc>
          <w:tcPr>
            <w:tcW w:w="517" w:type="dxa"/>
            <w:vAlign w:val="center"/>
          </w:tcPr>
          <w:p w14:paraId="21AE2CD6" w14:textId="77777777" w:rsidR="00E1011C" w:rsidRPr="00D00FFC" w:rsidRDefault="00F20045" w:rsidP="00FB50A5">
            <w:pPr>
              <w:rPr>
                <w:rFonts w:cstheme="minorHAnsi"/>
                <w:b/>
                <w:szCs w:val="22"/>
              </w:rPr>
            </w:pPr>
            <w:r w:rsidRPr="00D00FFC">
              <w:rPr>
                <w:rFonts w:cstheme="minorHAnsi"/>
                <w:b/>
                <w:szCs w:val="22"/>
              </w:rPr>
              <w:t>4.</w:t>
            </w:r>
          </w:p>
        </w:tc>
        <w:tc>
          <w:tcPr>
            <w:tcW w:w="6669" w:type="dxa"/>
            <w:gridSpan w:val="2"/>
            <w:vAlign w:val="center"/>
          </w:tcPr>
          <w:p w14:paraId="31FAC51E" w14:textId="77777777" w:rsidR="00E1011C" w:rsidRPr="00D00FFC" w:rsidRDefault="00F20045" w:rsidP="00FB50A5">
            <w:pPr>
              <w:rPr>
                <w:rFonts w:cstheme="minorHAnsi"/>
                <w:b/>
                <w:szCs w:val="22"/>
              </w:rPr>
            </w:pPr>
            <w:r w:rsidRPr="00D00FFC">
              <w:rPr>
                <w:rFonts w:cstheme="minorHAnsi"/>
                <w:b/>
                <w:szCs w:val="22"/>
              </w:rPr>
              <w:t>Recognising the early signs of alcohol and drug misuse</w:t>
            </w:r>
          </w:p>
        </w:tc>
        <w:tc>
          <w:tcPr>
            <w:tcW w:w="802" w:type="dxa"/>
            <w:vAlign w:val="center"/>
          </w:tcPr>
          <w:p w14:paraId="7C68CC4A" w14:textId="7C4F55F5" w:rsidR="00E1011C" w:rsidRPr="00D00FFC" w:rsidRDefault="004B3920" w:rsidP="008E5FC1">
            <w:pPr>
              <w:jc w:val="center"/>
              <w:rPr>
                <w:rFonts w:cstheme="minorHAnsi"/>
                <w:b/>
                <w:szCs w:val="22"/>
              </w:rPr>
            </w:pPr>
            <w:r>
              <w:rPr>
                <w:rFonts w:cstheme="minorHAnsi"/>
                <w:b/>
                <w:szCs w:val="22"/>
              </w:rPr>
              <w:t>11</w:t>
            </w:r>
          </w:p>
        </w:tc>
      </w:tr>
      <w:tr w:rsidR="00E1011C" w:rsidRPr="00B82F70" w14:paraId="2EF24685" w14:textId="77777777" w:rsidTr="00090F97">
        <w:trPr>
          <w:trHeight w:val="397"/>
        </w:trPr>
        <w:tc>
          <w:tcPr>
            <w:tcW w:w="1362" w:type="dxa"/>
            <w:vAlign w:val="center"/>
          </w:tcPr>
          <w:p w14:paraId="43AF0C50" w14:textId="77777777" w:rsidR="00E1011C" w:rsidRPr="00D00FFC" w:rsidRDefault="00E1011C" w:rsidP="008E5FC1">
            <w:pPr>
              <w:jc w:val="center"/>
              <w:rPr>
                <w:rFonts w:cstheme="minorHAnsi"/>
                <w:b/>
                <w:szCs w:val="22"/>
              </w:rPr>
            </w:pPr>
          </w:p>
        </w:tc>
        <w:tc>
          <w:tcPr>
            <w:tcW w:w="517" w:type="dxa"/>
            <w:vAlign w:val="center"/>
          </w:tcPr>
          <w:p w14:paraId="2D78347A" w14:textId="77777777" w:rsidR="00E1011C" w:rsidRPr="00D00FFC" w:rsidRDefault="00F20045" w:rsidP="00FB50A5">
            <w:pPr>
              <w:rPr>
                <w:rFonts w:cstheme="minorHAnsi"/>
                <w:b/>
                <w:szCs w:val="22"/>
              </w:rPr>
            </w:pPr>
            <w:r w:rsidRPr="00D00FFC">
              <w:rPr>
                <w:rFonts w:cstheme="minorHAnsi"/>
                <w:b/>
                <w:szCs w:val="22"/>
              </w:rPr>
              <w:t>5.</w:t>
            </w:r>
          </w:p>
        </w:tc>
        <w:tc>
          <w:tcPr>
            <w:tcW w:w="6669" w:type="dxa"/>
            <w:gridSpan w:val="2"/>
            <w:vAlign w:val="center"/>
          </w:tcPr>
          <w:p w14:paraId="7781F6DF" w14:textId="77777777" w:rsidR="00E1011C" w:rsidRPr="00D00FFC" w:rsidRDefault="00F20045" w:rsidP="00FB50A5">
            <w:pPr>
              <w:rPr>
                <w:rFonts w:cstheme="minorHAnsi"/>
                <w:b/>
                <w:szCs w:val="22"/>
              </w:rPr>
            </w:pPr>
            <w:r w:rsidRPr="00D00FFC">
              <w:rPr>
                <w:rFonts w:cstheme="minorHAnsi"/>
                <w:b/>
                <w:szCs w:val="22"/>
              </w:rPr>
              <w:t>Constructive intervention</w:t>
            </w:r>
          </w:p>
        </w:tc>
        <w:tc>
          <w:tcPr>
            <w:tcW w:w="802" w:type="dxa"/>
            <w:vAlign w:val="center"/>
          </w:tcPr>
          <w:p w14:paraId="4FE8BEF3" w14:textId="71CC7848" w:rsidR="00E1011C" w:rsidRPr="00D00FFC" w:rsidRDefault="004B3920" w:rsidP="008E5FC1">
            <w:pPr>
              <w:jc w:val="center"/>
              <w:rPr>
                <w:rFonts w:cstheme="minorHAnsi"/>
                <w:b/>
                <w:szCs w:val="22"/>
              </w:rPr>
            </w:pPr>
            <w:r>
              <w:rPr>
                <w:rFonts w:cstheme="minorHAnsi"/>
                <w:b/>
                <w:szCs w:val="22"/>
              </w:rPr>
              <w:t>12</w:t>
            </w:r>
          </w:p>
        </w:tc>
      </w:tr>
      <w:tr w:rsidR="00E1011C" w:rsidRPr="00B82F70" w14:paraId="2D500F58" w14:textId="77777777" w:rsidTr="00090F97">
        <w:trPr>
          <w:trHeight w:val="397"/>
        </w:trPr>
        <w:tc>
          <w:tcPr>
            <w:tcW w:w="1362" w:type="dxa"/>
            <w:vAlign w:val="center"/>
          </w:tcPr>
          <w:p w14:paraId="1F8838C8" w14:textId="77777777" w:rsidR="00E1011C" w:rsidRPr="00D00FFC" w:rsidRDefault="00E1011C" w:rsidP="008E5FC1">
            <w:pPr>
              <w:jc w:val="center"/>
              <w:rPr>
                <w:rFonts w:cstheme="minorHAnsi"/>
                <w:b/>
                <w:szCs w:val="22"/>
              </w:rPr>
            </w:pPr>
          </w:p>
        </w:tc>
        <w:tc>
          <w:tcPr>
            <w:tcW w:w="517" w:type="dxa"/>
            <w:vAlign w:val="center"/>
          </w:tcPr>
          <w:p w14:paraId="47F709AD" w14:textId="77777777" w:rsidR="00E1011C" w:rsidRPr="00D00FFC" w:rsidRDefault="00F20045" w:rsidP="00FB50A5">
            <w:pPr>
              <w:rPr>
                <w:rFonts w:cstheme="minorHAnsi"/>
                <w:b/>
                <w:szCs w:val="22"/>
              </w:rPr>
            </w:pPr>
            <w:r w:rsidRPr="00D00FFC">
              <w:rPr>
                <w:rFonts w:cstheme="minorHAnsi"/>
                <w:b/>
                <w:szCs w:val="22"/>
              </w:rPr>
              <w:t>6.</w:t>
            </w:r>
          </w:p>
        </w:tc>
        <w:tc>
          <w:tcPr>
            <w:tcW w:w="6669" w:type="dxa"/>
            <w:gridSpan w:val="2"/>
            <w:vAlign w:val="center"/>
          </w:tcPr>
          <w:p w14:paraId="6B3B1473" w14:textId="77777777" w:rsidR="00E1011C" w:rsidRPr="00D00FFC" w:rsidRDefault="00F20045" w:rsidP="00FB50A5">
            <w:pPr>
              <w:rPr>
                <w:rFonts w:cstheme="minorHAnsi"/>
                <w:b/>
                <w:szCs w:val="22"/>
              </w:rPr>
            </w:pPr>
            <w:r w:rsidRPr="00D00FFC">
              <w:rPr>
                <w:rFonts w:cstheme="minorHAnsi"/>
                <w:b/>
                <w:szCs w:val="22"/>
              </w:rPr>
              <w:t>Confidentiality</w:t>
            </w:r>
          </w:p>
        </w:tc>
        <w:tc>
          <w:tcPr>
            <w:tcW w:w="802" w:type="dxa"/>
            <w:vAlign w:val="center"/>
          </w:tcPr>
          <w:p w14:paraId="548C817A" w14:textId="4D427EC2" w:rsidR="00E1011C" w:rsidRPr="00D00FFC" w:rsidRDefault="004B3920" w:rsidP="008E5FC1">
            <w:pPr>
              <w:jc w:val="center"/>
              <w:rPr>
                <w:rFonts w:cstheme="minorHAnsi"/>
                <w:b/>
                <w:szCs w:val="22"/>
              </w:rPr>
            </w:pPr>
            <w:r>
              <w:rPr>
                <w:rFonts w:cstheme="minorHAnsi"/>
                <w:b/>
                <w:szCs w:val="22"/>
              </w:rPr>
              <w:t>14</w:t>
            </w:r>
          </w:p>
        </w:tc>
      </w:tr>
      <w:tr w:rsidR="00E1011C" w:rsidRPr="00B82F70" w14:paraId="6B3A27A4" w14:textId="77777777" w:rsidTr="00090F97">
        <w:trPr>
          <w:trHeight w:val="397"/>
        </w:trPr>
        <w:tc>
          <w:tcPr>
            <w:tcW w:w="1362" w:type="dxa"/>
            <w:vAlign w:val="center"/>
          </w:tcPr>
          <w:p w14:paraId="73697DA1" w14:textId="77777777" w:rsidR="00E1011C" w:rsidRPr="00D00FFC" w:rsidRDefault="00E1011C" w:rsidP="008E5FC1">
            <w:pPr>
              <w:jc w:val="center"/>
              <w:rPr>
                <w:rFonts w:cstheme="minorHAnsi"/>
                <w:b/>
                <w:szCs w:val="22"/>
              </w:rPr>
            </w:pPr>
          </w:p>
        </w:tc>
        <w:tc>
          <w:tcPr>
            <w:tcW w:w="517" w:type="dxa"/>
            <w:vAlign w:val="center"/>
          </w:tcPr>
          <w:p w14:paraId="31058173" w14:textId="77777777" w:rsidR="00E1011C" w:rsidRPr="00D00FFC" w:rsidRDefault="00F20045" w:rsidP="00FB50A5">
            <w:pPr>
              <w:rPr>
                <w:rFonts w:cstheme="minorHAnsi"/>
                <w:b/>
                <w:szCs w:val="22"/>
              </w:rPr>
            </w:pPr>
            <w:r w:rsidRPr="00D00FFC">
              <w:rPr>
                <w:rFonts w:cstheme="minorHAnsi"/>
                <w:b/>
                <w:szCs w:val="22"/>
              </w:rPr>
              <w:t>7.</w:t>
            </w:r>
          </w:p>
        </w:tc>
        <w:tc>
          <w:tcPr>
            <w:tcW w:w="6669" w:type="dxa"/>
            <w:gridSpan w:val="2"/>
            <w:vAlign w:val="center"/>
          </w:tcPr>
          <w:p w14:paraId="3B43EB46" w14:textId="77777777" w:rsidR="00E1011C" w:rsidRPr="00D00FFC" w:rsidRDefault="00F20045" w:rsidP="00FB50A5">
            <w:pPr>
              <w:rPr>
                <w:rFonts w:cstheme="minorHAnsi"/>
                <w:b/>
                <w:szCs w:val="22"/>
              </w:rPr>
            </w:pPr>
            <w:r w:rsidRPr="00D00FFC">
              <w:rPr>
                <w:rFonts w:cstheme="minorHAnsi"/>
                <w:b/>
                <w:szCs w:val="22"/>
              </w:rPr>
              <w:t>Referral to Occupational Health</w:t>
            </w:r>
          </w:p>
        </w:tc>
        <w:tc>
          <w:tcPr>
            <w:tcW w:w="802" w:type="dxa"/>
            <w:vAlign w:val="center"/>
          </w:tcPr>
          <w:p w14:paraId="37A5B5BF" w14:textId="73A24A16" w:rsidR="00E1011C" w:rsidRPr="00D00FFC" w:rsidRDefault="004B3920" w:rsidP="008E5FC1">
            <w:pPr>
              <w:jc w:val="center"/>
              <w:rPr>
                <w:rFonts w:cstheme="minorHAnsi"/>
                <w:b/>
                <w:szCs w:val="22"/>
              </w:rPr>
            </w:pPr>
            <w:r>
              <w:rPr>
                <w:rFonts w:cstheme="minorHAnsi"/>
                <w:b/>
                <w:szCs w:val="22"/>
              </w:rPr>
              <w:t>14</w:t>
            </w:r>
          </w:p>
        </w:tc>
      </w:tr>
      <w:tr w:rsidR="00E1011C" w:rsidRPr="00B82F70" w14:paraId="15FA4463" w14:textId="77777777" w:rsidTr="00090F97">
        <w:trPr>
          <w:trHeight w:val="397"/>
        </w:trPr>
        <w:tc>
          <w:tcPr>
            <w:tcW w:w="1362" w:type="dxa"/>
            <w:vAlign w:val="center"/>
          </w:tcPr>
          <w:p w14:paraId="310FB4D1" w14:textId="77777777" w:rsidR="00E1011C" w:rsidRPr="00D00FFC" w:rsidRDefault="00E1011C" w:rsidP="008E5FC1">
            <w:pPr>
              <w:jc w:val="center"/>
              <w:rPr>
                <w:rFonts w:cstheme="minorHAnsi"/>
                <w:b/>
                <w:szCs w:val="22"/>
              </w:rPr>
            </w:pPr>
          </w:p>
        </w:tc>
        <w:tc>
          <w:tcPr>
            <w:tcW w:w="517" w:type="dxa"/>
            <w:vAlign w:val="center"/>
          </w:tcPr>
          <w:p w14:paraId="429881AE" w14:textId="77777777" w:rsidR="00E1011C" w:rsidRPr="00D00FFC" w:rsidRDefault="00F20045" w:rsidP="00FB50A5">
            <w:pPr>
              <w:rPr>
                <w:rFonts w:cstheme="minorHAnsi"/>
                <w:b/>
                <w:szCs w:val="22"/>
              </w:rPr>
            </w:pPr>
            <w:r w:rsidRPr="00D00FFC">
              <w:rPr>
                <w:rFonts w:cstheme="minorHAnsi"/>
                <w:b/>
                <w:szCs w:val="22"/>
              </w:rPr>
              <w:t>8.</w:t>
            </w:r>
          </w:p>
        </w:tc>
        <w:tc>
          <w:tcPr>
            <w:tcW w:w="6669" w:type="dxa"/>
            <w:gridSpan w:val="2"/>
            <w:vAlign w:val="center"/>
          </w:tcPr>
          <w:p w14:paraId="6FB3BC30" w14:textId="77777777" w:rsidR="00E1011C" w:rsidRPr="00D00FFC" w:rsidRDefault="00F20045" w:rsidP="00FB50A5">
            <w:pPr>
              <w:rPr>
                <w:rFonts w:cstheme="minorHAnsi"/>
                <w:b/>
                <w:szCs w:val="22"/>
              </w:rPr>
            </w:pPr>
            <w:r w:rsidRPr="00D00FFC">
              <w:rPr>
                <w:rFonts w:cstheme="minorHAnsi"/>
                <w:b/>
                <w:szCs w:val="22"/>
              </w:rPr>
              <w:t>Dealing with relapses</w:t>
            </w:r>
          </w:p>
        </w:tc>
        <w:tc>
          <w:tcPr>
            <w:tcW w:w="802" w:type="dxa"/>
            <w:vAlign w:val="center"/>
          </w:tcPr>
          <w:p w14:paraId="5D475E51" w14:textId="2D055DF3" w:rsidR="00E1011C" w:rsidRPr="00D00FFC" w:rsidRDefault="004B3920" w:rsidP="008E5FC1">
            <w:pPr>
              <w:jc w:val="center"/>
              <w:rPr>
                <w:rFonts w:cstheme="minorHAnsi"/>
                <w:b/>
                <w:szCs w:val="22"/>
              </w:rPr>
            </w:pPr>
            <w:r>
              <w:rPr>
                <w:rFonts w:cstheme="minorHAnsi"/>
                <w:b/>
                <w:szCs w:val="22"/>
              </w:rPr>
              <w:t>14</w:t>
            </w:r>
          </w:p>
        </w:tc>
      </w:tr>
      <w:tr w:rsidR="00F20045" w:rsidRPr="00B82F70" w14:paraId="249C0F9B" w14:textId="77777777" w:rsidTr="00090F97">
        <w:trPr>
          <w:trHeight w:val="397"/>
        </w:trPr>
        <w:tc>
          <w:tcPr>
            <w:tcW w:w="1362" w:type="dxa"/>
            <w:vAlign w:val="center"/>
          </w:tcPr>
          <w:p w14:paraId="3D1E4037" w14:textId="77777777" w:rsidR="00F20045" w:rsidRPr="00D00FFC" w:rsidRDefault="00F20045" w:rsidP="008E5FC1">
            <w:pPr>
              <w:jc w:val="center"/>
              <w:rPr>
                <w:rFonts w:cstheme="minorHAnsi"/>
                <w:b/>
                <w:szCs w:val="22"/>
              </w:rPr>
            </w:pPr>
          </w:p>
        </w:tc>
        <w:tc>
          <w:tcPr>
            <w:tcW w:w="517" w:type="dxa"/>
            <w:vAlign w:val="center"/>
          </w:tcPr>
          <w:p w14:paraId="4C9244F0" w14:textId="77777777" w:rsidR="00F20045" w:rsidRPr="00D00FFC" w:rsidRDefault="00F20045" w:rsidP="00FB50A5">
            <w:pPr>
              <w:rPr>
                <w:rFonts w:cstheme="minorHAnsi"/>
                <w:b/>
                <w:szCs w:val="22"/>
              </w:rPr>
            </w:pPr>
            <w:r w:rsidRPr="00D00FFC">
              <w:rPr>
                <w:rFonts w:cstheme="minorHAnsi"/>
                <w:b/>
                <w:szCs w:val="22"/>
              </w:rPr>
              <w:t>9.</w:t>
            </w:r>
          </w:p>
        </w:tc>
        <w:tc>
          <w:tcPr>
            <w:tcW w:w="6669" w:type="dxa"/>
            <w:gridSpan w:val="2"/>
            <w:vAlign w:val="center"/>
          </w:tcPr>
          <w:p w14:paraId="226B858E" w14:textId="77777777" w:rsidR="00F20045" w:rsidRPr="00D00FFC" w:rsidRDefault="00F20045" w:rsidP="00FB50A5">
            <w:pPr>
              <w:rPr>
                <w:rFonts w:cstheme="minorHAnsi"/>
                <w:b/>
                <w:szCs w:val="22"/>
              </w:rPr>
            </w:pPr>
            <w:r w:rsidRPr="00D00FFC">
              <w:rPr>
                <w:rFonts w:cstheme="minorHAnsi"/>
                <w:b/>
                <w:szCs w:val="22"/>
              </w:rPr>
              <w:t>Equality Act 2010</w:t>
            </w:r>
          </w:p>
        </w:tc>
        <w:tc>
          <w:tcPr>
            <w:tcW w:w="802" w:type="dxa"/>
            <w:vAlign w:val="center"/>
          </w:tcPr>
          <w:p w14:paraId="11EF4E50" w14:textId="7AAF4EF1" w:rsidR="00F20045" w:rsidRPr="00D00FFC" w:rsidRDefault="004B3920" w:rsidP="008E5FC1">
            <w:pPr>
              <w:jc w:val="center"/>
              <w:rPr>
                <w:rFonts w:cstheme="minorHAnsi"/>
                <w:b/>
                <w:szCs w:val="22"/>
              </w:rPr>
            </w:pPr>
            <w:r>
              <w:rPr>
                <w:rFonts w:cstheme="minorHAnsi"/>
                <w:b/>
                <w:szCs w:val="22"/>
              </w:rPr>
              <w:t>15</w:t>
            </w:r>
          </w:p>
        </w:tc>
      </w:tr>
      <w:tr w:rsidR="00F20045" w:rsidRPr="00B82F70" w14:paraId="0ABFDA51" w14:textId="77777777" w:rsidTr="00090F97">
        <w:trPr>
          <w:trHeight w:val="397"/>
        </w:trPr>
        <w:tc>
          <w:tcPr>
            <w:tcW w:w="1362" w:type="dxa"/>
            <w:vAlign w:val="center"/>
          </w:tcPr>
          <w:p w14:paraId="120F7E29" w14:textId="77777777" w:rsidR="00F20045" w:rsidRPr="00D00FFC" w:rsidRDefault="00F20045" w:rsidP="008E5FC1">
            <w:pPr>
              <w:jc w:val="center"/>
              <w:rPr>
                <w:rFonts w:cstheme="minorHAnsi"/>
                <w:b/>
                <w:szCs w:val="22"/>
              </w:rPr>
            </w:pPr>
          </w:p>
        </w:tc>
        <w:tc>
          <w:tcPr>
            <w:tcW w:w="517" w:type="dxa"/>
            <w:vAlign w:val="center"/>
          </w:tcPr>
          <w:p w14:paraId="77679DFE" w14:textId="77777777" w:rsidR="00F20045" w:rsidRPr="00D00FFC" w:rsidRDefault="00F20045" w:rsidP="00FB50A5">
            <w:pPr>
              <w:rPr>
                <w:rFonts w:cstheme="minorHAnsi"/>
                <w:b/>
                <w:szCs w:val="22"/>
              </w:rPr>
            </w:pPr>
            <w:r w:rsidRPr="00D00FFC">
              <w:rPr>
                <w:rFonts w:cstheme="minorHAnsi"/>
                <w:b/>
                <w:szCs w:val="22"/>
              </w:rPr>
              <w:t>10.</w:t>
            </w:r>
          </w:p>
        </w:tc>
        <w:tc>
          <w:tcPr>
            <w:tcW w:w="6669" w:type="dxa"/>
            <w:gridSpan w:val="2"/>
            <w:vAlign w:val="center"/>
          </w:tcPr>
          <w:p w14:paraId="5D2514D4" w14:textId="77777777" w:rsidR="00F20045" w:rsidRPr="00D00FFC" w:rsidRDefault="00F20045" w:rsidP="00FB50A5">
            <w:pPr>
              <w:rPr>
                <w:rFonts w:cstheme="minorHAnsi"/>
                <w:b/>
                <w:szCs w:val="22"/>
              </w:rPr>
            </w:pPr>
            <w:r w:rsidRPr="00D00FFC">
              <w:rPr>
                <w:rFonts w:cstheme="minorHAnsi"/>
                <w:b/>
                <w:szCs w:val="22"/>
              </w:rPr>
              <w:t>Advice and support</w:t>
            </w:r>
          </w:p>
        </w:tc>
        <w:tc>
          <w:tcPr>
            <w:tcW w:w="802" w:type="dxa"/>
            <w:vAlign w:val="center"/>
          </w:tcPr>
          <w:p w14:paraId="729CF715" w14:textId="38BA6296" w:rsidR="00F20045" w:rsidRPr="00D00FFC" w:rsidRDefault="004B3920" w:rsidP="008E5FC1">
            <w:pPr>
              <w:jc w:val="center"/>
              <w:rPr>
                <w:rFonts w:cstheme="minorHAnsi"/>
                <w:b/>
                <w:szCs w:val="22"/>
              </w:rPr>
            </w:pPr>
            <w:r>
              <w:rPr>
                <w:rFonts w:cstheme="minorHAnsi"/>
                <w:b/>
                <w:szCs w:val="22"/>
              </w:rPr>
              <w:t>15</w:t>
            </w:r>
          </w:p>
        </w:tc>
      </w:tr>
    </w:tbl>
    <w:p w14:paraId="7D27084C" w14:textId="77777777" w:rsidR="009F78FF" w:rsidRPr="00D00FFC" w:rsidRDefault="009F78FF" w:rsidP="00147AB4">
      <w:pPr>
        <w:jc w:val="center"/>
        <w:rPr>
          <w:rFonts w:cstheme="minorHAnsi"/>
          <w:b/>
          <w:szCs w:val="22"/>
        </w:rPr>
      </w:pPr>
    </w:p>
    <w:p w14:paraId="5D76589F" w14:textId="77777777" w:rsidR="00147AB4" w:rsidRPr="00D00FFC" w:rsidRDefault="00147AB4" w:rsidP="00147AB4">
      <w:pPr>
        <w:rPr>
          <w:rFonts w:cstheme="minorHAnsi"/>
          <w:b/>
          <w:szCs w:val="22"/>
        </w:rPr>
      </w:pPr>
    </w:p>
    <w:p w14:paraId="2032C646" w14:textId="77777777" w:rsidR="00147AB4" w:rsidRPr="00D00FFC" w:rsidRDefault="00147AB4" w:rsidP="00147AB4">
      <w:pPr>
        <w:jc w:val="center"/>
        <w:rPr>
          <w:rFonts w:cstheme="minorHAnsi"/>
          <w:b/>
          <w:szCs w:val="22"/>
        </w:rPr>
      </w:pPr>
    </w:p>
    <w:p w14:paraId="56ED1E3B" w14:textId="77777777" w:rsidR="00147AB4" w:rsidRPr="00D00FFC" w:rsidRDefault="00147AB4" w:rsidP="00147AB4">
      <w:pPr>
        <w:jc w:val="center"/>
        <w:rPr>
          <w:rFonts w:cstheme="minorHAnsi"/>
          <w:b/>
          <w:szCs w:val="22"/>
        </w:rPr>
      </w:pPr>
    </w:p>
    <w:p w14:paraId="61AD9D1E" w14:textId="77777777" w:rsidR="00147AB4" w:rsidRPr="00D00FFC" w:rsidRDefault="00147AB4" w:rsidP="00147AB4">
      <w:pPr>
        <w:jc w:val="center"/>
        <w:rPr>
          <w:rFonts w:cstheme="minorHAnsi"/>
          <w:b/>
          <w:szCs w:val="22"/>
        </w:rPr>
      </w:pPr>
    </w:p>
    <w:p w14:paraId="5C716003" w14:textId="77777777" w:rsidR="00147AB4" w:rsidRPr="00D00FFC" w:rsidRDefault="00147AB4" w:rsidP="00147AB4">
      <w:pPr>
        <w:jc w:val="center"/>
        <w:rPr>
          <w:rFonts w:cstheme="minorHAnsi"/>
          <w:b/>
          <w:szCs w:val="22"/>
        </w:rPr>
      </w:pPr>
    </w:p>
    <w:p w14:paraId="047D444F" w14:textId="77777777" w:rsidR="00147AB4" w:rsidRPr="00D00FFC" w:rsidRDefault="00147AB4" w:rsidP="00147AB4">
      <w:pPr>
        <w:jc w:val="center"/>
        <w:rPr>
          <w:rFonts w:cstheme="minorHAnsi"/>
          <w:b/>
          <w:szCs w:val="22"/>
        </w:rPr>
      </w:pPr>
    </w:p>
    <w:p w14:paraId="54B24FC8" w14:textId="77777777" w:rsidR="00147AB4" w:rsidRPr="00D00FFC" w:rsidRDefault="00147AB4" w:rsidP="00147AB4">
      <w:pPr>
        <w:jc w:val="center"/>
        <w:rPr>
          <w:rFonts w:cstheme="minorHAnsi"/>
          <w:b/>
          <w:szCs w:val="22"/>
        </w:rPr>
      </w:pPr>
    </w:p>
    <w:p w14:paraId="57AB97A0" w14:textId="77777777" w:rsidR="00147AB4" w:rsidRPr="00D00FFC" w:rsidRDefault="00147AB4" w:rsidP="00147AB4">
      <w:pPr>
        <w:jc w:val="center"/>
        <w:rPr>
          <w:rFonts w:cstheme="minorHAnsi"/>
          <w:b/>
          <w:szCs w:val="22"/>
        </w:rPr>
      </w:pPr>
    </w:p>
    <w:p w14:paraId="6CE4CB82" w14:textId="77777777" w:rsidR="00147AB4" w:rsidRPr="00D00FFC" w:rsidRDefault="00147AB4" w:rsidP="00147AB4">
      <w:pPr>
        <w:jc w:val="center"/>
        <w:rPr>
          <w:rFonts w:cstheme="minorHAnsi"/>
          <w:b/>
          <w:szCs w:val="22"/>
        </w:rPr>
      </w:pPr>
    </w:p>
    <w:p w14:paraId="20603A22" w14:textId="77777777" w:rsidR="00147AB4" w:rsidRPr="00D00FFC" w:rsidRDefault="00147AB4" w:rsidP="00147AB4">
      <w:pPr>
        <w:jc w:val="center"/>
        <w:rPr>
          <w:rFonts w:cstheme="minorHAnsi"/>
          <w:b/>
          <w:szCs w:val="22"/>
        </w:rPr>
      </w:pPr>
    </w:p>
    <w:p w14:paraId="26A2E03A" w14:textId="77777777" w:rsidR="00147AB4" w:rsidRPr="00D00FFC" w:rsidRDefault="00147AB4" w:rsidP="00147AB4">
      <w:pPr>
        <w:jc w:val="center"/>
        <w:rPr>
          <w:rFonts w:cstheme="minorHAnsi"/>
          <w:b/>
          <w:szCs w:val="22"/>
        </w:rPr>
      </w:pPr>
    </w:p>
    <w:p w14:paraId="5180DB8C" w14:textId="77777777" w:rsidR="00147AB4" w:rsidRPr="00D00FFC" w:rsidRDefault="00147AB4" w:rsidP="00147AB4">
      <w:pPr>
        <w:jc w:val="center"/>
        <w:rPr>
          <w:rFonts w:cstheme="minorHAnsi"/>
          <w:b/>
          <w:szCs w:val="22"/>
        </w:rPr>
      </w:pPr>
    </w:p>
    <w:p w14:paraId="577378D4" w14:textId="77777777" w:rsidR="00CE2407" w:rsidRPr="00D00FFC" w:rsidRDefault="00CE2407" w:rsidP="00147AB4">
      <w:pPr>
        <w:jc w:val="center"/>
        <w:rPr>
          <w:rFonts w:cstheme="minorHAnsi"/>
          <w:b/>
          <w:szCs w:val="22"/>
        </w:rPr>
      </w:pPr>
    </w:p>
    <w:p w14:paraId="03EF373C" w14:textId="77777777" w:rsidR="00CE2407" w:rsidRPr="00D00FFC" w:rsidRDefault="00CE2407" w:rsidP="00147AB4">
      <w:pPr>
        <w:jc w:val="center"/>
        <w:rPr>
          <w:rFonts w:cstheme="minorHAnsi"/>
          <w:b/>
          <w:szCs w:val="22"/>
        </w:rPr>
      </w:pPr>
    </w:p>
    <w:p w14:paraId="0B26A096" w14:textId="77777777" w:rsidR="00147AB4" w:rsidRPr="00D00FFC" w:rsidRDefault="00147AB4" w:rsidP="00385F70">
      <w:pPr>
        <w:pStyle w:val="Heading3"/>
        <w:numPr>
          <w:ilvl w:val="0"/>
          <w:numId w:val="7"/>
        </w:numPr>
        <w:pBdr>
          <w:top w:val="single" w:sz="4" w:space="4" w:color="auto"/>
          <w:left w:val="single" w:sz="4" w:space="4" w:color="auto"/>
          <w:bottom w:val="single" w:sz="4" w:space="4" w:color="auto"/>
          <w:right w:val="single" w:sz="4" w:space="4" w:color="auto"/>
        </w:pBdr>
        <w:shd w:val="clear" w:color="auto" w:fill="BFBFBF" w:themeFill="background1" w:themeFillShade="BF"/>
        <w:tabs>
          <w:tab w:val="left" w:pos="720"/>
          <w:tab w:val="left" w:pos="1440"/>
        </w:tabs>
        <w:spacing w:before="0" w:after="0"/>
        <w:rPr>
          <w:rFonts w:ascii="Aptos" w:eastAsia="SimSun" w:hAnsi="Aptos" w:cstheme="minorHAnsi"/>
          <w:bCs w:val="0"/>
          <w:sz w:val="22"/>
          <w:szCs w:val="22"/>
        </w:rPr>
      </w:pPr>
      <w:bookmarkStart w:id="2" w:name="_Scope"/>
      <w:bookmarkEnd w:id="2"/>
      <w:r w:rsidRPr="00D00FFC">
        <w:rPr>
          <w:rFonts w:ascii="Aptos" w:eastAsia="SimSun" w:hAnsi="Aptos" w:cstheme="minorHAnsi"/>
          <w:bCs w:val="0"/>
          <w:sz w:val="22"/>
          <w:szCs w:val="22"/>
        </w:rPr>
        <w:lastRenderedPageBreak/>
        <w:t>Scope</w:t>
      </w:r>
    </w:p>
    <w:p w14:paraId="63EB5F46" w14:textId="77777777" w:rsidR="00147AB4" w:rsidRPr="00D00FFC" w:rsidRDefault="00147AB4" w:rsidP="00147AB4">
      <w:pPr>
        <w:rPr>
          <w:rFonts w:cstheme="minorHAnsi"/>
          <w:szCs w:val="22"/>
        </w:rPr>
      </w:pPr>
    </w:p>
    <w:p w14:paraId="57B2F6E4" w14:textId="77777777" w:rsidR="00CE2407" w:rsidRPr="00D00FFC" w:rsidRDefault="00147AB4" w:rsidP="00F92C75">
      <w:pPr>
        <w:jc w:val="both"/>
        <w:rPr>
          <w:rFonts w:cstheme="minorHAnsi"/>
          <w:szCs w:val="22"/>
        </w:rPr>
      </w:pPr>
      <w:r w:rsidRPr="00D00FFC">
        <w:rPr>
          <w:rFonts w:cstheme="minorHAnsi"/>
          <w:szCs w:val="22"/>
        </w:rPr>
        <w:t>Th</w:t>
      </w:r>
      <w:r w:rsidR="00E33B66" w:rsidRPr="00D00FFC">
        <w:rPr>
          <w:rFonts w:cstheme="minorHAnsi"/>
          <w:szCs w:val="22"/>
        </w:rPr>
        <w:t xml:space="preserve">e Alcohol &amp; Drug Abuse Policy (“the Policy”) </w:t>
      </w:r>
      <w:r w:rsidRPr="00D00FFC">
        <w:rPr>
          <w:rFonts w:cstheme="minorHAnsi"/>
          <w:szCs w:val="22"/>
        </w:rPr>
        <w:t xml:space="preserve">applies to </w:t>
      </w:r>
      <w:r w:rsidR="00CE2407" w:rsidRPr="00D00FFC">
        <w:rPr>
          <w:rFonts w:cstheme="minorHAnsi"/>
          <w:szCs w:val="22"/>
        </w:rPr>
        <w:t xml:space="preserve">all employees </w:t>
      </w:r>
      <w:r w:rsidRPr="00D00FFC">
        <w:rPr>
          <w:rFonts w:cstheme="minorHAnsi"/>
          <w:szCs w:val="22"/>
        </w:rPr>
        <w:t xml:space="preserve">in schools </w:t>
      </w:r>
      <w:r w:rsidR="00CE2407" w:rsidRPr="00D00FFC">
        <w:rPr>
          <w:rFonts w:cstheme="minorHAnsi"/>
          <w:szCs w:val="22"/>
        </w:rPr>
        <w:t xml:space="preserve">and academies </w:t>
      </w:r>
      <w:r w:rsidRPr="00D00FFC">
        <w:rPr>
          <w:rFonts w:cstheme="minorHAnsi"/>
          <w:szCs w:val="22"/>
        </w:rPr>
        <w:t xml:space="preserve">and addresses issues related to the misuse of alcohol and drugs. </w:t>
      </w:r>
    </w:p>
    <w:p w14:paraId="07B66957" w14:textId="77777777" w:rsidR="00CE2407" w:rsidRPr="00D00FFC" w:rsidRDefault="00CE2407" w:rsidP="00F92C75">
      <w:pPr>
        <w:jc w:val="both"/>
        <w:rPr>
          <w:rFonts w:cstheme="minorHAnsi"/>
          <w:szCs w:val="22"/>
        </w:rPr>
      </w:pPr>
    </w:p>
    <w:p w14:paraId="34328456" w14:textId="1FD21EBD" w:rsidR="00672E22" w:rsidRPr="00D00FFC" w:rsidRDefault="00672E22" w:rsidP="00672E22">
      <w:pPr>
        <w:jc w:val="both"/>
        <w:rPr>
          <w:rFonts w:cs="Arial"/>
          <w:bCs/>
          <w:szCs w:val="22"/>
        </w:rPr>
      </w:pPr>
      <w:r w:rsidRPr="00D00FFC">
        <w:rPr>
          <w:rFonts w:cs="Arial"/>
          <w:bCs/>
          <w:szCs w:val="22"/>
        </w:rPr>
        <w:t xml:space="preserve">Within this policy, references to the </w:t>
      </w:r>
      <w:r w:rsidR="0069671D" w:rsidRPr="00D00FFC">
        <w:rPr>
          <w:rFonts w:cs="Arial"/>
          <w:bCs/>
          <w:szCs w:val="22"/>
        </w:rPr>
        <w:t>s</w:t>
      </w:r>
      <w:r w:rsidRPr="00D00FFC">
        <w:rPr>
          <w:rFonts w:cs="Arial"/>
          <w:bCs/>
          <w:szCs w:val="22"/>
        </w:rPr>
        <w:t xml:space="preserve">chool, Headteacher, Governing Board and the Chair of Governors will, for Academies and Academy Trusts, be taken to mean a reference to the appropriate equivalent within those establishments. </w:t>
      </w:r>
    </w:p>
    <w:p w14:paraId="55F01467" w14:textId="77777777" w:rsidR="00CE2407" w:rsidRPr="00D00FFC" w:rsidRDefault="00CE2407" w:rsidP="00F92C75">
      <w:pPr>
        <w:jc w:val="both"/>
        <w:rPr>
          <w:rFonts w:cstheme="minorHAnsi"/>
          <w:bCs/>
          <w:szCs w:val="22"/>
        </w:rPr>
      </w:pPr>
    </w:p>
    <w:p w14:paraId="764BA322" w14:textId="77777777" w:rsidR="00357A80" w:rsidRPr="00D00FFC" w:rsidRDefault="00CE2407" w:rsidP="00357A80">
      <w:pPr>
        <w:jc w:val="both"/>
        <w:rPr>
          <w:rFonts w:cstheme="minorHAnsi"/>
          <w:bCs/>
          <w:szCs w:val="22"/>
        </w:rPr>
      </w:pPr>
      <w:r w:rsidRPr="00D00FFC">
        <w:rPr>
          <w:rFonts w:cstheme="minorHAnsi"/>
          <w:bCs/>
          <w:szCs w:val="22"/>
        </w:rPr>
        <w:t>The recognised trade unions have been consulted.</w:t>
      </w:r>
      <w:bookmarkStart w:id="3" w:name="_Policy/Purpose"/>
      <w:bookmarkEnd w:id="3"/>
    </w:p>
    <w:p w14:paraId="4EBE48E2" w14:textId="77777777" w:rsidR="00357A80" w:rsidRPr="00D00FFC" w:rsidRDefault="00357A80" w:rsidP="00357A80">
      <w:pPr>
        <w:jc w:val="both"/>
        <w:rPr>
          <w:rFonts w:cstheme="minorHAnsi"/>
          <w:szCs w:val="22"/>
        </w:rPr>
      </w:pPr>
    </w:p>
    <w:p w14:paraId="74FEF7EA" w14:textId="0FDF3158" w:rsidR="00357A80" w:rsidRPr="00D00FFC" w:rsidRDefault="00357A80" w:rsidP="00385F70">
      <w:pPr>
        <w:pStyle w:val="Heading3"/>
        <w:numPr>
          <w:ilvl w:val="0"/>
          <w:numId w:val="7"/>
        </w:numPr>
        <w:pBdr>
          <w:top w:val="single" w:sz="4" w:space="4" w:color="auto"/>
          <w:left w:val="single" w:sz="4" w:space="4" w:color="auto"/>
          <w:bottom w:val="single" w:sz="4" w:space="4" w:color="auto"/>
          <w:right w:val="single" w:sz="4" w:space="4" w:color="auto"/>
        </w:pBdr>
        <w:shd w:val="clear" w:color="auto" w:fill="BFBFBF" w:themeFill="background1" w:themeFillShade="BF"/>
        <w:tabs>
          <w:tab w:val="left" w:pos="720"/>
          <w:tab w:val="left" w:pos="1440"/>
        </w:tabs>
        <w:spacing w:before="0" w:after="0"/>
        <w:rPr>
          <w:rFonts w:ascii="Aptos" w:hAnsi="Aptos" w:cstheme="minorHAnsi"/>
          <w:bCs w:val="0"/>
          <w:sz w:val="22"/>
          <w:szCs w:val="22"/>
        </w:rPr>
      </w:pPr>
      <w:r w:rsidRPr="00D00FFC">
        <w:rPr>
          <w:rFonts w:ascii="Aptos" w:hAnsi="Aptos" w:cstheme="minorHAnsi"/>
          <w:bCs w:val="0"/>
          <w:sz w:val="22"/>
          <w:szCs w:val="22"/>
        </w:rPr>
        <w:t>Policy</w:t>
      </w:r>
      <w:r w:rsidR="007D07E5" w:rsidRPr="00D00FFC">
        <w:rPr>
          <w:rFonts w:ascii="Aptos" w:hAnsi="Aptos" w:cstheme="minorHAnsi"/>
          <w:bCs w:val="0"/>
          <w:sz w:val="22"/>
          <w:szCs w:val="22"/>
        </w:rPr>
        <w:t xml:space="preserve"> </w:t>
      </w:r>
      <w:r w:rsidRPr="00D00FFC">
        <w:rPr>
          <w:rFonts w:ascii="Aptos" w:hAnsi="Aptos" w:cstheme="minorHAnsi"/>
          <w:bCs w:val="0"/>
          <w:sz w:val="22"/>
          <w:szCs w:val="22"/>
        </w:rPr>
        <w:t>Purpose</w:t>
      </w:r>
    </w:p>
    <w:p w14:paraId="7479C8D6" w14:textId="77777777" w:rsidR="00357A80" w:rsidRPr="00D00FFC" w:rsidRDefault="00357A80" w:rsidP="00357A80">
      <w:pPr>
        <w:jc w:val="both"/>
        <w:rPr>
          <w:rFonts w:cstheme="minorHAnsi"/>
          <w:szCs w:val="22"/>
        </w:rPr>
      </w:pPr>
    </w:p>
    <w:p w14:paraId="7F1AAB41" w14:textId="39601ACB" w:rsidR="00147AB4" w:rsidRPr="00D00FFC" w:rsidRDefault="00147AB4" w:rsidP="00357A80">
      <w:pPr>
        <w:jc w:val="both"/>
        <w:rPr>
          <w:rFonts w:cstheme="minorHAnsi"/>
          <w:szCs w:val="22"/>
        </w:rPr>
      </w:pPr>
      <w:r w:rsidRPr="00D00FFC">
        <w:rPr>
          <w:rFonts w:cstheme="minorHAnsi"/>
          <w:szCs w:val="22"/>
        </w:rPr>
        <w:t xml:space="preserve">The purpose of the policy </w:t>
      </w:r>
      <w:r w:rsidR="000111A6" w:rsidRPr="00D00FFC">
        <w:rPr>
          <w:rFonts w:cstheme="minorHAnsi"/>
          <w:szCs w:val="22"/>
        </w:rPr>
        <w:t xml:space="preserve">is </w:t>
      </w:r>
      <w:r w:rsidRPr="00D00FFC">
        <w:rPr>
          <w:rFonts w:cstheme="minorHAnsi"/>
          <w:szCs w:val="22"/>
        </w:rPr>
        <w:t xml:space="preserve">to ensure that employees’ use of alcohol or drugs does not impair the performance of their duties and the safe, efficient and effective running of the school, or result in risks to the health and safety of themselves, other employees, pupils and the general public, during working hours.  </w:t>
      </w:r>
    </w:p>
    <w:p w14:paraId="64C00341" w14:textId="4CDF38E7"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 xml:space="preserve">The </w:t>
      </w:r>
      <w:r w:rsidR="003644B6" w:rsidRPr="00D00FFC">
        <w:rPr>
          <w:rFonts w:cstheme="minorHAnsi"/>
          <w:color w:val="000000"/>
          <w:szCs w:val="22"/>
        </w:rPr>
        <w:t>s</w:t>
      </w:r>
      <w:r w:rsidRPr="00D00FFC">
        <w:rPr>
          <w:rFonts w:cstheme="minorHAnsi"/>
          <w:color w:val="000000"/>
          <w:szCs w:val="22"/>
        </w:rPr>
        <w:t xml:space="preserve">chool recognises that alcohol or drug dependency is a condition that </w:t>
      </w:r>
      <w:r w:rsidR="00023773" w:rsidRPr="00D00FFC">
        <w:rPr>
          <w:rFonts w:cstheme="minorHAnsi"/>
          <w:color w:val="000000"/>
          <w:szCs w:val="22"/>
        </w:rPr>
        <w:t xml:space="preserve">may </w:t>
      </w:r>
      <w:r w:rsidRPr="00D00FFC">
        <w:rPr>
          <w:rFonts w:cstheme="minorHAnsi"/>
          <w:color w:val="000000"/>
          <w:szCs w:val="22"/>
        </w:rPr>
        <w:t>require special</w:t>
      </w:r>
      <w:r w:rsidR="00125192" w:rsidRPr="00D00FFC">
        <w:rPr>
          <w:rFonts w:cstheme="minorHAnsi"/>
          <w:color w:val="000000"/>
          <w:szCs w:val="22"/>
        </w:rPr>
        <w:t>ist</w:t>
      </w:r>
      <w:r w:rsidRPr="00D00FFC">
        <w:rPr>
          <w:rFonts w:cstheme="minorHAnsi"/>
          <w:color w:val="000000"/>
          <w:szCs w:val="22"/>
        </w:rPr>
        <w:t xml:space="preserve"> treatment and</w:t>
      </w:r>
      <w:r w:rsidR="00C4792E">
        <w:rPr>
          <w:rFonts w:cstheme="minorHAnsi"/>
          <w:color w:val="000000"/>
          <w:szCs w:val="22"/>
        </w:rPr>
        <w:t xml:space="preserve"> </w:t>
      </w:r>
      <w:r w:rsidR="00125192" w:rsidRPr="00D00FFC">
        <w:rPr>
          <w:rFonts w:cstheme="minorHAnsi"/>
          <w:color w:val="000000"/>
          <w:szCs w:val="22"/>
        </w:rPr>
        <w:t>support</w:t>
      </w:r>
      <w:r w:rsidRPr="00D00FFC">
        <w:rPr>
          <w:rFonts w:cstheme="minorHAnsi"/>
          <w:color w:val="000000"/>
          <w:szCs w:val="22"/>
        </w:rPr>
        <w:t xml:space="preserve">. </w:t>
      </w:r>
      <w:r w:rsidR="00C4792E">
        <w:rPr>
          <w:rFonts w:cstheme="minorHAnsi"/>
          <w:color w:val="000000"/>
          <w:szCs w:val="22"/>
        </w:rPr>
        <w:t xml:space="preserve"> </w:t>
      </w:r>
      <w:r w:rsidRPr="00D00FFC">
        <w:rPr>
          <w:rFonts w:cstheme="minorHAnsi"/>
          <w:color w:val="000000"/>
          <w:szCs w:val="22"/>
        </w:rPr>
        <w:t xml:space="preserve">Employees will be encouraged to seek </w:t>
      </w:r>
      <w:r w:rsidR="00F679A7" w:rsidRPr="00D00FFC">
        <w:rPr>
          <w:rFonts w:cstheme="minorHAnsi"/>
          <w:color w:val="000000"/>
          <w:szCs w:val="22"/>
        </w:rPr>
        <w:t xml:space="preserve">specialist </w:t>
      </w:r>
      <w:r w:rsidRPr="00D00FFC">
        <w:rPr>
          <w:rFonts w:cstheme="minorHAnsi"/>
          <w:color w:val="000000"/>
          <w:szCs w:val="22"/>
        </w:rPr>
        <w:t>assistance</w:t>
      </w:r>
      <w:r w:rsidR="00F679A7" w:rsidRPr="00D00FFC">
        <w:rPr>
          <w:rFonts w:cstheme="minorHAnsi"/>
          <w:color w:val="000000"/>
          <w:szCs w:val="22"/>
        </w:rPr>
        <w:t xml:space="preserve"> and support</w:t>
      </w:r>
      <w:r w:rsidRPr="00D00FFC">
        <w:rPr>
          <w:rFonts w:cstheme="minorHAnsi"/>
          <w:color w:val="000000"/>
          <w:szCs w:val="22"/>
        </w:rPr>
        <w:t xml:space="preserve"> at the earliest opportunity. </w:t>
      </w:r>
    </w:p>
    <w:p w14:paraId="3549CF59" w14:textId="34D317AA"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 xml:space="preserve">When dealing with </w:t>
      </w:r>
      <w:r w:rsidR="0085250D" w:rsidRPr="00D00FFC">
        <w:rPr>
          <w:rFonts w:cstheme="minorHAnsi"/>
          <w:color w:val="000000"/>
          <w:szCs w:val="22"/>
        </w:rPr>
        <w:t>employees</w:t>
      </w:r>
      <w:r w:rsidRPr="00D00FFC">
        <w:rPr>
          <w:rFonts w:cstheme="minorHAnsi"/>
          <w:color w:val="000000"/>
          <w:szCs w:val="22"/>
        </w:rPr>
        <w:t xml:space="preserve"> who have alcohol o</w:t>
      </w:r>
      <w:r w:rsidR="00CE2407" w:rsidRPr="00D00FFC">
        <w:rPr>
          <w:rFonts w:cstheme="minorHAnsi"/>
          <w:color w:val="000000"/>
          <w:szCs w:val="22"/>
        </w:rPr>
        <w:t>r drug related conditions, the s</w:t>
      </w:r>
      <w:r w:rsidRPr="00D00FFC">
        <w:rPr>
          <w:rFonts w:cstheme="minorHAnsi"/>
          <w:color w:val="000000"/>
          <w:szCs w:val="22"/>
        </w:rPr>
        <w:t xml:space="preserve">chool will respond sympathetically and will maintain the strictest confidentiality within the limits set out by the law. </w:t>
      </w:r>
    </w:p>
    <w:p w14:paraId="6BA45109" w14:textId="38C2C404"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Employees seeking help will be allowed reasona</w:t>
      </w:r>
      <w:r w:rsidR="00CE2407" w:rsidRPr="00D00FFC">
        <w:rPr>
          <w:rFonts w:cstheme="minorHAnsi"/>
          <w:color w:val="000000"/>
          <w:szCs w:val="22"/>
        </w:rPr>
        <w:t>ble paid time off for treatment</w:t>
      </w:r>
      <w:r w:rsidRPr="00D00FFC">
        <w:rPr>
          <w:rFonts w:cstheme="minorHAnsi"/>
          <w:color w:val="000000"/>
          <w:szCs w:val="22"/>
        </w:rPr>
        <w:t xml:space="preserve"> following recommendation from </w:t>
      </w:r>
      <w:r w:rsidR="00CE2407" w:rsidRPr="00D00FFC">
        <w:rPr>
          <w:rFonts w:cstheme="minorHAnsi"/>
          <w:color w:val="000000"/>
          <w:szCs w:val="22"/>
        </w:rPr>
        <w:t>occupational health</w:t>
      </w:r>
      <w:r w:rsidRPr="00D00FFC">
        <w:rPr>
          <w:rFonts w:cstheme="minorHAnsi"/>
          <w:color w:val="000000"/>
          <w:szCs w:val="22"/>
        </w:rPr>
        <w:t xml:space="preserve">. </w:t>
      </w:r>
      <w:r w:rsidR="008C33B0">
        <w:rPr>
          <w:rFonts w:cstheme="minorHAnsi"/>
          <w:color w:val="000000"/>
          <w:szCs w:val="22"/>
        </w:rPr>
        <w:t xml:space="preserve"> </w:t>
      </w:r>
      <w:r w:rsidRPr="00D00FFC">
        <w:rPr>
          <w:rFonts w:cstheme="minorHAnsi"/>
          <w:color w:val="000000"/>
          <w:szCs w:val="22"/>
        </w:rPr>
        <w:t xml:space="preserve">Appointments for treatment during working hours should be kept to a minimum, where possible.  </w:t>
      </w:r>
    </w:p>
    <w:p w14:paraId="19C5BFF5" w14:textId="77777777" w:rsidR="00147AB4" w:rsidRPr="00D00FFC" w:rsidRDefault="009553D8" w:rsidP="00F92C75">
      <w:pPr>
        <w:spacing w:before="100" w:beforeAutospacing="1" w:after="100" w:afterAutospacing="1"/>
        <w:jc w:val="both"/>
        <w:rPr>
          <w:rFonts w:cstheme="minorHAnsi"/>
          <w:color w:val="000000"/>
          <w:szCs w:val="22"/>
        </w:rPr>
      </w:pPr>
      <w:r w:rsidRPr="00D00FFC">
        <w:rPr>
          <w:rFonts w:cstheme="minorHAnsi"/>
          <w:color w:val="000000"/>
          <w:szCs w:val="22"/>
        </w:rPr>
        <w:t xml:space="preserve">In relation to the consumption of </w:t>
      </w:r>
      <w:r w:rsidR="00147AB4" w:rsidRPr="00D00FFC">
        <w:rPr>
          <w:rFonts w:cstheme="minorHAnsi"/>
          <w:color w:val="000000"/>
          <w:szCs w:val="22"/>
        </w:rPr>
        <w:t xml:space="preserve">alcohol, the amount drunk is not the main issue but rather the </w:t>
      </w:r>
      <w:r w:rsidR="006B5E94" w:rsidRPr="00D00FFC">
        <w:rPr>
          <w:rFonts w:cstheme="minorHAnsi"/>
          <w:color w:val="000000"/>
          <w:szCs w:val="22"/>
        </w:rPr>
        <w:t>e</w:t>
      </w:r>
      <w:r w:rsidR="00147AB4" w:rsidRPr="00D00FFC">
        <w:rPr>
          <w:rFonts w:cstheme="minorHAnsi"/>
          <w:color w:val="000000"/>
          <w:szCs w:val="22"/>
        </w:rPr>
        <w:t xml:space="preserve">ffect that it has on pupils and colleagues who may detect that the </w:t>
      </w:r>
      <w:r w:rsidR="009E06AD" w:rsidRPr="00D00FFC">
        <w:rPr>
          <w:rFonts w:cstheme="minorHAnsi"/>
          <w:color w:val="000000"/>
          <w:szCs w:val="22"/>
        </w:rPr>
        <w:t xml:space="preserve">individual </w:t>
      </w:r>
      <w:r w:rsidR="00147AB4" w:rsidRPr="00D00FFC">
        <w:rPr>
          <w:rFonts w:cstheme="minorHAnsi"/>
          <w:color w:val="000000"/>
          <w:szCs w:val="22"/>
        </w:rPr>
        <w:t xml:space="preserve">has had a drink. This can raise concerns about the competency of the service being provided. In these circumstances the best way that an enforceable alcohol limit can be set is to have a zero limit. There will be a total ban in respect of alcohol consumption in the workplace during working hours. </w:t>
      </w:r>
    </w:p>
    <w:p w14:paraId="5261CCE1" w14:textId="75D02466"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 xml:space="preserve">Similarly, </w:t>
      </w:r>
      <w:r w:rsidR="009553D8" w:rsidRPr="00D00FFC">
        <w:rPr>
          <w:rFonts w:cstheme="minorHAnsi"/>
          <w:color w:val="000000"/>
          <w:szCs w:val="22"/>
        </w:rPr>
        <w:t>employees</w:t>
      </w:r>
      <w:r w:rsidRPr="00D00FFC">
        <w:rPr>
          <w:rFonts w:cstheme="minorHAnsi"/>
          <w:color w:val="000000"/>
          <w:szCs w:val="22"/>
        </w:rPr>
        <w:t xml:space="preserve"> should not be under the influence of alcohol or under the influence of or in possession of drugs (including non-prescribed drugs other than for medical reasons) so that performance of duties is detrimentally</w:t>
      </w:r>
      <w:r w:rsidR="006C7D2D" w:rsidRPr="00D00FFC">
        <w:rPr>
          <w:rFonts w:cstheme="minorHAnsi"/>
          <w:color w:val="000000"/>
          <w:szCs w:val="22"/>
        </w:rPr>
        <w:t xml:space="preserve"> </w:t>
      </w:r>
      <w:r w:rsidR="00F92C75" w:rsidRPr="00D00FFC">
        <w:rPr>
          <w:rFonts w:cstheme="minorHAnsi"/>
          <w:color w:val="000000"/>
          <w:szCs w:val="22"/>
        </w:rPr>
        <w:t>a</w:t>
      </w:r>
      <w:r w:rsidR="006C7D2D" w:rsidRPr="00D00FFC">
        <w:rPr>
          <w:rFonts w:cstheme="minorHAnsi"/>
          <w:color w:val="000000"/>
          <w:szCs w:val="22"/>
        </w:rPr>
        <w:t xml:space="preserve">ffected or safety endangered </w:t>
      </w:r>
      <w:r w:rsidRPr="00D00FFC">
        <w:rPr>
          <w:rFonts w:cstheme="minorHAnsi"/>
          <w:color w:val="000000"/>
          <w:szCs w:val="22"/>
        </w:rPr>
        <w:t>in the workp</w:t>
      </w:r>
      <w:r w:rsidR="00CE2407" w:rsidRPr="00D00FFC">
        <w:rPr>
          <w:rFonts w:cstheme="minorHAnsi"/>
          <w:color w:val="000000"/>
          <w:szCs w:val="22"/>
        </w:rPr>
        <w:t xml:space="preserve">lace during working hours. </w:t>
      </w:r>
      <w:r w:rsidR="004B2D37" w:rsidRPr="00D00FFC">
        <w:rPr>
          <w:rFonts w:cstheme="minorHAnsi"/>
          <w:color w:val="000000"/>
          <w:szCs w:val="22"/>
        </w:rPr>
        <w:t>E</w:t>
      </w:r>
      <w:r w:rsidRPr="00D00FFC">
        <w:rPr>
          <w:rFonts w:cstheme="minorHAnsi"/>
          <w:color w:val="000000"/>
          <w:szCs w:val="22"/>
        </w:rPr>
        <w:t xml:space="preserve">mployees </w:t>
      </w:r>
      <w:r w:rsidR="004B2D37" w:rsidRPr="00D00FFC">
        <w:rPr>
          <w:rFonts w:cstheme="minorHAnsi"/>
          <w:color w:val="000000"/>
          <w:szCs w:val="22"/>
        </w:rPr>
        <w:t>must refrain</w:t>
      </w:r>
      <w:r w:rsidR="00D97A1F" w:rsidRPr="00D00FFC">
        <w:rPr>
          <w:rFonts w:cstheme="minorHAnsi"/>
          <w:color w:val="000000"/>
          <w:szCs w:val="22"/>
        </w:rPr>
        <w:t xml:space="preserve"> </w:t>
      </w:r>
      <w:r w:rsidRPr="00D00FFC">
        <w:rPr>
          <w:rFonts w:cstheme="minorHAnsi"/>
          <w:color w:val="000000"/>
          <w:szCs w:val="22"/>
        </w:rPr>
        <w:t xml:space="preserve">from consuming alcohol during breaks and notable periods before commencing working hours. </w:t>
      </w:r>
    </w:p>
    <w:p w14:paraId="0CFDBA65" w14:textId="2B95BCEF"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The point at which line managers may consider that action is required is whe</w:t>
      </w:r>
      <w:r w:rsidR="00360910" w:rsidRPr="00D00FFC">
        <w:rPr>
          <w:rFonts w:cstheme="minorHAnsi"/>
          <w:color w:val="000000"/>
          <w:szCs w:val="22"/>
        </w:rPr>
        <w:t>n</w:t>
      </w:r>
      <w:r w:rsidRPr="00D00FFC">
        <w:rPr>
          <w:rFonts w:cstheme="minorHAnsi"/>
          <w:color w:val="000000"/>
          <w:szCs w:val="22"/>
        </w:rPr>
        <w:t xml:space="preserve"> there is evidence that the employee has breached the total ban on alcohol consumption in the workplace during working hours</w:t>
      </w:r>
      <w:r w:rsidR="00DF00AB" w:rsidRPr="00D00FFC">
        <w:rPr>
          <w:rFonts w:cstheme="minorHAnsi"/>
          <w:color w:val="000000"/>
          <w:szCs w:val="22"/>
        </w:rPr>
        <w:t>,</w:t>
      </w:r>
      <w:r w:rsidRPr="00D00FFC">
        <w:rPr>
          <w:rFonts w:cstheme="minorHAnsi"/>
          <w:color w:val="000000"/>
          <w:szCs w:val="22"/>
        </w:rPr>
        <w:t xml:space="preserve"> and/or is under the influence of alcohol or drugs so that performance of duties is detrimentally affected</w:t>
      </w:r>
      <w:r w:rsidR="00DF00AB" w:rsidRPr="00D00FFC">
        <w:rPr>
          <w:rFonts w:cstheme="minorHAnsi"/>
          <w:color w:val="000000"/>
          <w:szCs w:val="22"/>
        </w:rPr>
        <w:t>,</w:t>
      </w:r>
      <w:r w:rsidRPr="00D00FFC">
        <w:rPr>
          <w:rFonts w:cstheme="minorHAnsi"/>
          <w:color w:val="000000"/>
          <w:szCs w:val="22"/>
        </w:rPr>
        <w:t xml:space="preserve"> and/or which could endanger anyone's safety. </w:t>
      </w:r>
    </w:p>
    <w:p w14:paraId="7CE46252" w14:textId="2CB6AA20"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All employees are responsible for ensuring adherence to this policy and procedure. Employees are also encouraged to take up issues regarding the misuse of alcohol and drugs both with colleagues and line management, where necessary</w:t>
      </w:r>
      <w:r w:rsidR="001D5A94" w:rsidRPr="00D00FFC">
        <w:rPr>
          <w:rFonts w:cstheme="minorHAnsi"/>
          <w:color w:val="000000"/>
          <w:szCs w:val="22"/>
        </w:rPr>
        <w:t>,</w:t>
      </w:r>
      <w:r w:rsidRPr="00D00FFC">
        <w:rPr>
          <w:rFonts w:cstheme="minorHAnsi"/>
          <w:color w:val="000000"/>
          <w:szCs w:val="22"/>
        </w:rPr>
        <w:t xml:space="preserve"> discussing with them helpful actions that can be taken through the relevant sources of support. </w:t>
      </w:r>
    </w:p>
    <w:p w14:paraId="609CD561" w14:textId="4E1D1577" w:rsidR="00147AB4" w:rsidRPr="00D00FFC" w:rsidRDefault="00147AB4" w:rsidP="00F92C75">
      <w:pPr>
        <w:spacing w:before="100" w:beforeAutospacing="1" w:after="100" w:afterAutospacing="1"/>
        <w:jc w:val="both"/>
        <w:rPr>
          <w:rFonts w:cstheme="minorHAnsi"/>
          <w:color w:val="000000"/>
          <w:szCs w:val="22"/>
        </w:rPr>
      </w:pPr>
      <w:r w:rsidRPr="00D00FFC">
        <w:rPr>
          <w:rFonts w:cstheme="minorHAnsi"/>
          <w:color w:val="000000"/>
          <w:szCs w:val="22"/>
        </w:rPr>
        <w:t xml:space="preserve">Employees who breach the defined standards of conduct; or who decline to seek and/or accept referral for help with an alcohol or drug related condition; or following treatment(s), continue to breach defined standards of conduct and/or performance; will be subject to the </w:t>
      </w:r>
      <w:r w:rsidR="00072585" w:rsidRPr="00D00FFC">
        <w:rPr>
          <w:rFonts w:cstheme="minorHAnsi"/>
          <w:color w:val="000000"/>
          <w:szCs w:val="22"/>
        </w:rPr>
        <w:t>s</w:t>
      </w:r>
      <w:r w:rsidRPr="00D00FFC">
        <w:rPr>
          <w:rFonts w:cstheme="minorHAnsi"/>
          <w:color w:val="000000"/>
          <w:szCs w:val="22"/>
        </w:rPr>
        <w:t xml:space="preserve">chool’s </w:t>
      </w:r>
      <w:hyperlink r:id="rId12" w:history="1">
        <w:r w:rsidRPr="009479D6">
          <w:rPr>
            <w:rStyle w:val="Hyperlink"/>
            <w:rFonts w:cstheme="minorHAnsi"/>
            <w:szCs w:val="22"/>
          </w:rPr>
          <w:t xml:space="preserve">Disciplinary Policy </w:t>
        </w:r>
        <w:r w:rsidR="009479D6" w:rsidRPr="009479D6">
          <w:rPr>
            <w:rStyle w:val="Hyperlink"/>
            <w:rFonts w:cstheme="minorHAnsi"/>
            <w:szCs w:val="22"/>
          </w:rPr>
          <w:t>&amp;</w:t>
        </w:r>
        <w:r w:rsidRPr="009479D6">
          <w:rPr>
            <w:rStyle w:val="Hyperlink"/>
            <w:rFonts w:cstheme="minorHAnsi"/>
            <w:szCs w:val="22"/>
          </w:rPr>
          <w:t xml:space="preserve"> Procedure</w:t>
        </w:r>
      </w:hyperlink>
      <w:r w:rsidRPr="00D00FFC">
        <w:rPr>
          <w:rFonts w:cstheme="minorHAnsi"/>
          <w:color w:val="000000"/>
          <w:szCs w:val="22"/>
        </w:rPr>
        <w:t xml:space="preserve"> and/or </w:t>
      </w:r>
      <w:hyperlink r:id="rId13" w:history="1">
        <w:r w:rsidRPr="009479D6">
          <w:rPr>
            <w:rStyle w:val="Hyperlink"/>
            <w:rFonts w:cstheme="minorHAnsi"/>
            <w:szCs w:val="22"/>
          </w:rPr>
          <w:t>Capability Procedure</w:t>
        </w:r>
      </w:hyperlink>
      <w:r w:rsidR="0026538F" w:rsidRPr="00D00FFC">
        <w:rPr>
          <w:rFonts w:cstheme="minorHAnsi"/>
          <w:color w:val="000000"/>
          <w:szCs w:val="22"/>
        </w:rPr>
        <w:t>.</w:t>
      </w:r>
    </w:p>
    <w:p w14:paraId="7BB2D229" w14:textId="04FECED0" w:rsidR="00147AB4" w:rsidRPr="00D00FFC" w:rsidRDefault="00147AB4" w:rsidP="00F92C75">
      <w:pPr>
        <w:pStyle w:val="BodyText3"/>
        <w:jc w:val="both"/>
        <w:rPr>
          <w:rFonts w:ascii="Aptos" w:hAnsi="Aptos" w:cstheme="minorHAnsi"/>
          <w:sz w:val="22"/>
          <w:szCs w:val="22"/>
        </w:rPr>
      </w:pPr>
      <w:r w:rsidRPr="00D00FFC">
        <w:rPr>
          <w:rFonts w:ascii="Aptos" w:hAnsi="Aptos" w:cstheme="minorHAnsi"/>
          <w:sz w:val="22"/>
          <w:szCs w:val="22"/>
        </w:rPr>
        <w:t xml:space="preserve">This </w:t>
      </w:r>
      <w:r w:rsidR="00B002D9" w:rsidRPr="00D00FFC">
        <w:rPr>
          <w:rFonts w:ascii="Aptos" w:hAnsi="Aptos" w:cstheme="minorHAnsi"/>
          <w:sz w:val="22"/>
          <w:szCs w:val="22"/>
        </w:rPr>
        <w:t>p</w:t>
      </w:r>
      <w:r w:rsidRPr="00D00FFC">
        <w:rPr>
          <w:rFonts w:ascii="Aptos" w:hAnsi="Aptos" w:cstheme="minorHAnsi"/>
          <w:sz w:val="22"/>
          <w:szCs w:val="22"/>
        </w:rPr>
        <w:t xml:space="preserve">olicy does not apply to employees who, whilst under the influence of alcohol or drugs, commit an offence under the </w:t>
      </w:r>
      <w:r w:rsidR="007A0F97" w:rsidRPr="00D00FFC">
        <w:rPr>
          <w:rFonts w:ascii="Aptos" w:hAnsi="Aptos" w:cstheme="minorHAnsi"/>
          <w:sz w:val="22"/>
          <w:szCs w:val="22"/>
        </w:rPr>
        <w:t>s</w:t>
      </w:r>
      <w:r w:rsidRPr="00D00FFC">
        <w:rPr>
          <w:rFonts w:ascii="Aptos" w:hAnsi="Aptos" w:cstheme="minorHAnsi"/>
          <w:sz w:val="22"/>
          <w:szCs w:val="22"/>
        </w:rPr>
        <w:t xml:space="preserve">chool’s </w:t>
      </w:r>
      <w:hyperlink r:id="rId14" w:anchor="Annex-B-Disciplinary-Code-for-Schools" w:history="1">
        <w:r w:rsidRPr="00193E01">
          <w:rPr>
            <w:rStyle w:val="Hyperlink"/>
            <w:rFonts w:ascii="Aptos" w:hAnsi="Aptos" w:cstheme="minorHAnsi"/>
            <w:sz w:val="22"/>
            <w:szCs w:val="22"/>
          </w:rPr>
          <w:t>Disciplinary Code</w:t>
        </w:r>
      </w:hyperlink>
      <w:r w:rsidRPr="00D00FFC">
        <w:rPr>
          <w:rFonts w:ascii="Aptos" w:hAnsi="Aptos" w:cstheme="minorHAnsi"/>
          <w:sz w:val="22"/>
          <w:szCs w:val="22"/>
        </w:rPr>
        <w:t xml:space="preserve">. </w:t>
      </w:r>
      <w:r w:rsidR="001C4052">
        <w:rPr>
          <w:rFonts w:ascii="Aptos" w:hAnsi="Aptos" w:cstheme="minorHAnsi"/>
          <w:sz w:val="22"/>
          <w:szCs w:val="22"/>
        </w:rPr>
        <w:t xml:space="preserve"> </w:t>
      </w:r>
      <w:r w:rsidRPr="00D00FFC">
        <w:rPr>
          <w:rFonts w:ascii="Aptos" w:hAnsi="Aptos" w:cstheme="minorHAnsi"/>
          <w:sz w:val="22"/>
          <w:szCs w:val="22"/>
        </w:rPr>
        <w:t xml:space="preserve">Such conduct will be dealt with in accordance with the </w:t>
      </w:r>
      <w:r w:rsidR="00072585" w:rsidRPr="00D00FFC">
        <w:rPr>
          <w:rFonts w:ascii="Aptos" w:hAnsi="Aptos" w:cstheme="minorHAnsi"/>
          <w:sz w:val="22"/>
          <w:szCs w:val="22"/>
        </w:rPr>
        <w:t>s</w:t>
      </w:r>
      <w:r w:rsidRPr="00D00FFC">
        <w:rPr>
          <w:rFonts w:ascii="Aptos" w:hAnsi="Aptos" w:cstheme="minorHAnsi"/>
          <w:sz w:val="22"/>
          <w:szCs w:val="22"/>
        </w:rPr>
        <w:t xml:space="preserve">chool’s </w:t>
      </w:r>
      <w:hyperlink r:id="rId15" w:history="1">
        <w:r w:rsidRPr="00193E01">
          <w:rPr>
            <w:rStyle w:val="Hyperlink"/>
            <w:rFonts w:ascii="Aptos" w:hAnsi="Aptos" w:cstheme="minorHAnsi"/>
            <w:sz w:val="22"/>
            <w:szCs w:val="22"/>
          </w:rPr>
          <w:t xml:space="preserve">Disciplinary Policy </w:t>
        </w:r>
        <w:r w:rsidR="009479D6" w:rsidRPr="00193E01">
          <w:rPr>
            <w:rStyle w:val="Hyperlink"/>
            <w:rFonts w:ascii="Aptos" w:hAnsi="Aptos" w:cstheme="minorHAnsi"/>
            <w:sz w:val="22"/>
            <w:szCs w:val="22"/>
          </w:rPr>
          <w:t>&amp;</w:t>
        </w:r>
        <w:r w:rsidRPr="00193E01">
          <w:rPr>
            <w:rStyle w:val="Hyperlink"/>
            <w:rFonts w:ascii="Aptos" w:hAnsi="Aptos" w:cstheme="minorHAnsi"/>
            <w:sz w:val="22"/>
            <w:szCs w:val="22"/>
          </w:rPr>
          <w:t xml:space="preserve"> Procedure</w:t>
        </w:r>
      </w:hyperlink>
      <w:r w:rsidRPr="00D00FFC">
        <w:rPr>
          <w:rFonts w:ascii="Aptos" w:hAnsi="Aptos" w:cstheme="minorHAnsi"/>
          <w:sz w:val="22"/>
          <w:szCs w:val="22"/>
        </w:rPr>
        <w:t xml:space="preserve">. </w:t>
      </w:r>
    </w:p>
    <w:p w14:paraId="16356CA1" w14:textId="77777777" w:rsidR="00147AB4" w:rsidRPr="00D00FFC" w:rsidRDefault="00147AB4" w:rsidP="00147AB4">
      <w:pPr>
        <w:pStyle w:val="Heading3"/>
        <w:tabs>
          <w:tab w:val="left" w:pos="720"/>
          <w:tab w:val="left" w:pos="1440"/>
        </w:tabs>
        <w:spacing w:before="0" w:after="0"/>
        <w:rPr>
          <w:rFonts w:ascii="Aptos" w:hAnsi="Aptos" w:cstheme="minorHAnsi"/>
          <w:b w:val="0"/>
          <w:bCs w:val="0"/>
          <w:sz w:val="22"/>
          <w:szCs w:val="22"/>
        </w:rPr>
      </w:pPr>
      <w:bookmarkStart w:id="4" w:name="_Definition_of_Terms"/>
      <w:bookmarkEnd w:id="4"/>
    </w:p>
    <w:p w14:paraId="1A95082D" w14:textId="77777777" w:rsidR="00147AB4" w:rsidRPr="00D00FFC" w:rsidRDefault="00147AB4" w:rsidP="00385F70">
      <w:pPr>
        <w:pStyle w:val="Heading3"/>
        <w:numPr>
          <w:ilvl w:val="0"/>
          <w:numId w:val="7"/>
        </w:numPr>
        <w:pBdr>
          <w:top w:val="single" w:sz="4" w:space="4" w:color="auto"/>
          <w:left w:val="single" w:sz="4" w:space="4" w:color="auto"/>
          <w:bottom w:val="single" w:sz="4" w:space="4" w:color="auto"/>
          <w:right w:val="single" w:sz="4" w:space="4" w:color="auto"/>
        </w:pBdr>
        <w:shd w:val="clear" w:color="auto" w:fill="CCCCCC"/>
        <w:tabs>
          <w:tab w:val="left" w:pos="720"/>
          <w:tab w:val="left" w:pos="1440"/>
        </w:tabs>
        <w:spacing w:before="0" w:after="0"/>
        <w:rPr>
          <w:rFonts w:ascii="Aptos" w:hAnsi="Aptos" w:cstheme="minorHAnsi"/>
          <w:bCs w:val="0"/>
          <w:sz w:val="22"/>
          <w:szCs w:val="22"/>
        </w:rPr>
      </w:pPr>
      <w:bookmarkStart w:id="5" w:name="_Definition_of_Terms_1"/>
      <w:bookmarkEnd w:id="5"/>
      <w:r w:rsidRPr="00D00FFC">
        <w:rPr>
          <w:rFonts w:ascii="Aptos" w:hAnsi="Aptos" w:cstheme="minorHAnsi"/>
          <w:bCs w:val="0"/>
          <w:sz w:val="22"/>
          <w:szCs w:val="22"/>
        </w:rPr>
        <w:t>Definition of Terms</w:t>
      </w:r>
    </w:p>
    <w:p w14:paraId="626755DA" w14:textId="77777777" w:rsidR="00147AB4" w:rsidRPr="00D00FFC" w:rsidRDefault="00147AB4" w:rsidP="00147AB4">
      <w:pPr>
        <w:rPr>
          <w:rFonts w:cstheme="minorHAnsi"/>
          <w:szCs w:val="22"/>
        </w:rPr>
      </w:pPr>
    </w:p>
    <w:p w14:paraId="31556C2E" w14:textId="5108DB1A" w:rsidR="00147AB4" w:rsidRPr="00D00FFC" w:rsidRDefault="00147AB4" w:rsidP="00C40DC3">
      <w:pPr>
        <w:rPr>
          <w:rFonts w:cstheme="minorHAnsi"/>
          <w:szCs w:val="22"/>
        </w:rPr>
      </w:pPr>
      <w:r w:rsidRPr="00D00FFC">
        <w:rPr>
          <w:rFonts w:cstheme="minorHAnsi"/>
          <w:szCs w:val="22"/>
        </w:rPr>
        <w:t xml:space="preserve">The </w:t>
      </w:r>
      <w:r w:rsidR="008556BE" w:rsidRPr="00D00FFC">
        <w:rPr>
          <w:rFonts w:cstheme="minorHAnsi"/>
          <w:szCs w:val="22"/>
        </w:rPr>
        <w:t>s</w:t>
      </w:r>
      <w:r w:rsidRPr="00D00FFC">
        <w:rPr>
          <w:rFonts w:cstheme="minorHAnsi"/>
          <w:szCs w:val="22"/>
        </w:rPr>
        <w:t xml:space="preserve">chool, for the purposes of this policy, shall define the following terms of this policy: </w:t>
      </w:r>
    </w:p>
    <w:p w14:paraId="3523EE56" w14:textId="77777777" w:rsidR="00147AB4" w:rsidRPr="00D00FFC" w:rsidRDefault="00147AB4" w:rsidP="00147AB4">
      <w:pPr>
        <w:ind w:left="340"/>
        <w:rPr>
          <w:rFonts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7037"/>
      </w:tblGrid>
      <w:tr w:rsidR="00147AB4" w:rsidRPr="00B82F70" w14:paraId="003F374F" w14:textId="77777777" w:rsidTr="001C618A">
        <w:tc>
          <w:tcPr>
            <w:tcW w:w="2229" w:type="dxa"/>
            <w:shd w:val="clear" w:color="auto" w:fill="F2F2F2" w:themeFill="background1" w:themeFillShade="F2"/>
            <w:vAlign w:val="center"/>
          </w:tcPr>
          <w:p w14:paraId="3E7B39FA" w14:textId="77777777" w:rsidR="00147AB4" w:rsidRPr="00D00FFC" w:rsidRDefault="00147AB4" w:rsidP="001C618A">
            <w:pPr>
              <w:pStyle w:val="Heading7"/>
              <w:spacing w:before="120" w:after="120"/>
              <w:rPr>
                <w:rFonts w:cstheme="minorHAnsi"/>
                <w:b/>
                <w:szCs w:val="22"/>
              </w:rPr>
            </w:pPr>
            <w:r w:rsidRPr="00D00FFC">
              <w:rPr>
                <w:rFonts w:cstheme="minorHAnsi"/>
                <w:b/>
                <w:szCs w:val="22"/>
              </w:rPr>
              <w:t>TERM</w:t>
            </w:r>
          </w:p>
        </w:tc>
        <w:tc>
          <w:tcPr>
            <w:tcW w:w="7239" w:type="dxa"/>
            <w:shd w:val="clear" w:color="auto" w:fill="F2F2F2" w:themeFill="background1" w:themeFillShade="F2"/>
            <w:vAlign w:val="center"/>
          </w:tcPr>
          <w:p w14:paraId="186BF268" w14:textId="77777777" w:rsidR="00147AB4" w:rsidRPr="00D00FFC" w:rsidRDefault="00147AB4" w:rsidP="001C618A">
            <w:pPr>
              <w:pStyle w:val="Heading7"/>
              <w:spacing w:before="120" w:after="120"/>
              <w:rPr>
                <w:rFonts w:cstheme="minorHAnsi"/>
                <w:b/>
                <w:szCs w:val="22"/>
              </w:rPr>
            </w:pPr>
            <w:r w:rsidRPr="00D00FFC">
              <w:rPr>
                <w:rFonts w:cstheme="minorHAnsi"/>
                <w:b/>
                <w:szCs w:val="22"/>
              </w:rPr>
              <w:t>DEFINITION</w:t>
            </w:r>
          </w:p>
        </w:tc>
      </w:tr>
      <w:tr w:rsidR="00147AB4" w:rsidRPr="00B82F70" w14:paraId="62E152CD" w14:textId="77777777" w:rsidTr="00C40DC3">
        <w:tc>
          <w:tcPr>
            <w:tcW w:w="2229" w:type="dxa"/>
          </w:tcPr>
          <w:p w14:paraId="143975AB" w14:textId="77777777" w:rsidR="00147AB4" w:rsidRPr="008F0FCB" w:rsidRDefault="00147AB4" w:rsidP="001C618A">
            <w:pPr>
              <w:rPr>
                <w:rFonts w:cstheme="minorHAnsi"/>
                <w:szCs w:val="22"/>
              </w:rPr>
            </w:pPr>
            <w:r w:rsidRPr="008F0FCB">
              <w:rPr>
                <w:rStyle w:val="Strong"/>
                <w:rFonts w:cstheme="minorHAnsi"/>
                <w:szCs w:val="22"/>
              </w:rPr>
              <w:t>Employee</w:t>
            </w:r>
          </w:p>
        </w:tc>
        <w:tc>
          <w:tcPr>
            <w:tcW w:w="7239" w:type="dxa"/>
          </w:tcPr>
          <w:p w14:paraId="40F3C535" w14:textId="5E2456B2" w:rsidR="00147AB4" w:rsidRPr="008F0FCB" w:rsidRDefault="00147AB4" w:rsidP="00284243">
            <w:pPr>
              <w:rPr>
                <w:rFonts w:cstheme="minorHAnsi"/>
                <w:szCs w:val="22"/>
              </w:rPr>
            </w:pPr>
            <w:r w:rsidRPr="008F0FCB">
              <w:rPr>
                <w:rFonts w:cstheme="minorHAnsi"/>
                <w:szCs w:val="22"/>
              </w:rPr>
              <w:t>Any individual who has entered in</w:t>
            </w:r>
            <w:r w:rsidR="004E4828" w:rsidRPr="008F0FCB">
              <w:rPr>
                <w:rFonts w:cstheme="minorHAnsi"/>
                <w:szCs w:val="22"/>
              </w:rPr>
              <w:t>to</w:t>
            </w:r>
            <w:r w:rsidRPr="008F0FCB">
              <w:rPr>
                <w:rFonts w:cstheme="minorHAnsi"/>
                <w:szCs w:val="22"/>
              </w:rPr>
              <w:t xml:space="preserve"> or works under a contract of employment with the </w:t>
            </w:r>
            <w:r w:rsidR="008F0FCB">
              <w:rPr>
                <w:rFonts w:cstheme="minorHAnsi"/>
                <w:szCs w:val="22"/>
              </w:rPr>
              <w:t>s</w:t>
            </w:r>
            <w:r w:rsidRPr="008F0FCB">
              <w:rPr>
                <w:rFonts w:cstheme="minorHAnsi"/>
                <w:szCs w:val="22"/>
              </w:rPr>
              <w:t xml:space="preserve">chool. This will include, for example, temporary staff and supply teachers. </w:t>
            </w:r>
          </w:p>
        </w:tc>
      </w:tr>
      <w:tr w:rsidR="00147AB4" w:rsidRPr="00B82F70" w14:paraId="1F78B469" w14:textId="77777777" w:rsidTr="00C40DC3">
        <w:tc>
          <w:tcPr>
            <w:tcW w:w="2229" w:type="dxa"/>
          </w:tcPr>
          <w:p w14:paraId="7932666D" w14:textId="77777777" w:rsidR="00147AB4" w:rsidRPr="008F0FCB" w:rsidRDefault="00147AB4" w:rsidP="001C618A">
            <w:pPr>
              <w:rPr>
                <w:rFonts w:cstheme="minorHAnsi"/>
                <w:b/>
                <w:bCs/>
                <w:szCs w:val="22"/>
              </w:rPr>
            </w:pPr>
            <w:r w:rsidRPr="008F0FCB">
              <w:rPr>
                <w:rFonts w:cstheme="minorHAnsi"/>
                <w:b/>
                <w:bCs/>
                <w:szCs w:val="22"/>
              </w:rPr>
              <w:t>Contract of Employment</w:t>
            </w:r>
          </w:p>
        </w:tc>
        <w:tc>
          <w:tcPr>
            <w:tcW w:w="7239" w:type="dxa"/>
          </w:tcPr>
          <w:p w14:paraId="4357EF00" w14:textId="34B2E719" w:rsidR="00147AB4" w:rsidRPr="008F0FCB" w:rsidRDefault="00147AB4" w:rsidP="00284243">
            <w:pPr>
              <w:rPr>
                <w:rFonts w:cstheme="minorHAnsi"/>
                <w:szCs w:val="22"/>
              </w:rPr>
            </w:pPr>
            <w:r w:rsidRPr="008F0FCB">
              <w:rPr>
                <w:rFonts w:cstheme="minorHAnsi"/>
                <w:szCs w:val="22"/>
              </w:rPr>
              <w:t>A contract of service, whether express or implied and whether oral or in writing.</w:t>
            </w:r>
          </w:p>
        </w:tc>
      </w:tr>
      <w:tr w:rsidR="00147AB4" w:rsidRPr="00B82F70" w14:paraId="2B3EA33D" w14:textId="77777777" w:rsidTr="00C40DC3">
        <w:tc>
          <w:tcPr>
            <w:tcW w:w="2229" w:type="dxa"/>
          </w:tcPr>
          <w:p w14:paraId="74ADD8B6" w14:textId="77777777" w:rsidR="00147AB4" w:rsidRPr="008F0FCB" w:rsidRDefault="00147AB4" w:rsidP="001C618A">
            <w:pPr>
              <w:pStyle w:val="Heading6"/>
              <w:spacing w:before="0" w:after="0"/>
              <w:rPr>
                <w:rFonts w:cstheme="minorHAnsi"/>
              </w:rPr>
            </w:pPr>
            <w:r w:rsidRPr="008F0FCB">
              <w:rPr>
                <w:rFonts w:cstheme="minorHAnsi"/>
              </w:rPr>
              <w:t>Line Manager</w:t>
            </w:r>
          </w:p>
        </w:tc>
        <w:tc>
          <w:tcPr>
            <w:tcW w:w="7239" w:type="dxa"/>
          </w:tcPr>
          <w:p w14:paraId="10E1386F" w14:textId="51B212BA" w:rsidR="00147AB4" w:rsidRPr="008F0FCB" w:rsidRDefault="00147AB4" w:rsidP="00284243">
            <w:pPr>
              <w:rPr>
                <w:rFonts w:cstheme="minorHAnsi"/>
                <w:szCs w:val="22"/>
              </w:rPr>
            </w:pPr>
            <w:r w:rsidRPr="008F0FCB">
              <w:rPr>
                <w:rFonts w:cstheme="minorHAnsi"/>
                <w:szCs w:val="22"/>
              </w:rPr>
              <w:t xml:space="preserve">The line manager, immediate supervisor or any other employee permanently or temporarily responsible for communicating with, and directing the activities of, employees and other individuals in the workplace. </w:t>
            </w:r>
          </w:p>
        </w:tc>
      </w:tr>
      <w:tr w:rsidR="00147AB4" w:rsidRPr="00B82F70" w14:paraId="57F70F08" w14:textId="77777777" w:rsidTr="00C40DC3">
        <w:tc>
          <w:tcPr>
            <w:tcW w:w="2229" w:type="dxa"/>
          </w:tcPr>
          <w:p w14:paraId="1D091562" w14:textId="77777777" w:rsidR="00147AB4" w:rsidRPr="008F0FCB" w:rsidRDefault="00147AB4" w:rsidP="001C618A">
            <w:pPr>
              <w:pStyle w:val="Heading6"/>
              <w:spacing w:before="0" w:after="0"/>
              <w:rPr>
                <w:rFonts w:cstheme="minorHAnsi"/>
              </w:rPr>
            </w:pPr>
            <w:r w:rsidRPr="008F0FCB">
              <w:rPr>
                <w:rFonts w:cstheme="minorHAnsi"/>
              </w:rPr>
              <w:t>Working Hours</w:t>
            </w:r>
          </w:p>
        </w:tc>
        <w:tc>
          <w:tcPr>
            <w:tcW w:w="7239" w:type="dxa"/>
          </w:tcPr>
          <w:p w14:paraId="311D9C04" w14:textId="6B0EFE17" w:rsidR="00147AB4" w:rsidRPr="008F0FCB" w:rsidRDefault="00147AB4" w:rsidP="00284243">
            <w:pPr>
              <w:rPr>
                <w:rFonts w:cstheme="minorHAnsi"/>
                <w:szCs w:val="22"/>
              </w:rPr>
            </w:pPr>
            <w:r w:rsidRPr="008F0FCB">
              <w:rPr>
                <w:rFonts w:cstheme="minorHAnsi"/>
                <w:szCs w:val="22"/>
              </w:rPr>
              <w:t>Hours defined under the employee's contract of employment. These hours can be both formal and informal. An example of informal hours is where a</w:t>
            </w:r>
            <w:r w:rsidR="00C40DC3" w:rsidRPr="008F0FCB">
              <w:rPr>
                <w:rFonts w:cstheme="minorHAnsi"/>
                <w:szCs w:val="22"/>
              </w:rPr>
              <w:t>n employee is representing the s</w:t>
            </w:r>
            <w:r w:rsidRPr="008F0FCB">
              <w:rPr>
                <w:rFonts w:cstheme="minorHAnsi"/>
                <w:szCs w:val="22"/>
              </w:rPr>
              <w:t xml:space="preserve">chool outside their expressly defined contracted hours. </w:t>
            </w:r>
          </w:p>
        </w:tc>
      </w:tr>
      <w:tr w:rsidR="00147AB4" w:rsidRPr="00B82F70" w14:paraId="489AC4ED" w14:textId="77777777" w:rsidTr="00C40DC3">
        <w:tc>
          <w:tcPr>
            <w:tcW w:w="2229" w:type="dxa"/>
          </w:tcPr>
          <w:p w14:paraId="3C08997C" w14:textId="77777777" w:rsidR="00147AB4" w:rsidRPr="008F0FCB" w:rsidRDefault="00147AB4" w:rsidP="001C618A">
            <w:pPr>
              <w:pStyle w:val="Heading6"/>
              <w:spacing w:before="0" w:after="0"/>
              <w:rPr>
                <w:rFonts w:cstheme="minorHAnsi"/>
              </w:rPr>
            </w:pPr>
            <w:r w:rsidRPr="008F0FCB">
              <w:rPr>
                <w:rFonts w:cstheme="minorHAnsi"/>
              </w:rPr>
              <w:t>Workplace</w:t>
            </w:r>
          </w:p>
        </w:tc>
        <w:tc>
          <w:tcPr>
            <w:tcW w:w="7239" w:type="dxa"/>
          </w:tcPr>
          <w:p w14:paraId="40CE6238" w14:textId="07146CCA" w:rsidR="00147AB4" w:rsidRPr="008F0FCB" w:rsidRDefault="00147AB4" w:rsidP="00284243">
            <w:pPr>
              <w:rPr>
                <w:rFonts w:cstheme="minorHAnsi"/>
                <w:szCs w:val="22"/>
              </w:rPr>
            </w:pPr>
            <w:r w:rsidRPr="008F0FCB">
              <w:rPr>
                <w:rFonts w:cstheme="minorHAnsi"/>
                <w:szCs w:val="22"/>
              </w:rPr>
              <w:t xml:space="preserve">Any place of work </w:t>
            </w:r>
            <w:proofErr w:type="gramStart"/>
            <w:r w:rsidRPr="008F0FCB">
              <w:rPr>
                <w:rFonts w:cstheme="minorHAnsi"/>
                <w:szCs w:val="22"/>
              </w:rPr>
              <w:t>where</w:t>
            </w:r>
            <w:proofErr w:type="gramEnd"/>
            <w:r w:rsidRPr="008F0FCB">
              <w:rPr>
                <w:rFonts w:cstheme="minorHAnsi"/>
                <w:szCs w:val="22"/>
              </w:rPr>
              <w:t xml:space="preserve">, under an employee's contract of </w:t>
            </w:r>
            <w:r w:rsidR="000A3791" w:rsidRPr="008F0FCB">
              <w:rPr>
                <w:rFonts w:cstheme="minorHAnsi"/>
                <w:szCs w:val="22"/>
              </w:rPr>
              <w:t>employment, they</w:t>
            </w:r>
            <w:r w:rsidR="00156882" w:rsidRPr="008F0FCB">
              <w:rPr>
                <w:rFonts w:cstheme="minorHAnsi"/>
                <w:szCs w:val="22"/>
              </w:rPr>
              <w:t xml:space="preserve"> </w:t>
            </w:r>
            <w:r w:rsidRPr="008F0FCB">
              <w:rPr>
                <w:rFonts w:cstheme="minorHAnsi"/>
                <w:szCs w:val="22"/>
              </w:rPr>
              <w:t xml:space="preserve">could be required to work. </w:t>
            </w:r>
            <w:r w:rsidR="00C73EAB">
              <w:rPr>
                <w:rFonts w:cstheme="minorHAnsi"/>
                <w:szCs w:val="22"/>
              </w:rPr>
              <w:t xml:space="preserve"> </w:t>
            </w:r>
            <w:r w:rsidRPr="008F0FCB">
              <w:rPr>
                <w:rFonts w:cstheme="minorHAnsi"/>
                <w:szCs w:val="22"/>
              </w:rPr>
              <w:t>Any property, any premises and at any time when a</w:t>
            </w:r>
            <w:r w:rsidR="00C40DC3" w:rsidRPr="008F0FCB">
              <w:rPr>
                <w:rFonts w:cstheme="minorHAnsi"/>
                <w:szCs w:val="22"/>
              </w:rPr>
              <w:t>n employee is representing the s</w:t>
            </w:r>
            <w:r w:rsidRPr="008F0FCB">
              <w:rPr>
                <w:rFonts w:cstheme="minorHAnsi"/>
                <w:szCs w:val="22"/>
              </w:rPr>
              <w:t xml:space="preserve">chool can be considered a workplace. This can include private premises. </w:t>
            </w:r>
          </w:p>
        </w:tc>
      </w:tr>
      <w:tr w:rsidR="00147AB4" w:rsidRPr="00B82F70" w14:paraId="11A1803D" w14:textId="77777777" w:rsidTr="00C40DC3">
        <w:tc>
          <w:tcPr>
            <w:tcW w:w="2229" w:type="dxa"/>
          </w:tcPr>
          <w:p w14:paraId="748195FB" w14:textId="77777777" w:rsidR="00147AB4" w:rsidRPr="00ED0E3A" w:rsidRDefault="00147AB4" w:rsidP="001C618A">
            <w:pPr>
              <w:pStyle w:val="Heading6"/>
              <w:spacing w:before="0" w:after="0"/>
              <w:rPr>
                <w:rFonts w:cstheme="minorHAnsi"/>
              </w:rPr>
            </w:pPr>
            <w:r w:rsidRPr="00ED0E3A">
              <w:rPr>
                <w:rFonts w:cstheme="minorHAnsi"/>
              </w:rPr>
              <w:t>Break</w:t>
            </w:r>
          </w:p>
        </w:tc>
        <w:tc>
          <w:tcPr>
            <w:tcW w:w="7239" w:type="dxa"/>
          </w:tcPr>
          <w:p w14:paraId="2A63AEE1" w14:textId="410FEE1A" w:rsidR="00147AB4" w:rsidRPr="00ED0E3A" w:rsidRDefault="00147AB4" w:rsidP="00284243">
            <w:pPr>
              <w:rPr>
                <w:rFonts w:cstheme="minorHAnsi"/>
                <w:szCs w:val="22"/>
              </w:rPr>
            </w:pPr>
            <w:r w:rsidRPr="00ED0E3A">
              <w:rPr>
                <w:rFonts w:cstheme="minorHAnsi"/>
                <w:szCs w:val="22"/>
              </w:rPr>
              <w:t xml:space="preserve">Breaks during the working day. This includes lunch breaks. Where an employee has a daily working time of more than 6 hours, </w:t>
            </w:r>
            <w:r w:rsidR="00CE31EB" w:rsidRPr="00ED0E3A">
              <w:rPr>
                <w:rFonts w:cstheme="minorHAnsi"/>
                <w:szCs w:val="22"/>
              </w:rPr>
              <w:t xml:space="preserve">they are </w:t>
            </w:r>
            <w:r w:rsidRPr="00ED0E3A">
              <w:rPr>
                <w:rFonts w:cstheme="minorHAnsi"/>
                <w:szCs w:val="22"/>
              </w:rPr>
              <w:t xml:space="preserve">entitled to a break that should be determined by collective or workforce agreement. Where there is no such agreement, a break should be an uninterrupted period of 20 minutes, during which the employee </w:t>
            </w:r>
            <w:r w:rsidR="008533EF" w:rsidRPr="00ED0E3A">
              <w:rPr>
                <w:rFonts w:cstheme="minorHAnsi"/>
                <w:szCs w:val="22"/>
              </w:rPr>
              <w:t xml:space="preserve">does not </w:t>
            </w:r>
            <w:r w:rsidRPr="00ED0E3A">
              <w:rPr>
                <w:rFonts w:cstheme="minorHAnsi"/>
                <w:szCs w:val="22"/>
              </w:rPr>
              <w:t>need</w:t>
            </w:r>
            <w:r w:rsidR="008533EF" w:rsidRPr="00ED0E3A">
              <w:rPr>
                <w:rFonts w:cstheme="minorHAnsi"/>
                <w:szCs w:val="22"/>
              </w:rPr>
              <w:t xml:space="preserve"> to</w:t>
            </w:r>
            <w:r w:rsidRPr="00ED0E3A">
              <w:rPr>
                <w:rFonts w:cstheme="minorHAnsi"/>
                <w:szCs w:val="22"/>
              </w:rPr>
              <w:t xml:space="preserve"> stay at </w:t>
            </w:r>
            <w:r w:rsidR="00ED1AA5" w:rsidRPr="00ED0E3A">
              <w:rPr>
                <w:rFonts w:cstheme="minorHAnsi"/>
                <w:szCs w:val="22"/>
              </w:rPr>
              <w:t xml:space="preserve">their </w:t>
            </w:r>
            <w:r w:rsidRPr="00ED0E3A">
              <w:rPr>
                <w:rFonts w:cstheme="minorHAnsi"/>
                <w:szCs w:val="22"/>
              </w:rPr>
              <w:t xml:space="preserve">workplace. </w:t>
            </w:r>
          </w:p>
          <w:p w14:paraId="4D38A868" w14:textId="77777777" w:rsidR="00C40DC3" w:rsidRPr="00ED0E3A" w:rsidRDefault="00C40DC3" w:rsidP="00284243">
            <w:pPr>
              <w:rPr>
                <w:rFonts w:cstheme="minorHAnsi"/>
                <w:szCs w:val="22"/>
              </w:rPr>
            </w:pPr>
          </w:p>
        </w:tc>
      </w:tr>
      <w:tr w:rsidR="00147AB4" w:rsidRPr="00B82F70" w14:paraId="76B28571" w14:textId="77777777" w:rsidTr="003F6E87">
        <w:trPr>
          <w:cantSplit/>
        </w:trPr>
        <w:tc>
          <w:tcPr>
            <w:tcW w:w="2229" w:type="dxa"/>
          </w:tcPr>
          <w:p w14:paraId="7BC1718F" w14:textId="77777777" w:rsidR="00147AB4" w:rsidRPr="00F83F15" w:rsidRDefault="00147AB4" w:rsidP="001C618A">
            <w:pPr>
              <w:rPr>
                <w:rFonts w:cstheme="minorHAnsi"/>
                <w:szCs w:val="22"/>
              </w:rPr>
            </w:pPr>
            <w:r w:rsidRPr="00F83F15">
              <w:rPr>
                <w:rStyle w:val="Strong"/>
                <w:rFonts w:cstheme="minorHAnsi"/>
                <w:szCs w:val="22"/>
              </w:rPr>
              <w:t>Notable periods before commencing working hours</w:t>
            </w:r>
          </w:p>
        </w:tc>
        <w:tc>
          <w:tcPr>
            <w:tcW w:w="7239" w:type="dxa"/>
          </w:tcPr>
          <w:p w14:paraId="472E6D24" w14:textId="12B79E14" w:rsidR="00147AB4" w:rsidRPr="00F83F15" w:rsidRDefault="00147AB4" w:rsidP="00284243">
            <w:pPr>
              <w:rPr>
                <w:rFonts w:cstheme="minorHAnsi"/>
                <w:szCs w:val="22"/>
              </w:rPr>
            </w:pPr>
            <w:r w:rsidRPr="00F83F15">
              <w:rPr>
                <w:rFonts w:cstheme="minorHAnsi"/>
                <w:szCs w:val="22"/>
              </w:rPr>
              <w:t xml:space="preserve">A </w:t>
            </w:r>
            <w:r w:rsidR="003F6E87">
              <w:rPr>
                <w:rFonts w:cstheme="minorHAnsi"/>
                <w:szCs w:val="22"/>
              </w:rPr>
              <w:t>r</w:t>
            </w:r>
            <w:r w:rsidRPr="00F83F15">
              <w:rPr>
                <w:rFonts w:cstheme="minorHAnsi"/>
                <w:szCs w:val="22"/>
              </w:rPr>
              <w:t>easonable period of time prior to commencing working hours.</w:t>
            </w:r>
          </w:p>
          <w:p w14:paraId="21E8AFF1" w14:textId="52A6EE96" w:rsidR="00147AB4" w:rsidRPr="00F83F15" w:rsidRDefault="00147AB4" w:rsidP="00284243">
            <w:pPr>
              <w:rPr>
                <w:rFonts w:cstheme="minorHAnsi"/>
                <w:szCs w:val="22"/>
              </w:rPr>
            </w:pPr>
            <w:r w:rsidRPr="00F83F15">
              <w:rPr>
                <w:rFonts w:cstheme="minorHAnsi"/>
                <w:szCs w:val="22"/>
              </w:rPr>
              <w:t xml:space="preserve">This will include, for example, the hours before evening meetings or school activities. Employees will be expected to act reasonably in order to ensure that any consumption of alcohol does not meet the definition of alcohol misuse. </w:t>
            </w:r>
          </w:p>
        </w:tc>
      </w:tr>
      <w:tr w:rsidR="00147AB4" w:rsidRPr="00B82F70" w14:paraId="06CDFFFD" w14:textId="77777777" w:rsidTr="00C40DC3">
        <w:tc>
          <w:tcPr>
            <w:tcW w:w="2229" w:type="dxa"/>
          </w:tcPr>
          <w:p w14:paraId="39B63889" w14:textId="77777777" w:rsidR="00147AB4" w:rsidRPr="00F83F15" w:rsidRDefault="00147AB4" w:rsidP="001C618A">
            <w:pPr>
              <w:rPr>
                <w:rFonts w:cstheme="minorHAnsi"/>
                <w:szCs w:val="22"/>
              </w:rPr>
            </w:pPr>
            <w:r w:rsidRPr="00F83F15">
              <w:rPr>
                <w:rStyle w:val="Strong"/>
                <w:rFonts w:cstheme="minorHAnsi"/>
                <w:szCs w:val="22"/>
              </w:rPr>
              <w:t>Alcohol misuse</w:t>
            </w:r>
          </w:p>
        </w:tc>
        <w:tc>
          <w:tcPr>
            <w:tcW w:w="7239" w:type="dxa"/>
          </w:tcPr>
          <w:p w14:paraId="0A87622D" w14:textId="6B937639" w:rsidR="00147AB4" w:rsidRPr="00F83F15" w:rsidRDefault="00147AB4" w:rsidP="00284243">
            <w:pPr>
              <w:rPr>
                <w:rFonts w:cstheme="minorHAnsi"/>
                <w:szCs w:val="22"/>
              </w:rPr>
            </w:pPr>
            <w:r w:rsidRPr="00F83F15">
              <w:rPr>
                <w:rFonts w:cstheme="minorHAnsi"/>
                <w:szCs w:val="22"/>
              </w:rPr>
              <w:t xml:space="preserve">Consumption of alcohol to such an extent that it detrimentally affects </w:t>
            </w:r>
            <w:r w:rsidR="00A423DF" w:rsidRPr="00F83F15">
              <w:rPr>
                <w:rFonts w:cstheme="minorHAnsi"/>
                <w:szCs w:val="22"/>
              </w:rPr>
              <w:t xml:space="preserve">an </w:t>
            </w:r>
            <w:r w:rsidRPr="00F83F15">
              <w:rPr>
                <w:rFonts w:cstheme="minorHAnsi"/>
                <w:szCs w:val="22"/>
              </w:rPr>
              <w:t xml:space="preserve">individual's health, attendance, work performance, conduct or relationships at work. </w:t>
            </w:r>
          </w:p>
        </w:tc>
      </w:tr>
      <w:tr w:rsidR="00147AB4" w:rsidRPr="00B82F70" w14:paraId="29E8EEA9" w14:textId="77777777" w:rsidTr="00C40DC3">
        <w:tc>
          <w:tcPr>
            <w:tcW w:w="2229" w:type="dxa"/>
          </w:tcPr>
          <w:p w14:paraId="27E243C2" w14:textId="77777777" w:rsidR="00147AB4" w:rsidRPr="00284243" w:rsidRDefault="00147AB4" w:rsidP="001C618A">
            <w:pPr>
              <w:rPr>
                <w:rFonts w:cstheme="minorHAnsi"/>
                <w:szCs w:val="22"/>
              </w:rPr>
            </w:pPr>
            <w:r w:rsidRPr="00284243">
              <w:rPr>
                <w:rStyle w:val="Strong"/>
                <w:rFonts w:cstheme="minorHAnsi"/>
                <w:szCs w:val="22"/>
              </w:rPr>
              <w:t>The misuse of drugs</w:t>
            </w:r>
          </w:p>
        </w:tc>
        <w:tc>
          <w:tcPr>
            <w:tcW w:w="7239" w:type="dxa"/>
          </w:tcPr>
          <w:p w14:paraId="0B3FCEB0" w14:textId="0D6865AF" w:rsidR="00147AB4" w:rsidRPr="00284243" w:rsidRDefault="00147AB4" w:rsidP="00284243">
            <w:pPr>
              <w:rPr>
                <w:rFonts w:cstheme="minorHAnsi"/>
                <w:szCs w:val="22"/>
              </w:rPr>
            </w:pPr>
            <w:r w:rsidRPr="00284243">
              <w:rPr>
                <w:rFonts w:cstheme="minorHAnsi"/>
                <w:szCs w:val="22"/>
              </w:rPr>
              <w:t xml:space="preserve">The use of illegal drugs and the misuse (see 'Alcohol misuse' definition), whether deliberate or unintentional, of prescribed drugs and substances such as solvents. </w:t>
            </w:r>
          </w:p>
        </w:tc>
      </w:tr>
      <w:tr w:rsidR="00147AB4" w:rsidRPr="00B82F70" w14:paraId="2F9F6811" w14:textId="77777777" w:rsidTr="00C40DC3">
        <w:tc>
          <w:tcPr>
            <w:tcW w:w="2229" w:type="dxa"/>
          </w:tcPr>
          <w:p w14:paraId="68189020" w14:textId="77777777" w:rsidR="00147AB4" w:rsidRPr="00284243" w:rsidRDefault="00147AB4" w:rsidP="001C618A">
            <w:pPr>
              <w:rPr>
                <w:rFonts w:cstheme="minorHAnsi"/>
                <w:szCs w:val="22"/>
              </w:rPr>
            </w:pPr>
            <w:r w:rsidRPr="00284243">
              <w:rPr>
                <w:rStyle w:val="Strong"/>
                <w:rFonts w:cstheme="minorHAnsi"/>
                <w:szCs w:val="22"/>
              </w:rPr>
              <w:t>Consumption of alcohol</w:t>
            </w:r>
          </w:p>
        </w:tc>
        <w:tc>
          <w:tcPr>
            <w:tcW w:w="7239" w:type="dxa"/>
          </w:tcPr>
          <w:p w14:paraId="5F5088DD" w14:textId="309D163B" w:rsidR="00147AB4" w:rsidRPr="00284243" w:rsidRDefault="00147AB4" w:rsidP="00284243">
            <w:pPr>
              <w:rPr>
                <w:rFonts w:cstheme="minorHAnsi"/>
                <w:szCs w:val="22"/>
              </w:rPr>
            </w:pPr>
            <w:r w:rsidRPr="00284243">
              <w:rPr>
                <w:rFonts w:cstheme="minorHAnsi"/>
                <w:szCs w:val="22"/>
              </w:rPr>
              <w:t xml:space="preserve">Drinking any alcoholic beverage including beers, lagers, ciders, spirits, wines, sherry or aperitifs with a recordable percentage of alcohol by volume. This list of beverages is not exhaustive. </w:t>
            </w:r>
          </w:p>
        </w:tc>
      </w:tr>
      <w:tr w:rsidR="00147AB4" w:rsidRPr="00B82F70" w14:paraId="5F5C51B7" w14:textId="77777777" w:rsidTr="00C40DC3">
        <w:tc>
          <w:tcPr>
            <w:tcW w:w="2229" w:type="dxa"/>
          </w:tcPr>
          <w:p w14:paraId="11682F97" w14:textId="77777777" w:rsidR="00147AB4" w:rsidRPr="00284243" w:rsidRDefault="00147AB4" w:rsidP="001C618A">
            <w:pPr>
              <w:rPr>
                <w:rFonts w:cstheme="minorHAnsi"/>
                <w:szCs w:val="22"/>
              </w:rPr>
            </w:pPr>
            <w:r w:rsidRPr="00284243">
              <w:rPr>
                <w:rStyle w:val="Strong"/>
                <w:rFonts w:cstheme="minorHAnsi"/>
                <w:szCs w:val="22"/>
              </w:rPr>
              <w:t>Total ban</w:t>
            </w:r>
          </w:p>
        </w:tc>
        <w:tc>
          <w:tcPr>
            <w:tcW w:w="7239" w:type="dxa"/>
          </w:tcPr>
          <w:p w14:paraId="64F67E68" w14:textId="7B03DA5E" w:rsidR="00147AB4" w:rsidRPr="00284243" w:rsidRDefault="00147AB4" w:rsidP="00284243">
            <w:pPr>
              <w:rPr>
                <w:rFonts w:cstheme="minorHAnsi"/>
                <w:szCs w:val="22"/>
              </w:rPr>
            </w:pPr>
            <w:r w:rsidRPr="00284243">
              <w:rPr>
                <w:rFonts w:cstheme="minorHAnsi"/>
                <w:szCs w:val="22"/>
              </w:rPr>
              <w:t>Consumption of alcohol in the workplace is forbidden during working hours.</w:t>
            </w:r>
          </w:p>
        </w:tc>
      </w:tr>
      <w:tr w:rsidR="00147AB4" w:rsidRPr="00B82F70" w14:paraId="37B4FBBE" w14:textId="77777777" w:rsidTr="00C40DC3">
        <w:tc>
          <w:tcPr>
            <w:tcW w:w="2229" w:type="dxa"/>
          </w:tcPr>
          <w:p w14:paraId="73B7D5EF" w14:textId="77777777" w:rsidR="00147AB4" w:rsidRPr="00284243" w:rsidRDefault="00147AB4" w:rsidP="001C618A">
            <w:pPr>
              <w:rPr>
                <w:rFonts w:cstheme="minorHAnsi"/>
                <w:szCs w:val="22"/>
              </w:rPr>
            </w:pPr>
            <w:r w:rsidRPr="00284243">
              <w:rPr>
                <w:rStyle w:val="Strong"/>
                <w:rFonts w:cstheme="minorHAnsi"/>
                <w:szCs w:val="22"/>
              </w:rPr>
              <w:t>Zero limit</w:t>
            </w:r>
          </w:p>
        </w:tc>
        <w:tc>
          <w:tcPr>
            <w:tcW w:w="7239" w:type="dxa"/>
          </w:tcPr>
          <w:p w14:paraId="6E9726B6" w14:textId="0D57F5F2" w:rsidR="00345F2F" w:rsidRPr="00284243" w:rsidRDefault="00147AB4" w:rsidP="00284243">
            <w:pPr>
              <w:rPr>
                <w:rFonts w:cstheme="minorHAnsi"/>
                <w:szCs w:val="22"/>
              </w:rPr>
            </w:pPr>
            <w:r w:rsidRPr="00284243">
              <w:rPr>
                <w:rFonts w:cstheme="minorHAnsi"/>
                <w:szCs w:val="22"/>
              </w:rPr>
              <w:t>Nil consumption of alcohol in the workplace during working hours</w:t>
            </w:r>
          </w:p>
        </w:tc>
      </w:tr>
      <w:tr w:rsidR="00147AB4" w:rsidRPr="00B82F70" w14:paraId="5ECF42D0" w14:textId="77777777" w:rsidTr="00C40DC3">
        <w:tc>
          <w:tcPr>
            <w:tcW w:w="2229" w:type="dxa"/>
          </w:tcPr>
          <w:p w14:paraId="352A89F5" w14:textId="77777777" w:rsidR="00147AB4" w:rsidRPr="00284243" w:rsidRDefault="00147AB4" w:rsidP="001C618A">
            <w:pPr>
              <w:rPr>
                <w:rStyle w:val="Strong"/>
                <w:rFonts w:cstheme="minorHAnsi"/>
                <w:szCs w:val="22"/>
              </w:rPr>
            </w:pPr>
            <w:r w:rsidRPr="00284243">
              <w:rPr>
                <w:rStyle w:val="Strong"/>
                <w:rFonts w:cstheme="minorHAnsi"/>
                <w:szCs w:val="22"/>
              </w:rPr>
              <w:t>Illegal drugs</w:t>
            </w:r>
          </w:p>
        </w:tc>
        <w:tc>
          <w:tcPr>
            <w:tcW w:w="7239" w:type="dxa"/>
          </w:tcPr>
          <w:p w14:paraId="30AC5896" w14:textId="0F74A3E5" w:rsidR="00147AB4" w:rsidRPr="00284243" w:rsidRDefault="00147AB4" w:rsidP="00284243">
            <w:pPr>
              <w:rPr>
                <w:rFonts w:cstheme="minorHAnsi"/>
                <w:szCs w:val="22"/>
              </w:rPr>
            </w:pPr>
            <w:r w:rsidRPr="00284243">
              <w:rPr>
                <w:rFonts w:cstheme="minorHAnsi"/>
                <w:szCs w:val="22"/>
              </w:rPr>
              <w:t xml:space="preserve">Defined by Misuse of Drugs Act 1971. It is a criminal offence for employers knowingly to allow controlled drugs to be kept, supplied or produced on their premises. This excludes medication. </w:t>
            </w:r>
          </w:p>
        </w:tc>
      </w:tr>
      <w:tr w:rsidR="00147AB4" w:rsidRPr="00B82F70" w14:paraId="670F5782" w14:textId="77777777" w:rsidTr="00C40DC3">
        <w:tc>
          <w:tcPr>
            <w:tcW w:w="2229" w:type="dxa"/>
          </w:tcPr>
          <w:p w14:paraId="50431AF9" w14:textId="77777777" w:rsidR="00147AB4" w:rsidRPr="00284243" w:rsidRDefault="00147AB4" w:rsidP="001C618A">
            <w:pPr>
              <w:rPr>
                <w:rStyle w:val="Strong"/>
                <w:rFonts w:cstheme="minorHAnsi"/>
                <w:szCs w:val="22"/>
              </w:rPr>
            </w:pPr>
            <w:r w:rsidRPr="00284243">
              <w:rPr>
                <w:rStyle w:val="Strong"/>
                <w:rFonts w:cstheme="minorHAnsi"/>
                <w:szCs w:val="22"/>
              </w:rPr>
              <w:t>Medication</w:t>
            </w:r>
          </w:p>
        </w:tc>
        <w:tc>
          <w:tcPr>
            <w:tcW w:w="7239" w:type="dxa"/>
          </w:tcPr>
          <w:p w14:paraId="396EB480" w14:textId="2E2B3FD6" w:rsidR="00345F2F" w:rsidRPr="00284243" w:rsidRDefault="00147AB4" w:rsidP="00284243">
            <w:pPr>
              <w:rPr>
                <w:rFonts w:cstheme="minorHAnsi"/>
                <w:szCs w:val="22"/>
              </w:rPr>
            </w:pPr>
            <w:r w:rsidRPr="00284243">
              <w:rPr>
                <w:rFonts w:cstheme="minorHAnsi"/>
                <w:szCs w:val="22"/>
              </w:rPr>
              <w:t>Medicines taken for a medical reason. These may be obtained with or without a prescription and can affect performance at work. Examples include tranquillisers, anti-depressants, sleeping pills, some antihistamines for hay fever; some medicines for coughs, cold and indigestion</w:t>
            </w:r>
            <w:r w:rsidR="003F6E87" w:rsidRPr="00284243">
              <w:rPr>
                <w:rFonts w:cstheme="minorHAnsi"/>
                <w:szCs w:val="22"/>
              </w:rPr>
              <w:t xml:space="preserve">.  </w:t>
            </w:r>
          </w:p>
        </w:tc>
      </w:tr>
    </w:tbl>
    <w:p w14:paraId="35507C12" w14:textId="77777777" w:rsidR="00FD0142" w:rsidRPr="00817CD6" w:rsidRDefault="00FD0142" w:rsidP="00817CD6">
      <w:pPr>
        <w:rPr>
          <w:rFonts w:cstheme="minorHAnsi"/>
          <w:szCs w:val="22"/>
        </w:rPr>
      </w:pPr>
    </w:p>
    <w:p w14:paraId="6B5EDA93" w14:textId="77777777" w:rsidR="000071C7" w:rsidRPr="00817CD6" w:rsidRDefault="000071C7" w:rsidP="0000310E">
      <w:pPr>
        <w:jc w:val="right"/>
        <w:rPr>
          <w:rFonts w:cstheme="minorHAnsi"/>
          <w:szCs w:val="22"/>
        </w:rPr>
      </w:pPr>
    </w:p>
    <w:p w14:paraId="30F438EE" w14:textId="77777777" w:rsidR="00147AB4" w:rsidRPr="00817CD6" w:rsidRDefault="00147AB4" w:rsidP="00385F70">
      <w:pPr>
        <w:pStyle w:val="Heading3"/>
        <w:numPr>
          <w:ilvl w:val="0"/>
          <w:numId w:val="7"/>
        </w:numPr>
        <w:pBdr>
          <w:top w:val="single" w:sz="4" w:space="4" w:color="auto"/>
          <w:left w:val="single" w:sz="4" w:space="4" w:color="auto"/>
          <w:bottom w:val="single" w:sz="4" w:space="4" w:color="auto"/>
          <w:right w:val="single" w:sz="4" w:space="4" w:color="auto"/>
        </w:pBdr>
        <w:shd w:val="clear" w:color="auto" w:fill="CCCCCC"/>
        <w:tabs>
          <w:tab w:val="left" w:pos="720"/>
          <w:tab w:val="left" w:pos="1440"/>
        </w:tabs>
        <w:spacing w:before="0" w:after="0"/>
        <w:rPr>
          <w:rFonts w:ascii="Aptos" w:hAnsi="Aptos" w:cstheme="minorHAnsi"/>
          <w:bCs w:val="0"/>
          <w:sz w:val="22"/>
          <w:szCs w:val="22"/>
        </w:rPr>
      </w:pPr>
      <w:bookmarkStart w:id="6" w:name="_Key_Rules"/>
      <w:bookmarkEnd w:id="6"/>
      <w:r w:rsidRPr="00817CD6">
        <w:rPr>
          <w:rFonts w:ascii="Aptos" w:hAnsi="Aptos" w:cstheme="minorHAnsi"/>
          <w:bCs w:val="0"/>
          <w:sz w:val="22"/>
          <w:szCs w:val="22"/>
        </w:rPr>
        <w:t>Key Rules</w:t>
      </w:r>
    </w:p>
    <w:p w14:paraId="2438E24C" w14:textId="77777777" w:rsidR="00B3595A" w:rsidRPr="00817CD6" w:rsidRDefault="00B3595A" w:rsidP="00B3595A">
      <w:pPr>
        <w:rPr>
          <w:rFonts w:cstheme="minorHAnsi"/>
          <w:color w:val="000000"/>
          <w:szCs w:val="22"/>
        </w:rPr>
      </w:pPr>
    </w:p>
    <w:p w14:paraId="354E3D4D" w14:textId="5BA4745E" w:rsidR="00147AB4" w:rsidRPr="00817CD6" w:rsidRDefault="00147AB4" w:rsidP="00385F70">
      <w:pPr>
        <w:numPr>
          <w:ilvl w:val="1"/>
          <w:numId w:val="7"/>
        </w:numPr>
        <w:ind w:left="510" w:hanging="510"/>
        <w:jc w:val="both"/>
        <w:rPr>
          <w:rFonts w:cstheme="minorHAnsi"/>
          <w:color w:val="000000"/>
          <w:szCs w:val="22"/>
        </w:rPr>
      </w:pPr>
      <w:r w:rsidRPr="00817CD6">
        <w:rPr>
          <w:rFonts w:cstheme="minorHAnsi"/>
          <w:color w:val="000000"/>
          <w:szCs w:val="22"/>
        </w:rPr>
        <w:t>In relation to drug misuse, any breaches of the law will be reported to the police. Illegal drugs must not be used or brought into the workplace</w:t>
      </w:r>
    </w:p>
    <w:p w14:paraId="15927596" w14:textId="77777777" w:rsidR="00B3595A" w:rsidRPr="00817CD6" w:rsidRDefault="00B3595A" w:rsidP="00F92C75">
      <w:pPr>
        <w:jc w:val="both"/>
        <w:rPr>
          <w:rFonts w:cstheme="minorHAnsi"/>
          <w:color w:val="000000"/>
          <w:szCs w:val="22"/>
        </w:rPr>
      </w:pPr>
    </w:p>
    <w:p w14:paraId="2EB5C154" w14:textId="4F111111" w:rsidR="00B3595A" w:rsidRPr="00817CD6" w:rsidRDefault="00147AB4" w:rsidP="00385F70">
      <w:pPr>
        <w:numPr>
          <w:ilvl w:val="1"/>
          <w:numId w:val="7"/>
        </w:numPr>
        <w:ind w:left="510" w:hanging="510"/>
        <w:jc w:val="both"/>
        <w:rPr>
          <w:rFonts w:cstheme="minorHAnsi"/>
          <w:color w:val="000000"/>
          <w:szCs w:val="22"/>
        </w:rPr>
      </w:pPr>
      <w:r w:rsidRPr="00817CD6">
        <w:rPr>
          <w:rFonts w:cstheme="minorHAnsi"/>
          <w:color w:val="000000"/>
          <w:szCs w:val="22"/>
        </w:rPr>
        <w:t>There will be no consumption of alcohol during working hours</w:t>
      </w:r>
    </w:p>
    <w:p w14:paraId="0DC67216" w14:textId="77777777" w:rsidR="00147AB4" w:rsidRPr="00817CD6" w:rsidRDefault="00147AB4" w:rsidP="00F92C75">
      <w:pPr>
        <w:jc w:val="both"/>
        <w:rPr>
          <w:rFonts w:cstheme="minorHAnsi"/>
          <w:color w:val="000000"/>
          <w:szCs w:val="22"/>
        </w:rPr>
      </w:pPr>
      <w:r w:rsidRPr="00817CD6">
        <w:rPr>
          <w:rFonts w:cstheme="minorHAnsi"/>
          <w:color w:val="000000"/>
          <w:szCs w:val="22"/>
        </w:rPr>
        <w:t xml:space="preserve"> </w:t>
      </w:r>
    </w:p>
    <w:p w14:paraId="11135CCF" w14:textId="42DCB32F" w:rsidR="00C4578A" w:rsidRPr="00817CD6" w:rsidRDefault="00147AB4" w:rsidP="00385F70">
      <w:pPr>
        <w:numPr>
          <w:ilvl w:val="1"/>
          <w:numId w:val="7"/>
        </w:numPr>
        <w:ind w:left="510" w:hanging="510"/>
        <w:jc w:val="both"/>
        <w:rPr>
          <w:rFonts w:cstheme="minorHAnsi"/>
          <w:color w:val="000000"/>
          <w:szCs w:val="22"/>
        </w:rPr>
      </w:pPr>
      <w:r w:rsidRPr="00817CD6">
        <w:rPr>
          <w:rFonts w:cstheme="minorHAnsi"/>
          <w:color w:val="000000"/>
          <w:szCs w:val="22"/>
        </w:rPr>
        <w:t>Employees, who have completed their working hours but are regarded as rep</w:t>
      </w:r>
      <w:r w:rsidR="00B3595A" w:rsidRPr="00817CD6">
        <w:rPr>
          <w:rFonts w:cstheme="minorHAnsi"/>
          <w:color w:val="000000"/>
          <w:szCs w:val="22"/>
        </w:rPr>
        <w:t>resenting the s</w:t>
      </w:r>
      <w:r w:rsidRPr="00817CD6">
        <w:rPr>
          <w:rFonts w:cstheme="minorHAnsi"/>
          <w:color w:val="000000"/>
          <w:szCs w:val="22"/>
        </w:rPr>
        <w:t xml:space="preserve">chool, shall not consume alcohol on these occasions. </w:t>
      </w:r>
      <w:r w:rsidR="006726DD">
        <w:rPr>
          <w:rFonts w:cstheme="minorHAnsi"/>
          <w:color w:val="000000"/>
          <w:szCs w:val="22"/>
        </w:rPr>
        <w:t xml:space="preserve"> </w:t>
      </w:r>
      <w:r w:rsidRPr="00817CD6">
        <w:rPr>
          <w:rFonts w:cstheme="minorHAnsi"/>
          <w:color w:val="000000"/>
          <w:szCs w:val="22"/>
        </w:rPr>
        <w:t>Employees should be aware that w</w:t>
      </w:r>
      <w:r w:rsidR="00B3595A" w:rsidRPr="00817CD6">
        <w:rPr>
          <w:rFonts w:cstheme="minorHAnsi"/>
          <w:color w:val="000000"/>
          <w:szCs w:val="22"/>
        </w:rPr>
        <w:t>here they are representing the s</w:t>
      </w:r>
      <w:r w:rsidRPr="00817CD6">
        <w:rPr>
          <w:rFonts w:cstheme="minorHAnsi"/>
          <w:color w:val="000000"/>
          <w:szCs w:val="22"/>
        </w:rPr>
        <w:t xml:space="preserve">chool, any alleged breaches of the </w:t>
      </w:r>
      <w:r w:rsidR="004B6A93" w:rsidRPr="00817CD6">
        <w:rPr>
          <w:rFonts w:cstheme="minorHAnsi"/>
          <w:color w:val="000000"/>
          <w:szCs w:val="22"/>
        </w:rPr>
        <w:t>s</w:t>
      </w:r>
      <w:r w:rsidRPr="00817CD6">
        <w:rPr>
          <w:rFonts w:cstheme="minorHAnsi"/>
          <w:color w:val="000000"/>
          <w:szCs w:val="22"/>
        </w:rPr>
        <w:t xml:space="preserve">chool’s </w:t>
      </w:r>
      <w:hyperlink r:id="rId16" w:anchor="Annex-B-Disciplinary-Code-for-Schools" w:history="1">
        <w:r w:rsidRPr="00EB1482">
          <w:rPr>
            <w:rStyle w:val="Hyperlink"/>
            <w:rFonts w:cstheme="minorHAnsi"/>
            <w:szCs w:val="22"/>
          </w:rPr>
          <w:t>Disciplinary Code</w:t>
        </w:r>
      </w:hyperlink>
      <w:r w:rsidRPr="00817CD6">
        <w:rPr>
          <w:rFonts w:cstheme="minorHAnsi"/>
          <w:color w:val="000000"/>
          <w:szCs w:val="22"/>
        </w:rPr>
        <w:t xml:space="preserve"> will be dealt with under the </w:t>
      </w:r>
      <w:r w:rsidR="004B6A93" w:rsidRPr="00817CD6">
        <w:rPr>
          <w:rFonts w:cstheme="minorHAnsi"/>
          <w:color w:val="000000"/>
          <w:szCs w:val="22"/>
        </w:rPr>
        <w:t>s</w:t>
      </w:r>
      <w:r w:rsidRPr="00817CD6">
        <w:rPr>
          <w:rFonts w:cstheme="minorHAnsi"/>
          <w:color w:val="000000"/>
          <w:szCs w:val="22"/>
        </w:rPr>
        <w:t xml:space="preserve">chool’s </w:t>
      </w:r>
      <w:hyperlink r:id="rId17" w:history="1">
        <w:r w:rsidRPr="002B313E">
          <w:rPr>
            <w:rStyle w:val="Hyperlink"/>
            <w:rFonts w:cstheme="minorHAnsi"/>
            <w:szCs w:val="22"/>
          </w:rPr>
          <w:t xml:space="preserve">Disciplinary Policy </w:t>
        </w:r>
        <w:r w:rsidR="002B313E" w:rsidRPr="002B313E">
          <w:rPr>
            <w:rStyle w:val="Hyperlink"/>
            <w:rFonts w:cstheme="minorHAnsi"/>
            <w:szCs w:val="22"/>
          </w:rPr>
          <w:t xml:space="preserve">&amp; </w:t>
        </w:r>
        <w:r w:rsidRPr="002B313E">
          <w:rPr>
            <w:rStyle w:val="Hyperlink"/>
            <w:rFonts w:cstheme="minorHAnsi"/>
            <w:szCs w:val="22"/>
          </w:rPr>
          <w:t>Procedure</w:t>
        </w:r>
      </w:hyperlink>
    </w:p>
    <w:p w14:paraId="2EDC281F" w14:textId="77777777" w:rsidR="00C4578A" w:rsidRPr="00817CD6" w:rsidRDefault="00C4578A" w:rsidP="00C4578A">
      <w:pPr>
        <w:pStyle w:val="ListParagraph"/>
        <w:rPr>
          <w:rFonts w:cstheme="minorHAnsi"/>
          <w:color w:val="000000"/>
          <w:szCs w:val="22"/>
        </w:rPr>
      </w:pPr>
    </w:p>
    <w:p w14:paraId="4EFC0C92" w14:textId="2F5392F9" w:rsidR="002945D0" w:rsidRPr="00817CD6" w:rsidRDefault="002945D0" w:rsidP="00385F70">
      <w:pPr>
        <w:numPr>
          <w:ilvl w:val="1"/>
          <w:numId w:val="7"/>
        </w:numPr>
        <w:ind w:left="510" w:hanging="510"/>
        <w:jc w:val="both"/>
        <w:rPr>
          <w:rFonts w:cstheme="minorHAnsi"/>
          <w:color w:val="000000"/>
          <w:szCs w:val="22"/>
        </w:rPr>
      </w:pPr>
      <w:r w:rsidRPr="00817CD6">
        <w:rPr>
          <w:rFonts w:cstheme="minorHAnsi"/>
          <w:color w:val="000000"/>
          <w:szCs w:val="22"/>
        </w:rPr>
        <w:t xml:space="preserve">Alcohol and Drug related incidents outside the workplace </w:t>
      </w:r>
      <w:r w:rsidR="00C4578A" w:rsidRPr="00817CD6">
        <w:rPr>
          <w:rFonts w:cstheme="minorHAnsi"/>
          <w:color w:val="000000"/>
          <w:szCs w:val="22"/>
        </w:rPr>
        <w:t xml:space="preserve">- </w:t>
      </w:r>
      <w:r w:rsidR="00E50AC0" w:rsidRPr="00817CD6">
        <w:rPr>
          <w:rFonts w:cstheme="minorHAnsi"/>
          <w:color w:val="000000"/>
          <w:szCs w:val="22"/>
        </w:rPr>
        <w:t>e</w:t>
      </w:r>
      <w:r w:rsidRPr="00817CD6">
        <w:rPr>
          <w:rFonts w:cstheme="minorHAnsi"/>
          <w:color w:val="000000"/>
          <w:szCs w:val="22"/>
        </w:rPr>
        <w:t xml:space="preserve">mployees can take the view that their conduct is of no relevance to their employer if it occurs outside of school and in their own time. Whilst it is true to say that all employees have a right to a private life, the assumption that it is of no concern to their employer can sometimes be misplaced.  It should be noted that disciplinary action may be considered in relation to drug and alcohol related acts of misconduct which take place outside of work hours, for example, in instances of criminal prosecution and/or conviction/caution for such actions. The main considerations </w:t>
      </w:r>
      <w:r w:rsidR="00564B46" w:rsidRPr="00817CD6">
        <w:rPr>
          <w:rFonts w:cstheme="minorHAnsi"/>
          <w:color w:val="000000"/>
          <w:szCs w:val="22"/>
        </w:rPr>
        <w:t>will</w:t>
      </w:r>
      <w:r w:rsidR="00603735" w:rsidRPr="00817CD6">
        <w:rPr>
          <w:rFonts w:cstheme="minorHAnsi"/>
          <w:color w:val="000000"/>
          <w:szCs w:val="22"/>
        </w:rPr>
        <w:t xml:space="preserve"> </w:t>
      </w:r>
      <w:r w:rsidRPr="00817CD6">
        <w:rPr>
          <w:rFonts w:cstheme="minorHAnsi"/>
          <w:color w:val="000000"/>
          <w:szCs w:val="22"/>
        </w:rPr>
        <w:t>be the relevance of the offence to the employee's duties and/or the effect on the contractual relationship with the</w:t>
      </w:r>
      <w:r w:rsidR="00EB788C">
        <w:rPr>
          <w:rFonts w:cstheme="minorHAnsi"/>
          <w:color w:val="000000"/>
          <w:szCs w:val="22"/>
        </w:rPr>
        <w:t xml:space="preserve"> </w:t>
      </w:r>
      <w:r w:rsidR="00603735" w:rsidRPr="00817CD6">
        <w:rPr>
          <w:rFonts w:cstheme="minorHAnsi"/>
          <w:color w:val="000000"/>
          <w:szCs w:val="22"/>
        </w:rPr>
        <w:t>school</w:t>
      </w:r>
      <w:r w:rsidRPr="00817CD6">
        <w:rPr>
          <w:rFonts w:cstheme="minorHAnsi"/>
          <w:color w:val="000000"/>
          <w:szCs w:val="22"/>
        </w:rPr>
        <w:t xml:space="preserve">.  </w:t>
      </w:r>
      <w:r w:rsidR="0000707C" w:rsidRPr="00817CD6">
        <w:rPr>
          <w:rFonts w:cstheme="minorHAnsi"/>
          <w:color w:val="000000"/>
          <w:szCs w:val="22"/>
        </w:rPr>
        <w:t>Further a</w:t>
      </w:r>
      <w:r w:rsidRPr="00817CD6">
        <w:rPr>
          <w:rFonts w:cstheme="minorHAnsi"/>
          <w:color w:val="000000"/>
          <w:szCs w:val="22"/>
        </w:rPr>
        <w:t xml:space="preserve">dvice can be sought from the </w:t>
      </w:r>
      <w:r w:rsidR="004B6A93" w:rsidRPr="00817CD6">
        <w:rPr>
          <w:rFonts w:cstheme="minorHAnsi"/>
          <w:color w:val="000000"/>
          <w:szCs w:val="22"/>
        </w:rPr>
        <w:t>sc</w:t>
      </w:r>
      <w:r w:rsidRPr="00817CD6">
        <w:rPr>
          <w:rFonts w:cstheme="minorHAnsi"/>
          <w:color w:val="000000"/>
          <w:szCs w:val="22"/>
        </w:rPr>
        <w:t>hool</w:t>
      </w:r>
      <w:r w:rsidR="004B6A93" w:rsidRPr="00817CD6">
        <w:rPr>
          <w:rFonts w:cstheme="minorHAnsi"/>
          <w:color w:val="000000"/>
          <w:szCs w:val="22"/>
        </w:rPr>
        <w:t>’</w:t>
      </w:r>
      <w:r w:rsidRPr="00817CD6">
        <w:rPr>
          <w:rFonts w:cstheme="minorHAnsi"/>
          <w:color w:val="000000"/>
          <w:szCs w:val="22"/>
        </w:rPr>
        <w:t xml:space="preserve">s Human Resources </w:t>
      </w:r>
      <w:r w:rsidR="004B6A93" w:rsidRPr="00817CD6">
        <w:rPr>
          <w:rFonts w:cstheme="minorHAnsi"/>
          <w:color w:val="000000"/>
          <w:szCs w:val="22"/>
        </w:rPr>
        <w:t>provider</w:t>
      </w:r>
    </w:p>
    <w:p w14:paraId="367B18AD" w14:textId="77777777" w:rsidR="00B3595A" w:rsidRPr="00817CD6" w:rsidRDefault="00B3595A" w:rsidP="00F92C75">
      <w:pPr>
        <w:jc w:val="both"/>
        <w:rPr>
          <w:rFonts w:cstheme="minorHAnsi"/>
          <w:color w:val="000000"/>
          <w:szCs w:val="22"/>
        </w:rPr>
      </w:pPr>
    </w:p>
    <w:p w14:paraId="2B6E844F" w14:textId="5D8AB3DF" w:rsidR="00B3595A" w:rsidRPr="00817CD6" w:rsidRDefault="00147AB4" w:rsidP="00385F70">
      <w:pPr>
        <w:numPr>
          <w:ilvl w:val="1"/>
          <w:numId w:val="7"/>
        </w:numPr>
        <w:ind w:left="510" w:hanging="510"/>
        <w:jc w:val="both"/>
        <w:rPr>
          <w:rFonts w:cstheme="minorHAnsi"/>
          <w:color w:val="000000"/>
          <w:szCs w:val="22"/>
        </w:rPr>
      </w:pPr>
      <w:r w:rsidRPr="00817CD6">
        <w:rPr>
          <w:rFonts w:cstheme="minorHAnsi"/>
          <w:color w:val="000000"/>
          <w:szCs w:val="22"/>
        </w:rPr>
        <w:t xml:space="preserve">Employees in safety-critical jobs e.g. caring for vulnerable client groups, driving, using power tools and/or heavy machinery, who are found to be under the influence of alcohol or illegal drugs, will be liable to summary dismissal under the </w:t>
      </w:r>
      <w:r w:rsidR="004B6A93" w:rsidRPr="00817CD6">
        <w:rPr>
          <w:rFonts w:cstheme="minorHAnsi"/>
          <w:color w:val="000000"/>
          <w:szCs w:val="22"/>
        </w:rPr>
        <w:t>s</w:t>
      </w:r>
      <w:r w:rsidRPr="00817CD6">
        <w:rPr>
          <w:rFonts w:cstheme="minorHAnsi"/>
          <w:color w:val="000000"/>
          <w:szCs w:val="22"/>
        </w:rPr>
        <w:t xml:space="preserve">chool’s </w:t>
      </w:r>
      <w:hyperlink r:id="rId18" w:history="1">
        <w:r w:rsidRPr="004556D9">
          <w:rPr>
            <w:rStyle w:val="Hyperlink"/>
            <w:rFonts w:cstheme="minorHAnsi"/>
            <w:szCs w:val="22"/>
          </w:rPr>
          <w:t xml:space="preserve">Disciplinary Policy </w:t>
        </w:r>
        <w:r w:rsidR="00EB788C" w:rsidRPr="004556D9">
          <w:rPr>
            <w:rStyle w:val="Hyperlink"/>
            <w:rFonts w:cstheme="minorHAnsi"/>
            <w:szCs w:val="22"/>
          </w:rPr>
          <w:t>&amp;</w:t>
        </w:r>
        <w:r w:rsidRPr="004556D9">
          <w:rPr>
            <w:rStyle w:val="Hyperlink"/>
            <w:rFonts w:cstheme="minorHAnsi"/>
            <w:szCs w:val="22"/>
          </w:rPr>
          <w:t xml:space="preserve"> Procedure </w:t>
        </w:r>
      </w:hyperlink>
    </w:p>
    <w:p w14:paraId="49D68DE9" w14:textId="77777777" w:rsidR="00147AB4" w:rsidRPr="00817CD6" w:rsidRDefault="00147AB4" w:rsidP="00F92C75">
      <w:pPr>
        <w:jc w:val="both"/>
        <w:rPr>
          <w:rFonts w:cstheme="minorHAnsi"/>
          <w:color w:val="000000"/>
          <w:szCs w:val="22"/>
        </w:rPr>
      </w:pPr>
      <w:r w:rsidRPr="00817CD6">
        <w:rPr>
          <w:rFonts w:cstheme="minorHAnsi"/>
          <w:color w:val="000000"/>
          <w:szCs w:val="22"/>
        </w:rPr>
        <w:t xml:space="preserve"> </w:t>
      </w:r>
    </w:p>
    <w:p w14:paraId="470EFADC" w14:textId="277C9008" w:rsidR="00147AB4" w:rsidRPr="00817CD6" w:rsidRDefault="00147AB4" w:rsidP="00385F70">
      <w:pPr>
        <w:numPr>
          <w:ilvl w:val="1"/>
          <w:numId w:val="7"/>
        </w:numPr>
        <w:ind w:left="510" w:hanging="510"/>
        <w:jc w:val="both"/>
        <w:rPr>
          <w:rFonts w:cstheme="minorHAnsi"/>
          <w:color w:val="000000"/>
          <w:szCs w:val="22"/>
        </w:rPr>
      </w:pPr>
      <w:r w:rsidRPr="00817CD6">
        <w:rPr>
          <w:rFonts w:cstheme="minorHAnsi"/>
          <w:color w:val="000000"/>
          <w:szCs w:val="22"/>
        </w:rPr>
        <w:t xml:space="preserve">Employees taking medication or </w:t>
      </w:r>
      <w:r w:rsidR="00867E24" w:rsidRPr="00817CD6">
        <w:rPr>
          <w:rFonts w:cstheme="minorHAnsi"/>
          <w:color w:val="000000"/>
          <w:szCs w:val="22"/>
        </w:rPr>
        <w:t>medi</w:t>
      </w:r>
      <w:r w:rsidR="0056243A" w:rsidRPr="00817CD6">
        <w:rPr>
          <w:rFonts w:cstheme="minorHAnsi"/>
          <w:color w:val="000000"/>
          <w:szCs w:val="22"/>
        </w:rPr>
        <w:t xml:space="preserve">cinal </w:t>
      </w:r>
      <w:r w:rsidRPr="00817CD6">
        <w:rPr>
          <w:rFonts w:cstheme="minorHAnsi"/>
          <w:color w:val="000000"/>
          <w:szCs w:val="22"/>
        </w:rPr>
        <w:t>drugs which may have a detrimental effect on their ability to perform their duties, must consult their doctor or chemist and advise their line manager as soon as reasonably practicable before reporting for duty (</w:t>
      </w:r>
      <w:r w:rsidR="00891D05">
        <w:rPr>
          <w:rFonts w:cstheme="minorHAnsi"/>
          <w:color w:val="000000"/>
          <w:szCs w:val="22"/>
        </w:rPr>
        <w:t>s</w:t>
      </w:r>
      <w:r w:rsidRPr="00817CD6">
        <w:rPr>
          <w:rFonts w:cstheme="minorHAnsi"/>
          <w:color w:val="000000"/>
          <w:szCs w:val="22"/>
        </w:rPr>
        <w:t xml:space="preserve">ee </w:t>
      </w:r>
      <w:r w:rsidR="00052357" w:rsidRPr="00817CD6">
        <w:rPr>
          <w:rFonts w:cstheme="minorHAnsi"/>
          <w:color w:val="000000"/>
          <w:szCs w:val="22"/>
        </w:rPr>
        <w:t>“P</w:t>
      </w:r>
      <w:r w:rsidRPr="00817CD6">
        <w:rPr>
          <w:rFonts w:cstheme="minorHAnsi"/>
          <w:color w:val="000000"/>
          <w:szCs w:val="22"/>
        </w:rPr>
        <w:t>rescription and 'over the counter' medications</w:t>
      </w:r>
      <w:r w:rsidR="00052357" w:rsidRPr="00817CD6">
        <w:rPr>
          <w:rFonts w:cstheme="minorHAnsi"/>
          <w:color w:val="000000"/>
          <w:szCs w:val="22"/>
        </w:rPr>
        <w:t>”</w:t>
      </w:r>
      <w:r w:rsidRPr="00817CD6">
        <w:rPr>
          <w:rFonts w:cstheme="minorHAnsi"/>
          <w:color w:val="000000"/>
          <w:szCs w:val="22"/>
        </w:rPr>
        <w:t xml:space="preserve"> section of the Guidance Notes</w:t>
      </w:r>
      <w:r w:rsidR="00213225" w:rsidRPr="00817CD6">
        <w:rPr>
          <w:rFonts w:cstheme="minorHAnsi"/>
          <w:color w:val="000000"/>
          <w:szCs w:val="22"/>
        </w:rPr>
        <w:t xml:space="preserve"> – Appendix 2</w:t>
      </w:r>
      <w:r w:rsidRPr="00817CD6">
        <w:rPr>
          <w:rFonts w:cstheme="minorHAnsi"/>
          <w:color w:val="000000"/>
          <w:szCs w:val="22"/>
        </w:rPr>
        <w:t xml:space="preserve">). </w:t>
      </w:r>
    </w:p>
    <w:p w14:paraId="24BAB43F" w14:textId="77777777" w:rsidR="00B3595A" w:rsidRPr="00817CD6" w:rsidRDefault="00B3595A" w:rsidP="00B3595A">
      <w:pPr>
        <w:rPr>
          <w:rFonts w:cstheme="minorHAnsi"/>
          <w:color w:val="000000"/>
          <w:szCs w:val="22"/>
        </w:rPr>
      </w:pPr>
    </w:p>
    <w:p w14:paraId="29A1A510" w14:textId="77777777" w:rsidR="00147AB4" w:rsidRPr="00817CD6" w:rsidRDefault="00147AB4" w:rsidP="00B3595A">
      <w:pPr>
        <w:pStyle w:val="Heading3"/>
        <w:pBdr>
          <w:top w:val="single" w:sz="4" w:space="4" w:color="auto"/>
          <w:left w:val="single" w:sz="4" w:space="4" w:color="auto"/>
          <w:bottom w:val="single" w:sz="4" w:space="4" w:color="auto"/>
          <w:right w:val="single" w:sz="4" w:space="4" w:color="auto"/>
        </w:pBdr>
        <w:shd w:val="clear" w:color="auto" w:fill="BFBFBF" w:themeFill="background1" w:themeFillShade="BF"/>
        <w:tabs>
          <w:tab w:val="left" w:pos="720"/>
          <w:tab w:val="left" w:pos="1440"/>
        </w:tabs>
        <w:spacing w:before="0" w:after="0"/>
        <w:rPr>
          <w:rFonts w:ascii="Aptos" w:hAnsi="Aptos" w:cstheme="minorHAnsi"/>
          <w:bCs w:val="0"/>
          <w:sz w:val="22"/>
          <w:szCs w:val="22"/>
        </w:rPr>
      </w:pPr>
      <w:bookmarkStart w:id="7" w:name="_Procedure"/>
      <w:bookmarkStart w:id="8" w:name="_5.__Procedure"/>
      <w:bookmarkEnd w:id="7"/>
      <w:bookmarkEnd w:id="8"/>
      <w:r w:rsidRPr="00817CD6">
        <w:rPr>
          <w:rFonts w:ascii="Aptos" w:hAnsi="Aptos" w:cstheme="minorHAnsi"/>
          <w:bCs w:val="0"/>
          <w:sz w:val="22"/>
          <w:szCs w:val="22"/>
        </w:rPr>
        <w:t>5.</w:t>
      </w:r>
      <w:r w:rsidRPr="00817CD6">
        <w:rPr>
          <w:rFonts w:ascii="Aptos" w:hAnsi="Aptos" w:cstheme="minorHAnsi"/>
          <w:b w:val="0"/>
          <w:bCs w:val="0"/>
          <w:sz w:val="22"/>
          <w:szCs w:val="22"/>
        </w:rPr>
        <w:t xml:space="preserve">  </w:t>
      </w:r>
      <w:r w:rsidRPr="00817CD6">
        <w:rPr>
          <w:rFonts w:ascii="Aptos" w:hAnsi="Aptos" w:cstheme="minorHAnsi"/>
          <w:bCs w:val="0"/>
          <w:sz w:val="22"/>
          <w:szCs w:val="22"/>
        </w:rPr>
        <w:t>Procedure</w:t>
      </w:r>
    </w:p>
    <w:p w14:paraId="394617ED" w14:textId="77777777" w:rsidR="00147AB4" w:rsidRPr="00817CD6" w:rsidRDefault="00147AB4" w:rsidP="00B3595A">
      <w:pPr>
        <w:pStyle w:val="Heading3"/>
        <w:rPr>
          <w:rFonts w:ascii="Aptos" w:hAnsi="Aptos" w:cstheme="minorHAnsi"/>
          <w:b w:val="0"/>
          <w:sz w:val="22"/>
          <w:szCs w:val="22"/>
        </w:rPr>
      </w:pPr>
      <w:bookmarkStart w:id="9" w:name="_5.1_Formal_Stages"/>
      <w:bookmarkStart w:id="10" w:name="_5.1_Informal_Stages"/>
      <w:bookmarkEnd w:id="9"/>
      <w:bookmarkEnd w:id="10"/>
      <w:r w:rsidRPr="00817CD6">
        <w:rPr>
          <w:rStyle w:val="Strong"/>
          <w:rFonts w:ascii="Aptos" w:hAnsi="Aptos" w:cstheme="minorHAnsi"/>
          <w:b/>
          <w:sz w:val="22"/>
          <w:szCs w:val="22"/>
        </w:rPr>
        <w:t>5.1</w:t>
      </w:r>
      <w:r w:rsidRPr="00817CD6">
        <w:rPr>
          <w:rStyle w:val="Strong"/>
          <w:rFonts w:ascii="Aptos" w:hAnsi="Aptos" w:cstheme="minorHAnsi"/>
          <w:b/>
          <w:sz w:val="22"/>
          <w:szCs w:val="22"/>
        </w:rPr>
        <w:tab/>
        <w:t>Informal Stage</w:t>
      </w:r>
      <w:r w:rsidRPr="00817CD6">
        <w:rPr>
          <w:rFonts w:ascii="Aptos" w:hAnsi="Aptos" w:cstheme="minorHAnsi"/>
          <w:b w:val="0"/>
          <w:sz w:val="22"/>
          <w:szCs w:val="22"/>
        </w:rPr>
        <w:t xml:space="preserve"> </w:t>
      </w:r>
    </w:p>
    <w:p w14:paraId="5110B304" w14:textId="77777777" w:rsidR="00147AB4" w:rsidRPr="00817CD6" w:rsidRDefault="00147AB4" w:rsidP="00147AB4">
      <w:pPr>
        <w:ind w:left="340"/>
        <w:rPr>
          <w:rFonts w:cstheme="minorHAnsi"/>
          <w:szCs w:val="22"/>
        </w:rPr>
      </w:pPr>
    </w:p>
    <w:p w14:paraId="08B08B14" w14:textId="46146B4F" w:rsidR="00147AB4" w:rsidRPr="00817CD6" w:rsidRDefault="00147AB4" w:rsidP="00F92C75">
      <w:pPr>
        <w:ind w:left="1440" w:hanging="703"/>
        <w:jc w:val="both"/>
        <w:rPr>
          <w:rFonts w:cstheme="minorHAnsi"/>
          <w:szCs w:val="22"/>
        </w:rPr>
      </w:pPr>
      <w:r w:rsidRPr="00817CD6">
        <w:rPr>
          <w:rFonts w:cstheme="minorHAnsi"/>
          <w:szCs w:val="22"/>
        </w:rPr>
        <w:t>5.1.1</w:t>
      </w:r>
      <w:r w:rsidRPr="00817CD6">
        <w:rPr>
          <w:rFonts w:cstheme="minorHAnsi"/>
          <w:szCs w:val="22"/>
        </w:rPr>
        <w:tab/>
        <w:t>Employees with alcohol or drug related conditions are encouraged to seek help voluntarily. (See 'Advice and Support' section of the Guidance Notes</w:t>
      </w:r>
      <w:r w:rsidR="002A6276" w:rsidRPr="00817CD6">
        <w:rPr>
          <w:rFonts w:cstheme="minorHAnsi"/>
          <w:szCs w:val="22"/>
        </w:rPr>
        <w:t xml:space="preserve"> – Appendix 2</w:t>
      </w:r>
      <w:r w:rsidRPr="00817CD6">
        <w:rPr>
          <w:rFonts w:cstheme="minorHAnsi"/>
          <w:szCs w:val="22"/>
        </w:rPr>
        <w:t xml:space="preserve">). Employees are encouraged to inform their line manager if attendance or work performance may be affected, in order that appropriate support can be offered. </w:t>
      </w:r>
    </w:p>
    <w:p w14:paraId="77D443F2" w14:textId="77777777" w:rsidR="00147AB4" w:rsidRPr="00817CD6" w:rsidRDefault="00147AB4" w:rsidP="00F92C75">
      <w:pPr>
        <w:ind w:left="737"/>
        <w:jc w:val="both"/>
        <w:rPr>
          <w:rFonts w:cstheme="minorHAnsi"/>
          <w:szCs w:val="22"/>
        </w:rPr>
      </w:pPr>
    </w:p>
    <w:p w14:paraId="253F9845" w14:textId="11BD7851" w:rsidR="00147AB4" w:rsidRPr="00817CD6" w:rsidRDefault="00147AB4" w:rsidP="00F92C75">
      <w:pPr>
        <w:ind w:left="1440" w:hanging="703"/>
        <w:jc w:val="both"/>
        <w:rPr>
          <w:rFonts w:cstheme="minorHAnsi"/>
          <w:szCs w:val="22"/>
        </w:rPr>
      </w:pPr>
      <w:r w:rsidRPr="00817CD6">
        <w:rPr>
          <w:rFonts w:cstheme="minorHAnsi"/>
          <w:szCs w:val="22"/>
        </w:rPr>
        <w:t>5.1.2</w:t>
      </w:r>
      <w:r w:rsidRPr="00817CD6">
        <w:rPr>
          <w:rFonts w:cstheme="minorHAnsi"/>
          <w:szCs w:val="22"/>
        </w:rPr>
        <w:tab/>
        <w:t xml:space="preserve">If a manager is concerned about an employee’s conduct or performance (see </w:t>
      </w:r>
      <w:r w:rsidR="00B67854" w:rsidRPr="00817CD6">
        <w:rPr>
          <w:rFonts w:cstheme="minorHAnsi"/>
          <w:szCs w:val="22"/>
        </w:rPr>
        <w:t>“</w:t>
      </w:r>
      <w:r w:rsidRPr="00817CD6">
        <w:rPr>
          <w:rFonts w:cstheme="minorHAnsi"/>
          <w:szCs w:val="22"/>
        </w:rPr>
        <w:t>Recognising the early sig</w:t>
      </w:r>
      <w:r w:rsidR="000B74B8" w:rsidRPr="00817CD6">
        <w:rPr>
          <w:rFonts w:cstheme="minorHAnsi"/>
          <w:szCs w:val="22"/>
        </w:rPr>
        <w:t>ns of alcohol and drug misuse</w:t>
      </w:r>
      <w:r w:rsidR="00B67854" w:rsidRPr="00817CD6">
        <w:rPr>
          <w:rFonts w:cstheme="minorHAnsi"/>
          <w:szCs w:val="22"/>
        </w:rPr>
        <w:t>”</w:t>
      </w:r>
      <w:r w:rsidR="000B74B8" w:rsidRPr="00817CD6">
        <w:rPr>
          <w:rFonts w:cstheme="minorHAnsi"/>
          <w:szCs w:val="22"/>
        </w:rPr>
        <w:t xml:space="preserve">; </w:t>
      </w:r>
      <w:r w:rsidR="00B67854" w:rsidRPr="00817CD6">
        <w:rPr>
          <w:rFonts w:cstheme="minorHAnsi"/>
          <w:szCs w:val="22"/>
        </w:rPr>
        <w:t>“</w:t>
      </w:r>
      <w:r w:rsidRPr="00817CD6">
        <w:rPr>
          <w:rFonts w:cstheme="minorHAnsi"/>
          <w:szCs w:val="22"/>
        </w:rPr>
        <w:t>Constructive Intervention</w:t>
      </w:r>
      <w:r w:rsidR="00B67854" w:rsidRPr="00817CD6">
        <w:rPr>
          <w:rFonts w:cstheme="minorHAnsi"/>
          <w:szCs w:val="22"/>
        </w:rPr>
        <w:t>”</w:t>
      </w:r>
      <w:r w:rsidRPr="00817CD6">
        <w:rPr>
          <w:rFonts w:cstheme="minorHAnsi"/>
          <w:szCs w:val="22"/>
        </w:rPr>
        <w:t xml:space="preserve"> and </w:t>
      </w:r>
      <w:r w:rsidR="00B67854" w:rsidRPr="00817CD6">
        <w:rPr>
          <w:rFonts w:cstheme="minorHAnsi"/>
          <w:szCs w:val="22"/>
        </w:rPr>
        <w:t>“</w:t>
      </w:r>
      <w:r w:rsidRPr="00817CD6">
        <w:rPr>
          <w:rFonts w:cstheme="minorHAnsi"/>
          <w:szCs w:val="22"/>
        </w:rPr>
        <w:t>Advice and Support</w:t>
      </w:r>
      <w:r w:rsidR="00B67854" w:rsidRPr="00817CD6">
        <w:rPr>
          <w:rFonts w:cstheme="minorHAnsi"/>
          <w:szCs w:val="22"/>
        </w:rPr>
        <w:t>”</w:t>
      </w:r>
      <w:r w:rsidRPr="00817CD6">
        <w:rPr>
          <w:rFonts w:cstheme="minorHAnsi"/>
          <w:szCs w:val="22"/>
        </w:rPr>
        <w:t xml:space="preserve"> sections of the Guidance Notes</w:t>
      </w:r>
      <w:r w:rsidR="00B67854" w:rsidRPr="00817CD6">
        <w:rPr>
          <w:rFonts w:cstheme="minorHAnsi"/>
          <w:szCs w:val="22"/>
        </w:rPr>
        <w:t xml:space="preserve"> – Appendix 2</w:t>
      </w:r>
      <w:r w:rsidRPr="00817CD6">
        <w:rPr>
          <w:rFonts w:cstheme="minorHAnsi"/>
          <w:szCs w:val="22"/>
        </w:rPr>
        <w:t xml:space="preserve">) </w:t>
      </w:r>
      <w:r w:rsidR="00CB7599" w:rsidRPr="00817CD6">
        <w:rPr>
          <w:rFonts w:cstheme="minorHAnsi"/>
          <w:szCs w:val="22"/>
        </w:rPr>
        <w:t>they</w:t>
      </w:r>
      <w:r w:rsidRPr="00817CD6">
        <w:rPr>
          <w:rFonts w:cstheme="minorHAnsi"/>
          <w:szCs w:val="22"/>
        </w:rPr>
        <w:t xml:space="preserve"> should raise the matter in confidence with the employee. </w:t>
      </w:r>
    </w:p>
    <w:p w14:paraId="13C16490" w14:textId="77777777" w:rsidR="00147AB4" w:rsidRPr="00817CD6" w:rsidRDefault="00147AB4" w:rsidP="00F92C75">
      <w:pPr>
        <w:ind w:left="737"/>
        <w:jc w:val="both"/>
        <w:rPr>
          <w:rFonts w:cstheme="minorHAnsi"/>
          <w:szCs w:val="22"/>
        </w:rPr>
      </w:pPr>
    </w:p>
    <w:p w14:paraId="7D3BA573" w14:textId="4C2DF6C7" w:rsidR="00147AB4" w:rsidRPr="00817CD6" w:rsidRDefault="00147AB4" w:rsidP="00F92C75">
      <w:pPr>
        <w:ind w:left="1440" w:hanging="703"/>
        <w:jc w:val="both"/>
        <w:rPr>
          <w:rFonts w:cstheme="minorHAnsi"/>
          <w:szCs w:val="22"/>
        </w:rPr>
      </w:pPr>
      <w:r w:rsidRPr="00817CD6">
        <w:rPr>
          <w:rFonts w:cstheme="minorHAnsi"/>
          <w:szCs w:val="22"/>
        </w:rPr>
        <w:t>5.1.3</w:t>
      </w:r>
      <w:r w:rsidRPr="00817CD6">
        <w:rPr>
          <w:rFonts w:cstheme="minorHAnsi"/>
          <w:szCs w:val="22"/>
        </w:rPr>
        <w:tab/>
        <w:t>If, for reasons of confidentiality or sensitivity, an employee does not feel able to discuss details of their condition with their line manager, they may speak to an alternative manager</w:t>
      </w:r>
      <w:r w:rsidR="00083851">
        <w:rPr>
          <w:rFonts w:cstheme="minorHAnsi"/>
          <w:szCs w:val="22"/>
        </w:rPr>
        <w:t xml:space="preserve"> </w:t>
      </w:r>
      <w:r w:rsidR="00614F1C" w:rsidRPr="00817CD6">
        <w:rPr>
          <w:rFonts w:cstheme="minorHAnsi"/>
          <w:szCs w:val="22"/>
        </w:rPr>
        <w:t xml:space="preserve">or </w:t>
      </w:r>
      <w:r w:rsidR="00E14A47" w:rsidRPr="00817CD6">
        <w:rPr>
          <w:rFonts w:cstheme="minorHAnsi"/>
          <w:szCs w:val="22"/>
        </w:rPr>
        <w:t xml:space="preserve">their </w:t>
      </w:r>
      <w:r w:rsidRPr="00817CD6">
        <w:rPr>
          <w:rFonts w:cstheme="minorHAnsi"/>
          <w:szCs w:val="22"/>
        </w:rPr>
        <w:t xml:space="preserve">Trade Union Representative to raise the issue with the </w:t>
      </w:r>
      <w:r w:rsidR="00614F1C" w:rsidRPr="00817CD6">
        <w:rPr>
          <w:rFonts w:cstheme="minorHAnsi"/>
          <w:szCs w:val="22"/>
        </w:rPr>
        <w:t>line manager</w:t>
      </w:r>
      <w:r w:rsidRPr="00817CD6">
        <w:rPr>
          <w:rFonts w:cstheme="minorHAnsi"/>
          <w:szCs w:val="22"/>
        </w:rPr>
        <w:t xml:space="preserve"> on their behalf. </w:t>
      </w:r>
    </w:p>
    <w:p w14:paraId="7447355E" w14:textId="77777777" w:rsidR="00147AB4" w:rsidRPr="00817CD6" w:rsidRDefault="00147AB4" w:rsidP="00F92C75">
      <w:pPr>
        <w:ind w:left="737"/>
        <w:jc w:val="both"/>
        <w:rPr>
          <w:rFonts w:cstheme="minorHAnsi"/>
          <w:szCs w:val="22"/>
        </w:rPr>
      </w:pPr>
    </w:p>
    <w:p w14:paraId="6AD75C72" w14:textId="77777777" w:rsidR="00147AB4" w:rsidRPr="00817CD6" w:rsidRDefault="00147AB4" w:rsidP="00F92C75">
      <w:pPr>
        <w:ind w:left="1440" w:hanging="703"/>
        <w:jc w:val="both"/>
        <w:rPr>
          <w:rFonts w:cstheme="minorHAnsi"/>
          <w:szCs w:val="22"/>
        </w:rPr>
      </w:pPr>
      <w:r w:rsidRPr="00817CD6">
        <w:rPr>
          <w:rFonts w:cstheme="minorHAnsi"/>
          <w:szCs w:val="22"/>
        </w:rPr>
        <w:t>5.1.4</w:t>
      </w:r>
      <w:r w:rsidRPr="00817CD6">
        <w:rPr>
          <w:rFonts w:cstheme="minorHAnsi"/>
          <w:szCs w:val="22"/>
        </w:rPr>
        <w:tab/>
        <w:t xml:space="preserve">It is desirable that matters related to alleged alcohol or drug misuse during working hours should be dealt with informally wherever appropriate. Good management practice requires that issues related to standards of work or conduct are dealt with at the earliest opportunity with support given, where appropriate, to achieve the desired outcome. </w:t>
      </w:r>
    </w:p>
    <w:p w14:paraId="630260A5" w14:textId="77777777" w:rsidR="00147AB4" w:rsidRPr="00817CD6" w:rsidRDefault="00147AB4" w:rsidP="00F92C75">
      <w:pPr>
        <w:ind w:left="737"/>
        <w:jc w:val="both"/>
        <w:rPr>
          <w:rFonts w:cstheme="minorHAnsi"/>
          <w:szCs w:val="22"/>
        </w:rPr>
      </w:pPr>
    </w:p>
    <w:p w14:paraId="6D42950C" w14:textId="77777777" w:rsidR="00147AB4" w:rsidRPr="00817CD6" w:rsidRDefault="00147AB4" w:rsidP="00F92C75">
      <w:pPr>
        <w:ind w:left="1440" w:hanging="703"/>
        <w:jc w:val="both"/>
        <w:rPr>
          <w:rFonts w:cstheme="minorHAnsi"/>
          <w:szCs w:val="22"/>
        </w:rPr>
      </w:pPr>
      <w:r w:rsidRPr="00817CD6">
        <w:rPr>
          <w:rFonts w:cstheme="minorHAnsi"/>
          <w:szCs w:val="22"/>
        </w:rPr>
        <w:t>5.1.5</w:t>
      </w:r>
      <w:r w:rsidRPr="00817CD6">
        <w:rPr>
          <w:rFonts w:cstheme="minorHAnsi"/>
          <w:szCs w:val="22"/>
        </w:rPr>
        <w:tab/>
        <w:t xml:space="preserve">Before any formal action is taken there should be a full investigation of all the facts and circumstances, including the gathering of medical evidence through </w:t>
      </w:r>
      <w:r w:rsidR="00614F1C" w:rsidRPr="00817CD6">
        <w:rPr>
          <w:rFonts w:cstheme="minorHAnsi"/>
          <w:szCs w:val="22"/>
        </w:rPr>
        <w:t>occupational health, if necessary.</w:t>
      </w:r>
      <w:r w:rsidRPr="00817CD6">
        <w:rPr>
          <w:rFonts w:cstheme="minorHAnsi"/>
          <w:szCs w:val="22"/>
        </w:rPr>
        <w:t xml:space="preserve"> </w:t>
      </w:r>
    </w:p>
    <w:p w14:paraId="2E5CD7E9" w14:textId="77777777" w:rsidR="00147AB4" w:rsidRPr="00817CD6" w:rsidRDefault="00147AB4" w:rsidP="00F92C75">
      <w:pPr>
        <w:ind w:left="737"/>
        <w:jc w:val="both"/>
        <w:rPr>
          <w:rFonts w:cstheme="minorHAnsi"/>
          <w:szCs w:val="22"/>
        </w:rPr>
      </w:pPr>
    </w:p>
    <w:p w14:paraId="3AD3C483" w14:textId="544ED855" w:rsidR="00147AB4" w:rsidRPr="00817CD6" w:rsidRDefault="00147AB4" w:rsidP="00F92C75">
      <w:pPr>
        <w:ind w:left="1440" w:hanging="703"/>
        <w:jc w:val="both"/>
        <w:rPr>
          <w:rFonts w:cstheme="minorHAnsi"/>
          <w:szCs w:val="22"/>
        </w:rPr>
      </w:pPr>
      <w:r w:rsidRPr="00817CD6">
        <w:rPr>
          <w:rFonts w:cstheme="minorHAnsi"/>
          <w:szCs w:val="22"/>
        </w:rPr>
        <w:t>5.1.6</w:t>
      </w:r>
      <w:r w:rsidRPr="00817CD6">
        <w:rPr>
          <w:rFonts w:cstheme="minorHAnsi"/>
          <w:szCs w:val="22"/>
        </w:rPr>
        <w:tab/>
        <w:t xml:space="preserve">During the recruitment and selection process, applicants should be made aware of this policy. </w:t>
      </w:r>
      <w:r w:rsidR="0014204A">
        <w:rPr>
          <w:rFonts w:cstheme="minorHAnsi"/>
          <w:szCs w:val="22"/>
        </w:rPr>
        <w:t xml:space="preserve"> </w:t>
      </w:r>
      <w:r w:rsidRPr="00817CD6">
        <w:rPr>
          <w:rFonts w:cstheme="minorHAnsi"/>
          <w:szCs w:val="22"/>
        </w:rPr>
        <w:t xml:space="preserve">Wherever possible, education should be provided as part of the induction so that new employees start with a clear understanding of the requirements of the </w:t>
      </w:r>
      <w:r w:rsidR="00D86B76" w:rsidRPr="00817CD6">
        <w:rPr>
          <w:rFonts w:cstheme="minorHAnsi"/>
          <w:szCs w:val="22"/>
        </w:rPr>
        <w:t>p</w:t>
      </w:r>
      <w:r w:rsidRPr="00817CD6">
        <w:rPr>
          <w:rFonts w:cstheme="minorHAnsi"/>
          <w:szCs w:val="22"/>
        </w:rPr>
        <w:t xml:space="preserve">olicy. </w:t>
      </w:r>
    </w:p>
    <w:p w14:paraId="69269846" w14:textId="77777777" w:rsidR="00147AB4" w:rsidRPr="00817CD6" w:rsidRDefault="00147AB4" w:rsidP="00147AB4">
      <w:pPr>
        <w:pStyle w:val="Heading3"/>
        <w:ind w:left="340"/>
        <w:rPr>
          <w:rFonts w:ascii="Aptos" w:hAnsi="Aptos" w:cstheme="minorHAnsi"/>
          <w:sz w:val="22"/>
          <w:szCs w:val="22"/>
        </w:rPr>
      </w:pPr>
      <w:bookmarkStart w:id="11" w:name="_5.2_Formal_Stages"/>
      <w:bookmarkEnd w:id="11"/>
      <w:r w:rsidRPr="00817CD6">
        <w:rPr>
          <w:rStyle w:val="Strong"/>
          <w:rFonts w:ascii="Aptos" w:hAnsi="Aptos" w:cstheme="minorHAnsi"/>
          <w:b/>
          <w:sz w:val="22"/>
          <w:szCs w:val="22"/>
        </w:rPr>
        <w:t>5.2</w:t>
      </w:r>
      <w:r w:rsidRPr="00817CD6">
        <w:rPr>
          <w:rStyle w:val="Strong"/>
          <w:rFonts w:ascii="Aptos" w:hAnsi="Aptos" w:cstheme="minorHAnsi"/>
          <w:sz w:val="22"/>
          <w:szCs w:val="22"/>
        </w:rPr>
        <w:t xml:space="preserve"> </w:t>
      </w:r>
      <w:r w:rsidRPr="00817CD6">
        <w:rPr>
          <w:rStyle w:val="Strong"/>
          <w:rFonts w:ascii="Aptos" w:hAnsi="Aptos" w:cstheme="minorHAnsi"/>
          <w:b/>
          <w:sz w:val="22"/>
          <w:szCs w:val="22"/>
        </w:rPr>
        <w:t>Formal Stage</w:t>
      </w:r>
    </w:p>
    <w:p w14:paraId="08ACA899" w14:textId="77777777" w:rsidR="00147AB4" w:rsidRPr="00817CD6" w:rsidRDefault="00147AB4" w:rsidP="00147AB4">
      <w:pPr>
        <w:ind w:left="340"/>
        <w:rPr>
          <w:rFonts w:cstheme="minorHAnsi"/>
          <w:szCs w:val="22"/>
        </w:rPr>
      </w:pPr>
    </w:p>
    <w:p w14:paraId="62CCB006" w14:textId="2D0BA43B" w:rsidR="00147AB4" w:rsidRPr="00817CD6" w:rsidRDefault="00147AB4" w:rsidP="00F92C75">
      <w:pPr>
        <w:ind w:left="1440" w:hanging="703"/>
        <w:jc w:val="both"/>
        <w:rPr>
          <w:rFonts w:cstheme="minorHAnsi"/>
          <w:szCs w:val="22"/>
        </w:rPr>
      </w:pPr>
      <w:r w:rsidRPr="00817CD6">
        <w:rPr>
          <w:rFonts w:cstheme="minorHAnsi"/>
          <w:szCs w:val="22"/>
        </w:rPr>
        <w:t>5.2.1</w:t>
      </w:r>
      <w:r w:rsidRPr="00817CD6">
        <w:rPr>
          <w:rFonts w:cstheme="minorHAnsi"/>
          <w:szCs w:val="22"/>
        </w:rPr>
        <w:tab/>
        <w:t>Where the employee acknowledges an alcohol or drug condition or a</w:t>
      </w:r>
      <w:r w:rsidR="00F6308E" w:rsidRPr="00817CD6">
        <w:rPr>
          <w:rFonts w:cstheme="minorHAnsi"/>
          <w:szCs w:val="22"/>
        </w:rPr>
        <w:t>n</w:t>
      </w:r>
      <w:r w:rsidRPr="00817CD6">
        <w:rPr>
          <w:rFonts w:cstheme="minorHAnsi"/>
          <w:szCs w:val="22"/>
        </w:rPr>
        <w:t xml:space="preserve"> alcohol</w:t>
      </w:r>
      <w:r w:rsidR="009553D8" w:rsidRPr="00817CD6">
        <w:rPr>
          <w:rFonts w:cstheme="minorHAnsi"/>
          <w:szCs w:val="22"/>
        </w:rPr>
        <w:t xml:space="preserve"> or drug</w:t>
      </w:r>
      <w:r w:rsidRPr="00817CD6">
        <w:rPr>
          <w:rFonts w:cstheme="minorHAnsi"/>
          <w:szCs w:val="22"/>
        </w:rPr>
        <w:t xml:space="preserve"> condition is suspected but the employee is in denial, medical advice should be sought from </w:t>
      </w:r>
      <w:r w:rsidR="00614F1C" w:rsidRPr="00817CD6">
        <w:rPr>
          <w:rFonts w:cstheme="minorHAnsi"/>
          <w:szCs w:val="22"/>
        </w:rPr>
        <w:t>occupational health</w:t>
      </w:r>
      <w:r w:rsidR="00467BEA" w:rsidRPr="00817CD6">
        <w:rPr>
          <w:rFonts w:cstheme="minorHAnsi"/>
          <w:szCs w:val="22"/>
        </w:rPr>
        <w:t>.</w:t>
      </w:r>
      <w:r w:rsidR="006C7D2D" w:rsidRPr="00817CD6">
        <w:rPr>
          <w:rFonts w:cstheme="minorHAnsi"/>
          <w:szCs w:val="22"/>
        </w:rPr>
        <w:t xml:space="preserve"> </w:t>
      </w:r>
    </w:p>
    <w:p w14:paraId="6189CA18" w14:textId="77777777" w:rsidR="00147AB4" w:rsidRPr="00817CD6" w:rsidRDefault="00147AB4" w:rsidP="00F92C75">
      <w:pPr>
        <w:ind w:left="340"/>
        <w:jc w:val="both"/>
        <w:rPr>
          <w:rFonts w:cstheme="minorHAnsi"/>
          <w:szCs w:val="22"/>
        </w:rPr>
      </w:pPr>
    </w:p>
    <w:p w14:paraId="7E1AD47B" w14:textId="0A20A8FF" w:rsidR="00147AB4" w:rsidRPr="00817CD6" w:rsidRDefault="00147AB4" w:rsidP="00385F70">
      <w:pPr>
        <w:numPr>
          <w:ilvl w:val="2"/>
          <w:numId w:val="8"/>
        </w:numPr>
        <w:jc w:val="both"/>
        <w:rPr>
          <w:rFonts w:cstheme="minorHAnsi"/>
          <w:szCs w:val="22"/>
        </w:rPr>
      </w:pPr>
      <w:r w:rsidRPr="00817CD6">
        <w:rPr>
          <w:rFonts w:cstheme="minorHAnsi"/>
          <w:szCs w:val="22"/>
        </w:rPr>
        <w:t xml:space="preserve">Where employees are considered to be under the influence </w:t>
      </w:r>
      <w:r w:rsidR="006C7D2D" w:rsidRPr="00817CD6">
        <w:rPr>
          <w:rFonts w:cstheme="minorHAnsi"/>
          <w:szCs w:val="22"/>
        </w:rPr>
        <w:t>of alcohol or drugs</w:t>
      </w:r>
      <w:r w:rsidR="00467BEA" w:rsidRPr="00817CD6">
        <w:rPr>
          <w:rFonts w:cstheme="minorHAnsi"/>
          <w:szCs w:val="22"/>
        </w:rPr>
        <w:t>,</w:t>
      </w:r>
      <w:r w:rsidRPr="00817CD6">
        <w:rPr>
          <w:rFonts w:cstheme="minorHAnsi"/>
          <w:szCs w:val="22"/>
        </w:rPr>
        <w:t xml:space="preserve"> and the performance of their duties is detrimentally affected</w:t>
      </w:r>
      <w:r w:rsidR="0012207D" w:rsidRPr="00817CD6">
        <w:rPr>
          <w:rFonts w:cstheme="minorHAnsi"/>
          <w:szCs w:val="22"/>
        </w:rPr>
        <w:t>,</w:t>
      </w:r>
      <w:r w:rsidRPr="00817CD6">
        <w:rPr>
          <w:rFonts w:cstheme="minorHAnsi"/>
          <w:szCs w:val="22"/>
        </w:rPr>
        <w:t xml:space="preserve"> or they behave in a manner contrary to the standards of conduct required, then action will be taken under the </w:t>
      </w:r>
      <w:r w:rsidR="00376B1A" w:rsidRPr="00817CD6">
        <w:rPr>
          <w:rFonts w:cstheme="minorHAnsi"/>
          <w:szCs w:val="22"/>
        </w:rPr>
        <w:t>s</w:t>
      </w:r>
      <w:r w:rsidRPr="00817CD6">
        <w:rPr>
          <w:rFonts w:cstheme="minorHAnsi"/>
          <w:szCs w:val="22"/>
        </w:rPr>
        <w:t xml:space="preserve">chool’s Disciplinary Policy </w:t>
      </w:r>
      <w:r w:rsidR="00A84919">
        <w:rPr>
          <w:rFonts w:cstheme="minorHAnsi"/>
          <w:szCs w:val="22"/>
        </w:rPr>
        <w:t>&amp;</w:t>
      </w:r>
      <w:r w:rsidRPr="00817CD6">
        <w:rPr>
          <w:rFonts w:cstheme="minorHAnsi"/>
          <w:szCs w:val="22"/>
        </w:rPr>
        <w:t xml:space="preserve"> Procedure. </w:t>
      </w:r>
    </w:p>
    <w:p w14:paraId="665663C0" w14:textId="77777777" w:rsidR="00147AB4" w:rsidRPr="00817CD6" w:rsidRDefault="00147AB4" w:rsidP="00F92C75">
      <w:pPr>
        <w:ind w:left="736"/>
        <w:jc w:val="both"/>
        <w:rPr>
          <w:rFonts w:cstheme="minorHAnsi"/>
          <w:szCs w:val="22"/>
        </w:rPr>
      </w:pPr>
    </w:p>
    <w:p w14:paraId="1B3D9A57" w14:textId="1F587373" w:rsidR="00147AB4" w:rsidRPr="00817CD6" w:rsidRDefault="00147AB4" w:rsidP="00F92C75">
      <w:pPr>
        <w:ind w:left="1440" w:hanging="703"/>
        <w:jc w:val="both"/>
        <w:rPr>
          <w:rFonts w:cstheme="minorHAnsi"/>
          <w:szCs w:val="22"/>
        </w:rPr>
      </w:pPr>
      <w:r w:rsidRPr="00817CD6">
        <w:rPr>
          <w:rFonts w:cstheme="minorHAnsi"/>
          <w:szCs w:val="22"/>
        </w:rPr>
        <w:t>5.2.3</w:t>
      </w:r>
      <w:r w:rsidRPr="00817CD6">
        <w:rPr>
          <w:rFonts w:cstheme="minorHAnsi"/>
          <w:szCs w:val="22"/>
        </w:rPr>
        <w:tab/>
        <w:t>Where, d</w:t>
      </w:r>
      <w:r w:rsidR="00614F1C" w:rsidRPr="00817CD6">
        <w:rPr>
          <w:rFonts w:cstheme="minorHAnsi"/>
          <w:szCs w:val="22"/>
        </w:rPr>
        <w:t>uring formal disciplinary proceedings</w:t>
      </w:r>
      <w:r w:rsidRPr="00817CD6">
        <w:rPr>
          <w:rFonts w:cstheme="minorHAnsi"/>
          <w:szCs w:val="22"/>
        </w:rPr>
        <w:t>, an employee acknowledges an alcohol or drug condition and medical advice confirms the con</w:t>
      </w:r>
      <w:r w:rsidR="00614F1C" w:rsidRPr="00817CD6">
        <w:rPr>
          <w:rFonts w:cstheme="minorHAnsi"/>
          <w:szCs w:val="22"/>
        </w:rPr>
        <w:t xml:space="preserve">dition, the </w:t>
      </w:r>
      <w:r w:rsidR="00F03262" w:rsidRPr="00817CD6">
        <w:rPr>
          <w:rFonts w:cstheme="minorHAnsi"/>
          <w:szCs w:val="22"/>
        </w:rPr>
        <w:t xml:space="preserve">Headteacher </w:t>
      </w:r>
      <w:r w:rsidR="008B3F71" w:rsidRPr="00817CD6">
        <w:rPr>
          <w:rFonts w:cstheme="minorHAnsi"/>
          <w:szCs w:val="22"/>
        </w:rPr>
        <w:t>may recommend</w:t>
      </w:r>
      <w:r w:rsidR="00F03262" w:rsidRPr="00817CD6">
        <w:rPr>
          <w:rFonts w:cstheme="minorHAnsi"/>
          <w:szCs w:val="22"/>
        </w:rPr>
        <w:t xml:space="preserve"> that</w:t>
      </w:r>
      <w:r w:rsidRPr="00817CD6">
        <w:rPr>
          <w:rFonts w:cstheme="minorHAnsi"/>
          <w:szCs w:val="22"/>
        </w:rPr>
        <w:t xml:space="preserve"> it </w:t>
      </w:r>
      <w:r w:rsidR="00F03262" w:rsidRPr="00817CD6">
        <w:rPr>
          <w:rFonts w:cstheme="minorHAnsi"/>
          <w:szCs w:val="22"/>
        </w:rPr>
        <w:t xml:space="preserve">would be </w:t>
      </w:r>
      <w:r w:rsidRPr="00817CD6">
        <w:rPr>
          <w:rFonts w:cstheme="minorHAnsi"/>
          <w:szCs w:val="22"/>
        </w:rPr>
        <w:t xml:space="preserve">appropriate to defer any further action, dependent on the employee agreeing to </w:t>
      </w:r>
      <w:r w:rsidR="00F03262" w:rsidRPr="00817CD6">
        <w:rPr>
          <w:rFonts w:cstheme="minorHAnsi"/>
          <w:szCs w:val="22"/>
        </w:rPr>
        <w:t xml:space="preserve">seeking </w:t>
      </w:r>
      <w:r w:rsidR="00B7594B" w:rsidRPr="00817CD6">
        <w:rPr>
          <w:rFonts w:cstheme="minorHAnsi"/>
          <w:szCs w:val="22"/>
        </w:rPr>
        <w:t xml:space="preserve">help and support from their GP or specialist drug or alcohol </w:t>
      </w:r>
      <w:proofErr w:type="gramStart"/>
      <w:r w:rsidR="00B7594B" w:rsidRPr="00817CD6">
        <w:rPr>
          <w:rFonts w:cstheme="minorHAnsi"/>
          <w:szCs w:val="22"/>
        </w:rPr>
        <w:t>agenc</w:t>
      </w:r>
      <w:r w:rsidR="00252DFD" w:rsidRPr="00817CD6">
        <w:rPr>
          <w:rFonts w:cstheme="minorHAnsi"/>
          <w:szCs w:val="22"/>
        </w:rPr>
        <w:t xml:space="preserve">ies </w:t>
      </w:r>
      <w:r w:rsidRPr="00817CD6">
        <w:rPr>
          <w:rFonts w:cstheme="minorHAnsi"/>
          <w:szCs w:val="22"/>
        </w:rPr>
        <w:t xml:space="preserve"> and</w:t>
      </w:r>
      <w:proofErr w:type="gramEnd"/>
      <w:r w:rsidRPr="00817CD6">
        <w:rPr>
          <w:rFonts w:cstheme="minorHAnsi"/>
          <w:szCs w:val="22"/>
        </w:rPr>
        <w:t xml:space="preserve"> a satisfactory outcome</w:t>
      </w:r>
      <w:r w:rsidR="006348E2" w:rsidRPr="00817CD6">
        <w:rPr>
          <w:rFonts w:cstheme="minorHAnsi"/>
          <w:szCs w:val="22"/>
        </w:rPr>
        <w:t xml:space="preserve"> of any proposed</w:t>
      </w:r>
      <w:r w:rsidRPr="00817CD6">
        <w:rPr>
          <w:rFonts w:cstheme="minorHAnsi"/>
          <w:szCs w:val="22"/>
        </w:rPr>
        <w:t xml:space="preserve"> treatment(s)</w:t>
      </w:r>
      <w:r w:rsidR="0022358A" w:rsidRPr="00817CD6">
        <w:rPr>
          <w:rFonts w:cstheme="minorHAnsi"/>
          <w:szCs w:val="22"/>
        </w:rPr>
        <w:t>/interventions</w:t>
      </w:r>
      <w:r w:rsidRPr="00817CD6">
        <w:rPr>
          <w:rFonts w:cstheme="minorHAnsi"/>
          <w:szCs w:val="22"/>
        </w:rPr>
        <w:t xml:space="preserve">. </w:t>
      </w:r>
    </w:p>
    <w:p w14:paraId="2556AA10" w14:textId="77777777" w:rsidR="00147AB4" w:rsidRPr="00817CD6" w:rsidRDefault="00147AB4" w:rsidP="00F92C75">
      <w:pPr>
        <w:ind w:left="1440" w:hanging="703"/>
        <w:jc w:val="both"/>
        <w:rPr>
          <w:rFonts w:cstheme="minorHAnsi"/>
          <w:szCs w:val="22"/>
        </w:rPr>
      </w:pPr>
    </w:p>
    <w:p w14:paraId="08C6F2F8" w14:textId="77777777" w:rsidR="00147AB4" w:rsidRPr="00817CD6" w:rsidRDefault="00147AB4" w:rsidP="00F92C75">
      <w:pPr>
        <w:ind w:left="1440" w:hanging="703"/>
        <w:jc w:val="both"/>
        <w:rPr>
          <w:rFonts w:cstheme="minorHAnsi"/>
          <w:szCs w:val="22"/>
        </w:rPr>
      </w:pPr>
      <w:r w:rsidRPr="00817CD6">
        <w:rPr>
          <w:rFonts w:cstheme="minorHAnsi"/>
          <w:szCs w:val="22"/>
        </w:rPr>
        <w:t>5.2.4</w:t>
      </w:r>
      <w:r w:rsidRPr="00817CD6">
        <w:rPr>
          <w:rFonts w:cstheme="minorHAnsi"/>
          <w:szCs w:val="22"/>
        </w:rPr>
        <w:tab/>
        <w:t>If an employee declines treatment(s) or fails to co-operate fully with treatment(s)</w:t>
      </w:r>
      <w:r w:rsidR="008B3F71" w:rsidRPr="00817CD6">
        <w:rPr>
          <w:rFonts w:cstheme="minorHAnsi"/>
          <w:szCs w:val="22"/>
        </w:rPr>
        <w:t>,</w:t>
      </w:r>
      <w:r w:rsidRPr="00817CD6">
        <w:rPr>
          <w:rFonts w:cstheme="minorHAnsi"/>
          <w:szCs w:val="22"/>
        </w:rPr>
        <w:t xml:space="preserve"> then any deferred disciplinary action should continue. </w:t>
      </w:r>
    </w:p>
    <w:p w14:paraId="5363CEB0" w14:textId="77777777" w:rsidR="00147AB4" w:rsidRPr="00817CD6" w:rsidRDefault="00147AB4" w:rsidP="00F92C75">
      <w:pPr>
        <w:ind w:left="1440" w:hanging="703"/>
        <w:jc w:val="both"/>
        <w:rPr>
          <w:rFonts w:cstheme="minorHAnsi"/>
          <w:szCs w:val="22"/>
        </w:rPr>
      </w:pPr>
    </w:p>
    <w:p w14:paraId="36FD116D" w14:textId="0C741A3C" w:rsidR="00147AB4" w:rsidRPr="00817CD6" w:rsidRDefault="00147AB4" w:rsidP="00F92C75">
      <w:pPr>
        <w:ind w:left="1440" w:hanging="703"/>
        <w:jc w:val="both"/>
        <w:rPr>
          <w:rFonts w:cstheme="minorHAnsi"/>
          <w:szCs w:val="22"/>
        </w:rPr>
      </w:pPr>
      <w:r w:rsidRPr="00817CD6">
        <w:rPr>
          <w:rFonts w:cstheme="minorHAnsi"/>
          <w:szCs w:val="22"/>
        </w:rPr>
        <w:t>5.2.5</w:t>
      </w:r>
      <w:r w:rsidRPr="00817CD6">
        <w:rPr>
          <w:rFonts w:cstheme="minorHAnsi"/>
          <w:szCs w:val="22"/>
        </w:rPr>
        <w:tab/>
        <w:t>If an employee has successfully completed a course of treatment and there is a further breach(es) of the defined standards of conduct and/or performance related to alcohol or drug misuse during working hours, the</w:t>
      </w:r>
      <w:r w:rsidR="005B644A">
        <w:rPr>
          <w:rFonts w:cstheme="minorHAnsi"/>
          <w:szCs w:val="22"/>
        </w:rPr>
        <w:t xml:space="preserve"> </w:t>
      </w:r>
      <w:r w:rsidR="00152A7E" w:rsidRPr="00817CD6">
        <w:rPr>
          <w:rFonts w:cstheme="minorHAnsi"/>
          <w:szCs w:val="22"/>
        </w:rPr>
        <w:t>Headteacher</w:t>
      </w:r>
      <w:r w:rsidR="008B3F71" w:rsidRPr="00817CD6">
        <w:rPr>
          <w:rFonts w:cstheme="minorHAnsi"/>
          <w:szCs w:val="22"/>
        </w:rPr>
        <w:t>, after taking advice from occupational health</w:t>
      </w:r>
      <w:r w:rsidRPr="00817CD6">
        <w:rPr>
          <w:rFonts w:cstheme="minorHAnsi"/>
          <w:szCs w:val="22"/>
        </w:rPr>
        <w:t>, must decide whether to permit another period of treatment or to invoke the Disciplinary Proced</w:t>
      </w:r>
      <w:r w:rsidR="0022040C" w:rsidRPr="00817CD6">
        <w:rPr>
          <w:rFonts w:cstheme="minorHAnsi"/>
          <w:szCs w:val="22"/>
        </w:rPr>
        <w:t>ure</w:t>
      </w:r>
      <w:r w:rsidR="00013B42" w:rsidRPr="00817CD6">
        <w:rPr>
          <w:rFonts w:cstheme="minorHAnsi"/>
          <w:szCs w:val="22"/>
        </w:rPr>
        <w:t xml:space="preserve"> </w:t>
      </w:r>
      <w:r w:rsidR="0022040C" w:rsidRPr="00817CD6">
        <w:rPr>
          <w:rFonts w:cstheme="minorHAnsi"/>
          <w:szCs w:val="22"/>
        </w:rPr>
        <w:t>(</w:t>
      </w:r>
      <w:r w:rsidR="00013B42" w:rsidRPr="00817CD6">
        <w:rPr>
          <w:rFonts w:cstheme="minorHAnsi"/>
          <w:szCs w:val="22"/>
        </w:rPr>
        <w:t>s</w:t>
      </w:r>
      <w:r w:rsidR="0022040C" w:rsidRPr="00817CD6">
        <w:rPr>
          <w:rFonts w:cstheme="minorHAnsi"/>
          <w:szCs w:val="22"/>
        </w:rPr>
        <w:t xml:space="preserve">ee </w:t>
      </w:r>
      <w:r w:rsidR="00013B42" w:rsidRPr="00817CD6">
        <w:rPr>
          <w:rFonts w:cstheme="minorHAnsi"/>
          <w:szCs w:val="22"/>
        </w:rPr>
        <w:t>“</w:t>
      </w:r>
      <w:r w:rsidR="0022040C" w:rsidRPr="00817CD6">
        <w:rPr>
          <w:rFonts w:cstheme="minorHAnsi"/>
          <w:szCs w:val="22"/>
        </w:rPr>
        <w:t>Dealing with R</w:t>
      </w:r>
      <w:r w:rsidR="00E654A3" w:rsidRPr="00817CD6">
        <w:rPr>
          <w:rFonts w:cstheme="minorHAnsi"/>
          <w:szCs w:val="22"/>
        </w:rPr>
        <w:t>elapses</w:t>
      </w:r>
      <w:r w:rsidR="00013B42" w:rsidRPr="00817CD6">
        <w:rPr>
          <w:rFonts w:cstheme="minorHAnsi"/>
          <w:szCs w:val="22"/>
        </w:rPr>
        <w:t>”</w:t>
      </w:r>
      <w:r w:rsidRPr="00817CD6">
        <w:rPr>
          <w:rFonts w:cstheme="minorHAnsi"/>
          <w:szCs w:val="22"/>
        </w:rPr>
        <w:t xml:space="preserve"> section of the Guidance Notes</w:t>
      </w:r>
      <w:r w:rsidR="00013B42" w:rsidRPr="00817CD6">
        <w:rPr>
          <w:rFonts w:cstheme="minorHAnsi"/>
          <w:szCs w:val="22"/>
        </w:rPr>
        <w:t xml:space="preserve"> – Appendix 2</w:t>
      </w:r>
      <w:r w:rsidRPr="00817CD6">
        <w:rPr>
          <w:rFonts w:cstheme="minorHAnsi"/>
          <w:szCs w:val="22"/>
        </w:rPr>
        <w:t xml:space="preserve">). </w:t>
      </w:r>
    </w:p>
    <w:p w14:paraId="2592541F" w14:textId="77777777" w:rsidR="00147AB4" w:rsidRPr="00817CD6" w:rsidRDefault="00147AB4" w:rsidP="00F92C75">
      <w:pPr>
        <w:ind w:left="1440" w:hanging="703"/>
        <w:jc w:val="both"/>
        <w:rPr>
          <w:rFonts w:cstheme="minorHAnsi"/>
          <w:szCs w:val="22"/>
        </w:rPr>
      </w:pPr>
    </w:p>
    <w:p w14:paraId="79B1F4B6" w14:textId="02FD06F7" w:rsidR="00147AB4" w:rsidRPr="00817CD6" w:rsidRDefault="00147AB4" w:rsidP="00F92C75">
      <w:pPr>
        <w:ind w:left="1440" w:hanging="703"/>
        <w:jc w:val="both"/>
        <w:rPr>
          <w:rFonts w:cstheme="minorHAnsi"/>
          <w:szCs w:val="22"/>
        </w:rPr>
      </w:pPr>
      <w:r w:rsidRPr="00817CD6">
        <w:rPr>
          <w:rFonts w:cstheme="minorHAnsi"/>
          <w:szCs w:val="22"/>
        </w:rPr>
        <w:t>5.2.6</w:t>
      </w:r>
      <w:r w:rsidRPr="00817CD6">
        <w:rPr>
          <w:rFonts w:cstheme="minorHAnsi"/>
          <w:szCs w:val="22"/>
        </w:rPr>
        <w:tab/>
        <w:t xml:space="preserve">During a period of treatment, the employee will be responsible for </w:t>
      </w:r>
      <w:r w:rsidR="008B3F71" w:rsidRPr="00817CD6">
        <w:rPr>
          <w:rFonts w:cstheme="minorHAnsi"/>
          <w:szCs w:val="22"/>
        </w:rPr>
        <w:t xml:space="preserve">ensuring that the line manager </w:t>
      </w:r>
      <w:r w:rsidRPr="00817CD6">
        <w:rPr>
          <w:rFonts w:cstheme="minorHAnsi"/>
          <w:szCs w:val="22"/>
        </w:rPr>
        <w:t>will be kept up to date regarding their progress and the likely return to work date. If an employee is unable to comply with this requirement personally, they should, where possible, ensure that a Trade Union representative or another person of their c</w:t>
      </w:r>
      <w:r w:rsidR="008B3F71" w:rsidRPr="00817CD6">
        <w:rPr>
          <w:rFonts w:cstheme="minorHAnsi"/>
          <w:szCs w:val="22"/>
        </w:rPr>
        <w:t>hoice notifies the line manager</w:t>
      </w:r>
      <w:r w:rsidRPr="00817CD6">
        <w:rPr>
          <w:rFonts w:cstheme="minorHAnsi"/>
          <w:szCs w:val="22"/>
        </w:rPr>
        <w:t xml:space="preserve">. After </w:t>
      </w:r>
      <w:r w:rsidR="00AF1B03" w:rsidRPr="00817CD6">
        <w:rPr>
          <w:rFonts w:cstheme="minorHAnsi"/>
          <w:szCs w:val="22"/>
        </w:rPr>
        <w:t xml:space="preserve">the employee’s </w:t>
      </w:r>
      <w:r w:rsidRPr="00817CD6">
        <w:rPr>
          <w:rFonts w:cstheme="minorHAnsi"/>
          <w:szCs w:val="22"/>
        </w:rPr>
        <w:t>return to the workplace</w:t>
      </w:r>
      <w:r w:rsidR="00AF1B03" w:rsidRPr="00817CD6">
        <w:rPr>
          <w:rFonts w:cstheme="minorHAnsi"/>
          <w:szCs w:val="22"/>
        </w:rPr>
        <w:t>,</w:t>
      </w:r>
      <w:r w:rsidR="008B3F71" w:rsidRPr="00817CD6">
        <w:rPr>
          <w:rFonts w:cstheme="minorHAnsi"/>
          <w:szCs w:val="22"/>
        </w:rPr>
        <w:t xml:space="preserve"> the line manager will</w:t>
      </w:r>
      <w:r w:rsidRPr="00817CD6">
        <w:rPr>
          <w:rFonts w:cstheme="minorHAnsi"/>
          <w:szCs w:val="22"/>
        </w:rPr>
        <w:t xml:space="preserve"> review the employee's progress</w:t>
      </w:r>
      <w:r w:rsidR="008B3F71" w:rsidRPr="00817CD6">
        <w:rPr>
          <w:rFonts w:cstheme="minorHAnsi"/>
          <w:szCs w:val="22"/>
        </w:rPr>
        <w:t xml:space="preserve"> with advice from occupational health</w:t>
      </w:r>
      <w:r w:rsidRPr="00817CD6">
        <w:rPr>
          <w:rFonts w:cstheme="minorHAnsi"/>
          <w:szCs w:val="22"/>
        </w:rPr>
        <w:t xml:space="preserve">. </w:t>
      </w:r>
    </w:p>
    <w:p w14:paraId="3B05E6F3" w14:textId="77777777" w:rsidR="00147AB4" w:rsidRPr="00817CD6" w:rsidRDefault="00147AB4" w:rsidP="00F92C75">
      <w:pPr>
        <w:ind w:left="1440" w:hanging="703"/>
        <w:jc w:val="both"/>
        <w:rPr>
          <w:rFonts w:cstheme="minorHAnsi"/>
          <w:szCs w:val="22"/>
        </w:rPr>
      </w:pPr>
    </w:p>
    <w:p w14:paraId="6C79C36E" w14:textId="5C6A8FB0" w:rsidR="00147AB4" w:rsidRPr="00817CD6" w:rsidRDefault="00147AB4" w:rsidP="00F92C75">
      <w:pPr>
        <w:ind w:left="1440" w:hanging="703"/>
        <w:jc w:val="both"/>
        <w:rPr>
          <w:rFonts w:cstheme="minorHAnsi"/>
          <w:szCs w:val="22"/>
        </w:rPr>
      </w:pPr>
      <w:r w:rsidRPr="00817CD6">
        <w:rPr>
          <w:rFonts w:cstheme="minorHAnsi"/>
          <w:szCs w:val="22"/>
        </w:rPr>
        <w:t>5.2.7</w:t>
      </w:r>
      <w:r w:rsidRPr="00817CD6">
        <w:rPr>
          <w:rFonts w:cstheme="minorHAnsi"/>
          <w:szCs w:val="22"/>
        </w:rPr>
        <w:tab/>
        <w:t xml:space="preserve">The </w:t>
      </w:r>
      <w:r w:rsidR="00FB29D4" w:rsidRPr="00817CD6">
        <w:rPr>
          <w:rFonts w:cstheme="minorHAnsi"/>
          <w:szCs w:val="22"/>
        </w:rPr>
        <w:t xml:space="preserve">school’s sickness absence policy </w:t>
      </w:r>
      <w:r w:rsidRPr="00817CD6">
        <w:rPr>
          <w:rFonts w:cstheme="minorHAnsi"/>
          <w:szCs w:val="22"/>
        </w:rPr>
        <w:t xml:space="preserve">and/or the </w:t>
      </w:r>
      <w:hyperlink r:id="rId19" w:history="1">
        <w:r w:rsidRPr="00817CD6">
          <w:rPr>
            <w:rStyle w:val="Hyperlink"/>
            <w:rFonts w:cstheme="minorHAnsi"/>
            <w:szCs w:val="22"/>
          </w:rPr>
          <w:t>Capability Procedure</w:t>
        </w:r>
      </w:hyperlink>
      <w:r w:rsidRPr="00817CD6">
        <w:rPr>
          <w:rFonts w:cstheme="minorHAnsi"/>
          <w:szCs w:val="22"/>
        </w:rPr>
        <w:t xml:space="preserve"> will apply to employees recovering from any confirmed medical condition depending on the facts of each case. If an employee's work responsibilities are seen to b</w:t>
      </w:r>
      <w:r w:rsidR="008B3F71" w:rsidRPr="00817CD6">
        <w:rPr>
          <w:rFonts w:cstheme="minorHAnsi"/>
          <w:szCs w:val="22"/>
        </w:rPr>
        <w:t>e an obstacle to their recovery,</w:t>
      </w:r>
      <w:r w:rsidRPr="00817CD6">
        <w:rPr>
          <w:rFonts w:cstheme="minorHAnsi"/>
          <w:szCs w:val="22"/>
        </w:rPr>
        <w:t xml:space="preserve"> then re</w:t>
      </w:r>
      <w:r w:rsidR="008B3F71" w:rsidRPr="00817CD6">
        <w:rPr>
          <w:rFonts w:cstheme="minorHAnsi"/>
          <w:szCs w:val="22"/>
        </w:rPr>
        <w:t>deployment</w:t>
      </w:r>
      <w:r w:rsidR="00312AD7" w:rsidRPr="00817CD6">
        <w:rPr>
          <w:rFonts w:cstheme="minorHAnsi"/>
          <w:szCs w:val="22"/>
        </w:rPr>
        <w:t xml:space="preserve"> may be considered</w:t>
      </w:r>
      <w:r w:rsidR="008B3F71" w:rsidRPr="00817CD6">
        <w:rPr>
          <w:rFonts w:cstheme="minorHAnsi"/>
          <w:szCs w:val="22"/>
        </w:rPr>
        <w:t>.</w:t>
      </w:r>
    </w:p>
    <w:p w14:paraId="164B33EC" w14:textId="77777777" w:rsidR="008B3F71" w:rsidRPr="00817CD6" w:rsidRDefault="008B3F71" w:rsidP="00F92C75">
      <w:pPr>
        <w:ind w:left="1440" w:hanging="703"/>
        <w:jc w:val="both"/>
        <w:rPr>
          <w:rFonts w:cstheme="minorHAnsi"/>
          <w:szCs w:val="22"/>
        </w:rPr>
      </w:pPr>
    </w:p>
    <w:p w14:paraId="5E139A02" w14:textId="2C5096BC" w:rsidR="00147AB4" w:rsidRPr="00817CD6" w:rsidRDefault="00147AB4" w:rsidP="00F92C75">
      <w:pPr>
        <w:ind w:left="1440" w:hanging="703"/>
        <w:jc w:val="both"/>
        <w:rPr>
          <w:rFonts w:cstheme="minorHAnsi"/>
          <w:szCs w:val="22"/>
        </w:rPr>
      </w:pPr>
      <w:r w:rsidRPr="00817CD6">
        <w:rPr>
          <w:rFonts w:cstheme="minorHAnsi"/>
          <w:szCs w:val="22"/>
        </w:rPr>
        <w:t>5.2.8</w:t>
      </w:r>
      <w:r w:rsidRPr="00817CD6">
        <w:rPr>
          <w:rFonts w:cstheme="minorHAnsi"/>
          <w:szCs w:val="22"/>
        </w:rPr>
        <w:tab/>
        <w:t xml:space="preserve">Where </w:t>
      </w:r>
      <w:r w:rsidR="00F6529A" w:rsidRPr="00817CD6">
        <w:rPr>
          <w:rFonts w:cstheme="minorHAnsi"/>
          <w:szCs w:val="22"/>
        </w:rPr>
        <w:t xml:space="preserve">an </w:t>
      </w:r>
      <w:r w:rsidRPr="00817CD6">
        <w:rPr>
          <w:rFonts w:cstheme="minorHAnsi"/>
          <w:szCs w:val="22"/>
        </w:rPr>
        <w:t>employee do</w:t>
      </w:r>
      <w:r w:rsidR="00F6529A" w:rsidRPr="00817CD6">
        <w:rPr>
          <w:rFonts w:cstheme="minorHAnsi"/>
          <w:szCs w:val="22"/>
        </w:rPr>
        <w:t>es</w:t>
      </w:r>
      <w:r w:rsidRPr="00817CD6">
        <w:rPr>
          <w:rFonts w:cstheme="minorHAnsi"/>
          <w:szCs w:val="22"/>
        </w:rPr>
        <w:t xml:space="preserve"> not accept that they have a problem of alcohol or drug misuse that detrimentally affects their work conduct or performance, or decline</w:t>
      </w:r>
      <w:r w:rsidR="00F6529A" w:rsidRPr="00817CD6">
        <w:rPr>
          <w:rFonts w:cstheme="minorHAnsi"/>
          <w:szCs w:val="22"/>
        </w:rPr>
        <w:t>s</w:t>
      </w:r>
      <w:r w:rsidRPr="00817CD6">
        <w:rPr>
          <w:rFonts w:cstheme="minorHAnsi"/>
          <w:szCs w:val="22"/>
        </w:rPr>
        <w:t xml:space="preserve"> treatment, or following treatment, there is a further breach of the defined standards of conduct and/or performance, disciplinary action will be taken </w:t>
      </w:r>
      <w:r w:rsidR="008B3F71" w:rsidRPr="00817CD6">
        <w:rPr>
          <w:rFonts w:cstheme="minorHAnsi"/>
          <w:szCs w:val="22"/>
        </w:rPr>
        <w:t>consistent with the s</w:t>
      </w:r>
      <w:r w:rsidRPr="00817CD6">
        <w:rPr>
          <w:rFonts w:cstheme="minorHAnsi"/>
          <w:szCs w:val="22"/>
        </w:rPr>
        <w:t xml:space="preserve">chool’s Disciplinary Policy </w:t>
      </w:r>
      <w:r w:rsidR="00B21CC9">
        <w:rPr>
          <w:rFonts w:cstheme="minorHAnsi"/>
          <w:szCs w:val="22"/>
        </w:rPr>
        <w:t xml:space="preserve">&amp; </w:t>
      </w:r>
      <w:r w:rsidRPr="00817CD6">
        <w:rPr>
          <w:rFonts w:cstheme="minorHAnsi"/>
          <w:szCs w:val="22"/>
        </w:rPr>
        <w:t xml:space="preserve">Procedure. </w:t>
      </w:r>
    </w:p>
    <w:p w14:paraId="31081E30" w14:textId="77777777" w:rsidR="00147AB4" w:rsidRPr="00817CD6" w:rsidRDefault="00147AB4" w:rsidP="00F92C75">
      <w:pPr>
        <w:ind w:left="1440" w:hanging="703"/>
        <w:jc w:val="both"/>
        <w:rPr>
          <w:rFonts w:cstheme="minorHAnsi"/>
          <w:szCs w:val="22"/>
        </w:rPr>
      </w:pPr>
    </w:p>
    <w:p w14:paraId="1F7ADAA7" w14:textId="696279B4" w:rsidR="00147AB4" w:rsidRPr="00817CD6" w:rsidRDefault="00147AB4" w:rsidP="00F92C75">
      <w:pPr>
        <w:ind w:left="1440" w:hanging="703"/>
        <w:jc w:val="both"/>
        <w:rPr>
          <w:rFonts w:cstheme="minorHAnsi"/>
          <w:szCs w:val="22"/>
        </w:rPr>
      </w:pPr>
      <w:r w:rsidRPr="00817CD6">
        <w:rPr>
          <w:rFonts w:cstheme="minorHAnsi"/>
          <w:szCs w:val="22"/>
        </w:rPr>
        <w:t>5.2.9</w:t>
      </w:r>
      <w:r w:rsidRPr="00817CD6">
        <w:rPr>
          <w:rFonts w:cstheme="minorHAnsi"/>
          <w:szCs w:val="22"/>
        </w:rPr>
        <w:tab/>
        <w:t>Employees who have concerns about the way in which th</w:t>
      </w:r>
      <w:r w:rsidR="00B10626" w:rsidRPr="00817CD6">
        <w:rPr>
          <w:rFonts w:cstheme="minorHAnsi"/>
          <w:szCs w:val="22"/>
        </w:rPr>
        <w:t>is</w:t>
      </w:r>
      <w:r w:rsidRPr="00817CD6">
        <w:rPr>
          <w:rFonts w:cstheme="minorHAnsi"/>
          <w:szCs w:val="22"/>
        </w:rPr>
        <w:t xml:space="preserve"> policy is being app</w:t>
      </w:r>
      <w:r w:rsidR="008B3F71" w:rsidRPr="00817CD6">
        <w:rPr>
          <w:rFonts w:cstheme="minorHAnsi"/>
          <w:szCs w:val="22"/>
        </w:rPr>
        <w:t>lied to them should follow the s</w:t>
      </w:r>
      <w:r w:rsidRPr="00817CD6">
        <w:rPr>
          <w:rFonts w:cstheme="minorHAnsi"/>
          <w:szCs w:val="22"/>
        </w:rPr>
        <w:t xml:space="preserve">chool’s </w:t>
      </w:r>
      <w:hyperlink r:id="rId20" w:history="1">
        <w:r w:rsidRPr="00E67E3E">
          <w:rPr>
            <w:rStyle w:val="Hyperlink"/>
            <w:rFonts w:cstheme="minorHAnsi"/>
            <w:szCs w:val="22"/>
          </w:rPr>
          <w:t xml:space="preserve">Grievance </w:t>
        </w:r>
        <w:r w:rsidR="00143ED9" w:rsidRPr="00E67E3E">
          <w:rPr>
            <w:rStyle w:val="Hyperlink"/>
            <w:rFonts w:cstheme="minorHAnsi"/>
            <w:szCs w:val="22"/>
          </w:rPr>
          <w:t xml:space="preserve">Policy &amp; </w:t>
        </w:r>
        <w:r w:rsidRPr="00E67E3E">
          <w:rPr>
            <w:rStyle w:val="Hyperlink"/>
            <w:rFonts w:cstheme="minorHAnsi"/>
            <w:szCs w:val="22"/>
          </w:rPr>
          <w:t>Procedure</w:t>
        </w:r>
      </w:hyperlink>
      <w:r w:rsidRPr="00817CD6">
        <w:rPr>
          <w:rFonts w:cstheme="minorHAnsi"/>
          <w:szCs w:val="22"/>
        </w:rPr>
        <w:t xml:space="preserve">. </w:t>
      </w:r>
    </w:p>
    <w:p w14:paraId="4722E985" w14:textId="77777777" w:rsidR="00147AB4" w:rsidRPr="00817CD6" w:rsidRDefault="00147AB4" w:rsidP="0000310E">
      <w:pPr>
        <w:jc w:val="right"/>
        <w:rPr>
          <w:rFonts w:cstheme="minorHAnsi"/>
          <w:szCs w:val="22"/>
        </w:rPr>
      </w:pPr>
    </w:p>
    <w:p w14:paraId="21657DA4" w14:textId="77777777" w:rsidR="008E5FC1" w:rsidRPr="00817CD6" w:rsidRDefault="008E5FC1" w:rsidP="00E67E3E">
      <w:pPr>
        <w:pStyle w:val="Heading3"/>
        <w:rPr>
          <w:rFonts w:ascii="Aptos" w:hAnsi="Aptos" w:cstheme="minorHAnsi"/>
          <w:sz w:val="22"/>
          <w:szCs w:val="22"/>
        </w:rPr>
      </w:pPr>
      <w:bookmarkStart w:id="12" w:name="_Appendix_1"/>
      <w:bookmarkEnd w:id="12"/>
    </w:p>
    <w:p w14:paraId="4D91CCC0" w14:textId="77777777" w:rsidR="00D9767E" w:rsidRPr="00E67E3E" w:rsidRDefault="00D9767E" w:rsidP="00D9767E">
      <w:pPr>
        <w:rPr>
          <w:rFonts w:cstheme="minorHAnsi"/>
          <w:szCs w:val="22"/>
        </w:rPr>
      </w:pPr>
    </w:p>
    <w:p w14:paraId="67FC89FD" w14:textId="443ECD97" w:rsidR="002576CC" w:rsidRPr="00E67E3E" w:rsidRDefault="002576CC">
      <w:pPr>
        <w:rPr>
          <w:rFonts w:cstheme="minorHAnsi"/>
          <w:szCs w:val="22"/>
        </w:rPr>
      </w:pPr>
      <w:r w:rsidRPr="00E67E3E">
        <w:rPr>
          <w:rFonts w:cstheme="minorHAnsi"/>
          <w:szCs w:val="22"/>
        </w:rPr>
        <w:br w:type="page"/>
      </w:r>
    </w:p>
    <w:p w14:paraId="4EA0A6B3" w14:textId="5005F22A" w:rsidR="00245123" w:rsidRPr="00CC242D" w:rsidRDefault="00D62DDF" w:rsidP="00245123">
      <w:pPr>
        <w:pStyle w:val="Heading3"/>
        <w:jc w:val="right"/>
        <w:rPr>
          <w:rFonts w:ascii="Aptos" w:hAnsi="Aptos" w:cstheme="minorHAnsi"/>
          <w:sz w:val="22"/>
          <w:szCs w:val="22"/>
        </w:rPr>
      </w:pPr>
      <w:r w:rsidRPr="00CC242D">
        <w:rPr>
          <w:rFonts w:ascii="Aptos" w:hAnsi="Aptos" w:cstheme="minorHAnsi"/>
          <w:sz w:val="22"/>
          <w:szCs w:val="22"/>
        </w:rPr>
        <w:t>A</w:t>
      </w:r>
      <w:r w:rsidR="00245123" w:rsidRPr="00CC242D">
        <w:rPr>
          <w:rFonts w:ascii="Aptos" w:hAnsi="Aptos" w:cstheme="minorHAnsi"/>
          <w:sz w:val="22"/>
          <w:szCs w:val="22"/>
        </w:rPr>
        <w:t>ppendix 1</w:t>
      </w:r>
    </w:p>
    <w:p w14:paraId="55DE0805" w14:textId="1516BFB0" w:rsidR="00E9374D" w:rsidRPr="00641FD5" w:rsidRDefault="00E9374D" w:rsidP="00641FD5">
      <w:pPr>
        <w:jc w:val="center"/>
        <w:rPr>
          <w:b/>
          <w:bCs/>
        </w:rPr>
      </w:pPr>
      <w:r w:rsidRPr="00641FD5">
        <w:rPr>
          <w:b/>
          <w:bCs/>
        </w:rPr>
        <w:t>PROCEDURE FLOWCHART</w:t>
      </w:r>
    </w:p>
    <w:p w14:paraId="41E699EF" w14:textId="77777777" w:rsidR="00E9374D" w:rsidRPr="008A13E0" w:rsidRDefault="00E9374D" w:rsidP="00E9374D">
      <w:pPr>
        <w:pStyle w:val="BodyTextIndent2"/>
        <w:ind w:left="0"/>
        <w:jc w:val="center"/>
        <w:rPr>
          <w:rFonts w:ascii="Aptos" w:hAnsi="Aptos" w:cstheme="minorHAnsi"/>
          <w:szCs w:val="22"/>
        </w:rPr>
      </w:pPr>
      <w:r w:rsidRPr="00CC242D">
        <w:rPr>
          <w:rFonts w:ascii="Aptos" w:hAnsi="Aptos" w:cstheme="minorHAnsi"/>
          <w:b/>
          <w:bCs/>
          <w:szCs w:val="22"/>
        </w:rPr>
        <w:t>MANAGEMENT OF ALCOHOL OR DRUG RELATED INCIDENTS</w:t>
      </w:r>
    </w:p>
    <w:p w14:paraId="46AC31CD"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59264" behindDoc="0" locked="0" layoutInCell="1" allowOverlap="1" wp14:anchorId="08AB30C9" wp14:editId="2A7B5621">
                <wp:simplePos x="0" y="0"/>
                <wp:positionH relativeFrom="column">
                  <wp:posOffset>2966085</wp:posOffset>
                </wp:positionH>
                <wp:positionV relativeFrom="paragraph">
                  <wp:posOffset>224790</wp:posOffset>
                </wp:positionV>
                <wp:extent cx="0" cy="428625"/>
                <wp:effectExtent l="76200" t="0" r="57150" b="47625"/>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6D0C" id="Line 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17.7pt" to="233.5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">
                <v:stroke endarrow="block"/>
              </v:line>
            </w:pict>
          </mc:Fallback>
        </mc:AlternateContent>
      </w:r>
      <w:r w:rsidRPr="00CC242D">
        <w:rPr>
          <w:rFonts w:ascii="Aptos" w:hAnsi="Aptos" w:cstheme="minorHAnsi"/>
          <w:noProof/>
          <w:szCs w:val="22"/>
          <w:lang w:eastAsia="en-GB"/>
        </w:rPr>
        <mc:AlternateContent>
          <mc:Choice Requires="wps">
            <w:drawing>
              <wp:anchor distT="0" distB="0" distL="114300" distR="114300" simplePos="0" relativeHeight="251661312" behindDoc="0" locked="0" layoutInCell="1" allowOverlap="1" wp14:anchorId="58A3F1ED" wp14:editId="2484E4F2">
                <wp:simplePos x="0" y="0"/>
                <wp:positionH relativeFrom="column">
                  <wp:posOffset>1095375</wp:posOffset>
                </wp:positionH>
                <wp:positionV relativeFrom="paragraph">
                  <wp:posOffset>121648</wp:posOffset>
                </wp:positionV>
                <wp:extent cx="3731895" cy="257175"/>
                <wp:effectExtent l="0" t="0" r="20955" b="28575"/>
                <wp:wrapNone/>
                <wp:docPr id="24" name="Text Box 24"/>
                <wp:cNvGraphicFramePr/>
                <a:graphic xmlns:a="http://schemas.openxmlformats.org/drawingml/2006/main">
                  <a:graphicData uri="http://schemas.microsoft.com/office/word/2010/wordprocessingShape">
                    <wps:wsp>
                      <wps:cNvSpPr txBox="1"/>
                      <wps:spPr>
                        <a:xfrm>
                          <a:off x="0" y="0"/>
                          <a:ext cx="373189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21590" w14:textId="77777777" w:rsidR="00E9374D" w:rsidRPr="00CC242D" w:rsidRDefault="00E9374D" w:rsidP="00E9374D">
                            <w:pPr>
                              <w:pStyle w:val="BodyTextIndent2"/>
                              <w:ind w:left="0"/>
                              <w:rPr>
                                <w:rFonts w:ascii="Aptos" w:hAnsi="Aptos"/>
                                <w:szCs w:val="22"/>
                              </w:rPr>
                            </w:pPr>
                            <w:r w:rsidRPr="00CC242D">
                              <w:rPr>
                                <w:rFonts w:ascii="Aptos" w:hAnsi="Aptos"/>
                                <w:szCs w:val="22"/>
                              </w:rPr>
                              <w:t>Incident occurs where alcohol or drug misuse is suspected</w:t>
                            </w:r>
                          </w:p>
                          <w:p w14:paraId="25522110" w14:textId="77777777" w:rsidR="00E9374D" w:rsidRPr="00CC242D" w:rsidRDefault="00E9374D" w:rsidP="00E93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3F1ED" id="_x0000_t202" coordsize="21600,21600" o:spt="202" path="m,l,21600r21600,l21600,xe">
                <v:stroke joinstyle="miter"/>
                <v:path gradientshapeok="t" o:connecttype="rect"/>
              </v:shapetype>
              <v:shape id="Text Box 24" o:spid="_x0000_s1026" type="#_x0000_t202" style="position:absolute;left:0;text-align:left;margin-left:86.25pt;margin-top:9.6pt;width:293.8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" fillcolor="white [3201]" strokeweight=".5pt">
                <v:textbox>
                  <w:txbxContent>
                    <w:p w14:paraId="5E921590" w14:textId="77777777" w:rsidR="00E9374D" w:rsidRPr="00CC242D" w:rsidRDefault="00E9374D" w:rsidP="00E9374D">
                      <w:pPr>
                        <w:pStyle w:val="BodyTextIndent2"/>
                        <w:ind w:left="0"/>
                        <w:rPr>
                          <w:rFonts w:ascii="Aptos" w:hAnsi="Aptos"/>
                          <w:szCs w:val="22"/>
                        </w:rPr>
                      </w:pPr>
                      <w:r w:rsidRPr="00CC242D">
                        <w:rPr>
                          <w:rFonts w:ascii="Aptos" w:hAnsi="Aptos"/>
                          <w:szCs w:val="22"/>
                        </w:rPr>
                        <w:t>Incident occurs where alcohol or drug misuse is suspected</w:t>
                      </w:r>
                    </w:p>
                    <w:p w14:paraId="25522110" w14:textId="77777777" w:rsidR="00E9374D" w:rsidRPr="00CC242D" w:rsidRDefault="00E9374D" w:rsidP="00E9374D"/>
                  </w:txbxContent>
                </v:textbox>
              </v:shape>
            </w:pict>
          </mc:Fallback>
        </mc:AlternateContent>
      </w:r>
    </w:p>
    <w:p w14:paraId="56FF665B"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62336" behindDoc="0" locked="0" layoutInCell="1" allowOverlap="1" wp14:anchorId="194FD535" wp14:editId="26B31C0F">
                <wp:simplePos x="0" y="0"/>
                <wp:positionH relativeFrom="column">
                  <wp:posOffset>1406525</wp:posOffset>
                </wp:positionH>
                <wp:positionV relativeFrom="paragraph">
                  <wp:posOffset>317863</wp:posOffset>
                </wp:positionV>
                <wp:extent cx="3105150" cy="2571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31051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B1DEE" w14:textId="77777777" w:rsidR="00E9374D" w:rsidRPr="00CC242D" w:rsidRDefault="00E9374D" w:rsidP="00E9374D">
                            <w:pPr>
                              <w:pStyle w:val="BodyTextIndent2"/>
                              <w:ind w:left="0"/>
                              <w:jc w:val="center"/>
                              <w:rPr>
                                <w:rFonts w:ascii="Aptos" w:hAnsi="Aptos"/>
                                <w:szCs w:val="22"/>
                              </w:rPr>
                            </w:pPr>
                            <w:r w:rsidRPr="00CC242D">
                              <w:rPr>
                                <w:rFonts w:ascii="Aptos" w:hAnsi="Aptos"/>
                                <w:szCs w:val="22"/>
                              </w:rPr>
                              <w:t>Interview employee and conduct investigations</w:t>
                            </w:r>
                          </w:p>
                          <w:p w14:paraId="3D48195D" w14:textId="77777777" w:rsidR="00E9374D" w:rsidRPr="00CC242D" w:rsidRDefault="00E9374D" w:rsidP="00E93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D535" id="Text Box 26" o:spid="_x0000_s1027" type="#_x0000_t202" style="position:absolute;left:0;text-align:left;margin-left:110.75pt;margin-top:25.05pt;width:244.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" fillcolor="white [3201]" strokeweight=".5pt">
                <v:textbox>
                  <w:txbxContent>
                    <w:p w14:paraId="5ACB1DEE" w14:textId="77777777" w:rsidR="00E9374D" w:rsidRPr="00CC242D" w:rsidRDefault="00E9374D" w:rsidP="00E9374D">
                      <w:pPr>
                        <w:pStyle w:val="BodyTextIndent2"/>
                        <w:ind w:left="0"/>
                        <w:jc w:val="center"/>
                        <w:rPr>
                          <w:rFonts w:ascii="Aptos" w:hAnsi="Aptos"/>
                          <w:szCs w:val="22"/>
                        </w:rPr>
                      </w:pPr>
                      <w:r w:rsidRPr="00CC242D">
                        <w:rPr>
                          <w:rFonts w:ascii="Aptos" w:hAnsi="Aptos"/>
                          <w:szCs w:val="22"/>
                        </w:rPr>
                        <w:t>Interview employee and conduct investigations</w:t>
                      </w:r>
                    </w:p>
                    <w:p w14:paraId="3D48195D" w14:textId="77777777" w:rsidR="00E9374D" w:rsidRPr="00CC242D" w:rsidRDefault="00E9374D" w:rsidP="00E9374D"/>
                  </w:txbxContent>
                </v:textbox>
              </v:shape>
            </w:pict>
          </mc:Fallback>
        </mc:AlternateContent>
      </w:r>
    </w:p>
    <w:p w14:paraId="1F068594"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67456" behindDoc="0" locked="0" layoutInCell="1" allowOverlap="1" wp14:anchorId="40484211" wp14:editId="2F1B5F1E">
                <wp:simplePos x="0" y="0"/>
                <wp:positionH relativeFrom="column">
                  <wp:posOffset>2966085</wp:posOffset>
                </wp:positionH>
                <wp:positionV relativeFrom="paragraph">
                  <wp:posOffset>264523</wp:posOffset>
                </wp:positionV>
                <wp:extent cx="0" cy="219075"/>
                <wp:effectExtent l="76200" t="0" r="57150" b="47625"/>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F28C9" id="Line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5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">
                <v:stroke endarrow="block"/>
              </v:line>
            </w:pict>
          </mc:Fallback>
        </mc:AlternateContent>
      </w:r>
    </w:p>
    <w:p w14:paraId="583F5468"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63360" behindDoc="0" locked="0" layoutInCell="1" allowOverlap="1" wp14:anchorId="481CCCAD" wp14:editId="13E4ED54">
                <wp:simplePos x="0" y="0"/>
                <wp:positionH relativeFrom="column">
                  <wp:posOffset>635181</wp:posOffset>
                </wp:positionH>
                <wp:positionV relativeFrom="paragraph">
                  <wp:posOffset>178253</wp:posOffset>
                </wp:positionV>
                <wp:extent cx="4667250" cy="489857"/>
                <wp:effectExtent l="0" t="0" r="19050" b="24765"/>
                <wp:wrapNone/>
                <wp:docPr id="28" name="Text Box 28"/>
                <wp:cNvGraphicFramePr/>
                <a:graphic xmlns:a="http://schemas.openxmlformats.org/drawingml/2006/main">
                  <a:graphicData uri="http://schemas.microsoft.com/office/word/2010/wordprocessingShape">
                    <wps:wsp>
                      <wps:cNvSpPr txBox="1"/>
                      <wps:spPr>
                        <a:xfrm>
                          <a:off x="0" y="0"/>
                          <a:ext cx="4667250" cy="489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1DFD3" w14:textId="77777777" w:rsidR="00E9374D" w:rsidRPr="00CC242D" w:rsidRDefault="00E9374D" w:rsidP="00E9374D">
                            <w:pPr>
                              <w:pStyle w:val="BodyTextIndent2"/>
                              <w:ind w:left="0"/>
                              <w:jc w:val="center"/>
                              <w:rPr>
                                <w:rFonts w:ascii="Aptos" w:hAnsi="Aptos"/>
                                <w:szCs w:val="22"/>
                              </w:rPr>
                            </w:pPr>
                            <w:r w:rsidRPr="00CC242D">
                              <w:rPr>
                                <w:rFonts w:ascii="Aptos" w:hAnsi="Aptos"/>
                                <w:szCs w:val="22"/>
                              </w:rPr>
                              <w:t xml:space="preserve">Reasonable belief that employee is in breach of the policy. </w:t>
                            </w:r>
                            <w:r>
                              <w:rPr>
                                <w:rFonts w:ascii="Aptos" w:hAnsi="Aptos"/>
                                <w:szCs w:val="22"/>
                              </w:rPr>
                              <w:t xml:space="preserve"> </w:t>
                            </w:r>
                            <w:r w:rsidRPr="00CC242D">
                              <w:rPr>
                                <w:rFonts w:ascii="Aptos" w:hAnsi="Aptos"/>
                                <w:szCs w:val="22"/>
                              </w:rPr>
                              <w:t>Suspend employee if necessary, particularly if employed in a safety critical post</w:t>
                            </w:r>
                          </w:p>
                          <w:p w14:paraId="6CF46FBA" w14:textId="77777777" w:rsidR="00E9374D" w:rsidRPr="00CC242D" w:rsidRDefault="00E9374D" w:rsidP="00E93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CCCAD" id="Text Box 28" o:spid="_x0000_s1028" type="#_x0000_t202" style="position:absolute;left:0;text-align:left;margin-left:50pt;margin-top:14.05pt;width:367.5pt;height:3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" fillcolor="white [3201]" strokeweight=".5pt">
                <v:textbox>
                  <w:txbxContent>
                    <w:p w14:paraId="1201DFD3" w14:textId="77777777" w:rsidR="00E9374D" w:rsidRPr="00CC242D" w:rsidRDefault="00E9374D" w:rsidP="00E9374D">
                      <w:pPr>
                        <w:pStyle w:val="BodyTextIndent2"/>
                        <w:ind w:left="0"/>
                        <w:jc w:val="center"/>
                        <w:rPr>
                          <w:rFonts w:ascii="Aptos" w:hAnsi="Aptos"/>
                          <w:szCs w:val="22"/>
                        </w:rPr>
                      </w:pPr>
                      <w:r w:rsidRPr="00CC242D">
                        <w:rPr>
                          <w:rFonts w:ascii="Aptos" w:hAnsi="Aptos"/>
                          <w:szCs w:val="22"/>
                        </w:rPr>
                        <w:t xml:space="preserve">Reasonable belief that employee is in breach of the policy. </w:t>
                      </w:r>
                      <w:r>
                        <w:rPr>
                          <w:rFonts w:ascii="Aptos" w:hAnsi="Aptos"/>
                          <w:szCs w:val="22"/>
                        </w:rPr>
                        <w:t xml:space="preserve"> </w:t>
                      </w:r>
                      <w:r w:rsidRPr="00CC242D">
                        <w:rPr>
                          <w:rFonts w:ascii="Aptos" w:hAnsi="Aptos"/>
                          <w:szCs w:val="22"/>
                        </w:rPr>
                        <w:t>Suspend employee if necessary, particularly if employed in a safety critical post</w:t>
                      </w:r>
                    </w:p>
                    <w:p w14:paraId="6CF46FBA" w14:textId="77777777" w:rsidR="00E9374D" w:rsidRPr="00CC242D" w:rsidRDefault="00E9374D" w:rsidP="00E9374D"/>
                  </w:txbxContent>
                </v:textbox>
              </v:shape>
            </w:pict>
          </mc:Fallback>
        </mc:AlternateContent>
      </w:r>
    </w:p>
    <w:p w14:paraId="10960B3A" w14:textId="77777777" w:rsidR="00E9374D" w:rsidRPr="008A13E0" w:rsidRDefault="00E9374D" w:rsidP="00E9374D">
      <w:pPr>
        <w:rPr>
          <w:rFonts w:cstheme="minorHAnsi"/>
          <w:szCs w:val="22"/>
        </w:rPr>
      </w:pPr>
    </w:p>
    <w:p w14:paraId="673963B2" w14:textId="77777777" w:rsidR="00E9374D" w:rsidRPr="008A13E0" w:rsidRDefault="00E9374D" w:rsidP="00E9374D">
      <w:pPr>
        <w:rPr>
          <w:rFonts w:cstheme="minorHAnsi"/>
          <w:szCs w:val="22"/>
        </w:rPr>
      </w:pPr>
      <w:r w:rsidRPr="008A13E0">
        <w:rPr>
          <w:rFonts w:cstheme="minorHAnsi"/>
          <w:noProof/>
          <w:szCs w:val="22"/>
          <w:lang w:eastAsia="en-GB"/>
        </w:rPr>
        <mc:AlternateContent>
          <mc:Choice Requires="wps">
            <w:drawing>
              <wp:anchor distT="0" distB="0" distL="114300" distR="114300" simplePos="0" relativeHeight="251700224" behindDoc="0" locked="0" layoutInCell="1" allowOverlap="1" wp14:anchorId="5071793F" wp14:editId="2C453589">
                <wp:simplePos x="0" y="0"/>
                <wp:positionH relativeFrom="column">
                  <wp:posOffset>2070735</wp:posOffset>
                </wp:positionH>
                <wp:positionV relativeFrom="paragraph">
                  <wp:posOffset>168275</wp:posOffset>
                </wp:positionV>
                <wp:extent cx="275590" cy="238125"/>
                <wp:effectExtent l="38100" t="0" r="29210" b="47625"/>
                <wp:wrapNone/>
                <wp:docPr id="9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559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7C8EA" id="Line 4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3.25pt" to="184.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">
                <v:stroke endarrow="block"/>
              </v:line>
            </w:pict>
          </mc:Fallback>
        </mc:AlternateContent>
      </w:r>
      <w:r w:rsidRPr="008A13E0">
        <w:rPr>
          <w:rFonts w:cstheme="minorHAnsi"/>
          <w:noProof/>
          <w:szCs w:val="22"/>
          <w:lang w:eastAsia="en-GB"/>
        </w:rPr>
        <mc:AlternateContent>
          <mc:Choice Requires="wps">
            <w:drawing>
              <wp:anchor distT="0" distB="0" distL="114300" distR="114300" simplePos="0" relativeHeight="251701248" behindDoc="0" locked="0" layoutInCell="1" allowOverlap="1" wp14:anchorId="7623A5D4" wp14:editId="509DA6C8">
                <wp:simplePos x="0" y="0"/>
                <wp:positionH relativeFrom="column">
                  <wp:posOffset>3528060</wp:posOffset>
                </wp:positionH>
                <wp:positionV relativeFrom="paragraph">
                  <wp:posOffset>168275</wp:posOffset>
                </wp:positionV>
                <wp:extent cx="257175" cy="238125"/>
                <wp:effectExtent l="0" t="0" r="66675" b="47625"/>
                <wp:wrapNone/>
                <wp:docPr id="9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9488" id="Line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pt,13.25pt" to="298.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">
                <v:stroke endarrow="block"/>
              </v:line>
            </w:pict>
          </mc:Fallback>
        </mc:AlternateContent>
      </w:r>
    </w:p>
    <w:p w14:paraId="1FB28346"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65408" behindDoc="0" locked="0" layoutInCell="1" allowOverlap="1" wp14:anchorId="4B142EBB" wp14:editId="6051A13C">
                <wp:simplePos x="0" y="0"/>
                <wp:positionH relativeFrom="column">
                  <wp:posOffset>3528060</wp:posOffset>
                </wp:positionH>
                <wp:positionV relativeFrom="paragraph">
                  <wp:posOffset>231140</wp:posOffset>
                </wp:positionV>
                <wp:extent cx="3076575" cy="6477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307657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6F16BF" w14:textId="77777777" w:rsidR="00E9374D" w:rsidRPr="00CC242D" w:rsidRDefault="00E9374D" w:rsidP="00E9374D">
                            <w:pPr>
                              <w:rPr>
                                <w:szCs w:val="22"/>
                              </w:rPr>
                            </w:pPr>
                            <w:r w:rsidRPr="00CC242D">
                              <w:rPr>
                                <w:szCs w:val="22"/>
                              </w:rPr>
                              <w:t xml:space="preserve">Employee admits alcohol or drug dependency or drug or alcohol dependency is suspected but employee </w:t>
                            </w:r>
                            <w:r>
                              <w:rPr>
                                <w:szCs w:val="22"/>
                              </w:rPr>
                              <w:t>“</w:t>
                            </w:r>
                            <w:r w:rsidRPr="00CC242D">
                              <w:rPr>
                                <w:szCs w:val="22"/>
                              </w:rPr>
                              <w:t>in denial</w:t>
                            </w:r>
                            <w:r>
                              <w:rPr>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2EBB" id="Text Box 29" o:spid="_x0000_s1029" type="#_x0000_t202" style="position:absolute;left:0;text-align:left;margin-left:277.8pt;margin-top:18.2pt;width:242.2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" fillcolor="white [3201]" strokeweight=".5pt">
                <v:textbox>
                  <w:txbxContent>
                    <w:p w14:paraId="786F16BF" w14:textId="77777777" w:rsidR="00E9374D" w:rsidRPr="00CC242D" w:rsidRDefault="00E9374D" w:rsidP="00E9374D">
                      <w:pPr>
                        <w:rPr>
                          <w:szCs w:val="22"/>
                        </w:rPr>
                      </w:pPr>
                      <w:r w:rsidRPr="00CC242D">
                        <w:rPr>
                          <w:szCs w:val="22"/>
                        </w:rPr>
                        <w:t xml:space="preserve">Employee admits alcohol or drug dependency or drug or alcohol dependency is suspected but employee </w:t>
                      </w:r>
                      <w:r>
                        <w:rPr>
                          <w:szCs w:val="22"/>
                        </w:rPr>
                        <w:t>“</w:t>
                      </w:r>
                      <w:r w:rsidRPr="00CC242D">
                        <w:rPr>
                          <w:szCs w:val="22"/>
                        </w:rPr>
                        <w:t>in denial</w:t>
                      </w:r>
                      <w:r>
                        <w:rPr>
                          <w:szCs w:val="22"/>
                        </w:rPr>
                        <w:t>”</w:t>
                      </w:r>
                    </w:p>
                  </w:txbxContent>
                </v:textbox>
              </v:shap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66432" behindDoc="0" locked="0" layoutInCell="1" allowOverlap="1" wp14:anchorId="36A36AD1" wp14:editId="36459C9B">
                <wp:simplePos x="0" y="0"/>
                <wp:positionH relativeFrom="column">
                  <wp:posOffset>-419100</wp:posOffset>
                </wp:positionH>
                <wp:positionV relativeFrom="paragraph">
                  <wp:posOffset>227965</wp:posOffset>
                </wp:positionV>
                <wp:extent cx="2647950" cy="4762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26479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8980B" w14:textId="77777777" w:rsidR="00E9374D" w:rsidRPr="00CC242D" w:rsidRDefault="00E9374D" w:rsidP="00E9374D">
                            <w:pPr>
                              <w:rPr>
                                <w:szCs w:val="22"/>
                              </w:rPr>
                            </w:pPr>
                            <w:r w:rsidRPr="00CC242D">
                              <w:rPr>
                                <w:szCs w:val="22"/>
                              </w:rPr>
                              <w:t>Employee is a non-dependent alcohol or drug misuser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36AD1" id="Text Box 30" o:spid="_x0000_s1030" type="#_x0000_t202" style="position:absolute;left:0;text-align:left;margin-left:-33pt;margin-top:17.95pt;width:208.5pt;height: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" fillcolor="white [3201]" strokeweight=".5pt">
                <v:textbox>
                  <w:txbxContent>
                    <w:p w14:paraId="58C8980B" w14:textId="77777777" w:rsidR="00E9374D" w:rsidRPr="00CC242D" w:rsidRDefault="00E9374D" w:rsidP="00E9374D">
                      <w:pPr>
                        <w:rPr>
                          <w:szCs w:val="22"/>
                        </w:rPr>
                      </w:pPr>
                      <w:r w:rsidRPr="00CC242D">
                        <w:rPr>
                          <w:szCs w:val="22"/>
                        </w:rPr>
                        <w:t>Employee is a non-dependent alcohol or drug misuser</w:t>
                      </w:r>
                    </w:p>
                  </w:txbxContent>
                </v:textbox>
              </v:shape>
            </w:pict>
          </mc:Fallback>
        </mc:AlternateContent>
      </w:r>
    </w:p>
    <w:p w14:paraId="1E62E594" w14:textId="77777777" w:rsidR="00E9374D" w:rsidRPr="008A13E0" w:rsidRDefault="00E9374D" w:rsidP="00E9374D">
      <w:pPr>
        <w:pStyle w:val="Heading3"/>
        <w:jc w:val="right"/>
        <w:rPr>
          <w:rFonts w:ascii="Aptos" w:hAnsi="Aptos" w:cstheme="minorHAnsi"/>
          <w:sz w:val="22"/>
          <w:szCs w:val="22"/>
        </w:rPr>
      </w:pPr>
    </w:p>
    <w:p w14:paraId="530E2DBD"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72576" behindDoc="0" locked="0" layoutInCell="1" allowOverlap="1" wp14:anchorId="2795C77E" wp14:editId="3812F6CE">
                <wp:simplePos x="0" y="0"/>
                <wp:positionH relativeFrom="column">
                  <wp:posOffset>-423545</wp:posOffset>
                </wp:positionH>
                <wp:positionV relativeFrom="paragraph">
                  <wp:posOffset>299720</wp:posOffset>
                </wp:positionV>
                <wp:extent cx="2647950" cy="6096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26479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DC52D" w14:textId="77777777" w:rsidR="00E9374D" w:rsidRPr="00CC242D" w:rsidRDefault="00E9374D" w:rsidP="00E9374D">
                            <w:pPr>
                              <w:rPr>
                                <w:szCs w:val="22"/>
                              </w:rPr>
                            </w:pPr>
                            <w:r w:rsidRPr="00CC242D">
                              <w:rPr>
                                <w:szCs w:val="22"/>
                              </w:rPr>
                              <w:t>Depending on the facts of each case, line manager considers referral to occupational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95C77E" id="Text Box 39" o:spid="_x0000_s1031" type="#_x0000_t202" style="position:absolute;left:0;text-align:left;margin-left:-33.35pt;margin-top:23.6pt;width:208.5pt;height:4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" fillcolor="white [3201]" strokeweight=".5pt">
                <v:textbox>
                  <w:txbxContent>
                    <w:p w14:paraId="227DC52D" w14:textId="77777777" w:rsidR="00E9374D" w:rsidRPr="00CC242D" w:rsidRDefault="00E9374D" w:rsidP="00E9374D">
                      <w:pPr>
                        <w:rPr>
                          <w:szCs w:val="22"/>
                        </w:rPr>
                      </w:pPr>
                      <w:r w:rsidRPr="00CC242D">
                        <w:rPr>
                          <w:szCs w:val="22"/>
                        </w:rPr>
                        <w:t>Depending on the facts of each case, line manager considers referral to occupational health</w:t>
                      </w:r>
                    </w:p>
                  </w:txbxContent>
                </v:textbox>
              </v:shap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60288" behindDoc="0" locked="0" layoutInCell="1" allowOverlap="1" wp14:anchorId="4A9301FF" wp14:editId="04C06038">
                <wp:simplePos x="0" y="0"/>
                <wp:positionH relativeFrom="column">
                  <wp:posOffset>3985260</wp:posOffset>
                </wp:positionH>
                <wp:positionV relativeFrom="paragraph">
                  <wp:posOffset>196215</wp:posOffset>
                </wp:positionV>
                <wp:extent cx="0" cy="1577340"/>
                <wp:effectExtent l="76200" t="0" r="76200" b="6096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77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92F7D" id="Line 4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8pt,15.45pt" to="313.8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">
                <v:stroke endarrow="block"/>
              </v:lin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79744" behindDoc="0" locked="0" layoutInCell="1" allowOverlap="1" wp14:anchorId="6337E9E2" wp14:editId="73145D03">
                <wp:simplePos x="0" y="0"/>
                <wp:positionH relativeFrom="column">
                  <wp:posOffset>1784985</wp:posOffset>
                </wp:positionH>
                <wp:positionV relativeFrom="paragraph">
                  <wp:posOffset>23495</wp:posOffset>
                </wp:positionV>
                <wp:extent cx="0" cy="270000"/>
                <wp:effectExtent l="76200" t="0" r="57150" b="53975"/>
                <wp:wrapNone/>
                <wp:docPr id="4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BF8BC" id="Line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5pt,1.85pt" to="140.5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">
                <v:stroke endarrow="block"/>
              </v:line>
            </w:pict>
          </mc:Fallback>
        </mc:AlternateContent>
      </w:r>
    </w:p>
    <w:p w14:paraId="61FD96BB" w14:textId="77777777" w:rsidR="00E9374D" w:rsidRPr="008A13E0" w:rsidRDefault="00E9374D" w:rsidP="00E9374D">
      <w:pPr>
        <w:pStyle w:val="Heading3"/>
        <w:jc w:val="right"/>
        <w:rPr>
          <w:rFonts w:ascii="Aptos" w:hAnsi="Aptos" w:cstheme="minorHAnsi"/>
          <w:sz w:val="22"/>
          <w:szCs w:val="22"/>
        </w:rPr>
      </w:pPr>
    </w:p>
    <w:p w14:paraId="588C736D"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83840" behindDoc="0" locked="0" layoutInCell="1" allowOverlap="1" wp14:anchorId="6F413B17" wp14:editId="3484DD10">
                <wp:simplePos x="0" y="0"/>
                <wp:positionH relativeFrom="column">
                  <wp:posOffset>1781175</wp:posOffset>
                </wp:positionH>
                <wp:positionV relativeFrom="paragraph">
                  <wp:posOffset>263525</wp:posOffset>
                </wp:positionV>
                <wp:extent cx="0" cy="276225"/>
                <wp:effectExtent l="76200" t="0" r="76200" b="47625"/>
                <wp:wrapNone/>
                <wp:docPr id="5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FB378" id="Line 4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20.75pt" to="14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">
                <v:stroke endarrow="block"/>
              </v:line>
            </w:pict>
          </mc:Fallback>
        </mc:AlternateContent>
      </w:r>
    </w:p>
    <w:p w14:paraId="1F35013B"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77696" behindDoc="0" locked="0" layoutInCell="1" allowOverlap="1" wp14:anchorId="68218474" wp14:editId="68E34794">
                <wp:simplePos x="0" y="0"/>
                <wp:positionH relativeFrom="column">
                  <wp:posOffset>-417830</wp:posOffset>
                </wp:positionH>
                <wp:positionV relativeFrom="paragraph">
                  <wp:posOffset>216535</wp:posOffset>
                </wp:positionV>
                <wp:extent cx="2647950" cy="37147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26479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20765" w14:textId="77777777" w:rsidR="00E9374D" w:rsidRPr="00CC242D" w:rsidRDefault="00E9374D" w:rsidP="00E9374D">
                            <w:pPr>
                              <w:rPr>
                                <w:szCs w:val="22"/>
                              </w:rPr>
                            </w:pPr>
                            <w:r w:rsidRPr="00CC242D">
                              <w:rPr>
                                <w:szCs w:val="22"/>
                              </w:rPr>
                              <w:t>Disciplinary Procedures invoked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18474" id="Text Box 44" o:spid="_x0000_s1032" type="#_x0000_t202" style="position:absolute;left:0;text-align:left;margin-left:-32.9pt;margin-top:17.05pt;width:208.5pt;height:29.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" fillcolor="white [3201]" strokeweight=".5pt">
                <v:textbox>
                  <w:txbxContent>
                    <w:p w14:paraId="4E020765" w14:textId="77777777" w:rsidR="00E9374D" w:rsidRPr="00CC242D" w:rsidRDefault="00E9374D" w:rsidP="00E9374D">
                      <w:pPr>
                        <w:rPr>
                          <w:szCs w:val="22"/>
                        </w:rPr>
                      </w:pPr>
                      <w:r w:rsidRPr="00CC242D">
                        <w:rPr>
                          <w:szCs w:val="22"/>
                        </w:rPr>
                        <w:t>Disciplinary Procedures invoked</w:t>
                      </w:r>
                    </w:p>
                  </w:txbxContent>
                </v:textbox>
              </v:shape>
            </w:pict>
          </mc:Fallback>
        </mc:AlternateContent>
      </w:r>
    </w:p>
    <w:p w14:paraId="4F7CE5BC"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99200" behindDoc="0" locked="0" layoutInCell="1" allowOverlap="1" wp14:anchorId="723DF91D" wp14:editId="4E8AD382">
                <wp:simplePos x="0" y="0"/>
                <wp:positionH relativeFrom="column">
                  <wp:posOffset>632460</wp:posOffset>
                </wp:positionH>
                <wp:positionV relativeFrom="paragraph">
                  <wp:posOffset>274955</wp:posOffset>
                </wp:positionV>
                <wp:extent cx="0" cy="2219325"/>
                <wp:effectExtent l="76200" t="0" r="76200" b="47625"/>
                <wp:wrapNone/>
                <wp:docPr id="9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32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1BF81" id="Line 4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21.65pt" to="49.8pt,1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">
                <v:stroke dashstyle="longDash" endarrow="block"/>
              </v:lin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94080" behindDoc="0" locked="0" layoutInCell="1" allowOverlap="1" wp14:anchorId="3EE0F360" wp14:editId="56E578D9">
                <wp:simplePos x="0" y="0"/>
                <wp:positionH relativeFrom="column">
                  <wp:posOffset>1403985</wp:posOffset>
                </wp:positionH>
                <wp:positionV relativeFrom="paragraph">
                  <wp:posOffset>265430</wp:posOffset>
                </wp:positionV>
                <wp:extent cx="0" cy="523240"/>
                <wp:effectExtent l="76200" t="38100" r="57150" b="10160"/>
                <wp:wrapNone/>
                <wp:docPr id="8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192D2" id="Line 4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20.9pt" to="110.5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">
                <v:stroke endarrow="block"/>
              </v:line>
            </w:pict>
          </mc:Fallback>
        </mc:AlternateContent>
      </w:r>
    </w:p>
    <w:p w14:paraId="05864B12"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76672" behindDoc="0" locked="0" layoutInCell="1" allowOverlap="1" wp14:anchorId="3C5A07E8" wp14:editId="64EE1869">
                <wp:simplePos x="0" y="0"/>
                <wp:positionH relativeFrom="column">
                  <wp:posOffset>1818005</wp:posOffset>
                </wp:positionH>
                <wp:positionV relativeFrom="paragraph">
                  <wp:posOffset>224155</wp:posOffset>
                </wp:positionV>
                <wp:extent cx="1314450" cy="678834"/>
                <wp:effectExtent l="0" t="0" r="19050" b="26035"/>
                <wp:wrapNone/>
                <wp:docPr id="43" name="Text Box 43"/>
                <wp:cNvGraphicFramePr/>
                <a:graphic xmlns:a="http://schemas.openxmlformats.org/drawingml/2006/main">
                  <a:graphicData uri="http://schemas.microsoft.com/office/word/2010/wordprocessingShape">
                    <wps:wsp>
                      <wps:cNvSpPr txBox="1"/>
                      <wps:spPr>
                        <a:xfrm>
                          <a:off x="0" y="0"/>
                          <a:ext cx="1314450" cy="6788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28270" w14:textId="77777777" w:rsidR="00E9374D" w:rsidRPr="00CC242D" w:rsidRDefault="00E9374D" w:rsidP="00E9374D">
                            <w:pPr>
                              <w:rPr>
                                <w:szCs w:val="22"/>
                              </w:rPr>
                            </w:pPr>
                            <w:r w:rsidRPr="00CC242D">
                              <w:rPr>
                                <w:szCs w:val="22"/>
                              </w:rPr>
                              <w:t>Alcohol/drug related condition not confirmed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A07E8" id="Text Box 43" o:spid="_x0000_s1033" type="#_x0000_t202" style="position:absolute;left:0;text-align:left;margin-left:143.15pt;margin-top:17.65pt;width:103.5pt;height:5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" fillcolor="white [3201]" strokeweight=".5pt">
                <v:textbox>
                  <w:txbxContent>
                    <w:p w14:paraId="3EE28270" w14:textId="77777777" w:rsidR="00E9374D" w:rsidRPr="00CC242D" w:rsidRDefault="00E9374D" w:rsidP="00E9374D">
                      <w:pPr>
                        <w:rPr>
                          <w:szCs w:val="22"/>
                        </w:rPr>
                      </w:pPr>
                      <w:r w:rsidRPr="00CC242D">
                        <w:rPr>
                          <w:szCs w:val="22"/>
                        </w:rPr>
                        <w:t>Alcohol/drug related condition not confirmed</w:t>
                      </w:r>
                    </w:p>
                  </w:txbxContent>
                </v:textbox>
              </v:shap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64384" behindDoc="0" locked="0" layoutInCell="1" allowOverlap="1" wp14:anchorId="1D2B58C7" wp14:editId="22F97B99">
                <wp:simplePos x="0" y="0"/>
                <wp:positionH relativeFrom="column">
                  <wp:posOffset>3507740</wp:posOffset>
                </wp:positionH>
                <wp:positionV relativeFrom="paragraph">
                  <wp:posOffset>166370</wp:posOffset>
                </wp:positionV>
                <wp:extent cx="2628000" cy="441960"/>
                <wp:effectExtent l="0" t="0" r="20320" b="15240"/>
                <wp:wrapNone/>
                <wp:docPr id="32" name="Text Box 32"/>
                <wp:cNvGraphicFramePr/>
                <a:graphic xmlns:a="http://schemas.openxmlformats.org/drawingml/2006/main">
                  <a:graphicData uri="http://schemas.microsoft.com/office/word/2010/wordprocessingShape">
                    <wps:wsp>
                      <wps:cNvSpPr txBox="1"/>
                      <wps:spPr>
                        <a:xfrm>
                          <a:off x="0" y="0"/>
                          <a:ext cx="2628000" cy="441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2C6E0" w14:textId="77777777" w:rsidR="00E9374D" w:rsidRPr="00CC242D" w:rsidRDefault="00E9374D" w:rsidP="00E9374D">
                            <w:pPr>
                              <w:rPr>
                                <w:rFonts w:cs="Arial"/>
                                <w:szCs w:val="22"/>
                              </w:rPr>
                            </w:pPr>
                            <w:r w:rsidRPr="00CC242D">
                              <w:rPr>
                                <w:rFonts w:cs="Arial"/>
                                <w:szCs w:val="22"/>
                              </w:rPr>
                              <w:t>Manager refers employee to occupational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58C7" id="Text Box 32" o:spid="_x0000_s1034" type="#_x0000_t202" style="position:absolute;left:0;text-align:left;margin-left:276.2pt;margin-top:13.1pt;width:206.95pt;height:3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" fillcolor="white [3201]" strokeweight=".5pt">
                <v:textbox>
                  <w:txbxContent>
                    <w:p w14:paraId="12B2C6E0" w14:textId="77777777" w:rsidR="00E9374D" w:rsidRPr="00CC242D" w:rsidRDefault="00E9374D" w:rsidP="00E9374D">
                      <w:pPr>
                        <w:rPr>
                          <w:rFonts w:cs="Arial"/>
                          <w:szCs w:val="22"/>
                        </w:rPr>
                      </w:pPr>
                      <w:r w:rsidRPr="00CC242D">
                        <w:rPr>
                          <w:rFonts w:cs="Arial"/>
                          <w:szCs w:val="22"/>
                        </w:rPr>
                        <w:t>Manager refers employee to occupational health</w:t>
                      </w:r>
                    </w:p>
                  </w:txbxContent>
                </v:textbox>
              </v:shape>
            </w:pict>
          </mc:Fallback>
        </mc:AlternateContent>
      </w:r>
    </w:p>
    <w:p w14:paraId="0BFAA8FD"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96128" behindDoc="0" locked="0" layoutInCell="1" allowOverlap="1" wp14:anchorId="580763FD" wp14:editId="2E93BEB9">
                <wp:simplePos x="0" y="0"/>
                <wp:positionH relativeFrom="column">
                  <wp:posOffset>1413510</wp:posOffset>
                </wp:positionH>
                <wp:positionV relativeFrom="paragraph">
                  <wp:posOffset>143511</wp:posOffset>
                </wp:positionV>
                <wp:extent cx="0" cy="1266824"/>
                <wp:effectExtent l="76200" t="38100" r="57150" b="10160"/>
                <wp:wrapNone/>
                <wp:docPr id="8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68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2472" id="Line 4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11.3pt" to="111.3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">
                <v:stroke endarrow="block"/>
              </v:lin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82816" behindDoc="0" locked="0" layoutInCell="1" allowOverlap="1" wp14:anchorId="75088291" wp14:editId="6285D9D4">
                <wp:simplePos x="0" y="0"/>
                <wp:positionH relativeFrom="column">
                  <wp:posOffset>4010025</wp:posOffset>
                </wp:positionH>
                <wp:positionV relativeFrom="paragraph">
                  <wp:posOffset>305435</wp:posOffset>
                </wp:positionV>
                <wp:extent cx="0" cy="276225"/>
                <wp:effectExtent l="76200" t="0" r="76200" b="47625"/>
                <wp:wrapNone/>
                <wp:docPr id="5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EE08C" id="Line 4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75pt,24.05pt" to="315.7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">
                <v:stroke endarrow="block"/>
              </v:lin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85888" behindDoc="0" locked="0" layoutInCell="1" allowOverlap="1" wp14:anchorId="44027C3F" wp14:editId="2E655BBF">
                <wp:simplePos x="0" y="0"/>
                <wp:positionH relativeFrom="column">
                  <wp:posOffset>1409700</wp:posOffset>
                </wp:positionH>
                <wp:positionV relativeFrom="paragraph">
                  <wp:posOffset>141605</wp:posOffset>
                </wp:positionV>
                <wp:extent cx="428625" cy="0"/>
                <wp:effectExtent l="0" t="0" r="9525" b="19050"/>
                <wp:wrapNone/>
                <wp:docPr id="63" name="Straight Connector 63"/>
                <wp:cNvGraphicFramePr/>
                <a:graphic xmlns:a="http://schemas.openxmlformats.org/drawingml/2006/main">
                  <a:graphicData uri="http://schemas.microsoft.com/office/word/2010/wordprocessingShape">
                    <wps:wsp>
                      <wps:cNvCnPr/>
                      <wps:spPr>
                        <a:xfrm flipH="1">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AF3DB" id="Straight Connector 63" o:spid="_x0000_s1026" style="position:absolute;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1.15pt" to="144.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" strokecolor="black [3040]"/>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84864" behindDoc="0" locked="0" layoutInCell="1" allowOverlap="1" wp14:anchorId="017D8695" wp14:editId="47A0AD96">
                <wp:simplePos x="0" y="0"/>
                <wp:positionH relativeFrom="column">
                  <wp:posOffset>3144520</wp:posOffset>
                </wp:positionH>
                <wp:positionV relativeFrom="paragraph">
                  <wp:posOffset>123190</wp:posOffset>
                </wp:positionV>
                <wp:extent cx="360000" cy="0"/>
                <wp:effectExtent l="38100" t="76200" r="0" b="95250"/>
                <wp:wrapNone/>
                <wp:docPr id="5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6E73B" id="Line 4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pt,9.7pt" to="275.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">
                <v:stroke endarrow="block"/>
              </v:line>
            </w:pict>
          </mc:Fallback>
        </mc:AlternateContent>
      </w:r>
    </w:p>
    <w:p w14:paraId="2A31B546"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68480" behindDoc="0" locked="0" layoutInCell="1" allowOverlap="1" wp14:anchorId="7A303AD1" wp14:editId="274D5BBD">
                <wp:simplePos x="0" y="0"/>
                <wp:positionH relativeFrom="column">
                  <wp:posOffset>3512820</wp:posOffset>
                </wp:positionH>
                <wp:positionV relativeFrom="paragraph">
                  <wp:posOffset>259715</wp:posOffset>
                </wp:positionV>
                <wp:extent cx="2628000" cy="441960"/>
                <wp:effectExtent l="0" t="0" r="20320" b="15240"/>
                <wp:wrapNone/>
                <wp:docPr id="35" name="Text Box 35"/>
                <wp:cNvGraphicFramePr/>
                <a:graphic xmlns:a="http://schemas.openxmlformats.org/drawingml/2006/main">
                  <a:graphicData uri="http://schemas.microsoft.com/office/word/2010/wordprocessingShape">
                    <wps:wsp>
                      <wps:cNvSpPr txBox="1"/>
                      <wps:spPr>
                        <a:xfrm>
                          <a:off x="0" y="0"/>
                          <a:ext cx="2628000" cy="441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843E16" w14:textId="77777777" w:rsidR="00E9374D" w:rsidRPr="00CC242D" w:rsidRDefault="00E9374D" w:rsidP="00E9374D">
                            <w:pPr>
                              <w:rPr>
                                <w:szCs w:val="22"/>
                              </w:rPr>
                            </w:pPr>
                            <w:r w:rsidRPr="00CC242D">
                              <w:rPr>
                                <w:szCs w:val="22"/>
                              </w:rPr>
                              <w:t>Alcohol or drug related condition confirmed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3AD1" id="Text Box 35" o:spid="_x0000_s1035" type="#_x0000_t202" style="position:absolute;left:0;text-align:left;margin-left:276.6pt;margin-top:20.45pt;width:206.95pt;height:3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" fillcolor="white [3201]" strokeweight=".5pt">
                <v:textbox>
                  <w:txbxContent>
                    <w:p w14:paraId="6F843E16" w14:textId="77777777" w:rsidR="00E9374D" w:rsidRPr="00CC242D" w:rsidRDefault="00E9374D" w:rsidP="00E9374D">
                      <w:pPr>
                        <w:rPr>
                          <w:szCs w:val="22"/>
                        </w:rPr>
                      </w:pPr>
                      <w:r w:rsidRPr="00CC242D">
                        <w:rPr>
                          <w:szCs w:val="22"/>
                        </w:rPr>
                        <w:t>Alcohol or drug related condition confirmed</w:t>
                      </w:r>
                    </w:p>
                  </w:txbxContent>
                </v:textbox>
              </v:shape>
            </w:pict>
          </mc:Fallback>
        </mc:AlternateContent>
      </w:r>
    </w:p>
    <w:p w14:paraId="5003FD38" w14:textId="77777777" w:rsidR="00E9374D" w:rsidRPr="008A13E0" w:rsidRDefault="00E9374D" w:rsidP="00E9374D">
      <w:pPr>
        <w:pStyle w:val="Heading3"/>
        <w:jc w:val="right"/>
        <w:rPr>
          <w:rFonts w:ascii="Aptos" w:hAnsi="Aptos" w:cstheme="minorHAnsi"/>
          <w:sz w:val="22"/>
          <w:szCs w:val="22"/>
        </w:rPr>
      </w:pPr>
    </w:p>
    <w:p w14:paraId="44162F6D" w14:textId="77777777" w:rsidR="00E9374D" w:rsidRPr="008A13E0" w:rsidRDefault="00E9374D" w:rsidP="00E9374D">
      <w:pPr>
        <w:rPr>
          <w:rFonts w:cstheme="minorHAnsi"/>
          <w:szCs w:val="22"/>
        </w:rPr>
      </w:pPr>
      <w:r w:rsidRPr="008A13E0">
        <w:rPr>
          <w:rFonts w:cstheme="minorHAnsi"/>
          <w:noProof/>
          <w:szCs w:val="22"/>
          <w:lang w:eastAsia="en-GB"/>
        </w:rPr>
        <mc:AlternateContent>
          <mc:Choice Requires="wps">
            <w:drawing>
              <wp:anchor distT="0" distB="0" distL="114300" distR="114300" simplePos="0" relativeHeight="251702272" behindDoc="0" locked="0" layoutInCell="1" allowOverlap="1" wp14:anchorId="5DC52638" wp14:editId="6F5813E6">
                <wp:simplePos x="0" y="0"/>
                <wp:positionH relativeFrom="column">
                  <wp:posOffset>4004310</wp:posOffset>
                </wp:positionH>
                <wp:positionV relativeFrom="paragraph">
                  <wp:posOffset>59529</wp:posOffset>
                </wp:positionV>
                <wp:extent cx="0" cy="216000"/>
                <wp:effectExtent l="76200" t="0" r="57150" b="50800"/>
                <wp:wrapNone/>
                <wp:docPr id="135494676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45002" id="Line 4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3pt,4.7pt" to="315.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">
                <v:stroke endarrow="block"/>
              </v:line>
            </w:pict>
          </mc:Fallback>
        </mc:AlternateContent>
      </w:r>
    </w:p>
    <w:p w14:paraId="22263986" w14:textId="77777777" w:rsidR="00E9374D" w:rsidRPr="008A13E0" w:rsidRDefault="00E9374D" w:rsidP="00E9374D">
      <w:pPr>
        <w:rPr>
          <w:rFonts w:cstheme="minorHAnsi"/>
          <w:szCs w:val="22"/>
        </w:rPr>
      </w:pPr>
      <w:r w:rsidRPr="008A13E0">
        <w:rPr>
          <w:rFonts w:cstheme="minorHAnsi"/>
          <w:noProof/>
          <w:szCs w:val="22"/>
          <w:lang w:eastAsia="en-GB"/>
        </w:rPr>
        <mc:AlternateContent>
          <mc:Choice Requires="wps">
            <w:drawing>
              <wp:anchor distT="0" distB="0" distL="114300" distR="114300" simplePos="0" relativeHeight="251670528" behindDoc="0" locked="0" layoutInCell="1" allowOverlap="1" wp14:anchorId="21004B6D" wp14:editId="235A6B97">
                <wp:simplePos x="0" y="0"/>
                <wp:positionH relativeFrom="column">
                  <wp:posOffset>3510280</wp:posOffset>
                </wp:positionH>
                <wp:positionV relativeFrom="paragraph">
                  <wp:posOffset>112395</wp:posOffset>
                </wp:positionV>
                <wp:extent cx="2628000" cy="411480"/>
                <wp:effectExtent l="0" t="0" r="20320" b="26670"/>
                <wp:wrapNone/>
                <wp:docPr id="37" name="Text Box 37"/>
                <wp:cNvGraphicFramePr/>
                <a:graphic xmlns:a="http://schemas.openxmlformats.org/drawingml/2006/main">
                  <a:graphicData uri="http://schemas.microsoft.com/office/word/2010/wordprocessingShape">
                    <wps:wsp>
                      <wps:cNvSpPr txBox="1"/>
                      <wps:spPr>
                        <a:xfrm>
                          <a:off x="0" y="0"/>
                          <a:ext cx="2628000" cy="41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4ED378" w14:textId="77777777" w:rsidR="00E9374D" w:rsidRPr="00A65A4B" w:rsidRDefault="00E9374D" w:rsidP="00E9374D">
                            <w:pPr>
                              <w:rPr>
                                <w:szCs w:val="22"/>
                              </w:rPr>
                            </w:pPr>
                            <w:r w:rsidRPr="00A65A4B">
                              <w:rPr>
                                <w:szCs w:val="22"/>
                              </w:rPr>
                              <w:t>Employee advised to seek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04B6D" id="Text Box 37" o:spid="_x0000_s1036" type="#_x0000_t202" style="position:absolute;margin-left:276.4pt;margin-top:8.85pt;width:206.95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" fillcolor="white [3201]" strokeweight=".5pt">
                <v:textbox>
                  <w:txbxContent>
                    <w:p w14:paraId="3F4ED378" w14:textId="77777777" w:rsidR="00E9374D" w:rsidRPr="00A65A4B" w:rsidRDefault="00E9374D" w:rsidP="00E9374D">
                      <w:pPr>
                        <w:rPr>
                          <w:szCs w:val="22"/>
                        </w:rPr>
                      </w:pPr>
                      <w:r w:rsidRPr="00A65A4B">
                        <w:rPr>
                          <w:szCs w:val="22"/>
                        </w:rPr>
                        <w:t>Employee advised to seek treatment</w:t>
                      </w:r>
                    </w:p>
                  </w:txbxContent>
                </v:textbox>
              </v:shape>
            </w:pict>
          </mc:Fallback>
        </mc:AlternateContent>
      </w:r>
      <w:r w:rsidRPr="008A13E0">
        <w:rPr>
          <w:rFonts w:cstheme="minorHAnsi"/>
          <w:noProof/>
          <w:szCs w:val="22"/>
          <w:lang w:eastAsia="en-GB"/>
        </w:rPr>
        <mc:AlternateContent>
          <mc:Choice Requires="wps">
            <w:drawing>
              <wp:anchor distT="0" distB="0" distL="114300" distR="114300" simplePos="0" relativeHeight="251675648" behindDoc="0" locked="0" layoutInCell="1" allowOverlap="1" wp14:anchorId="5EDE5546" wp14:editId="127A3AF8">
                <wp:simplePos x="0" y="0"/>
                <wp:positionH relativeFrom="column">
                  <wp:posOffset>1821815</wp:posOffset>
                </wp:positionH>
                <wp:positionV relativeFrom="paragraph">
                  <wp:posOffset>104140</wp:posOffset>
                </wp:positionV>
                <wp:extent cx="1314450" cy="29527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3144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1377A3" w14:textId="77777777" w:rsidR="00E9374D" w:rsidRPr="00A65A4B" w:rsidRDefault="00E9374D" w:rsidP="00E9374D">
                            <w:pPr>
                              <w:rPr>
                                <w:szCs w:val="22"/>
                              </w:rPr>
                            </w:pPr>
                            <w:r w:rsidRPr="00A65A4B">
                              <w:rPr>
                                <w:szCs w:val="22"/>
                              </w:rPr>
                              <w:t>Refuses</w:t>
                            </w:r>
                            <w:r w:rsidRPr="00A65A4B">
                              <w:rPr>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E5546" id="Text Box 42" o:spid="_x0000_s1037" type="#_x0000_t202" style="position:absolute;margin-left:143.45pt;margin-top:8.2pt;width:103.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" fillcolor="white [3201]" strokeweight=".5pt">
                <v:textbox>
                  <w:txbxContent>
                    <w:p w14:paraId="4E1377A3" w14:textId="77777777" w:rsidR="00E9374D" w:rsidRPr="00A65A4B" w:rsidRDefault="00E9374D" w:rsidP="00E9374D">
                      <w:pPr>
                        <w:rPr>
                          <w:szCs w:val="22"/>
                        </w:rPr>
                      </w:pPr>
                      <w:r w:rsidRPr="00A65A4B">
                        <w:rPr>
                          <w:szCs w:val="22"/>
                        </w:rPr>
                        <w:t>Refuses</w:t>
                      </w:r>
                      <w:r w:rsidRPr="00A65A4B">
                        <w:rPr>
                          <w:szCs w:val="22"/>
                        </w:rPr>
                        <w:tab/>
                      </w:r>
                    </w:p>
                  </w:txbxContent>
                </v:textbox>
              </v:shape>
            </w:pict>
          </mc:Fallback>
        </mc:AlternateContent>
      </w:r>
    </w:p>
    <w:p w14:paraId="2F7983C0" w14:textId="77777777" w:rsidR="00E9374D" w:rsidRPr="008A13E0" w:rsidRDefault="00E9374D" w:rsidP="00E9374D">
      <w:pPr>
        <w:rPr>
          <w:rFonts w:cstheme="minorHAnsi"/>
          <w:szCs w:val="22"/>
        </w:rPr>
      </w:pPr>
      <w:r w:rsidRPr="008A13E0">
        <w:rPr>
          <w:rFonts w:cstheme="minorHAnsi"/>
          <w:noProof/>
          <w:szCs w:val="22"/>
          <w:lang w:eastAsia="en-GB"/>
        </w:rPr>
        <mc:AlternateContent>
          <mc:Choice Requires="wps">
            <w:drawing>
              <wp:anchor distT="0" distB="0" distL="114300" distR="114300" simplePos="0" relativeHeight="251691008" behindDoc="0" locked="0" layoutInCell="1" allowOverlap="1" wp14:anchorId="7634FC14" wp14:editId="69B7901C">
                <wp:simplePos x="0" y="0"/>
                <wp:positionH relativeFrom="column">
                  <wp:posOffset>3156585</wp:posOffset>
                </wp:positionH>
                <wp:positionV relativeFrom="paragraph">
                  <wp:posOffset>90805</wp:posOffset>
                </wp:positionV>
                <wp:extent cx="360000" cy="0"/>
                <wp:effectExtent l="38100" t="76200" r="0" b="95250"/>
                <wp:wrapNone/>
                <wp:docPr id="8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98428" id="Line 4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7.15pt" to="27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">
                <v:stroke endarrow="block"/>
              </v:line>
            </w:pict>
          </mc:Fallback>
        </mc:AlternateContent>
      </w:r>
      <w:r w:rsidRPr="008A13E0">
        <w:rPr>
          <w:rFonts w:cstheme="minorHAnsi"/>
          <w:noProof/>
          <w:szCs w:val="22"/>
          <w:lang w:eastAsia="en-GB"/>
        </w:rPr>
        <mc:AlternateContent>
          <mc:Choice Requires="wps">
            <w:drawing>
              <wp:anchor distT="0" distB="0" distL="114300" distR="114300" simplePos="0" relativeHeight="251686912" behindDoc="0" locked="0" layoutInCell="1" allowOverlap="1" wp14:anchorId="42208453" wp14:editId="74812B2E">
                <wp:simplePos x="0" y="0"/>
                <wp:positionH relativeFrom="column">
                  <wp:posOffset>1423035</wp:posOffset>
                </wp:positionH>
                <wp:positionV relativeFrom="paragraph">
                  <wp:posOffset>81280</wp:posOffset>
                </wp:positionV>
                <wp:extent cx="400050" cy="0"/>
                <wp:effectExtent l="0" t="0" r="19050" b="19050"/>
                <wp:wrapNone/>
                <wp:docPr id="66" name="Straight Connector 66"/>
                <wp:cNvGraphicFramePr/>
                <a:graphic xmlns:a="http://schemas.openxmlformats.org/drawingml/2006/main">
                  <a:graphicData uri="http://schemas.microsoft.com/office/word/2010/wordprocessingShape">
                    <wps:wsp>
                      <wps:cNvCnPr/>
                      <wps:spPr>
                        <a:xfrm flipH="1">
                          <a:off x="0" y="0"/>
                          <a:ext cx="40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2C6C6" id="Straight Connector 66"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05pt,6.4pt" to="143.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" strokecolor="black [3213]"/>
            </w:pict>
          </mc:Fallback>
        </mc:AlternateContent>
      </w:r>
      <w:r w:rsidRPr="008A13E0">
        <w:rPr>
          <w:rFonts w:cstheme="minorHAnsi"/>
          <w:noProof/>
          <w:szCs w:val="22"/>
          <w:lang w:eastAsia="en-GB"/>
        </w:rPr>
        <mc:AlternateContent>
          <mc:Choice Requires="wps">
            <w:drawing>
              <wp:anchor distT="0" distB="0" distL="114300" distR="114300" simplePos="0" relativeHeight="251695104" behindDoc="0" locked="0" layoutInCell="1" allowOverlap="1" wp14:anchorId="1A628B69" wp14:editId="518AECD2">
                <wp:simplePos x="0" y="0"/>
                <wp:positionH relativeFrom="column">
                  <wp:posOffset>1418590</wp:posOffset>
                </wp:positionH>
                <wp:positionV relativeFrom="paragraph">
                  <wp:posOffset>80010</wp:posOffset>
                </wp:positionV>
                <wp:extent cx="0" cy="828040"/>
                <wp:effectExtent l="76200" t="38100" r="57150" b="10160"/>
                <wp:wrapNone/>
                <wp:docPr id="8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8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CEE6E" id="Line 4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pt,6.3pt" to="111.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">
                <v:stroke endarrow="block"/>
              </v:line>
            </w:pict>
          </mc:Fallback>
        </mc:AlternateContent>
      </w:r>
    </w:p>
    <w:p w14:paraId="63C02DD2" w14:textId="77777777" w:rsidR="00E9374D" w:rsidRPr="008A13E0" w:rsidRDefault="00E9374D" w:rsidP="00E9374D">
      <w:pPr>
        <w:pStyle w:val="Heading3"/>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88960" behindDoc="0" locked="0" layoutInCell="1" allowOverlap="1" wp14:anchorId="59AC1E89" wp14:editId="3B1C5D57">
                <wp:simplePos x="0" y="0"/>
                <wp:positionH relativeFrom="column">
                  <wp:posOffset>4102574</wp:posOffset>
                </wp:positionH>
                <wp:positionV relativeFrom="paragraph">
                  <wp:posOffset>212725</wp:posOffset>
                </wp:positionV>
                <wp:extent cx="771525" cy="273524"/>
                <wp:effectExtent l="0" t="0" r="28575" b="12700"/>
                <wp:wrapNone/>
                <wp:docPr id="74" name="Text Box 74"/>
                <wp:cNvGraphicFramePr/>
                <a:graphic xmlns:a="http://schemas.openxmlformats.org/drawingml/2006/main">
                  <a:graphicData uri="http://schemas.microsoft.com/office/word/2010/wordprocessingShape">
                    <wps:wsp>
                      <wps:cNvSpPr txBox="1"/>
                      <wps:spPr>
                        <a:xfrm>
                          <a:off x="0" y="0"/>
                          <a:ext cx="771525" cy="2735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E18846" w14:textId="77777777" w:rsidR="00E9374D" w:rsidRPr="00332C71" w:rsidRDefault="00E9374D" w:rsidP="00E9374D">
                            <w:r w:rsidRPr="00332C71">
                              <w:rPr>
                                <w:szCs w:val="22"/>
                              </w:rPr>
                              <w:t>Accepts</w:t>
                            </w:r>
                            <w:r w:rsidRPr="00332C71">
                              <w:rPr>
                                <w:noProof/>
                                <w:lang w:eastAsia="en-GB"/>
                              </w:rPr>
                              <w:drawing>
                                <wp:inline distT="0" distB="0" distL="0" distR="0" wp14:anchorId="7635BA05" wp14:editId="062E54CB">
                                  <wp:extent cx="582295" cy="12194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r w:rsidRPr="00332C71">
                              <w:rPr>
                                <w:noProof/>
                                <w:lang w:eastAsia="en-GB"/>
                              </w:rPr>
                              <w:drawing>
                                <wp:inline distT="0" distB="0" distL="0" distR="0" wp14:anchorId="3A77B6B4" wp14:editId="1DA8F1C2">
                                  <wp:extent cx="582295" cy="12194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C1E89" id="Text Box 74" o:spid="_x0000_s1038" type="#_x0000_t202" style="position:absolute;margin-left:323.05pt;margin-top:16.75pt;width:60.75pt;height:2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" fillcolor="white [3201]" strokecolor="white [3212]" strokeweight=".5pt">
                <v:textbox>
                  <w:txbxContent>
                    <w:p w14:paraId="5BE18846" w14:textId="77777777" w:rsidR="00E9374D" w:rsidRPr="00332C71" w:rsidRDefault="00E9374D" w:rsidP="00E9374D">
                      <w:r w:rsidRPr="00332C71">
                        <w:rPr>
                          <w:szCs w:val="22"/>
                        </w:rPr>
                        <w:t>Accepts</w:t>
                      </w:r>
                      <w:r w:rsidRPr="00332C71">
                        <w:rPr>
                          <w:noProof/>
                          <w:lang w:eastAsia="en-GB"/>
                        </w:rPr>
                        <w:drawing>
                          <wp:inline distT="0" distB="0" distL="0" distR="0" wp14:anchorId="7635BA05" wp14:editId="062E54CB">
                            <wp:extent cx="582295" cy="12194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r w:rsidRPr="00332C71">
                        <w:rPr>
                          <w:noProof/>
                          <w:lang w:eastAsia="en-GB"/>
                        </w:rPr>
                        <w:drawing>
                          <wp:inline distT="0" distB="0" distL="0" distR="0" wp14:anchorId="3A77B6B4" wp14:editId="1DA8F1C2">
                            <wp:extent cx="582295" cy="12194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p>
                  </w:txbxContent>
                </v:textbox>
              </v:shap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81792" behindDoc="0" locked="0" layoutInCell="1" allowOverlap="1" wp14:anchorId="4A3597D7" wp14:editId="050EE6A8">
                <wp:simplePos x="0" y="0"/>
                <wp:positionH relativeFrom="column">
                  <wp:posOffset>4004310</wp:posOffset>
                </wp:positionH>
                <wp:positionV relativeFrom="paragraph">
                  <wp:posOffset>182245</wp:posOffset>
                </wp:positionV>
                <wp:extent cx="0" cy="324000"/>
                <wp:effectExtent l="76200" t="0" r="76200" b="57150"/>
                <wp:wrapNone/>
                <wp:docPr id="5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B5E8C" id="Line 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3pt,14.35pt" to="315.3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Y9wQ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">
                <v:stroke endarrow="block"/>
              </v:lin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78720" behindDoc="0" locked="0" layoutInCell="1" allowOverlap="1" wp14:anchorId="27B35C73" wp14:editId="26EE8211">
                <wp:simplePos x="0" y="0"/>
                <wp:positionH relativeFrom="column">
                  <wp:posOffset>-453959</wp:posOffset>
                </wp:positionH>
                <wp:positionV relativeFrom="paragraph">
                  <wp:posOffset>352027</wp:posOffset>
                </wp:positionV>
                <wp:extent cx="1495425" cy="811189"/>
                <wp:effectExtent l="0" t="0" r="28575" b="27305"/>
                <wp:wrapNone/>
                <wp:docPr id="46" name="Text Box 46"/>
                <wp:cNvGraphicFramePr/>
                <a:graphic xmlns:a="http://schemas.openxmlformats.org/drawingml/2006/main">
                  <a:graphicData uri="http://schemas.microsoft.com/office/word/2010/wordprocessingShape">
                    <wps:wsp>
                      <wps:cNvSpPr txBox="1"/>
                      <wps:spPr>
                        <a:xfrm>
                          <a:off x="0" y="0"/>
                          <a:ext cx="1495425" cy="811189"/>
                        </a:xfrm>
                        <a:prstGeom prst="rect">
                          <a:avLst/>
                        </a:prstGeom>
                        <a:solidFill>
                          <a:sysClr val="window" lastClr="FFFFFF"/>
                        </a:solidFill>
                        <a:ln w="6350">
                          <a:solidFill>
                            <a:prstClr val="black"/>
                          </a:solidFill>
                        </a:ln>
                        <a:effectLst/>
                      </wps:spPr>
                      <wps:txbx>
                        <w:txbxContent>
                          <w:p w14:paraId="754F5532" w14:textId="77777777" w:rsidR="00E9374D" w:rsidRPr="00A65A4B" w:rsidRDefault="00E9374D" w:rsidP="00E9374D">
                            <w:pPr>
                              <w:rPr>
                                <w:szCs w:val="22"/>
                              </w:rPr>
                            </w:pPr>
                            <w:r w:rsidRPr="00A65A4B">
                              <w:rPr>
                                <w:szCs w:val="22"/>
                              </w:rPr>
                              <w:t>Decide whether to inform the police if a criminal offence has been committed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35C73" id="Text Box 46" o:spid="_x0000_s1039" type="#_x0000_t202" style="position:absolute;margin-left:-35.75pt;margin-top:27.7pt;width:117.75pt;height:6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" fillcolor="window" strokeweight=".5pt">
                <v:textbox>
                  <w:txbxContent>
                    <w:p w14:paraId="754F5532" w14:textId="77777777" w:rsidR="00E9374D" w:rsidRPr="00A65A4B" w:rsidRDefault="00E9374D" w:rsidP="00E9374D">
                      <w:pPr>
                        <w:rPr>
                          <w:szCs w:val="22"/>
                        </w:rPr>
                      </w:pPr>
                      <w:r w:rsidRPr="00A65A4B">
                        <w:rPr>
                          <w:szCs w:val="22"/>
                        </w:rPr>
                        <w:t>Decide whether to inform the police if a criminal offence has been committed</w:t>
                      </w:r>
                    </w:p>
                  </w:txbxContent>
                </v:textbox>
              </v:shape>
            </w:pict>
          </mc:Fallback>
        </mc:AlternateContent>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r w:rsidRPr="008A13E0">
        <w:rPr>
          <w:rFonts w:ascii="Aptos" w:hAnsi="Aptos" w:cstheme="minorHAnsi"/>
          <w:sz w:val="22"/>
          <w:szCs w:val="22"/>
        </w:rPr>
        <w:tab/>
      </w:r>
    </w:p>
    <w:p w14:paraId="5EAABFA8" w14:textId="77777777" w:rsidR="00E9374D" w:rsidRPr="008A13E0" w:rsidRDefault="00E9374D" w:rsidP="00E9374D">
      <w:pPr>
        <w:pStyle w:val="Heading3"/>
        <w:jc w:val="right"/>
        <w:rPr>
          <w:rFonts w:ascii="Aptos" w:hAnsi="Aptos" w:cstheme="minorHAnsi"/>
          <w:sz w:val="22"/>
          <w:szCs w:val="22"/>
        </w:rPr>
      </w:pPr>
      <w:r w:rsidRPr="008A13E0">
        <w:rPr>
          <w:rFonts w:ascii="Aptos" w:hAnsi="Aptos" w:cstheme="minorHAnsi"/>
          <w:noProof/>
          <w:sz w:val="22"/>
          <w:szCs w:val="22"/>
          <w:lang w:eastAsia="en-GB"/>
        </w:rPr>
        <mc:AlternateContent>
          <mc:Choice Requires="wps">
            <w:drawing>
              <wp:anchor distT="0" distB="0" distL="114300" distR="114300" simplePos="0" relativeHeight="251697152" behindDoc="0" locked="0" layoutInCell="1" allowOverlap="1" wp14:anchorId="27009B4C" wp14:editId="5D527345">
                <wp:simplePos x="0" y="0"/>
                <wp:positionH relativeFrom="column">
                  <wp:posOffset>1419225</wp:posOffset>
                </wp:positionH>
                <wp:positionV relativeFrom="paragraph">
                  <wp:posOffset>303530</wp:posOffset>
                </wp:positionV>
                <wp:extent cx="9525" cy="828675"/>
                <wp:effectExtent l="38100" t="38100" r="66675" b="28575"/>
                <wp:wrapNone/>
                <wp:docPr id="8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828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6AF3A" id="Line 43"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23.9pt" to="112.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">
                <v:stroke endarrow="block"/>
              </v:lin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87936" behindDoc="0" locked="0" layoutInCell="1" allowOverlap="1" wp14:anchorId="3F1D14E7" wp14:editId="59B7BEE7">
                <wp:simplePos x="0" y="0"/>
                <wp:positionH relativeFrom="column">
                  <wp:posOffset>1423035</wp:posOffset>
                </wp:positionH>
                <wp:positionV relativeFrom="paragraph">
                  <wp:posOffset>307340</wp:posOffset>
                </wp:positionV>
                <wp:extent cx="400050" cy="635"/>
                <wp:effectExtent l="0" t="0" r="19050" b="37465"/>
                <wp:wrapNone/>
                <wp:docPr id="69" name="Straight Connector 69"/>
                <wp:cNvGraphicFramePr/>
                <a:graphic xmlns:a="http://schemas.openxmlformats.org/drawingml/2006/main">
                  <a:graphicData uri="http://schemas.microsoft.com/office/word/2010/wordprocessingShape">
                    <wps:wsp>
                      <wps:cNvCnPr/>
                      <wps:spPr>
                        <a:xfrm flipH="1" flipV="1">
                          <a:off x="0" y="0"/>
                          <a:ext cx="40005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9253A8" id="Straight Connector 69" o:spid="_x0000_s1026" style="position:absolute;flip:x y;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05pt,24.2pt" to="14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" strokecolor="black [3213]"/>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74624" behindDoc="0" locked="0" layoutInCell="1" allowOverlap="1" wp14:anchorId="79238DB7" wp14:editId="6400919A">
                <wp:simplePos x="0" y="0"/>
                <wp:positionH relativeFrom="column">
                  <wp:posOffset>1819275</wp:posOffset>
                </wp:positionH>
                <wp:positionV relativeFrom="paragraph">
                  <wp:posOffset>151130</wp:posOffset>
                </wp:positionV>
                <wp:extent cx="1314450" cy="37147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13144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84686E" w14:textId="77777777" w:rsidR="00E9374D" w:rsidRPr="00A65A4B" w:rsidRDefault="00E9374D" w:rsidP="00E9374D">
                            <w:pPr>
                              <w:rPr>
                                <w:szCs w:val="22"/>
                              </w:rPr>
                            </w:pPr>
                            <w:r w:rsidRPr="00A65A4B">
                              <w:rPr>
                                <w:szCs w:val="22"/>
                              </w:rPr>
                              <w:t>Fails to comply</w:t>
                            </w:r>
                            <w:r w:rsidRPr="00A65A4B">
                              <w:rPr>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238DB7" id="Text Box 41" o:spid="_x0000_s1040" type="#_x0000_t202" style="position:absolute;left:0;text-align:left;margin-left:143.25pt;margin-top:11.9pt;width:103.5pt;height:29.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" fillcolor="white [3201]" strokeweight=".5pt">
                <v:textbox>
                  <w:txbxContent>
                    <w:p w14:paraId="7F84686E" w14:textId="77777777" w:rsidR="00E9374D" w:rsidRPr="00A65A4B" w:rsidRDefault="00E9374D" w:rsidP="00E9374D">
                      <w:pPr>
                        <w:rPr>
                          <w:szCs w:val="22"/>
                        </w:rPr>
                      </w:pPr>
                      <w:r w:rsidRPr="00A65A4B">
                        <w:rPr>
                          <w:szCs w:val="22"/>
                        </w:rPr>
                        <w:t>Fails to comply</w:t>
                      </w:r>
                      <w:r w:rsidRPr="00A65A4B">
                        <w:rPr>
                          <w:szCs w:val="22"/>
                        </w:rPr>
                        <w:tab/>
                      </w:r>
                    </w:p>
                  </w:txbxContent>
                </v:textbox>
              </v:shape>
            </w:pict>
          </mc:Fallback>
        </mc:AlternateContent>
      </w:r>
      <w:r w:rsidRPr="008A13E0">
        <w:rPr>
          <w:rFonts w:ascii="Aptos" w:hAnsi="Aptos" w:cstheme="minorHAnsi"/>
          <w:noProof/>
          <w:sz w:val="22"/>
          <w:szCs w:val="22"/>
          <w:lang w:eastAsia="en-GB"/>
        </w:rPr>
        <mc:AlternateContent>
          <mc:Choice Requires="wps">
            <w:drawing>
              <wp:anchor distT="0" distB="0" distL="114300" distR="114300" simplePos="0" relativeHeight="251671552" behindDoc="0" locked="0" layoutInCell="1" allowOverlap="1" wp14:anchorId="04DE9EFC" wp14:editId="6B85DB72">
                <wp:simplePos x="0" y="0"/>
                <wp:positionH relativeFrom="column">
                  <wp:posOffset>3510280</wp:posOffset>
                </wp:positionH>
                <wp:positionV relativeFrom="paragraph">
                  <wp:posOffset>151765</wp:posOffset>
                </wp:positionV>
                <wp:extent cx="2628000" cy="371475"/>
                <wp:effectExtent l="0" t="0" r="20320" b="28575"/>
                <wp:wrapNone/>
                <wp:docPr id="38" name="Text Box 38"/>
                <wp:cNvGraphicFramePr/>
                <a:graphic xmlns:a="http://schemas.openxmlformats.org/drawingml/2006/main">
                  <a:graphicData uri="http://schemas.microsoft.com/office/word/2010/wordprocessingShape">
                    <wps:wsp>
                      <wps:cNvSpPr txBox="1"/>
                      <wps:spPr>
                        <a:xfrm>
                          <a:off x="0" y="0"/>
                          <a:ext cx="26280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73B2D" w14:textId="77777777" w:rsidR="00E9374D" w:rsidRPr="00A65A4B" w:rsidRDefault="00E9374D" w:rsidP="00E9374D">
                            <w:pPr>
                              <w:rPr>
                                <w:szCs w:val="22"/>
                              </w:rPr>
                            </w:pPr>
                            <w:r w:rsidRPr="00A65A4B">
                              <w:rPr>
                                <w:szCs w:val="22"/>
                              </w:rPr>
                              <w:t>Employee complies with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DE9EFC" id="Text Box 38" o:spid="_x0000_s1041" type="#_x0000_t202" style="position:absolute;left:0;text-align:left;margin-left:276.4pt;margin-top:11.95pt;width:206.95pt;height:29.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" fillcolor="white [3201]" strokeweight=".5pt">
                <v:textbox>
                  <w:txbxContent>
                    <w:p w14:paraId="15A73B2D" w14:textId="77777777" w:rsidR="00E9374D" w:rsidRPr="00A65A4B" w:rsidRDefault="00E9374D" w:rsidP="00E9374D">
                      <w:pPr>
                        <w:rPr>
                          <w:szCs w:val="22"/>
                        </w:rPr>
                      </w:pPr>
                      <w:r w:rsidRPr="00A65A4B">
                        <w:rPr>
                          <w:szCs w:val="22"/>
                        </w:rPr>
                        <w:t>Employee complies with treatment</w:t>
                      </w:r>
                    </w:p>
                  </w:txbxContent>
                </v:textbox>
              </v:shape>
            </w:pict>
          </mc:Fallback>
        </mc:AlternateContent>
      </w:r>
    </w:p>
    <w:p w14:paraId="57877F39" w14:textId="77777777" w:rsidR="00E9374D" w:rsidRPr="008A13E0" w:rsidRDefault="00E9374D" w:rsidP="00E9374D">
      <w:pPr>
        <w:rPr>
          <w:rFonts w:cstheme="minorHAnsi"/>
          <w:szCs w:val="22"/>
        </w:rPr>
      </w:pPr>
      <w:r w:rsidRPr="008A13E0">
        <w:rPr>
          <w:rFonts w:cstheme="minorHAnsi"/>
          <w:noProof/>
          <w:szCs w:val="22"/>
          <w:lang w:eastAsia="en-GB"/>
        </w:rPr>
        <mc:AlternateContent>
          <mc:Choice Requires="wps">
            <w:drawing>
              <wp:anchor distT="0" distB="0" distL="114300" distR="114300" simplePos="0" relativeHeight="251692032" behindDoc="0" locked="0" layoutInCell="1" allowOverlap="1" wp14:anchorId="0940A392" wp14:editId="0FCFD4F6">
                <wp:simplePos x="0" y="0"/>
                <wp:positionH relativeFrom="column">
                  <wp:posOffset>3133725</wp:posOffset>
                </wp:positionH>
                <wp:positionV relativeFrom="paragraph">
                  <wp:posOffset>10160</wp:posOffset>
                </wp:positionV>
                <wp:extent cx="360000" cy="0"/>
                <wp:effectExtent l="38100" t="76200" r="0" b="95250"/>
                <wp:wrapNone/>
                <wp:docPr id="8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F6F9F" id="Line 4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8pt" to="27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">
                <v:stroke endarrow="block"/>
              </v:line>
            </w:pict>
          </mc:Fallback>
        </mc:AlternateContent>
      </w:r>
    </w:p>
    <w:bookmarkStart w:id="13" w:name="_Appendix_2"/>
    <w:bookmarkEnd w:id="13"/>
    <w:p w14:paraId="04289CD4" w14:textId="77777777" w:rsidR="00E9374D" w:rsidRPr="008A13E0" w:rsidRDefault="00E9374D" w:rsidP="00E9374D">
      <w:pPr>
        <w:pStyle w:val="Title"/>
        <w:rPr>
          <w:rFonts w:ascii="Aptos" w:hAnsi="Aptos" w:cstheme="minorHAnsi"/>
          <w:szCs w:val="22"/>
        </w:rPr>
      </w:pPr>
      <w:r w:rsidRPr="008A13E0">
        <w:rPr>
          <w:rFonts w:ascii="Aptos" w:hAnsi="Aptos" w:cstheme="minorHAnsi"/>
          <w:noProof/>
          <w:szCs w:val="22"/>
          <w:lang w:eastAsia="en-GB"/>
        </w:rPr>
        <mc:AlternateContent>
          <mc:Choice Requires="wps">
            <w:drawing>
              <wp:anchor distT="0" distB="0" distL="114300" distR="114300" simplePos="0" relativeHeight="251689984" behindDoc="0" locked="0" layoutInCell="1" allowOverlap="1" wp14:anchorId="33298855" wp14:editId="5B5FE9BD">
                <wp:simplePos x="0" y="0"/>
                <wp:positionH relativeFrom="column">
                  <wp:posOffset>4100034</wp:posOffset>
                </wp:positionH>
                <wp:positionV relativeFrom="paragraph">
                  <wp:posOffset>66040</wp:posOffset>
                </wp:positionV>
                <wp:extent cx="857250" cy="266700"/>
                <wp:effectExtent l="0" t="0" r="19050" b="19050"/>
                <wp:wrapNone/>
                <wp:docPr id="78" name="Text Box 78"/>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ysClr val="window" lastClr="FFFFFF"/>
                        </a:solidFill>
                        <a:ln w="6350">
                          <a:solidFill>
                            <a:schemeClr val="bg1"/>
                          </a:solidFill>
                        </a:ln>
                        <a:effectLst/>
                      </wps:spPr>
                      <wps:txbx>
                        <w:txbxContent>
                          <w:p w14:paraId="4B95E086" w14:textId="77777777" w:rsidR="00E9374D" w:rsidRPr="00332C71" w:rsidRDefault="00E9374D" w:rsidP="00E9374D">
                            <w:r w:rsidRPr="00332C71">
                              <w:rPr>
                                <w:szCs w:val="22"/>
                              </w:rPr>
                              <w:t>Recovers</w:t>
                            </w:r>
                            <w:r w:rsidRPr="00332C71">
                              <w:rPr>
                                <w:noProof/>
                                <w:lang w:eastAsia="en-GB"/>
                              </w:rPr>
                              <w:drawing>
                                <wp:inline distT="0" distB="0" distL="0" distR="0" wp14:anchorId="4FD350D7" wp14:editId="78D131FA">
                                  <wp:extent cx="582295" cy="12194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r w:rsidRPr="00332C71">
                              <w:rPr>
                                <w:noProof/>
                                <w:lang w:eastAsia="en-GB"/>
                              </w:rPr>
                              <w:drawing>
                                <wp:inline distT="0" distB="0" distL="0" distR="0" wp14:anchorId="0C7736EA" wp14:editId="5482627C">
                                  <wp:extent cx="582295" cy="12194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8855" id="Text Box 78" o:spid="_x0000_s1042" type="#_x0000_t202" style="position:absolute;left:0;text-align:left;margin-left:322.85pt;margin-top:5.2pt;width:67.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" fillcolor="window" strokecolor="white [3212]" strokeweight=".5pt">
                <v:textbox>
                  <w:txbxContent>
                    <w:p w14:paraId="4B95E086" w14:textId="77777777" w:rsidR="00E9374D" w:rsidRPr="00332C71" w:rsidRDefault="00E9374D" w:rsidP="00E9374D">
                      <w:r w:rsidRPr="00332C71">
                        <w:rPr>
                          <w:szCs w:val="22"/>
                        </w:rPr>
                        <w:t>Recovers</w:t>
                      </w:r>
                      <w:r w:rsidRPr="00332C71">
                        <w:rPr>
                          <w:noProof/>
                          <w:lang w:eastAsia="en-GB"/>
                        </w:rPr>
                        <w:drawing>
                          <wp:inline distT="0" distB="0" distL="0" distR="0" wp14:anchorId="4FD350D7" wp14:editId="78D131FA">
                            <wp:extent cx="582295" cy="12194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r w:rsidRPr="00332C71">
                        <w:rPr>
                          <w:noProof/>
                          <w:lang w:eastAsia="en-GB"/>
                        </w:rPr>
                        <w:drawing>
                          <wp:inline distT="0" distB="0" distL="0" distR="0" wp14:anchorId="0C7736EA" wp14:editId="5482627C">
                            <wp:extent cx="582295" cy="12194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295" cy="121947"/>
                                    </a:xfrm>
                                    <a:prstGeom prst="rect">
                                      <a:avLst/>
                                    </a:prstGeom>
                                    <a:noFill/>
                                    <a:ln>
                                      <a:noFill/>
                                    </a:ln>
                                  </pic:spPr>
                                </pic:pic>
                              </a:graphicData>
                            </a:graphic>
                          </wp:inline>
                        </w:drawing>
                      </w:r>
                    </w:p>
                  </w:txbxContent>
                </v:textbox>
              </v:shape>
            </w:pict>
          </mc:Fallback>
        </mc:AlternateContent>
      </w:r>
      <w:r w:rsidRPr="008A13E0">
        <w:rPr>
          <w:rFonts w:ascii="Aptos" w:hAnsi="Aptos" w:cstheme="minorHAnsi"/>
          <w:noProof/>
          <w:szCs w:val="22"/>
          <w:lang w:eastAsia="en-GB"/>
        </w:rPr>
        <mc:AlternateContent>
          <mc:Choice Requires="wps">
            <w:drawing>
              <wp:anchor distT="0" distB="0" distL="114300" distR="114300" simplePos="0" relativeHeight="251680768" behindDoc="0" locked="0" layoutInCell="1" allowOverlap="1" wp14:anchorId="0996CEBB" wp14:editId="798591F4">
                <wp:simplePos x="0" y="0"/>
                <wp:positionH relativeFrom="column">
                  <wp:posOffset>3999865</wp:posOffset>
                </wp:positionH>
                <wp:positionV relativeFrom="paragraph">
                  <wp:posOffset>30480</wp:posOffset>
                </wp:positionV>
                <wp:extent cx="0" cy="324000"/>
                <wp:effectExtent l="76200" t="0" r="76200" b="57150"/>
                <wp:wrapNone/>
                <wp:docPr id="5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ED409" id="Line 4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95pt,2.4pt" to="314.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Y9wQ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">
                <v:stroke endarrow="block"/>
              </v:line>
            </w:pict>
          </mc:Fallback>
        </mc:AlternateContent>
      </w:r>
    </w:p>
    <w:p w14:paraId="251532CE" w14:textId="77777777" w:rsidR="00E9374D" w:rsidRPr="008A13E0" w:rsidRDefault="00E9374D" w:rsidP="00E9374D">
      <w:pPr>
        <w:pStyle w:val="Title"/>
        <w:rPr>
          <w:rFonts w:ascii="Aptos" w:hAnsi="Aptos" w:cstheme="minorHAnsi"/>
          <w:szCs w:val="22"/>
        </w:rPr>
      </w:pPr>
    </w:p>
    <w:p w14:paraId="394ACEBF" w14:textId="77777777" w:rsidR="00E9374D" w:rsidRPr="008A13E0" w:rsidRDefault="00E9374D" w:rsidP="00E9374D">
      <w:pPr>
        <w:pStyle w:val="Title"/>
        <w:rPr>
          <w:rFonts w:ascii="Aptos" w:hAnsi="Aptos" w:cstheme="minorHAnsi"/>
          <w:szCs w:val="22"/>
        </w:rPr>
      </w:pPr>
      <w:r w:rsidRPr="008A13E0">
        <w:rPr>
          <w:rFonts w:ascii="Aptos" w:hAnsi="Aptos" w:cstheme="minorHAnsi"/>
          <w:noProof/>
          <w:szCs w:val="22"/>
          <w:lang w:eastAsia="en-GB"/>
        </w:rPr>
        <mc:AlternateContent>
          <mc:Choice Requires="wps">
            <w:drawing>
              <wp:anchor distT="0" distB="0" distL="114300" distR="114300" simplePos="0" relativeHeight="251673600" behindDoc="0" locked="0" layoutInCell="1" allowOverlap="1" wp14:anchorId="143D3C6C" wp14:editId="0C43BB9A">
                <wp:simplePos x="0" y="0"/>
                <wp:positionH relativeFrom="column">
                  <wp:posOffset>3510280</wp:posOffset>
                </wp:positionH>
                <wp:positionV relativeFrom="paragraph">
                  <wp:posOffset>8890</wp:posOffset>
                </wp:positionV>
                <wp:extent cx="2628000" cy="464024"/>
                <wp:effectExtent l="0" t="0" r="20320" b="12700"/>
                <wp:wrapNone/>
                <wp:docPr id="40" name="Text Box 40"/>
                <wp:cNvGraphicFramePr/>
                <a:graphic xmlns:a="http://schemas.openxmlformats.org/drawingml/2006/main">
                  <a:graphicData uri="http://schemas.microsoft.com/office/word/2010/wordprocessingShape">
                    <wps:wsp>
                      <wps:cNvSpPr txBox="1"/>
                      <wps:spPr>
                        <a:xfrm>
                          <a:off x="0" y="0"/>
                          <a:ext cx="2628000" cy="464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0900B8" w14:textId="77777777" w:rsidR="00E9374D" w:rsidRPr="00A65A4B" w:rsidRDefault="00E9374D" w:rsidP="00E9374D">
                            <w:pPr>
                              <w:rPr>
                                <w:szCs w:val="22"/>
                              </w:rPr>
                            </w:pPr>
                            <w:r w:rsidRPr="00A65A4B">
                              <w:rPr>
                                <w:szCs w:val="22"/>
                              </w:rPr>
                              <w:t>Back to work (including investigation of alternative employment, if relevant)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D3C6C" id="Text Box 40" o:spid="_x0000_s1043" type="#_x0000_t202" style="position:absolute;left:0;text-align:left;margin-left:276.4pt;margin-top:.7pt;width:206.95pt;height:3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" fillcolor="white [3201]" strokeweight=".5pt">
                <v:textbox>
                  <w:txbxContent>
                    <w:p w14:paraId="290900B8" w14:textId="77777777" w:rsidR="00E9374D" w:rsidRPr="00A65A4B" w:rsidRDefault="00E9374D" w:rsidP="00E9374D">
                      <w:pPr>
                        <w:rPr>
                          <w:szCs w:val="22"/>
                        </w:rPr>
                      </w:pPr>
                      <w:r w:rsidRPr="00A65A4B">
                        <w:rPr>
                          <w:szCs w:val="22"/>
                        </w:rPr>
                        <w:t>Back to work (including investigation of alternative employment, if relevant)</w:t>
                      </w:r>
                    </w:p>
                  </w:txbxContent>
                </v:textbox>
              </v:shape>
            </w:pict>
          </mc:Fallback>
        </mc:AlternateContent>
      </w:r>
      <w:r w:rsidRPr="008A13E0">
        <w:rPr>
          <w:rFonts w:ascii="Aptos" w:hAnsi="Aptos" w:cstheme="minorHAnsi"/>
          <w:noProof/>
          <w:szCs w:val="22"/>
          <w:lang w:eastAsia="en-GB"/>
        </w:rPr>
        <mc:AlternateContent>
          <mc:Choice Requires="wps">
            <w:drawing>
              <wp:anchor distT="0" distB="0" distL="114300" distR="114300" simplePos="0" relativeHeight="251669504" behindDoc="0" locked="0" layoutInCell="1" allowOverlap="1" wp14:anchorId="1D80B78C" wp14:editId="6E0E3CF7">
                <wp:simplePos x="0" y="0"/>
                <wp:positionH relativeFrom="column">
                  <wp:posOffset>1818005</wp:posOffset>
                </wp:positionH>
                <wp:positionV relativeFrom="paragraph">
                  <wp:posOffset>132080</wp:posOffset>
                </wp:positionV>
                <wp:extent cx="1314000" cy="450376"/>
                <wp:effectExtent l="0" t="0" r="19685" b="26035"/>
                <wp:wrapNone/>
                <wp:docPr id="36" name="Text Box 36"/>
                <wp:cNvGraphicFramePr/>
                <a:graphic xmlns:a="http://schemas.openxmlformats.org/drawingml/2006/main">
                  <a:graphicData uri="http://schemas.microsoft.com/office/word/2010/wordprocessingShape">
                    <wps:wsp>
                      <wps:cNvSpPr txBox="1"/>
                      <wps:spPr>
                        <a:xfrm>
                          <a:off x="0" y="0"/>
                          <a:ext cx="1314000" cy="4503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D6C3B" w14:textId="77777777" w:rsidR="00E9374D" w:rsidRPr="00A65A4B" w:rsidRDefault="00E9374D" w:rsidP="00E9374D">
                            <w:pPr>
                              <w:rPr>
                                <w:szCs w:val="22"/>
                              </w:rPr>
                            </w:pPr>
                            <w:r w:rsidRPr="00A65A4B">
                              <w:rPr>
                                <w:szCs w:val="22"/>
                              </w:rPr>
                              <w:t>Recovery unsuccessful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0B78C" id="Text Box 36" o:spid="_x0000_s1044" type="#_x0000_t202" style="position:absolute;left:0;text-align:left;margin-left:143.15pt;margin-top:10.4pt;width:103.45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" fillcolor="white [3201]" strokeweight=".5pt">
                <v:textbox>
                  <w:txbxContent>
                    <w:p w14:paraId="596D6C3B" w14:textId="77777777" w:rsidR="00E9374D" w:rsidRPr="00A65A4B" w:rsidRDefault="00E9374D" w:rsidP="00E9374D">
                      <w:pPr>
                        <w:rPr>
                          <w:szCs w:val="22"/>
                        </w:rPr>
                      </w:pPr>
                      <w:r w:rsidRPr="00A65A4B">
                        <w:rPr>
                          <w:szCs w:val="22"/>
                        </w:rPr>
                        <w:t>Recovery unsuccessful</w:t>
                      </w:r>
                    </w:p>
                  </w:txbxContent>
                </v:textbox>
              </v:shape>
            </w:pict>
          </mc:Fallback>
        </mc:AlternateContent>
      </w:r>
    </w:p>
    <w:p w14:paraId="05EA3AED" w14:textId="77777777" w:rsidR="00E9374D" w:rsidRPr="008A13E0" w:rsidRDefault="00E9374D" w:rsidP="00E9374D">
      <w:pPr>
        <w:pStyle w:val="Title"/>
        <w:rPr>
          <w:rFonts w:ascii="Aptos" w:hAnsi="Aptos" w:cstheme="minorHAnsi"/>
          <w:szCs w:val="22"/>
        </w:rPr>
      </w:pPr>
      <w:r w:rsidRPr="008A13E0">
        <w:rPr>
          <w:rFonts w:ascii="Aptos" w:hAnsi="Aptos" w:cstheme="minorHAnsi"/>
          <w:noProof/>
          <w:szCs w:val="22"/>
          <w:lang w:eastAsia="en-GB"/>
        </w:rPr>
        <mc:AlternateContent>
          <mc:Choice Requires="wps">
            <w:drawing>
              <wp:anchor distT="0" distB="0" distL="114300" distR="114300" simplePos="0" relativeHeight="251693056" behindDoc="0" locked="0" layoutInCell="1" allowOverlap="1" wp14:anchorId="3345B808" wp14:editId="14B1DEC1">
                <wp:simplePos x="0" y="0"/>
                <wp:positionH relativeFrom="column">
                  <wp:posOffset>3147060</wp:posOffset>
                </wp:positionH>
                <wp:positionV relativeFrom="paragraph">
                  <wp:posOffset>135255</wp:posOffset>
                </wp:positionV>
                <wp:extent cx="360000" cy="0"/>
                <wp:effectExtent l="38100" t="76200" r="0" b="95250"/>
                <wp:wrapNone/>
                <wp:docPr id="8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549C3" id="Line 4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pt,10.65pt" to="276.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">
                <v:stroke endarrow="block"/>
              </v:line>
            </w:pict>
          </mc:Fallback>
        </mc:AlternateContent>
      </w:r>
      <w:r w:rsidRPr="008A13E0">
        <w:rPr>
          <w:rFonts w:ascii="Aptos" w:hAnsi="Aptos" w:cstheme="minorHAnsi"/>
          <w:noProof/>
          <w:szCs w:val="22"/>
          <w:lang w:eastAsia="en-GB"/>
        </w:rPr>
        <mc:AlternateContent>
          <mc:Choice Requires="wps">
            <w:drawing>
              <wp:anchor distT="0" distB="0" distL="114300" distR="114300" simplePos="0" relativeHeight="251698176" behindDoc="0" locked="0" layoutInCell="1" allowOverlap="1" wp14:anchorId="06BB4F69" wp14:editId="5AE21296">
                <wp:simplePos x="0" y="0"/>
                <wp:positionH relativeFrom="column">
                  <wp:posOffset>1428750</wp:posOffset>
                </wp:positionH>
                <wp:positionV relativeFrom="paragraph">
                  <wp:posOffset>111760</wp:posOffset>
                </wp:positionV>
                <wp:extent cx="400050" cy="0"/>
                <wp:effectExtent l="0" t="0" r="0" b="0"/>
                <wp:wrapNone/>
                <wp:docPr id="89" name="Straight Connector 89"/>
                <wp:cNvGraphicFramePr/>
                <a:graphic xmlns:a="http://schemas.openxmlformats.org/drawingml/2006/main">
                  <a:graphicData uri="http://schemas.microsoft.com/office/word/2010/wordprocessingShape">
                    <wps:wsp>
                      <wps:cNvCnPr/>
                      <wps:spPr>
                        <a:xfrm flipH="1" flipV="1">
                          <a:off x="0" y="0"/>
                          <a:ext cx="40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942E8" id="Straight Connector 89"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8.8pt" to="2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" strokecolor="black [3213]"/>
            </w:pict>
          </mc:Fallback>
        </mc:AlternateContent>
      </w:r>
    </w:p>
    <w:p w14:paraId="05E338CB" w14:textId="77777777" w:rsidR="00E9374D" w:rsidRPr="008A13E0" w:rsidRDefault="00E9374D" w:rsidP="00E9374D">
      <w:pPr>
        <w:pStyle w:val="BodyTextIndent2"/>
        <w:ind w:left="0"/>
        <w:rPr>
          <w:rFonts w:ascii="Aptos" w:hAnsi="Aptos" w:cstheme="minorHAnsi"/>
          <w:szCs w:val="22"/>
        </w:rPr>
      </w:pPr>
    </w:p>
    <w:p w14:paraId="49EDB124" w14:textId="0AE61874" w:rsidR="00A2026D" w:rsidRPr="00B21777" w:rsidRDefault="00A2026D" w:rsidP="00A2026D">
      <w:pPr>
        <w:pStyle w:val="Title"/>
        <w:jc w:val="right"/>
        <w:rPr>
          <w:rFonts w:ascii="Aptos" w:hAnsi="Aptos" w:cstheme="minorHAnsi"/>
          <w:szCs w:val="22"/>
        </w:rPr>
      </w:pPr>
      <w:r w:rsidRPr="00B21777">
        <w:rPr>
          <w:rFonts w:ascii="Aptos" w:hAnsi="Aptos" w:cstheme="minorHAnsi"/>
          <w:szCs w:val="22"/>
        </w:rPr>
        <w:t>Appendix 2</w:t>
      </w:r>
    </w:p>
    <w:p w14:paraId="3B06F6EB" w14:textId="77777777" w:rsidR="00BD1B5B" w:rsidRPr="00B21777" w:rsidRDefault="00BD1B5B">
      <w:pPr>
        <w:pStyle w:val="Title"/>
        <w:rPr>
          <w:rFonts w:ascii="Aptos" w:hAnsi="Aptos" w:cstheme="minorHAnsi"/>
          <w:szCs w:val="22"/>
        </w:rPr>
      </w:pPr>
      <w:r w:rsidRPr="00B21777">
        <w:rPr>
          <w:rFonts w:ascii="Aptos" w:hAnsi="Aptos" w:cstheme="minorHAnsi"/>
          <w:szCs w:val="22"/>
        </w:rPr>
        <w:t xml:space="preserve">Guidance Notes </w:t>
      </w:r>
    </w:p>
    <w:p w14:paraId="153B55F6" w14:textId="77777777" w:rsidR="00BD1B5B" w:rsidRPr="00B21777" w:rsidRDefault="00A2026D"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14" w:name="_Contents"/>
      <w:bookmarkStart w:id="15" w:name="_Information_about_alcohol"/>
      <w:bookmarkStart w:id="16" w:name="_1._Information_about"/>
      <w:bookmarkEnd w:id="14"/>
      <w:bookmarkEnd w:id="15"/>
      <w:bookmarkEnd w:id="16"/>
      <w:r w:rsidRPr="00B21777">
        <w:rPr>
          <w:rFonts w:ascii="Aptos" w:hAnsi="Aptos" w:cstheme="minorHAnsi"/>
          <w:sz w:val="22"/>
          <w:szCs w:val="22"/>
        </w:rPr>
        <w:t>1</w:t>
      </w:r>
      <w:r w:rsidR="00BD1B5B" w:rsidRPr="00B21777">
        <w:rPr>
          <w:rFonts w:ascii="Aptos" w:hAnsi="Aptos" w:cstheme="minorHAnsi"/>
          <w:sz w:val="22"/>
          <w:szCs w:val="22"/>
        </w:rPr>
        <w:t>.</w:t>
      </w:r>
      <w:r w:rsidR="00BD1B5B" w:rsidRPr="00B21777">
        <w:rPr>
          <w:rFonts w:ascii="Aptos" w:hAnsi="Aptos" w:cstheme="minorHAnsi"/>
          <w:sz w:val="22"/>
          <w:szCs w:val="22"/>
        </w:rPr>
        <w:tab/>
        <w:t>Information about alcohol</w:t>
      </w:r>
    </w:p>
    <w:p w14:paraId="205D87E0" w14:textId="77777777" w:rsidR="00BD1B5B" w:rsidRPr="00B21777" w:rsidRDefault="00BD1B5B">
      <w:pPr>
        <w:rPr>
          <w:rFonts w:cstheme="minorHAnsi"/>
          <w:szCs w:val="22"/>
        </w:rPr>
      </w:pPr>
    </w:p>
    <w:p w14:paraId="3F32571F" w14:textId="77777777" w:rsidR="00BD1B5B" w:rsidRPr="00B21777" w:rsidRDefault="00BD1B5B" w:rsidP="009A19BC">
      <w:pPr>
        <w:jc w:val="both"/>
        <w:rPr>
          <w:rFonts w:cstheme="minorHAnsi"/>
          <w:szCs w:val="22"/>
        </w:rPr>
      </w:pPr>
      <w:r w:rsidRPr="00B21777">
        <w:rPr>
          <w:rFonts w:cstheme="minorHAnsi"/>
          <w:szCs w:val="22"/>
        </w:rPr>
        <w:t>Evidence shows that when people have even a small amount of alcohol in their blood, their ability, performance and judgement may be impaired.  This creates risks for themselves, their colleagues and service users.</w:t>
      </w:r>
    </w:p>
    <w:p w14:paraId="6FBEBD49" w14:textId="77777777" w:rsidR="00D200DD" w:rsidRPr="00B21777" w:rsidRDefault="00D200DD" w:rsidP="009A19BC">
      <w:pPr>
        <w:jc w:val="both"/>
        <w:rPr>
          <w:rFonts w:cstheme="minorHAnsi"/>
          <w:szCs w:val="22"/>
        </w:rPr>
      </w:pPr>
    </w:p>
    <w:p w14:paraId="3FE082A7" w14:textId="6E8A19E1" w:rsidR="00D200DD" w:rsidRPr="00B21777" w:rsidRDefault="00AA278D" w:rsidP="009A19BC">
      <w:pPr>
        <w:jc w:val="both"/>
        <w:rPr>
          <w:rFonts w:cstheme="minorHAnsi"/>
          <w:szCs w:val="22"/>
        </w:rPr>
      </w:pPr>
      <w:r w:rsidRPr="00B21777">
        <w:rPr>
          <w:rFonts w:cstheme="minorHAnsi"/>
          <w:szCs w:val="22"/>
        </w:rPr>
        <w:t xml:space="preserve">Information </w:t>
      </w:r>
      <w:r w:rsidR="00BD47F0" w:rsidRPr="00B21777">
        <w:rPr>
          <w:rFonts w:cstheme="minorHAnsi"/>
          <w:szCs w:val="22"/>
        </w:rPr>
        <w:t xml:space="preserve">about alcohol is available on the </w:t>
      </w:r>
      <w:hyperlink r:id="rId25" w:history="1">
        <w:r w:rsidR="00BD47F0" w:rsidRPr="00B21777">
          <w:rPr>
            <w:rStyle w:val="Hyperlink"/>
            <w:rFonts w:cstheme="minorHAnsi"/>
            <w:szCs w:val="22"/>
          </w:rPr>
          <w:t>NHS website</w:t>
        </w:r>
      </w:hyperlink>
      <w:r w:rsidR="00BD47F0" w:rsidRPr="00B21777">
        <w:rPr>
          <w:rFonts w:cstheme="minorHAnsi"/>
          <w:szCs w:val="22"/>
        </w:rPr>
        <w:t xml:space="preserve"> </w:t>
      </w:r>
      <w:r w:rsidR="008C1AFD" w:rsidRPr="00B21777">
        <w:rPr>
          <w:rFonts w:cstheme="minorHAnsi"/>
          <w:szCs w:val="22"/>
        </w:rPr>
        <w:t>and includes:</w:t>
      </w:r>
    </w:p>
    <w:p w14:paraId="5B1FA25B" w14:textId="77777777" w:rsidR="008C1AFD" w:rsidRPr="00B21777" w:rsidRDefault="008C1AFD" w:rsidP="009A19BC">
      <w:pPr>
        <w:jc w:val="both"/>
        <w:rPr>
          <w:rFonts w:cstheme="minorHAnsi"/>
          <w:szCs w:val="22"/>
        </w:rPr>
      </w:pPr>
    </w:p>
    <w:p w14:paraId="68ABC22D" w14:textId="355FDA4D" w:rsidR="008C1AFD" w:rsidRPr="00B21777" w:rsidRDefault="00E7523F" w:rsidP="00385F70">
      <w:pPr>
        <w:pStyle w:val="ListParagraph"/>
        <w:numPr>
          <w:ilvl w:val="0"/>
          <w:numId w:val="17"/>
        </w:numPr>
        <w:jc w:val="both"/>
        <w:rPr>
          <w:rFonts w:cstheme="minorHAnsi"/>
          <w:szCs w:val="22"/>
        </w:rPr>
      </w:pPr>
      <w:r w:rsidRPr="00B21777">
        <w:rPr>
          <w:rFonts w:cstheme="minorHAnsi"/>
          <w:szCs w:val="22"/>
        </w:rPr>
        <w:t>Alcohol units</w:t>
      </w:r>
    </w:p>
    <w:p w14:paraId="4EC1EB2A" w14:textId="2A62D916" w:rsidR="00E7523F" w:rsidRPr="00B21777" w:rsidRDefault="00E7523F" w:rsidP="00385F70">
      <w:pPr>
        <w:pStyle w:val="ListParagraph"/>
        <w:numPr>
          <w:ilvl w:val="0"/>
          <w:numId w:val="17"/>
        </w:numPr>
        <w:jc w:val="both"/>
        <w:rPr>
          <w:rFonts w:cstheme="minorHAnsi"/>
          <w:szCs w:val="22"/>
        </w:rPr>
      </w:pPr>
      <w:r w:rsidRPr="00B21777">
        <w:rPr>
          <w:rFonts w:cstheme="minorHAnsi"/>
          <w:szCs w:val="22"/>
        </w:rPr>
        <w:t>Alcohol support</w:t>
      </w:r>
    </w:p>
    <w:p w14:paraId="3A4FBF9E" w14:textId="7B617EA6" w:rsidR="00E7523F" w:rsidRPr="00B21777" w:rsidRDefault="00E7523F" w:rsidP="00385F70">
      <w:pPr>
        <w:pStyle w:val="ListParagraph"/>
        <w:numPr>
          <w:ilvl w:val="0"/>
          <w:numId w:val="17"/>
        </w:numPr>
        <w:jc w:val="both"/>
        <w:rPr>
          <w:rFonts w:cstheme="minorHAnsi"/>
          <w:szCs w:val="22"/>
        </w:rPr>
      </w:pPr>
      <w:r w:rsidRPr="00B21777">
        <w:rPr>
          <w:rFonts w:cstheme="minorHAnsi"/>
          <w:szCs w:val="22"/>
        </w:rPr>
        <w:t>The risks of drinking too much</w:t>
      </w:r>
    </w:p>
    <w:p w14:paraId="2350956B" w14:textId="4E346214" w:rsidR="00E7523F" w:rsidRPr="00B21777" w:rsidRDefault="00117CA2" w:rsidP="00385F70">
      <w:pPr>
        <w:pStyle w:val="ListParagraph"/>
        <w:numPr>
          <w:ilvl w:val="0"/>
          <w:numId w:val="17"/>
        </w:numPr>
        <w:jc w:val="both"/>
        <w:rPr>
          <w:rFonts w:cstheme="minorHAnsi"/>
          <w:szCs w:val="22"/>
        </w:rPr>
      </w:pPr>
      <w:r w:rsidRPr="00B21777">
        <w:rPr>
          <w:rFonts w:cstheme="minorHAnsi"/>
          <w:szCs w:val="22"/>
        </w:rPr>
        <w:t>Tips on cutting down</w:t>
      </w:r>
      <w:r w:rsidR="00A02A3A">
        <w:rPr>
          <w:rFonts w:cstheme="minorHAnsi"/>
          <w:szCs w:val="22"/>
        </w:rPr>
        <w:t>.</w:t>
      </w:r>
    </w:p>
    <w:p w14:paraId="451BFA0F" w14:textId="77777777" w:rsidR="00E33959" w:rsidRPr="00B21777" w:rsidRDefault="00E33959" w:rsidP="00E33959">
      <w:pPr>
        <w:jc w:val="both"/>
        <w:rPr>
          <w:rFonts w:cstheme="minorHAnsi"/>
          <w:szCs w:val="22"/>
        </w:rPr>
      </w:pPr>
    </w:p>
    <w:p w14:paraId="531AB2D7" w14:textId="08C745EB" w:rsidR="00E33959" w:rsidRPr="00B21777" w:rsidRDefault="00EF6903" w:rsidP="00E33959">
      <w:pPr>
        <w:jc w:val="both"/>
        <w:rPr>
          <w:rFonts w:cstheme="minorHAnsi"/>
          <w:szCs w:val="22"/>
        </w:rPr>
      </w:pPr>
      <w:r w:rsidRPr="00B21777">
        <w:rPr>
          <w:rFonts w:cstheme="minorHAnsi"/>
          <w:szCs w:val="22"/>
        </w:rPr>
        <w:t xml:space="preserve">Further advice is available about alcohol misuse </w:t>
      </w:r>
      <w:r w:rsidR="0059262D" w:rsidRPr="00B21777">
        <w:rPr>
          <w:rFonts w:cstheme="minorHAnsi"/>
          <w:szCs w:val="22"/>
        </w:rPr>
        <w:t>at</w:t>
      </w:r>
      <w:r w:rsidR="0042022D">
        <w:rPr>
          <w:rFonts w:cstheme="minorHAnsi"/>
          <w:szCs w:val="22"/>
        </w:rPr>
        <w:t>:</w:t>
      </w:r>
      <w:r w:rsidR="0059262D" w:rsidRPr="00B21777">
        <w:rPr>
          <w:rFonts w:cstheme="minorHAnsi"/>
          <w:szCs w:val="22"/>
        </w:rPr>
        <w:t xml:space="preserve"> </w:t>
      </w:r>
      <w:hyperlink r:id="rId26" w:history="1">
        <w:r w:rsidR="00E33959" w:rsidRPr="0042022D">
          <w:rPr>
            <w:rStyle w:val="Hyperlink"/>
            <w:rFonts w:cstheme="minorHAnsi"/>
            <w:szCs w:val="22"/>
          </w:rPr>
          <w:t>https://www.nhs.uk/conditions/alcohol-misuse/</w:t>
        </w:r>
      </w:hyperlink>
    </w:p>
    <w:p w14:paraId="34295AC8" w14:textId="77777777" w:rsidR="00BD1B5B" w:rsidRPr="00473DB4"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17" w:name="_Information_about_drugs"/>
      <w:bookmarkStart w:id="18" w:name="_2._Information_about"/>
      <w:bookmarkEnd w:id="17"/>
      <w:bookmarkEnd w:id="18"/>
      <w:r w:rsidRPr="00473DB4">
        <w:rPr>
          <w:rFonts w:ascii="Aptos" w:hAnsi="Aptos" w:cstheme="minorHAnsi"/>
          <w:sz w:val="22"/>
          <w:szCs w:val="22"/>
        </w:rPr>
        <w:t>2.</w:t>
      </w:r>
      <w:r w:rsidRPr="00473DB4">
        <w:rPr>
          <w:rFonts w:ascii="Aptos" w:hAnsi="Aptos" w:cstheme="minorHAnsi"/>
          <w:sz w:val="22"/>
          <w:szCs w:val="22"/>
        </w:rPr>
        <w:tab/>
        <w:t>Information about drugs</w:t>
      </w:r>
    </w:p>
    <w:p w14:paraId="318C8BFD" w14:textId="77777777" w:rsidR="00BD1B5B" w:rsidRPr="00473DB4" w:rsidRDefault="00BD1B5B">
      <w:pPr>
        <w:rPr>
          <w:rFonts w:cstheme="minorHAnsi"/>
          <w:szCs w:val="22"/>
        </w:rPr>
      </w:pPr>
    </w:p>
    <w:p w14:paraId="77E340DF" w14:textId="77777777" w:rsidR="00BD1B5B" w:rsidRPr="00473DB4" w:rsidRDefault="00BD1B5B" w:rsidP="009A19BC">
      <w:pPr>
        <w:jc w:val="both"/>
        <w:rPr>
          <w:rFonts w:cstheme="minorHAnsi"/>
          <w:szCs w:val="22"/>
        </w:rPr>
      </w:pPr>
      <w:r w:rsidRPr="00473DB4">
        <w:rPr>
          <w:rFonts w:cstheme="minorHAnsi"/>
          <w:szCs w:val="22"/>
        </w:rPr>
        <w:t>The misuse of drugs refers to the use of illegal drugs and the misuse, whether deliberate or unintentional, or prescribed drugs and substances such as solvents.</w:t>
      </w:r>
    </w:p>
    <w:p w14:paraId="643CB4A7" w14:textId="77777777" w:rsidR="00BD1B5B" w:rsidRPr="00473DB4" w:rsidRDefault="00BD1B5B" w:rsidP="009A19BC">
      <w:pPr>
        <w:jc w:val="both"/>
        <w:rPr>
          <w:rFonts w:cstheme="minorHAnsi"/>
          <w:szCs w:val="22"/>
        </w:rPr>
      </w:pPr>
    </w:p>
    <w:p w14:paraId="2B90BC68" w14:textId="77777777" w:rsidR="00691A09" w:rsidRPr="00473DB4" w:rsidRDefault="00BD1B5B" w:rsidP="00691A09">
      <w:pPr>
        <w:pStyle w:val="BodyText"/>
        <w:jc w:val="both"/>
        <w:rPr>
          <w:rFonts w:ascii="Aptos" w:hAnsi="Aptos" w:cstheme="minorHAnsi"/>
          <w:szCs w:val="22"/>
        </w:rPr>
      </w:pPr>
      <w:r w:rsidRPr="00473DB4">
        <w:rPr>
          <w:rFonts w:ascii="Aptos" w:hAnsi="Aptos" w:cstheme="minorHAnsi"/>
          <w:szCs w:val="22"/>
        </w:rPr>
        <w:t xml:space="preserve">The </w:t>
      </w:r>
      <w:hyperlink r:id="rId27" w:history="1">
        <w:r w:rsidRPr="00473DB4">
          <w:rPr>
            <w:rStyle w:val="Hyperlink"/>
            <w:rFonts w:ascii="Aptos" w:hAnsi="Aptos" w:cstheme="minorHAnsi"/>
            <w:szCs w:val="22"/>
          </w:rPr>
          <w:t xml:space="preserve">Misuse of Drugs Act </w:t>
        </w:r>
        <w:r w:rsidR="00B10626" w:rsidRPr="00473DB4">
          <w:rPr>
            <w:rStyle w:val="Hyperlink"/>
            <w:rFonts w:ascii="Aptos" w:hAnsi="Aptos" w:cstheme="minorHAnsi"/>
            <w:szCs w:val="22"/>
          </w:rPr>
          <w:t>1971</w:t>
        </w:r>
      </w:hyperlink>
      <w:r w:rsidR="00B10626" w:rsidRPr="00473DB4">
        <w:rPr>
          <w:rFonts w:ascii="Aptos" w:hAnsi="Aptos" w:cstheme="minorHAnsi"/>
          <w:szCs w:val="22"/>
        </w:rPr>
        <w:t xml:space="preserve"> </w:t>
      </w:r>
      <w:r w:rsidRPr="00473DB4">
        <w:rPr>
          <w:rFonts w:ascii="Aptos" w:hAnsi="Aptos" w:cstheme="minorHAnsi"/>
          <w:szCs w:val="22"/>
        </w:rPr>
        <w:t xml:space="preserve">divides drugs into </w:t>
      </w:r>
      <w:hyperlink r:id="rId28" w:history="1">
        <w:r w:rsidRPr="00473DB4">
          <w:rPr>
            <w:rStyle w:val="Hyperlink"/>
            <w:rFonts w:ascii="Aptos" w:hAnsi="Aptos" w:cstheme="minorHAnsi"/>
            <w:szCs w:val="22"/>
          </w:rPr>
          <w:t xml:space="preserve">three </w:t>
        </w:r>
        <w:r w:rsidR="00E6637B" w:rsidRPr="00473DB4">
          <w:rPr>
            <w:rStyle w:val="Hyperlink"/>
            <w:rFonts w:ascii="Aptos" w:hAnsi="Aptos" w:cstheme="minorHAnsi"/>
            <w:szCs w:val="22"/>
          </w:rPr>
          <w:t>classifications</w:t>
        </w:r>
      </w:hyperlink>
      <w:r w:rsidRPr="00473DB4">
        <w:rPr>
          <w:rFonts w:ascii="Aptos" w:hAnsi="Aptos" w:cstheme="minorHAnsi"/>
          <w:szCs w:val="22"/>
        </w:rPr>
        <w:t>:</w:t>
      </w:r>
      <w:r w:rsidR="006F4CCB" w:rsidRPr="00473DB4">
        <w:rPr>
          <w:rFonts w:ascii="Aptos" w:hAnsi="Aptos" w:cstheme="minorHAnsi"/>
          <w:szCs w:val="22"/>
        </w:rPr>
        <w:t xml:space="preserve"> Class A</w:t>
      </w:r>
      <w:r w:rsidR="00712B3B" w:rsidRPr="00473DB4">
        <w:rPr>
          <w:rFonts w:ascii="Aptos" w:hAnsi="Aptos" w:cstheme="minorHAnsi"/>
          <w:szCs w:val="22"/>
        </w:rPr>
        <w:t>, Class B</w:t>
      </w:r>
      <w:r w:rsidR="00E6637B" w:rsidRPr="00473DB4">
        <w:rPr>
          <w:rFonts w:ascii="Aptos" w:hAnsi="Aptos" w:cstheme="minorHAnsi"/>
          <w:szCs w:val="22"/>
        </w:rPr>
        <w:t>,</w:t>
      </w:r>
      <w:r w:rsidR="00712B3B" w:rsidRPr="00473DB4">
        <w:rPr>
          <w:rFonts w:ascii="Aptos" w:hAnsi="Aptos" w:cstheme="minorHAnsi"/>
          <w:szCs w:val="22"/>
        </w:rPr>
        <w:t xml:space="preserve"> or Class C</w:t>
      </w:r>
      <w:r w:rsidR="00E6637B" w:rsidRPr="00473DB4">
        <w:rPr>
          <w:rFonts w:ascii="Aptos" w:hAnsi="Aptos" w:cstheme="minorHAnsi"/>
          <w:szCs w:val="22"/>
        </w:rPr>
        <w:t>.</w:t>
      </w:r>
      <w:r w:rsidR="00691A09" w:rsidRPr="00473DB4">
        <w:rPr>
          <w:rFonts w:ascii="Aptos" w:hAnsi="Aptos" w:cstheme="minorHAnsi"/>
          <w:szCs w:val="22"/>
        </w:rPr>
        <w:t xml:space="preserve">  This classification is based on the drug’s perceived degree of harmfulness or danger to the individual or society, with penalties varying accordingly.</w:t>
      </w:r>
    </w:p>
    <w:p w14:paraId="149EC87B" w14:textId="6A98A8F6" w:rsidR="00BD1B5B" w:rsidRPr="00473DB4" w:rsidRDefault="00BD1B5B" w:rsidP="00E6637B">
      <w:pPr>
        <w:jc w:val="both"/>
        <w:rPr>
          <w:rFonts w:cstheme="minorHAnsi"/>
          <w:szCs w:val="22"/>
        </w:rPr>
      </w:pPr>
    </w:p>
    <w:p w14:paraId="2A7DC909" w14:textId="6D108F17" w:rsidR="00BD1B5B" w:rsidRPr="00146F68" w:rsidRDefault="00A753AF" w:rsidP="00146F68">
      <w:pPr>
        <w:jc w:val="both"/>
        <w:rPr>
          <w:rFonts w:cstheme="minorHAnsi"/>
          <w:strike/>
          <w:szCs w:val="22"/>
        </w:rPr>
      </w:pPr>
      <w:r w:rsidRPr="00473DB4">
        <w:rPr>
          <w:rFonts w:cstheme="minorHAnsi"/>
          <w:szCs w:val="22"/>
        </w:rPr>
        <w:t>FRANK is a national ant</w:t>
      </w:r>
      <w:r w:rsidR="00DC2684" w:rsidRPr="00473DB4">
        <w:rPr>
          <w:rFonts w:cstheme="minorHAnsi"/>
          <w:szCs w:val="22"/>
        </w:rPr>
        <w:t>i</w:t>
      </w:r>
      <w:r w:rsidRPr="00473DB4">
        <w:rPr>
          <w:rFonts w:cstheme="minorHAnsi"/>
          <w:szCs w:val="22"/>
        </w:rPr>
        <w:t>-drug advisory service</w:t>
      </w:r>
      <w:r w:rsidR="00F95339">
        <w:rPr>
          <w:rFonts w:cstheme="minorHAnsi"/>
          <w:szCs w:val="22"/>
        </w:rPr>
        <w:t xml:space="preserve">.  </w:t>
      </w:r>
      <w:r w:rsidR="007734EB" w:rsidRPr="00473DB4">
        <w:rPr>
          <w:rFonts w:cstheme="minorHAnsi"/>
          <w:szCs w:val="22"/>
        </w:rPr>
        <w:t xml:space="preserve">Information and facts about drugs </w:t>
      </w:r>
      <w:proofErr w:type="gramStart"/>
      <w:r w:rsidR="008C764F" w:rsidRPr="00473DB4">
        <w:rPr>
          <w:rFonts w:cstheme="minorHAnsi"/>
          <w:szCs w:val="22"/>
        </w:rPr>
        <w:t>is</w:t>
      </w:r>
      <w:proofErr w:type="gramEnd"/>
      <w:r w:rsidR="008C764F" w:rsidRPr="00473DB4">
        <w:rPr>
          <w:rFonts w:cstheme="minorHAnsi"/>
          <w:szCs w:val="22"/>
        </w:rPr>
        <w:t xml:space="preserve"> available at the website</w:t>
      </w:r>
      <w:r w:rsidR="00F95339">
        <w:rPr>
          <w:rFonts w:cstheme="minorHAnsi"/>
          <w:szCs w:val="22"/>
        </w:rPr>
        <w:t>:</w:t>
      </w:r>
      <w:r w:rsidR="008C764F" w:rsidRPr="00473DB4">
        <w:rPr>
          <w:rFonts w:cstheme="minorHAnsi"/>
          <w:szCs w:val="22"/>
        </w:rPr>
        <w:t xml:space="preserve"> </w:t>
      </w:r>
      <w:hyperlink r:id="rId29" w:history="1">
        <w:r w:rsidR="008C764F" w:rsidRPr="00F95339">
          <w:rPr>
            <w:rStyle w:val="Hyperlink"/>
            <w:rFonts w:cstheme="minorHAnsi"/>
            <w:szCs w:val="22"/>
          </w:rPr>
          <w:t>https://www.talktofrank.com/</w:t>
        </w:r>
      </w:hyperlink>
    </w:p>
    <w:p w14:paraId="3B903AA3" w14:textId="77777777" w:rsidR="00BD1B5B" w:rsidRPr="00473DB4"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19" w:name="_Prescription_and_‘over"/>
      <w:bookmarkStart w:id="20" w:name="_3._Prescription_and"/>
      <w:bookmarkEnd w:id="19"/>
      <w:bookmarkEnd w:id="20"/>
      <w:r w:rsidRPr="00473DB4">
        <w:rPr>
          <w:rFonts w:ascii="Aptos" w:hAnsi="Aptos" w:cstheme="minorHAnsi"/>
          <w:sz w:val="22"/>
          <w:szCs w:val="22"/>
        </w:rPr>
        <w:t>3.</w:t>
      </w:r>
      <w:r w:rsidRPr="00473DB4">
        <w:rPr>
          <w:rFonts w:ascii="Aptos" w:hAnsi="Aptos" w:cstheme="minorHAnsi"/>
          <w:sz w:val="22"/>
          <w:szCs w:val="22"/>
        </w:rPr>
        <w:tab/>
        <w:t>Prescription and ‘over the counter’ medications</w:t>
      </w:r>
    </w:p>
    <w:p w14:paraId="27264D5E" w14:textId="77777777" w:rsidR="00BD1B5B" w:rsidRPr="00473DB4" w:rsidRDefault="00BD1B5B">
      <w:pPr>
        <w:rPr>
          <w:rFonts w:cstheme="minorHAnsi"/>
          <w:szCs w:val="22"/>
        </w:rPr>
      </w:pPr>
    </w:p>
    <w:p w14:paraId="0372D3F0" w14:textId="5FC6E860" w:rsidR="00BD1B5B" w:rsidRPr="00473DB4" w:rsidRDefault="00BD1B5B" w:rsidP="009A19BC">
      <w:pPr>
        <w:jc w:val="both"/>
        <w:rPr>
          <w:rFonts w:cstheme="minorHAnsi"/>
          <w:szCs w:val="22"/>
        </w:rPr>
      </w:pPr>
      <w:r w:rsidRPr="00473DB4">
        <w:rPr>
          <w:rFonts w:cstheme="minorHAnsi"/>
          <w:szCs w:val="22"/>
        </w:rPr>
        <w:t>It is recognised that some medication or drugs</w:t>
      </w:r>
      <w:r w:rsidR="007B40AE" w:rsidRPr="00473DB4">
        <w:rPr>
          <w:rFonts w:cstheme="minorHAnsi"/>
          <w:szCs w:val="22"/>
        </w:rPr>
        <w:t>,</w:t>
      </w:r>
      <w:r w:rsidR="00F14807" w:rsidRPr="00473DB4">
        <w:rPr>
          <w:rFonts w:cstheme="minorHAnsi"/>
          <w:szCs w:val="22"/>
        </w:rPr>
        <w:t xml:space="preserve"> whether prescribed or </w:t>
      </w:r>
      <w:r w:rsidRPr="00473DB4">
        <w:rPr>
          <w:rFonts w:cstheme="minorHAnsi"/>
          <w:szCs w:val="22"/>
        </w:rPr>
        <w:t>purchased ‘over the counter’</w:t>
      </w:r>
      <w:r w:rsidR="007B40AE" w:rsidRPr="00473DB4">
        <w:rPr>
          <w:rFonts w:cstheme="minorHAnsi"/>
          <w:szCs w:val="22"/>
        </w:rPr>
        <w:t>,</w:t>
      </w:r>
      <w:r w:rsidRPr="00473DB4">
        <w:rPr>
          <w:rFonts w:cstheme="minorHAnsi"/>
          <w:szCs w:val="22"/>
        </w:rPr>
        <w:t xml:space="preserve"> may have an </w:t>
      </w:r>
      <w:r w:rsidR="007B40AE" w:rsidRPr="00473DB4">
        <w:rPr>
          <w:rFonts w:cstheme="minorHAnsi"/>
          <w:szCs w:val="22"/>
        </w:rPr>
        <w:t>effect</w:t>
      </w:r>
      <w:r w:rsidRPr="00473DB4">
        <w:rPr>
          <w:rFonts w:cstheme="minorHAnsi"/>
          <w:szCs w:val="22"/>
        </w:rPr>
        <w:t xml:space="preserve"> on an employee’s ability to perform </w:t>
      </w:r>
      <w:r w:rsidR="00267449">
        <w:rPr>
          <w:rFonts w:cstheme="minorHAnsi"/>
          <w:szCs w:val="22"/>
        </w:rPr>
        <w:t xml:space="preserve">their </w:t>
      </w:r>
      <w:r w:rsidRPr="00473DB4">
        <w:rPr>
          <w:rFonts w:cstheme="minorHAnsi"/>
          <w:szCs w:val="22"/>
        </w:rPr>
        <w:t>duties.  Employees taking medication or drugs, which may be detrimentally affecting their ability to perform their duties, must consult their doctor or chemist and advise their line manager as soon as reasonably practicable before reporting for duty.</w:t>
      </w:r>
    </w:p>
    <w:p w14:paraId="673947EC" w14:textId="77777777" w:rsidR="00BD1B5B" w:rsidRPr="00473DB4" w:rsidRDefault="00BD1B5B" w:rsidP="009A19BC">
      <w:pPr>
        <w:jc w:val="both"/>
        <w:rPr>
          <w:rFonts w:cstheme="minorHAnsi"/>
          <w:szCs w:val="22"/>
        </w:rPr>
      </w:pPr>
    </w:p>
    <w:p w14:paraId="3C75E990" w14:textId="77777777" w:rsidR="00BD1B5B" w:rsidRPr="00473DB4" w:rsidRDefault="00BD1B5B" w:rsidP="009A19BC">
      <w:pPr>
        <w:jc w:val="both"/>
        <w:rPr>
          <w:rFonts w:cstheme="minorHAnsi"/>
          <w:szCs w:val="22"/>
        </w:rPr>
      </w:pPr>
      <w:r w:rsidRPr="00473DB4">
        <w:rPr>
          <w:rFonts w:cstheme="minorHAnsi"/>
          <w:szCs w:val="22"/>
        </w:rPr>
        <w:t>It is not expected, however, that employees will be required to report every example of medicinal intervention purchased ‘over the counter’ or prescribed by their GP e.g. aspirin or other pain-relief medication.</w:t>
      </w:r>
    </w:p>
    <w:p w14:paraId="128E02AC" w14:textId="77777777" w:rsidR="00BD1B5B" w:rsidRPr="00473DB4" w:rsidRDefault="00BD1B5B" w:rsidP="009A19BC">
      <w:pPr>
        <w:jc w:val="both"/>
        <w:rPr>
          <w:rFonts w:cstheme="minorHAnsi"/>
          <w:szCs w:val="22"/>
        </w:rPr>
      </w:pPr>
    </w:p>
    <w:p w14:paraId="797A26D3" w14:textId="77777777" w:rsidR="00BD1B5B" w:rsidRPr="00473DB4" w:rsidRDefault="00BD1B5B" w:rsidP="009A19BC">
      <w:pPr>
        <w:jc w:val="both"/>
        <w:rPr>
          <w:rFonts w:cstheme="minorHAnsi"/>
          <w:szCs w:val="22"/>
        </w:rPr>
      </w:pPr>
      <w:r w:rsidRPr="00473DB4">
        <w:rPr>
          <w:rFonts w:cstheme="minorHAnsi"/>
          <w:szCs w:val="22"/>
        </w:rPr>
        <w:t xml:space="preserve">Employees should check with their GP, their chemist or the details on the medicine label for appropriate advice, taking into account the nature of their job.  Examples </w:t>
      </w:r>
      <w:proofErr w:type="gramStart"/>
      <w:r w:rsidRPr="00473DB4">
        <w:rPr>
          <w:rFonts w:cstheme="minorHAnsi"/>
          <w:szCs w:val="22"/>
        </w:rPr>
        <w:t>where</w:t>
      </w:r>
      <w:proofErr w:type="gramEnd"/>
      <w:r w:rsidRPr="00473DB4">
        <w:rPr>
          <w:rFonts w:cstheme="minorHAnsi"/>
          <w:szCs w:val="22"/>
        </w:rPr>
        <w:t xml:space="preserve"> advising your line manager before reporting for duty could be considered sensible include the taking of tranquillisers or anti-depressants.</w:t>
      </w:r>
    </w:p>
    <w:p w14:paraId="5E306D3A" w14:textId="77777777" w:rsidR="00BD1B5B" w:rsidRPr="00473DB4"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21" w:name="_Recognising_the_early"/>
      <w:bookmarkStart w:id="22" w:name="_4._Recognising_the"/>
      <w:bookmarkEnd w:id="21"/>
      <w:bookmarkEnd w:id="22"/>
      <w:r w:rsidRPr="00473DB4">
        <w:rPr>
          <w:rFonts w:ascii="Aptos" w:hAnsi="Aptos" w:cstheme="minorHAnsi"/>
          <w:sz w:val="22"/>
          <w:szCs w:val="22"/>
        </w:rPr>
        <w:t>4.</w:t>
      </w:r>
      <w:r w:rsidRPr="00473DB4">
        <w:rPr>
          <w:rFonts w:ascii="Aptos" w:hAnsi="Aptos" w:cstheme="minorHAnsi"/>
          <w:sz w:val="22"/>
          <w:szCs w:val="22"/>
        </w:rPr>
        <w:tab/>
        <w:t>Recognising the early signs of alcohol and drug misuse</w:t>
      </w:r>
    </w:p>
    <w:p w14:paraId="02DB3E96" w14:textId="77777777" w:rsidR="00BD1B5B" w:rsidRPr="00473DB4" w:rsidRDefault="00BD1B5B">
      <w:pPr>
        <w:rPr>
          <w:rFonts w:cstheme="minorHAnsi"/>
          <w:szCs w:val="22"/>
        </w:rPr>
      </w:pPr>
    </w:p>
    <w:p w14:paraId="2FFCC547" w14:textId="110F9A40" w:rsidR="00BD1B5B" w:rsidRPr="00473DB4" w:rsidRDefault="00BD1B5B" w:rsidP="007771BB">
      <w:pPr>
        <w:jc w:val="both"/>
        <w:rPr>
          <w:rFonts w:cstheme="minorHAnsi"/>
          <w:szCs w:val="22"/>
        </w:rPr>
      </w:pPr>
      <w:r w:rsidRPr="00473DB4">
        <w:rPr>
          <w:rFonts w:cstheme="minorHAnsi"/>
          <w:szCs w:val="22"/>
        </w:rPr>
        <w:t>The term ‘alcohol and drug misuse’ can be a</w:t>
      </w:r>
      <w:r w:rsidR="00A2026D" w:rsidRPr="00473DB4">
        <w:rPr>
          <w:rFonts w:cstheme="minorHAnsi"/>
          <w:szCs w:val="22"/>
        </w:rPr>
        <w:t>pplied to any of the adverse e</w:t>
      </w:r>
      <w:r w:rsidRPr="00473DB4">
        <w:rPr>
          <w:rFonts w:cstheme="minorHAnsi"/>
          <w:szCs w:val="22"/>
        </w:rPr>
        <w:t>ffects of drinking or drug taking. It may be taken to include both dependence and abuse</w:t>
      </w:r>
      <w:r w:rsidR="008023A5">
        <w:rPr>
          <w:rFonts w:cstheme="minorHAnsi"/>
          <w:szCs w:val="22"/>
        </w:rPr>
        <w:t>.</w:t>
      </w:r>
    </w:p>
    <w:p w14:paraId="0F2904E6" w14:textId="77777777" w:rsidR="00B10626" w:rsidRPr="00473DB4" w:rsidRDefault="00B10626" w:rsidP="007771BB">
      <w:pPr>
        <w:ind w:firstLine="90"/>
        <w:jc w:val="both"/>
        <w:rPr>
          <w:rFonts w:cstheme="minorHAnsi"/>
          <w:szCs w:val="22"/>
        </w:rPr>
      </w:pPr>
    </w:p>
    <w:p w14:paraId="33AD9657" w14:textId="77777777" w:rsidR="00BD1B5B" w:rsidRPr="00473DB4" w:rsidRDefault="00BD1B5B" w:rsidP="007771BB">
      <w:pPr>
        <w:jc w:val="both"/>
        <w:rPr>
          <w:rFonts w:cstheme="minorHAnsi"/>
          <w:szCs w:val="22"/>
        </w:rPr>
      </w:pPr>
      <w:r w:rsidRPr="00473DB4">
        <w:rPr>
          <w:rFonts w:cstheme="minorHAnsi"/>
          <w:szCs w:val="22"/>
        </w:rPr>
        <w:t>Alcohol and drug dependence as a general term can be defined as the state of needing or depending on repeated doses of the drug to feel good or to avoid feeling bad.</w:t>
      </w:r>
    </w:p>
    <w:p w14:paraId="5D3457CC" w14:textId="77777777" w:rsidR="005408A5" w:rsidRPr="00473DB4" w:rsidRDefault="005408A5" w:rsidP="007771BB">
      <w:pPr>
        <w:jc w:val="both"/>
        <w:rPr>
          <w:rFonts w:cstheme="minorHAnsi"/>
          <w:szCs w:val="22"/>
        </w:rPr>
      </w:pPr>
    </w:p>
    <w:p w14:paraId="5F79DD5A" w14:textId="6703955A" w:rsidR="00E720DF" w:rsidRPr="00473DB4" w:rsidRDefault="005408A5" w:rsidP="007771BB">
      <w:pPr>
        <w:jc w:val="both"/>
        <w:rPr>
          <w:rFonts w:cstheme="minorHAnsi"/>
          <w:szCs w:val="22"/>
        </w:rPr>
      </w:pPr>
      <w:r w:rsidRPr="00473DB4">
        <w:rPr>
          <w:rFonts w:cstheme="minorHAnsi"/>
          <w:szCs w:val="22"/>
        </w:rPr>
        <w:t xml:space="preserve">The </w:t>
      </w:r>
      <w:hyperlink r:id="rId30" w:history="1">
        <w:r w:rsidRPr="004504CB">
          <w:rPr>
            <w:rStyle w:val="Hyperlink"/>
            <w:rFonts w:cstheme="minorHAnsi"/>
            <w:szCs w:val="22"/>
          </w:rPr>
          <w:t>Health and Safety Executive (HSE)</w:t>
        </w:r>
        <w:r w:rsidR="00C533FA" w:rsidRPr="004504CB">
          <w:rPr>
            <w:rStyle w:val="Hyperlink"/>
            <w:rFonts w:cstheme="minorHAnsi"/>
            <w:szCs w:val="22"/>
          </w:rPr>
          <w:t xml:space="preserve"> suggest</w:t>
        </w:r>
      </w:hyperlink>
      <w:r w:rsidR="00C533FA" w:rsidRPr="00473DB4">
        <w:rPr>
          <w:rFonts w:cstheme="minorHAnsi"/>
          <w:szCs w:val="22"/>
        </w:rPr>
        <w:t xml:space="preserve"> that the following </w:t>
      </w:r>
      <w:r w:rsidR="00E720DF" w:rsidRPr="00473DB4">
        <w:rPr>
          <w:rFonts w:cstheme="minorHAnsi"/>
          <w:szCs w:val="22"/>
        </w:rPr>
        <w:t>can be considered as warning signs which could indicate drug or alcohol misuse</w:t>
      </w:r>
      <w:r w:rsidR="00E15905" w:rsidRPr="00473DB4">
        <w:rPr>
          <w:rFonts w:cstheme="minorHAnsi"/>
          <w:szCs w:val="22"/>
        </w:rPr>
        <w:t>, but could also be signs of other things, like stress or illness</w:t>
      </w:r>
      <w:r w:rsidR="00E720DF" w:rsidRPr="00473DB4">
        <w:rPr>
          <w:rFonts w:cstheme="minorHAnsi"/>
          <w:szCs w:val="22"/>
        </w:rPr>
        <w:t>:</w:t>
      </w:r>
    </w:p>
    <w:p w14:paraId="1C22B18F" w14:textId="77777777" w:rsidR="00E720DF" w:rsidRPr="00473DB4" w:rsidRDefault="00E720DF" w:rsidP="007771BB">
      <w:pPr>
        <w:jc w:val="both"/>
        <w:rPr>
          <w:rFonts w:cstheme="minorHAnsi"/>
          <w:szCs w:val="22"/>
        </w:rPr>
      </w:pPr>
    </w:p>
    <w:p w14:paraId="31A27341" w14:textId="0CB9FBDB" w:rsidR="005408A5" w:rsidRPr="00473DB4" w:rsidRDefault="006822A6" w:rsidP="00385F70">
      <w:pPr>
        <w:pStyle w:val="ListParagraph"/>
        <w:numPr>
          <w:ilvl w:val="0"/>
          <w:numId w:val="18"/>
        </w:numPr>
        <w:jc w:val="both"/>
        <w:rPr>
          <w:rFonts w:cstheme="minorHAnsi"/>
          <w:szCs w:val="22"/>
        </w:rPr>
      </w:pPr>
      <w:r w:rsidRPr="00473DB4">
        <w:rPr>
          <w:rFonts w:cstheme="minorHAnsi"/>
          <w:szCs w:val="22"/>
        </w:rPr>
        <w:t xml:space="preserve">Unexplained or frequent absences </w:t>
      </w:r>
    </w:p>
    <w:p w14:paraId="0CF52F36" w14:textId="2E6F364E" w:rsidR="006822A6" w:rsidRPr="00473DB4" w:rsidRDefault="006822A6" w:rsidP="00385F70">
      <w:pPr>
        <w:pStyle w:val="ListParagraph"/>
        <w:numPr>
          <w:ilvl w:val="0"/>
          <w:numId w:val="18"/>
        </w:numPr>
        <w:jc w:val="both"/>
        <w:rPr>
          <w:rFonts w:cstheme="minorHAnsi"/>
          <w:szCs w:val="22"/>
        </w:rPr>
      </w:pPr>
      <w:r w:rsidRPr="00473DB4">
        <w:rPr>
          <w:rFonts w:cstheme="minorHAnsi"/>
          <w:szCs w:val="22"/>
        </w:rPr>
        <w:t>A change in behaviour</w:t>
      </w:r>
    </w:p>
    <w:p w14:paraId="2FC3116D" w14:textId="4C3DE256" w:rsidR="006822A6" w:rsidRPr="00473DB4" w:rsidRDefault="00772D06" w:rsidP="00385F70">
      <w:pPr>
        <w:pStyle w:val="ListParagraph"/>
        <w:numPr>
          <w:ilvl w:val="0"/>
          <w:numId w:val="18"/>
        </w:numPr>
        <w:jc w:val="both"/>
        <w:rPr>
          <w:rFonts w:cstheme="minorHAnsi"/>
          <w:szCs w:val="22"/>
        </w:rPr>
      </w:pPr>
      <w:r w:rsidRPr="00473DB4">
        <w:rPr>
          <w:rFonts w:cstheme="minorHAnsi"/>
          <w:szCs w:val="22"/>
        </w:rPr>
        <w:t>Unexplained dips in productivity</w:t>
      </w:r>
    </w:p>
    <w:p w14:paraId="0C42BDBD" w14:textId="3566336E" w:rsidR="00772D06" w:rsidRPr="00473DB4" w:rsidRDefault="00772D06" w:rsidP="00385F70">
      <w:pPr>
        <w:pStyle w:val="ListParagraph"/>
        <w:numPr>
          <w:ilvl w:val="0"/>
          <w:numId w:val="18"/>
        </w:numPr>
        <w:jc w:val="both"/>
        <w:rPr>
          <w:rFonts w:cstheme="minorHAnsi"/>
          <w:szCs w:val="22"/>
        </w:rPr>
      </w:pPr>
      <w:r w:rsidRPr="00473DB4">
        <w:rPr>
          <w:rFonts w:cstheme="minorHAnsi"/>
          <w:szCs w:val="22"/>
        </w:rPr>
        <w:t>More accidents or near-misses</w:t>
      </w:r>
    </w:p>
    <w:p w14:paraId="1C7B96B4" w14:textId="325A1B28" w:rsidR="00772D06" w:rsidRPr="00473DB4" w:rsidRDefault="00772D06" w:rsidP="00385F70">
      <w:pPr>
        <w:pStyle w:val="ListParagraph"/>
        <w:numPr>
          <w:ilvl w:val="0"/>
          <w:numId w:val="18"/>
        </w:numPr>
        <w:jc w:val="both"/>
        <w:rPr>
          <w:rFonts w:cstheme="minorHAnsi"/>
          <w:szCs w:val="22"/>
        </w:rPr>
      </w:pPr>
      <w:r w:rsidRPr="00473DB4">
        <w:rPr>
          <w:rFonts w:cstheme="minorHAnsi"/>
          <w:szCs w:val="22"/>
        </w:rPr>
        <w:t>Performance or conduct issues</w:t>
      </w:r>
      <w:r w:rsidR="00A62106">
        <w:rPr>
          <w:rFonts w:cstheme="minorHAnsi"/>
          <w:szCs w:val="22"/>
        </w:rPr>
        <w:t>.</w:t>
      </w:r>
    </w:p>
    <w:p w14:paraId="7D1EE847" w14:textId="77777777" w:rsidR="00E15905" w:rsidRPr="00473DB4" w:rsidRDefault="00E15905" w:rsidP="00E15905">
      <w:pPr>
        <w:jc w:val="both"/>
        <w:rPr>
          <w:rFonts w:cstheme="minorHAnsi"/>
          <w:szCs w:val="22"/>
        </w:rPr>
      </w:pPr>
    </w:p>
    <w:p w14:paraId="6E9F56D6" w14:textId="422A7A19" w:rsidR="003140C1" w:rsidRPr="00473DB4" w:rsidRDefault="00BD1B5B" w:rsidP="007771BB">
      <w:pPr>
        <w:jc w:val="both"/>
        <w:rPr>
          <w:rFonts w:cstheme="minorHAnsi"/>
          <w:szCs w:val="22"/>
        </w:rPr>
      </w:pPr>
      <w:r w:rsidRPr="00473DB4">
        <w:rPr>
          <w:rFonts w:cstheme="minorHAnsi"/>
          <w:szCs w:val="22"/>
        </w:rPr>
        <w:t xml:space="preserve">As a </w:t>
      </w:r>
      <w:r w:rsidR="00D811B4" w:rsidRPr="00473DB4">
        <w:rPr>
          <w:rFonts w:cstheme="minorHAnsi"/>
          <w:szCs w:val="22"/>
        </w:rPr>
        <w:t xml:space="preserve">caution </w:t>
      </w:r>
      <w:r w:rsidR="00A86E70" w:rsidRPr="00473DB4">
        <w:rPr>
          <w:rFonts w:cstheme="minorHAnsi"/>
          <w:szCs w:val="22"/>
        </w:rPr>
        <w:t>a</w:t>
      </w:r>
      <w:r w:rsidRPr="00473DB4">
        <w:rPr>
          <w:rFonts w:cstheme="minorHAnsi"/>
          <w:szCs w:val="22"/>
        </w:rPr>
        <w:t xml:space="preserve">ny single sign should not be seen in isolation but should be considered as part of a full investigation of all the circumstances, including, where necessary, the gathering of medical evidence through </w:t>
      </w:r>
      <w:r w:rsidR="00A2026D" w:rsidRPr="00473DB4">
        <w:rPr>
          <w:rFonts w:cstheme="minorHAnsi"/>
          <w:szCs w:val="22"/>
        </w:rPr>
        <w:t>occupational health.</w:t>
      </w:r>
    </w:p>
    <w:p w14:paraId="71D33F3C" w14:textId="77777777" w:rsidR="003140C1" w:rsidRPr="00A62106" w:rsidRDefault="003140C1" w:rsidP="007771BB">
      <w:pPr>
        <w:ind w:firstLine="90"/>
        <w:jc w:val="both"/>
        <w:rPr>
          <w:rFonts w:cstheme="minorHAnsi"/>
          <w:szCs w:val="22"/>
        </w:rPr>
      </w:pPr>
    </w:p>
    <w:p w14:paraId="254499B4" w14:textId="77777777" w:rsidR="00BD1B5B" w:rsidRPr="00A62106" w:rsidRDefault="00BD1B5B" w:rsidP="00A62106">
      <w:pPr>
        <w:jc w:val="both"/>
        <w:rPr>
          <w:rFonts w:cstheme="minorHAnsi"/>
          <w:szCs w:val="22"/>
        </w:rPr>
      </w:pPr>
      <w:r w:rsidRPr="00A62106">
        <w:rPr>
          <w:rFonts w:cstheme="minorHAnsi"/>
          <w:szCs w:val="22"/>
        </w:rPr>
        <w:t xml:space="preserve">In addition to the above there should also be awareness of the implications of discovering items associated with drug taking. These include needles, syringes and scorched pieces of tin foil. </w:t>
      </w:r>
    </w:p>
    <w:p w14:paraId="44721F3C" w14:textId="77777777" w:rsidR="00711934" w:rsidRPr="00A62106" w:rsidRDefault="00711934" w:rsidP="00A62106">
      <w:pPr>
        <w:jc w:val="both"/>
        <w:rPr>
          <w:rFonts w:cstheme="minorHAnsi"/>
          <w:szCs w:val="22"/>
        </w:rPr>
      </w:pPr>
    </w:p>
    <w:p w14:paraId="7085530B" w14:textId="77777777" w:rsidR="00BD1B5B" w:rsidRPr="00A62106" w:rsidRDefault="00BD1B5B" w:rsidP="00A62106">
      <w:pPr>
        <w:pStyle w:val="BodyText"/>
        <w:jc w:val="both"/>
        <w:rPr>
          <w:rFonts w:ascii="Aptos" w:hAnsi="Aptos" w:cstheme="minorHAnsi"/>
          <w:szCs w:val="22"/>
        </w:rPr>
      </w:pPr>
      <w:r w:rsidRPr="00A62106">
        <w:rPr>
          <w:rFonts w:ascii="Aptos" w:hAnsi="Aptos" w:cstheme="minorHAnsi"/>
          <w:szCs w:val="22"/>
        </w:rPr>
        <w:t>Line managers should be aware of the legal considerations surrounding drugs and work including</w:t>
      </w:r>
      <w:r w:rsidR="00263FE4" w:rsidRPr="00A62106">
        <w:rPr>
          <w:rFonts w:ascii="Aptos" w:hAnsi="Aptos" w:cstheme="minorHAnsi"/>
          <w:szCs w:val="22"/>
        </w:rPr>
        <w:t xml:space="preserve"> the obligations to notify the p</w:t>
      </w:r>
      <w:r w:rsidRPr="00A62106">
        <w:rPr>
          <w:rFonts w:ascii="Aptos" w:hAnsi="Aptos" w:cstheme="minorHAnsi"/>
          <w:szCs w:val="22"/>
        </w:rPr>
        <w:t xml:space="preserve">olice of incidents involving illegal drugs in the workplace. Advice must be sought from your </w:t>
      </w:r>
      <w:r w:rsidR="00E654A3" w:rsidRPr="00A62106">
        <w:rPr>
          <w:rFonts w:ascii="Aptos" w:hAnsi="Aptos" w:cstheme="minorHAnsi"/>
          <w:szCs w:val="22"/>
        </w:rPr>
        <w:t>HR</w:t>
      </w:r>
      <w:r w:rsidR="00263FE4" w:rsidRPr="00A62106">
        <w:rPr>
          <w:rFonts w:ascii="Aptos" w:hAnsi="Aptos" w:cstheme="minorHAnsi"/>
          <w:szCs w:val="22"/>
        </w:rPr>
        <w:t xml:space="preserve"> Advisor before notifying the p</w:t>
      </w:r>
      <w:r w:rsidRPr="00A62106">
        <w:rPr>
          <w:rFonts w:ascii="Aptos" w:hAnsi="Aptos" w:cstheme="minorHAnsi"/>
          <w:szCs w:val="22"/>
        </w:rPr>
        <w:t xml:space="preserve">olice. </w:t>
      </w:r>
    </w:p>
    <w:p w14:paraId="45CFBDD7" w14:textId="77777777" w:rsidR="00FB50A5" w:rsidRPr="00A62106" w:rsidRDefault="00FB50A5" w:rsidP="00A62106">
      <w:pPr>
        <w:pStyle w:val="BodyText"/>
        <w:ind w:firstLine="90"/>
        <w:jc w:val="both"/>
        <w:rPr>
          <w:rFonts w:ascii="Aptos" w:hAnsi="Aptos" w:cstheme="minorHAnsi"/>
          <w:szCs w:val="22"/>
        </w:rPr>
      </w:pPr>
    </w:p>
    <w:p w14:paraId="4DB2A9DC" w14:textId="77777777" w:rsidR="00BD1B5B" w:rsidRPr="00A62106" w:rsidRDefault="00BD1B5B" w:rsidP="00A62106">
      <w:pPr>
        <w:pStyle w:val="BodyText"/>
        <w:jc w:val="both"/>
        <w:rPr>
          <w:rFonts w:ascii="Aptos" w:hAnsi="Aptos" w:cstheme="minorHAnsi"/>
          <w:szCs w:val="22"/>
        </w:rPr>
      </w:pPr>
      <w:r w:rsidRPr="00A62106">
        <w:rPr>
          <w:rFonts w:ascii="Aptos" w:hAnsi="Aptos" w:cstheme="minorHAnsi"/>
          <w:szCs w:val="22"/>
        </w:rPr>
        <w:t xml:space="preserve">Great care and sensitivity should be taken when looking for and responding to the signs of </w:t>
      </w:r>
      <w:r w:rsidR="00B10626" w:rsidRPr="00A62106">
        <w:rPr>
          <w:rFonts w:ascii="Aptos" w:hAnsi="Aptos" w:cstheme="minorHAnsi"/>
          <w:szCs w:val="22"/>
        </w:rPr>
        <w:t>alcohol</w:t>
      </w:r>
      <w:r w:rsidRPr="00A62106">
        <w:rPr>
          <w:rFonts w:ascii="Aptos" w:hAnsi="Aptos" w:cstheme="minorHAnsi"/>
          <w:szCs w:val="22"/>
        </w:rPr>
        <w:t xml:space="preserve"> and/or</w:t>
      </w:r>
      <w:r w:rsidR="00B10626" w:rsidRPr="00A62106">
        <w:rPr>
          <w:rFonts w:ascii="Aptos" w:hAnsi="Aptos" w:cstheme="minorHAnsi"/>
          <w:szCs w:val="22"/>
        </w:rPr>
        <w:t xml:space="preserve"> drug </w:t>
      </w:r>
      <w:r w:rsidRPr="00A62106">
        <w:rPr>
          <w:rFonts w:ascii="Aptos" w:hAnsi="Aptos" w:cstheme="minorHAnsi"/>
          <w:szCs w:val="22"/>
        </w:rPr>
        <w:t xml:space="preserve">misuse. It should be noted that some of the symptoms are very similar to those of a range of medical conditions, notably diabetes and epilepsy. </w:t>
      </w:r>
    </w:p>
    <w:p w14:paraId="5A2B4512" w14:textId="77777777" w:rsidR="00BD1B5B" w:rsidRPr="00A62106" w:rsidRDefault="00BD1B5B" w:rsidP="00A62106">
      <w:pPr>
        <w:ind w:firstLine="90"/>
        <w:jc w:val="both"/>
        <w:rPr>
          <w:rFonts w:cstheme="minorHAnsi"/>
          <w:szCs w:val="22"/>
        </w:rPr>
      </w:pPr>
    </w:p>
    <w:p w14:paraId="4905AFCF" w14:textId="77777777" w:rsidR="003140C1" w:rsidRPr="00A62106" w:rsidRDefault="00BD1B5B" w:rsidP="00A62106">
      <w:pPr>
        <w:jc w:val="both"/>
        <w:rPr>
          <w:rFonts w:cstheme="minorHAnsi"/>
          <w:szCs w:val="22"/>
        </w:rPr>
      </w:pPr>
      <w:r w:rsidRPr="00A62106">
        <w:rPr>
          <w:rFonts w:cstheme="minorHAnsi"/>
          <w:szCs w:val="22"/>
        </w:rPr>
        <w:t>A full investigation should be made of all the circumstances, including, where necessary, gather</w:t>
      </w:r>
      <w:r w:rsidR="00263FE4" w:rsidRPr="00A62106">
        <w:rPr>
          <w:rFonts w:cstheme="minorHAnsi"/>
          <w:szCs w:val="22"/>
        </w:rPr>
        <w:t>ing medical evidence through occupational health</w:t>
      </w:r>
      <w:r w:rsidRPr="00A62106">
        <w:rPr>
          <w:rFonts w:cstheme="minorHAnsi"/>
          <w:szCs w:val="22"/>
        </w:rPr>
        <w:t>, before making any decisions. There may also be contributory factors such as mental illness, depression or work</w:t>
      </w:r>
      <w:r w:rsidR="004950DF" w:rsidRPr="00A62106">
        <w:rPr>
          <w:rFonts w:cstheme="minorHAnsi"/>
          <w:szCs w:val="22"/>
        </w:rPr>
        <w:t>-</w:t>
      </w:r>
      <w:r w:rsidRPr="00A62106">
        <w:rPr>
          <w:rFonts w:cstheme="minorHAnsi"/>
          <w:szCs w:val="22"/>
        </w:rPr>
        <w:t>related stress, which would need to be taken into account before determining th</w:t>
      </w:r>
      <w:r w:rsidR="00147AB4" w:rsidRPr="00A62106">
        <w:rPr>
          <w:rFonts w:cstheme="minorHAnsi"/>
          <w:szCs w:val="22"/>
        </w:rPr>
        <w:t>e appropriate course of actio</w:t>
      </w:r>
      <w:r w:rsidR="003140C1" w:rsidRPr="00A62106">
        <w:rPr>
          <w:rFonts w:cstheme="minorHAnsi"/>
          <w:szCs w:val="22"/>
        </w:rPr>
        <w:t>n.</w:t>
      </w:r>
    </w:p>
    <w:p w14:paraId="7A368418" w14:textId="3C63F1F1" w:rsidR="00E6637B" w:rsidRPr="00A62106" w:rsidRDefault="00E6637B" w:rsidP="00A62106">
      <w:pPr>
        <w:rPr>
          <w:rFonts w:cstheme="minorHAnsi"/>
          <w:szCs w:val="22"/>
        </w:rPr>
      </w:pPr>
      <w:r w:rsidRPr="00A62106">
        <w:rPr>
          <w:rFonts w:cstheme="minorHAnsi"/>
          <w:szCs w:val="22"/>
        </w:rPr>
        <w:br w:type="page"/>
      </w:r>
    </w:p>
    <w:p w14:paraId="18767C24" w14:textId="755D88F5" w:rsidR="003140C1" w:rsidRPr="00A93F09" w:rsidRDefault="003140C1" w:rsidP="00385F70">
      <w:pPr>
        <w:pStyle w:val="Heading3"/>
        <w:numPr>
          <w:ilvl w:val="0"/>
          <w:numId w:val="9"/>
        </w:numPr>
        <w:pBdr>
          <w:top w:val="single" w:sz="4" w:space="1" w:color="auto"/>
          <w:left w:val="single" w:sz="4" w:space="4" w:color="auto"/>
          <w:bottom w:val="single" w:sz="4" w:space="1" w:color="auto"/>
          <w:right w:val="single" w:sz="4" w:space="4" w:color="auto"/>
        </w:pBdr>
        <w:shd w:val="clear" w:color="auto" w:fill="CCCCCC"/>
        <w:spacing w:before="0" w:after="0"/>
        <w:rPr>
          <w:rFonts w:ascii="Aptos" w:hAnsi="Aptos" w:cstheme="minorHAnsi"/>
          <w:sz w:val="22"/>
          <w:szCs w:val="22"/>
        </w:rPr>
      </w:pPr>
      <w:r w:rsidRPr="00773F18">
        <w:rPr>
          <w:rFonts w:ascii="Aptos" w:hAnsi="Aptos" w:cstheme="minorHAnsi"/>
          <w:sz w:val="22"/>
          <w:szCs w:val="22"/>
        </w:rPr>
        <w:t>Constructive Intervention</w:t>
      </w:r>
    </w:p>
    <w:p w14:paraId="14852874" w14:textId="77777777" w:rsidR="003140C1" w:rsidRPr="00A93F09" w:rsidRDefault="003140C1" w:rsidP="003140C1">
      <w:pPr>
        <w:rPr>
          <w:rFonts w:cstheme="minorHAnsi"/>
          <w:szCs w:val="22"/>
        </w:rPr>
      </w:pPr>
    </w:p>
    <w:p w14:paraId="536DA688" w14:textId="77777777" w:rsidR="003140C1" w:rsidRPr="00A93F09" w:rsidRDefault="003140C1" w:rsidP="003140C1">
      <w:pPr>
        <w:jc w:val="both"/>
        <w:rPr>
          <w:rFonts w:cstheme="minorHAnsi"/>
          <w:szCs w:val="22"/>
        </w:rPr>
        <w:sectPr w:rsidR="003140C1" w:rsidRPr="00A93F09" w:rsidSect="008016A3">
          <w:footerReference w:type="default" r:id="rId31"/>
          <w:headerReference w:type="first" r:id="rId32"/>
          <w:type w:val="continuous"/>
          <w:pgSz w:w="12240" w:h="15840"/>
          <w:pgMar w:top="1440" w:right="1440" w:bottom="1440" w:left="1440" w:header="720" w:footer="720" w:gutter="0"/>
          <w:cols w:space="720"/>
          <w:noEndnote/>
          <w:docGrid w:linePitch="326"/>
        </w:sectPr>
      </w:pPr>
    </w:p>
    <w:p w14:paraId="309A98AF" w14:textId="77777777" w:rsidR="00BD1B5B" w:rsidRPr="0080037D" w:rsidRDefault="00BD1B5B" w:rsidP="007771BB">
      <w:pPr>
        <w:pStyle w:val="BodyText"/>
        <w:tabs>
          <w:tab w:val="left" w:pos="360"/>
        </w:tabs>
        <w:ind w:left="270" w:right="72"/>
        <w:jc w:val="both"/>
        <w:rPr>
          <w:rFonts w:ascii="Aptos" w:hAnsi="Aptos" w:cstheme="minorHAnsi"/>
          <w:szCs w:val="22"/>
        </w:rPr>
      </w:pPr>
      <w:bookmarkStart w:id="23" w:name="_Constructive_Intervention"/>
      <w:bookmarkEnd w:id="23"/>
      <w:r w:rsidRPr="0080037D">
        <w:rPr>
          <w:rFonts w:ascii="Aptos" w:hAnsi="Aptos" w:cstheme="minorHAnsi"/>
          <w:szCs w:val="22"/>
        </w:rPr>
        <w:t xml:space="preserve">Where there is a suspicion of alcohol and/or drug misuse, the central issue for a line manager to address is one of performance and conduct and the objective evidence of the degree to which this has been affected by alcohol or drugs (other than those medically prescribed). </w:t>
      </w:r>
    </w:p>
    <w:p w14:paraId="35E02CEB" w14:textId="77777777" w:rsidR="00BD1B5B" w:rsidRPr="0080037D" w:rsidRDefault="00BD1B5B" w:rsidP="00EA3951">
      <w:pPr>
        <w:ind w:right="72" w:firstLine="270"/>
        <w:jc w:val="both"/>
        <w:rPr>
          <w:rFonts w:cstheme="minorHAnsi"/>
          <w:szCs w:val="22"/>
        </w:rPr>
      </w:pPr>
    </w:p>
    <w:p w14:paraId="742807D0" w14:textId="77777777" w:rsidR="00BD1B5B" w:rsidRPr="0080037D" w:rsidRDefault="00BD1B5B" w:rsidP="007771BB">
      <w:pPr>
        <w:pStyle w:val="BodyText"/>
        <w:ind w:left="270" w:right="72"/>
        <w:jc w:val="both"/>
        <w:rPr>
          <w:rFonts w:ascii="Aptos" w:hAnsi="Aptos" w:cstheme="minorHAnsi"/>
          <w:szCs w:val="22"/>
        </w:rPr>
      </w:pPr>
      <w:r w:rsidRPr="0080037D">
        <w:rPr>
          <w:rFonts w:ascii="Aptos" w:hAnsi="Aptos" w:cstheme="minorHAnsi"/>
          <w:szCs w:val="22"/>
        </w:rPr>
        <w:t xml:space="preserve">It is the responsibility of a line manager to provide support and resource information whenever changes in performance or behaviour give rise to concern that an employee is misusing alcohol or drugs during working hours. </w:t>
      </w:r>
    </w:p>
    <w:p w14:paraId="3EC0AB9A" w14:textId="77777777" w:rsidR="00BD1B5B" w:rsidRPr="0080037D" w:rsidRDefault="00BD1B5B" w:rsidP="00EA3951">
      <w:pPr>
        <w:ind w:right="72" w:firstLine="270"/>
        <w:jc w:val="both"/>
        <w:rPr>
          <w:rFonts w:cstheme="minorHAnsi"/>
          <w:szCs w:val="22"/>
        </w:rPr>
      </w:pPr>
    </w:p>
    <w:p w14:paraId="0084024C" w14:textId="77777777" w:rsidR="00BD1B5B" w:rsidRPr="0080037D" w:rsidRDefault="00BD1B5B" w:rsidP="007771BB">
      <w:pPr>
        <w:pStyle w:val="BodyText"/>
        <w:ind w:left="270" w:right="72"/>
        <w:jc w:val="both"/>
        <w:rPr>
          <w:rFonts w:ascii="Aptos" w:hAnsi="Aptos" w:cstheme="minorHAnsi"/>
          <w:szCs w:val="22"/>
        </w:rPr>
      </w:pPr>
      <w:r w:rsidRPr="0080037D">
        <w:rPr>
          <w:rFonts w:ascii="Aptos" w:hAnsi="Aptos" w:cstheme="minorHAnsi"/>
          <w:szCs w:val="22"/>
        </w:rPr>
        <w:t xml:space="preserve">It is not the line manager’s responsibility to diagnose the employee’s problem or to be a source of medical intervention; but when behaviour changes affect the individual’s work performance and/or conduct, they should be prepared to detect change and do something about it. </w:t>
      </w:r>
    </w:p>
    <w:p w14:paraId="6358DECC" w14:textId="77777777" w:rsidR="00BD1B5B" w:rsidRPr="0080037D" w:rsidRDefault="00BD1B5B" w:rsidP="00EA3951">
      <w:pPr>
        <w:ind w:right="72" w:firstLine="270"/>
        <w:jc w:val="both"/>
        <w:rPr>
          <w:rFonts w:cstheme="minorHAnsi"/>
          <w:szCs w:val="22"/>
        </w:rPr>
      </w:pPr>
    </w:p>
    <w:p w14:paraId="636812FF" w14:textId="77777777" w:rsidR="00BD1B5B" w:rsidRPr="0080037D" w:rsidRDefault="00BD1B5B" w:rsidP="00DE74EC">
      <w:pPr>
        <w:pStyle w:val="BodyText"/>
        <w:ind w:left="284" w:right="72" w:hanging="14"/>
        <w:jc w:val="both"/>
        <w:rPr>
          <w:rFonts w:ascii="Aptos" w:hAnsi="Aptos" w:cstheme="minorHAnsi"/>
          <w:szCs w:val="22"/>
        </w:rPr>
      </w:pPr>
      <w:r w:rsidRPr="0080037D">
        <w:rPr>
          <w:rFonts w:ascii="Aptos" w:hAnsi="Aptos" w:cstheme="minorHAnsi"/>
          <w:szCs w:val="22"/>
        </w:rPr>
        <w:t xml:space="preserve">It is not helping the individual misuser, their colleagues, or the service by neglecting any potential problem. </w:t>
      </w:r>
    </w:p>
    <w:p w14:paraId="2AADB29B" w14:textId="77777777" w:rsidR="00BD1B5B" w:rsidRPr="0080037D" w:rsidRDefault="00BD1B5B" w:rsidP="00EA3951">
      <w:pPr>
        <w:ind w:right="72" w:firstLine="270"/>
        <w:jc w:val="both"/>
        <w:rPr>
          <w:rFonts w:cstheme="minorHAnsi"/>
          <w:szCs w:val="22"/>
        </w:rPr>
      </w:pPr>
    </w:p>
    <w:p w14:paraId="64A9A259" w14:textId="77777777" w:rsidR="00BD1B5B" w:rsidRPr="0080037D" w:rsidRDefault="00BD1B5B" w:rsidP="00EA3951">
      <w:pPr>
        <w:pStyle w:val="BodyText"/>
        <w:ind w:right="72" w:firstLine="270"/>
        <w:jc w:val="both"/>
        <w:rPr>
          <w:rFonts w:ascii="Aptos" w:hAnsi="Aptos" w:cstheme="minorHAnsi"/>
          <w:szCs w:val="22"/>
        </w:rPr>
      </w:pPr>
      <w:r w:rsidRPr="0080037D">
        <w:rPr>
          <w:rFonts w:ascii="Aptos" w:hAnsi="Aptos" w:cstheme="minorHAnsi"/>
          <w:szCs w:val="22"/>
        </w:rPr>
        <w:t xml:space="preserve">Where there are indications that: </w:t>
      </w:r>
    </w:p>
    <w:p w14:paraId="5AC61975" w14:textId="77777777" w:rsidR="00BD1B5B" w:rsidRPr="0080037D" w:rsidRDefault="00BD1B5B" w:rsidP="00EA3951">
      <w:pPr>
        <w:ind w:right="72" w:firstLine="270"/>
        <w:jc w:val="both"/>
        <w:rPr>
          <w:rFonts w:cstheme="minorHAnsi"/>
          <w:szCs w:val="22"/>
        </w:rPr>
      </w:pPr>
    </w:p>
    <w:p w14:paraId="7CCB7145" w14:textId="77777777" w:rsidR="003140C1" w:rsidRPr="0080037D" w:rsidRDefault="00BD1B5B" w:rsidP="00385F70">
      <w:pPr>
        <w:pStyle w:val="BodyTextIndent3"/>
        <w:numPr>
          <w:ilvl w:val="0"/>
          <w:numId w:val="11"/>
        </w:numPr>
        <w:tabs>
          <w:tab w:val="left" w:pos="9630"/>
        </w:tabs>
        <w:ind w:right="72"/>
        <w:jc w:val="both"/>
        <w:rPr>
          <w:rFonts w:ascii="Aptos" w:hAnsi="Aptos" w:cstheme="minorHAnsi"/>
          <w:b/>
          <w:bCs/>
          <w:sz w:val="22"/>
          <w:szCs w:val="22"/>
        </w:rPr>
      </w:pPr>
      <w:r w:rsidRPr="0080037D">
        <w:rPr>
          <w:rFonts w:ascii="Aptos" w:hAnsi="Aptos" w:cstheme="minorHAnsi"/>
          <w:b/>
          <w:bCs/>
          <w:sz w:val="22"/>
          <w:szCs w:val="22"/>
        </w:rPr>
        <w:t xml:space="preserve">the employee has breached the total ban on alcohol consumption in the workplace during working hours </w:t>
      </w:r>
    </w:p>
    <w:p w14:paraId="23C5671E" w14:textId="77777777" w:rsidR="003140C1" w:rsidRPr="0080037D" w:rsidRDefault="006B074E" w:rsidP="00907E64">
      <w:pPr>
        <w:pStyle w:val="BodyTextIndent3"/>
        <w:tabs>
          <w:tab w:val="left" w:pos="9630"/>
        </w:tabs>
        <w:spacing w:before="120" w:after="120"/>
        <w:ind w:left="272" w:right="74"/>
        <w:jc w:val="both"/>
        <w:rPr>
          <w:rFonts w:ascii="Aptos" w:hAnsi="Aptos" w:cstheme="minorHAnsi"/>
          <w:b/>
          <w:bCs/>
          <w:sz w:val="22"/>
          <w:szCs w:val="22"/>
        </w:rPr>
      </w:pPr>
      <w:r w:rsidRPr="0080037D">
        <w:rPr>
          <w:rFonts w:ascii="Aptos" w:hAnsi="Aptos" w:cstheme="minorHAnsi"/>
          <w:b/>
          <w:bCs/>
          <w:sz w:val="22"/>
          <w:szCs w:val="22"/>
        </w:rPr>
        <w:t xml:space="preserve">         </w:t>
      </w:r>
      <w:r w:rsidR="00BD1B5B" w:rsidRPr="0080037D">
        <w:rPr>
          <w:rFonts w:ascii="Aptos" w:hAnsi="Aptos" w:cstheme="minorHAnsi"/>
          <w:b/>
          <w:bCs/>
          <w:sz w:val="22"/>
          <w:szCs w:val="22"/>
        </w:rPr>
        <w:t xml:space="preserve">AND/OR </w:t>
      </w:r>
    </w:p>
    <w:p w14:paraId="6711B7E6" w14:textId="77777777" w:rsidR="00BD1B5B" w:rsidRPr="0080037D" w:rsidRDefault="00B10626" w:rsidP="00385F70">
      <w:pPr>
        <w:pStyle w:val="BodyTextIndent3"/>
        <w:numPr>
          <w:ilvl w:val="0"/>
          <w:numId w:val="11"/>
        </w:numPr>
        <w:tabs>
          <w:tab w:val="left" w:pos="9630"/>
        </w:tabs>
        <w:ind w:right="72"/>
        <w:jc w:val="both"/>
        <w:rPr>
          <w:rFonts w:ascii="Aptos" w:hAnsi="Aptos" w:cstheme="minorHAnsi"/>
          <w:b/>
          <w:bCs/>
          <w:sz w:val="22"/>
          <w:szCs w:val="22"/>
        </w:rPr>
      </w:pPr>
      <w:r w:rsidRPr="0080037D">
        <w:rPr>
          <w:rFonts w:ascii="Aptos" w:hAnsi="Aptos" w:cstheme="minorHAnsi"/>
          <w:b/>
          <w:bCs/>
          <w:sz w:val="22"/>
          <w:szCs w:val="22"/>
        </w:rPr>
        <w:t>a</w:t>
      </w:r>
      <w:r w:rsidR="00BD1B5B" w:rsidRPr="0080037D">
        <w:rPr>
          <w:rFonts w:ascii="Aptos" w:hAnsi="Aptos" w:cstheme="minorHAnsi"/>
          <w:b/>
          <w:bCs/>
          <w:sz w:val="22"/>
          <w:szCs w:val="22"/>
        </w:rPr>
        <w:t xml:space="preserve">n employee is under the influence of drink or drugs (other than those medically prescribed) </w:t>
      </w:r>
    </w:p>
    <w:p w14:paraId="2DC8CFC4" w14:textId="77777777" w:rsidR="00BD1B5B" w:rsidRPr="0080037D" w:rsidRDefault="00BD1B5B" w:rsidP="00EA3951">
      <w:pPr>
        <w:ind w:right="72" w:firstLine="270"/>
        <w:jc w:val="both"/>
        <w:rPr>
          <w:rFonts w:cstheme="minorHAnsi"/>
          <w:b/>
          <w:bCs/>
          <w:szCs w:val="22"/>
        </w:rPr>
      </w:pPr>
    </w:p>
    <w:p w14:paraId="0BD76A8C" w14:textId="5DB47EC1" w:rsidR="00BD1B5B" w:rsidRPr="0080037D" w:rsidRDefault="00BD1B5B" w:rsidP="00DE74EC">
      <w:pPr>
        <w:pStyle w:val="BodyTextIndent2"/>
        <w:ind w:left="284" w:right="72"/>
        <w:jc w:val="both"/>
        <w:rPr>
          <w:rFonts w:ascii="Aptos" w:hAnsi="Aptos" w:cstheme="minorHAnsi"/>
          <w:b/>
          <w:bCs/>
          <w:szCs w:val="22"/>
        </w:rPr>
      </w:pPr>
      <w:r w:rsidRPr="0080037D">
        <w:rPr>
          <w:rFonts w:ascii="Aptos" w:hAnsi="Aptos" w:cstheme="minorHAnsi"/>
          <w:b/>
          <w:bCs/>
          <w:szCs w:val="22"/>
        </w:rPr>
        <w:t xml:space="preserve">So that the performance of duties is detrimentally </w:t>
      </w:r>
      <w:r w:rsidR="004950DF" w:rsidRPr="0080037D">
        <w:rPr>
          <w:rFonts w:ascii="Aptos" w:hAnsi="Aptos" w:cstheme="minorHAnsi"/>
          <w:b/>
          <w:bCs/>
          <w:szCs w:val="22"/>
        </w:rPr>
        <w:t>a</w:t>
      </w:r>
      <w:r w:rsidRPr="0080037D">
        <w:rPr>
          <w:rFonts w:ascii="Aptos" w:hAnsi="Aptos" w:cstheme="minorHAnsi"/>
          <w:b/>
          <w:bCs/>
          <w:szCs w:val="22"/>
        </w:rPr>
        <w:t>ffected and/or which could endanger anyone’s safety</w:t>
      </w:r>
      <w:r w:rsidR="00DE74EC">
        <w:rPr>
          <w:rFonts w:ascii="Aptos" w:hAnsi="Aptos" w:cstheme="minorHAnsi"/>
          <w:b/>
          <w:bCs/>
          <w:szCs w:val="22"/>
        </w:rPr>
        <w:t>.</w:t>
      </w:r>
    </w:p>
    <w:p w14:paraId="621F3641" w14:textId="77777777" w:rsidR="00BD1B5B" w:rsidRPr="0080037D" w:rsidRDefault="00BD1B5B" w:rsidP="00EA3951">
      <w:pPr>
        <w:pStyle w:val="BodyTextIndent2"/>
        <w:ind w:left="0" w:right="72" w:firstLine="270"/>
        <w:jc w:val="both"/>
        <w:rPr>
          <w:rFonts w:ascii="Aptos" w:hAnsi="Aptos" w:cstheme="minorHAnsi"/>
          <w:szCs w:val="22"/>
        </w:rPr>
      </w:pPr>
    </w:p>
    <w:p w14:paraId="62713AB2" w14:textId="77777777" w:rsidR="00BD1B5B" w:rsidRPr="0080037D" w:rsidRDefault="00BD1B5B" w:rsidP="007771BB">
      <w:pPr>
        <w:pStyle w:val="BodyTextIndent2"/>
        <w:ind w:left="270" w:right="72"/>
        <w:jc w:val="both"/>
        <w:rPr>
          <w:rFonts w:ascii="Aptos" w:hAnsi="Aptos" w:cstheme="minorHAnsi"/>
          <w:szCs w:val="22"/>
        </w:rPr>
      </w:pPr>
      <w:r w:rsidRPr="0080037D">
        <w:rPr>
          <w:rFonts w:ascii="Aptos" w:hAnsi="Aptos" w:cstheme="minorHAnsi"/>
          <w:szCs w:val="22"/>
        </w:rPr>
        <w:t>The broad approach for a line manager to take, depending on the facts pertaining to each case should be as follows:</w:t>
      </w:r>
    </w:p>
    <w:p w14:paraId="2CE5ABC3" w14:textId="77777777" w:rsidR="00BD1B5B" w:rsidRPr="0080037D" w:rsidRDefault="00BD1B5B" w:rsidP="00EA3951">
      <w:pPr>
        <w:pStyle w:val="BodyTextIndent2"/>
        <w:ind w:left="0" w:right="72" w:firstLine="270"/>
        <w:jc w:val="both"/>
        <w:rPr>
          <w:rFonts w:ascii="Aptos" w:hAnsi="Aptos" w:cstheme="minorHAnsi"/>
          <w:szCs w:val="22"/>
        </w:rPr>
      </w:pPr>
    </w:p>
    <w:p w14:paraId="01FB1D4D" w14:textId="77777777" w:rsidR="00BD1B5B" w:rsidRPr="0080037D" w:rsidRDefault="00BD1B5B" w:rsidP="007771BB">
      <w:pPr>
        <w:pStyle w:val="BodyTextIndent2"/>
        <w:ind w:left="270" w:right="72"/>
        <w:jc w:val="both"/>
        <w:rPr>
          <w:rFonts w:ascii="Aptos" w:hAnsi="Aptos" w:cstheme="minorHAnsi"/>
          <w:szCs w:val="22"/>
        </w:rPr>
      </w:pPr>
      <w:r w:rsidRPr="0080037D">
        <w:rPr>
          <w:rFonts w:ascii="Aptos" w:hAnsi="Aptos" w:cstheme="minorHAnsi"/>
          <w:szCs w:val="22"/>
        </w:rPr>
        <w:t>The line manager makes a descriptive note of the observed behaviour.  The line manager will need to collect objective evidence, which may include witness accounts, where appropriate.</w:t>
      </w:r>
    </w:p>
    <w:p w14:paraId="199FD510" w14:textId="77777777" w:rsidR="00BD1B5B" w:rsidRPr="0080037D" w:rsidRDefault="00BD1B5B" w:rsidP="00EA3951">
      <w:pPr>
        <w:pStyle w:val="BodyTextIndent2"/>
        <w:ind w:left="0" w:right="72" w:firstLine="270"/>
        <w:jc w:val="both"/>
        <w:rPr>
          <w:rFonts w:ascii="Aptos" w:hAnsi="Aptos" w:cstheme="minorHAnsi"/>
          <w:szCs w:val="22"/>
        </w:rPr>
      </w:pPr>
    </w:p>
    <w:p w14:paraId="23BD823C" w14:textId="77777777" w:rsidR="00BD1B5B" w:rsidRPr="0080037D" w:rsidRDefault="00BD1B5B" w:rsidP="007771BB">
      <w:pPr>
        <w:pStyle w:val="BodyTextIndent2"/>
        <w:ind w:left="270" w:right="72"/>
        <w:jc w:val="both"/>
        <w:rPr>
          <w:rFonts w:ascii="Aptos" w:hAnsi="Aptos" w:cstheme="minorHAnsi"/>
          <w:szCs w:val="22"/>
        </w:rPr>
      </w:pPr>
      <w:r w:rsidRPr="0080037D">
        <w:rPr>
          <w:rFonts w:ascii="Aptos" w:hAnsi="Aptos" w:cstheme="minorHAnsi"/>
          <w:szCs w:val="22"/>
        </w:rPr>
        <w:t>A potentially useful mnemonic to assist a line manager in determining whether an employee is under the influence of alcohol or drugs is GUESS:</w:t>
      </w:r>
    </w:p>
    <w:p w14:paraId="383A03DA" w14:textId="77777777" w:rsidR="009D0AC6" w:rsidRPr="0080037D" w:rsidRDefault="009D0AC6" w:rsidP="00EA3951">
      <w:pPr>
        <w:pStyle w:val="BodyTextIndent2"/>
        <w:ind w:left="0" w:right="72" w:firstLine="270"/>
        <w:jc w:val="both"/>
        <w:rPr>
          <w:rFonts w:ascii="Aptos" w:hAnsi="Aptos" w:cstheme="minorHAnsi"/>
          <w:szCs w:val="22"/>
        </w:rPr>
      </w:pPr>
    </w:p>
    <w:p w14:paraId="24B283AF" w14:textId="77777777" w:rsidR="00BD1B5B" w:rsidRPr="00855CD4" w:rsidRDefault="00BD1B5B" w:rsidP="004B55E6">
      <w:pPr>
        <w:pStyle w:val="BodyTextIndent2"/>
        <w:ind w:right="72"/>
        <w:jc w:val="both"/>
        <w:rPr>
          <w:rFonts w:ascii="Aptos" w:hAnsi="Aptos" w:cstheme="minorHAnsi"/>
          <w:szCs w:val="22"/>
        </w:rPr>
      </w:pPr>
      <w:r w:rsidRPr="00855CD4">
        <w:rPr>
          <w:rFonts w:ascii="Aptos" w:hAnsi="Aptos" w:cstheme="minorHAnsi"/>
          <w:b/>
          <w:bCs/>
          <w:szCs w:val="22"/>
        </w:rPr>
        <w:t>G</w:t>
      </w:r>
      <w:r w:rsidRPr="00855CD4">
        <w:rPr>
          <w:rFonts w:ascii="Aptos" w:hAnsi="Aptos" w:cstheme="minorHAnsi"/>
          <w:szCs w:val="22"/>
        </w:rPr>
        <w:t>ait</w:t>
      </w:r>
    </w:p>
    <w:p w14:paraId="6F72A0F8" w14:textId="77777777" w:rsidR="00BD1B5B" w:rsidRPr="00855CD4" w:rsidRDefault="00BD1B5B" w:rsidP="004B55E6">
      <w:pPr>
        <w:pStyle w:val="BodyTextIndent2"/>
        <w:ind w:left="0" w:right="72" w:firstLine="720"/>
        <w:jc w:val="both"/>
        <w:rPr>
          <w:rFonts w:ascii="Aptos" w:hAnsi="Aptos" w:cstheme="minorHAnsi"/>
          <w:szCs w:val="22"/>
        </w:rPr>
      </w:pPr>
      <w:r w:rsidRPr="00855CD4">
        <w:rPr>
          <w:rFonts w:ascii="Aptos" w:hAnsi="Aptos" w:cstheme="minorHAnsi"/>
          <w:b/>
          <w:bCs/>
          <w:szCs w:val="22"/>
        </w:rPr>
        <w:t>U</w:t>
      </w:r>
      <w:r w:rsidRPr="00855CD4">
        <w:rPr>
          <w:rFonts w:ascii="Aptos" w:hAnsi="Aptos" w:cstheme="minorHAnsi"/>
          <w:szCs w:val="22"/>
        </w:rPr>
        <w:t>nsteady</w:t>
      </w:r>
    </w:p>
    <w:p w14:paraId="1B96467A" w14:textId="77777777" w:rsidR="00BD1B5B" w:rsidRPr="00855CD4" w:rsidRDefault="00BD1B5B" w:rsidP="004B55E6">
      <w:pPr>
        <w:pStyle w:val="BodyTextIndent2"/>
        <w:ind w:left="0" w:right="72" w:firstLine="720"/>
        <w:jc w:val="both"/>
        <w:rPr>
          <w:rFonts w:ascii="Aptos" w:hAnsi="Aptos" w:cstheme="minorHAnsi"/>
          <w:szCs w:val="22"/>
        </w:rPr>
      </w:pPr>
      <w:r w:rsidRPr="00855CD4">
        <w:rPr>
          <w:rFonts w:ascii="Aptos" w:hAnsi="Aptos" w:cstheme="minorHAnsi"/>
          <w:b/>
          <w:bCs/>
          <w:szCs w:val="22"/>
        </w:rPr>
        <w:t>E</w:t>
      </w:r>
      <w:r w:rsidRPr="00855CD4">
        <w:rPr>
          <w:rFonts w:ascii="Aptos" w:hAnsi="Aptos" w:cstheme="minorHAnsi"/>
          <w:szCs w:val="22"/>
        </w:rPr>
        <w:t>yes (glazed)</w:t>
      </w:r>
    </w:p>
    <w:p w14:paraId="6F1A7DE0" w14:textId="77777777" w:rsidR="00BD1B5B" w:rsidRPr="00855CD4" w:rsidRDefault="00BD1B5B" w:rsidP="004B55E6">
      <w:pPr>
        <w:pStyle w:val="BodyTextIndent2"/>
        <w:ind w:left="0" w:right="72" w:firstLine="720"/>
        <w:jc w:val="both"/>
        <w:rPr>
          <w:rFonts w:ascii="Aptos" w:hAnsi="Aptos" w:cstheme="minorHAnsi"/>
          <w:szCs w:val="22"/>
        </w:rPr>
      </w:pPr>
      <w:r w:rsidRPr="00855CD4">
        <w:rPr>
          <w:rFonts w:ascii="Aptos" w:hAnsi="Aptos" w:cstheme="minorHAnsi"/>
          <w:b/>
          <w:bCs/>
          <w:szCs w:val="22"/>
        </w:rPr>
        <w:t>S</w:t>
      </w:r>
      <w:r w:rsidRPr="00855CD4">
        <w:rPr>
          <w:rFonts w:ascii="Aptos" w:hAnsi="Aptos" w:cstheme="minorHAnsi"/>
          <w:szCs w:val="22"/>
        </w:rPr>
        <w:t>mell</w:t>
      </w:r>
    </w:p>
    <w:p w14:paraId="665BE61F" w14:textId="7CD3BA2C" w:rsidR="00BD1B5B" w:rsidRPr="00855CD4" w:rsidRDefault="00BD1B5B" w:rsidP="004B55E6">
      <w:pPr>
        <w:pStyle w:val="BodyTextIndent2"/>
        <w:ind w:left="0" w:right="72" w:firstLine="720"/>
        <w:jc w:val="both"/>
        <w:rPr>
          <w:rFonts w:ascii="Aptos" w:hAnsi="Aptos" w:cstheme="minorHAnsi"/>
          <w:szCs w:val="22"/>
        </w:rPr>
      </w:pPr>
      <w:r w:rsidRPr="00855CD4">
        <w:rPr>
          <w:rFonts w:ascii="Aptos" w:hAnsi="Aptos" w:cstheme="minorHAnsi"/>
          <w:b/>
          <w:bCs/>
          <w:szCs w:val="22"/>
        </w:rPr>
        <w:t>S</w:t>
      </w:r>
      <w:r w:rsidRPr="00855CD4">
        <w:rPr>
          <w:rFonts w:ascii="Aptos" w:hAnsi="Aptos" w:cstheme="minorHAnsi"/>
          <w:szCs w:val="22"/>
        </w:rPr>
        <w:t xml:space="preserve">lurring </w:t>
      </w:r>
      <w:r w:rsidR="00D7293E">
        <w:rPr>
          <w:rFonts w:ascii="Aptos" w:hAnsi="Aptos" w:cstheme="minorHAnsi"/>
          <w:szCs w:val="22"/>
        </w:rPr>
        <w:t>s</w:t>
      </w:r>
      <w:r w:rsidRPr="00855CD4">
        <w:rPr>
          <w:rFonts w:ascii="Aptos" w:hAnsi="Aptos" w:cstheme="minorHAnsi"/>
          <w:szCs w:val="22"/>
        </w:rPr>
        <w:t>peech</w:t>
      </w:r>
    </w:p>
    <w:p w14:paraId="6E9814E4" w14:textId="77777777" w:rsidR="00BD1B5B" w:rsidRPr="0080037D" w:rsidRDefault="00BD1B5B" w:rsidP="00EA3951">
      <w:pPr>
        <w:pStyle w:val="BodyTextIndent2"/>
        <w:ind w:left="0" w:right="72" w:firstLine="270"/>
        <w:jc w:val="both"/>
        <w:rPr>
          <w:rFonts w:ascii="Aptos" w:hAnsi="Aptos" w:cstheme="minorHAnsi"/>
          <w:i/>
          <w:iCs/>
          <w:szCs w:val="22"/>
        </w:rPr>
      </w:pPr>
    </w:p>
    <w:p w14:paraId="5B6662AA" w14:textId="77777777" w:rsidR="00BD1B5B" w:rsidRPr="0080037D" w:rsidRDefault="00BD1B5B" w:rsidP="007771BB">
      <w:pPr>
        <w:pStyle w:val="BodyTextIndent2"/>
        <w:ind w:left="270" w:right="72"/>
        <w:jc w:val="both"/>
        <w:rPr>
          <w:rFonts w:ascii="Aptos" w:hAnsi="Aptos" w:cstheme="minorHAnsi"/>
          <w:szCs w:val="22"/>
        </w:rPr>
      </w:pPr>
      <w:r w:rsidRPr="0080037D">
        <w:rPr>
          <w:rFonts w:ascii="Aptos" w:hAnsi="Aptos" w:cstheme="minorHAnsi"/>
          <w:szCs w:val="22"/>
        </w:rPr>
        <w:t>Stick to the facts about performance or conduct and the alleged degree to which alcohol or drugs has detrimentally affected performance of duties, conduct or safety.</w:t>
      </w:r>
    </w:p>
    <w:p w14:paraId="01E40D12" w14:textId="77777777" w:rsidR="00BD1B5B" w:rsidRPr="008F3D94" w:rsidRDefault="00BD1B5B" w:rsidP="00EA3951">
      <w:pPr>
        <w:pStyle w:val="BodyTextIndent2"/>
        <w:ind w:left="0" w:right="72" w:firstLine="270"/>
        <w:jc w:val="both"/>
        <w:rPr>
          <w:rFonts w:ascii="Aptos" w:hAnsi="Aptos" w:cstheme="minorHAnsi"/>
          <w:szCs w:val="22"/>
        </w:rPr>
      </w:pPr>
    </w:p>
    <w:p w14:paraId="45E0C915" w14:textId="77777777" w:rsidR="00BD1B5B" w:rsidRPr="008F3D94" w:rsidRDefault="00BD1B5B" w:rsidP="00EA3951">
      <w:pPr>
        <w:pStyle w:val="BodyTextIndent2"/>
        <w:ind w:left="0" w:right="72" w:firstLine="270"/>
        <w:jc w:val="both"/>
        <w:rPr>
          <w:rFonts w:ascii="Aptos" w:hAnsi="Aptos" w:cstheme="minorHAnsi"/>
          <w:szCs w:val="22"/>
        </w:rPr>
      </w:pPr>
    </w:p>
    <w:p w14:paraId="5B8F13C0" w14:textId="77777777" w:rsidR="00BD1B5B" w:rsidRPr="008F3D94" w:rsidRDefault="00BD1B5B" w:rsidP="007771BB">
      <w:pPr>
        <w:pStyle w:val="BodyTextIndent2"/>
        <w:ind w:left="270" w:right="72"/>
        <w:jc w:val="both"/>
        <w:rPr>
          <w:rFonts w:ascii="Aptos" w:hAnsi="Aptos" w:cstheme="minorHAnsi"/>
          <w:szCs w:val="22"/>
        </w:rPr>
      </w:pPr>
      <w:r w:rsidRPr="008F3D94">
        <w:rPr>
          <w:rFonts w:ascii="Aptos" w:hAnsi="Aptos" w:cstheme="minorHAnsi"/>
          <w:szCs w:val="22"/>
        </w:rPr>
        <w:t>Depending on the employee’s performance and/or misconduct, the degree of apparent intoxication and the extent to which anyone’s safety is endangered, the line manager may consider a range of potentially reasonable responses.</w:t>
      </w:r>
    </w:p>
    <w:p w14:paraId="1AF5A6E3" w14:textId="77777777" w:rsidR="00BD1B5B" w:rsidRPr="008F3D94" w:rsidRDefault="00BD1B5B" w:rsidP="00EA3951">
      <w:pPr>
        <w:pStyle w:val="BodyTextIndent2"/>
        <w:ind w:left="0" w:right="72" w:firstLine="270"/>
        <w:jc w:val="both"/>
        <w:rPr>
          <w:rFonts w:ascii="Aptos" w:hAnsi="Aptos" w:cstheme="minorHAnsi"/>
          <w:szCs w:val="22"/>
        </w:rPr>
      </w:pPr>
    </w:p>
    <w:p w14:paraId="5D1008C9" w14:textId="257B1BA8" w:rsidR="007771BB" w:rsidRPr="008F3D94" w:rsidRDefault="00BD1B5B" w:rsidP="00385F70">
      <w:pPr>
        <w:pStyle w:val="BodyTextIndent2"/>
        <w:numPr>
          <w:ilvl w:val="0"/>
          <w:numId w:val="6"/>
        </w:numPr>
        <w:ind w:right="72"/>
        <w:jc w:val="both"/>
        <w:rPr>
          <w:rFonts w:ascii="Aptos" w:hAnsi="Aptos" w:cstheme="minorHAnsi"/>
          <w:szCs w:val="22"/>
        </w:rPr>
      </w:pPr>
      <w:r w:rsidRPr="008F3D94">
        <w:rPr>
          <w:rFonts w:ascii="Aptos" w:hAnsi="Aptos" w:cstheme="minorHAnsi"/>
          <w:szCs w:val="22"/>
        </w:rPr>
        <w:t xml:space="preserve">It is important for line managers to remember that it is desirable that matters should be dealt with informally where possible.  Good management practice requires that issues related to standards of work and conduct are dealt with at the earliest opportunity with support given, where appropriate, to achieve the desired result.  Any action taken should be consistent with the </w:t>
      </w:r>
      <w:r w:rsidR="009C177E" w:rsidRPr="008F3D94">
        <w:rPr>
          <w:rFonts w:ascii="Aptos" w:hAnsi="Aptos" w:cstheme="minorHAnsi"/>
          <w:szCs w:val="22"/>
        </w:rPr>
        <w:t>s</w:t>
      </w:r>
      <w:r w:rsidRPr="008F3D94">
        <w:rPr>
          <w:rFonts w:ascii="Aptos" w:hAnsi="Aptos" w:cstheme="minorHAnsi"/>
          <w:szCs w:val="22"/>
        </w:rPr>
        <w:t xml:space="preserve">chool’s </w:t>
      </w:r>
      <w:hyperlink r:id="rId33" w:history="1">
        <w:r w:rsidRPr="008F3D94">
          <w:rPr>
            <w:rStyle w:val="Hyperlink"/>
            <w:rFonts w:ascii="Aptos" w:hAnsi="Aptos" w:cstheme="minorHAnsi"/>
            <w:szCs w:val="22"/>
          </w:rPr>
          <w:t xml:space="preserve">Disciplinary Policy </w:t>
        </w:r>
        <w:r w:rsidR="008F3D94" w:rsidRPr="008F3D94">
          <w:rPr>
            <w:rStyle w:val="Hyperlink"/>
            <w:rFonts w:ascii="Aptos" w:hAnsi="Aptos" w:cstheme="minorHAnsi"/>
            <w:szCs w:val="22"/>
          </w:rPr>
          <w:t>&amp;</w:t>
        </w:r>
        <w:r w:rsidRPr="008F3D94">
          <w:rPr>
            <w:rStyle w:val="Hyperlink"/>
            <w:rFonts w:ascii="Aptos" w:hAnsi="Aptos" w:cstheme="minorHAnsi"/>
            <w:szCs w:val="22"/>
          </w:rPr>
          <w:t xml:space="preserve"> Procedure</w:t>
        </w:r>
      </w:hyperlink>
      <w:r w:rsidR="007A0F41" w:rsidRPr="008F3D94">
        <w:rPr>
          <w:rFonts w:ascii="Aptos" w:hAnsi="Aptos"/>
          <w:szCs w:val="22"/>
        </w:rPr>
        <w:t>.</w:t>
      </w:r>
      <w:r w:rsidRPr="008F3D94">
        <w:rPr>
          <w:rFonts w:ascii="Aptos" w:hAnsi="Aptos" w:cstheme="minorHAnsi"/>
          <w:szCs w:val="22"/>
        </w:rPr>
        <w:t xml:space="preserve"> </w:t>
      </w:r>
    </w:p>
    <w:p w14:paraId="4B2DFB4F" w14:textId="77777777" w:rsidR="007771BB" w:rsidRPr="008F3D94" w:rsidRDefault="007771BB" w:rsidP="007771BB">
      <w:pPr>
        <w:pStyle w:val="BodyTextIndent2"/>
        <w:ind w:left="680" w:right="72"/>
        <w:jc w:val="both"/>
        <w:rPr>
          <w:rFonts w:ascii="Aptos" w:hAnsi="Aptos" w:cstheme="minorHAnsi"/>
          <w:szCs w:val="22"/>
        </w:rPr>
      </w:pPr>
    </w:p>
    <w:p w14:paraId="3E0EDBF1" w14:textId="2F6785D0" w:rsidR="007771BB" w:rsidRPr="008F3D94" w:rsidRDefault="00BD1B5B" w:rsidP="00385F70">
      <w:pPr>
        <w:pStyle w:val="BodyTextIndent2"/>
        <w:numPr>
          <w:ilvl w:val="0"/>
          <w:numId w:val="6"/>
        </w:numPr>
        <w:ind w:right="72"/>
        <w:jc w:val="both"/>
        <w:rPr>
          <w:rFonts w:ascii="Aptos" w:hAnsi="Aptos" w:cstheme="minorHAnsi"/>
          <w:szCs w:val="22"/>
        </w:rPr>
      </w:pPr>
      <w:r w:rsidRPr="008F3D94">
        <w:rPr>
          <w:rFonts w:ascii="Aptos" w:hAnsi="Aptos" w:cstheme="minorHAnsi"/>
          <w:szCs w:val="22"/>
        </w:rPr>
        <w:t>During the initial discussion between the line manager and the employee, following the collection of objective evidence, the line manager will raise the matter informally and in confidence with the employee.  If the employee acknowledges that</w:t>
      </w:r>
      <w:r w:rsidR="00CE531E">
        <w:rPr>
          <w:rFonts w:ascii="Aptos" w:hAnsi="Aptos" w:cstheme="minorHAnsi"/>
          <w:szCs w:val="22"/>
        </w:rPr>
        <w:t xml:space="preserve"> </w:t>
      </w:r>
      <w:r w:rsidR="007A0F41" w:rsidRPr="008F3D94">
        <w:rPr>
          <w:rFonts w:ascii="Aptos" w:hAnsi="Aptos" w:cstheme="minorHAnsi"/>
          <w:szCs w:val="22"/>
        </w:rPr>
        <w:t>they have</w:t>
      </w:r>
      <w:r w:rsidRPr="008F3D94">
        <w:rPr>
          <w:rFonts w:ascii="Aptos" w:hAnsi="Aptos" w:cstheme="minorHAnsi"/>
          <w:szCs w:val="22"/>
        </w:rPr>
        <w:t xml:space="preserve"> breached the total ban in the workplace; and/or </w:t>
      </w:r>
      <w:r w:rsidR="00484788" w:rsidRPr="008F3D94">
        <w:rPr>
          <w:rFonts w:ascii="Aptos" w:hAnsi="Aptos" w:cstheme="minorHAnsi"/>
          <w:szCs w:val="22"/>
        </w:rPr>
        <w:t xml:space="preserve">they are </w:t>
      </w:r>
      <w:r w:rsidRPr="008F3D94">
        <w:rPr>
          <w:rFonts w:ascii="Aptos" w:hAnsi="Aptos" w:cstheme="minorHAnsi"/>
          <w:szCs w:val="22"/>
        </w:rPr>
        <w:t>under the influence of drink or drugs (other than those medically prescribed) and the performance of duties is affected detrimentally; or the employee refuses to respond to questions put to</w:t>
      </w:r>
      <w:r w:rsidR="00CE531E">
        <w:rPr>
          <w:rFonts w:ascii="Aptos" w:hAnsi="Aptos" w:cstheme="minorHAnsi"/>
          <w:szCs w:val="22"/>
        </w:rPr>
        <w:t xml:space="preserve"> </w:t>
      </w:r>
      <w:r w:rsidR="00484788" w:rsidRPr="008F3D94">
        <w:rPr>
          <w:rFonts w:ascii="Aptos" w:hAnsi="Aptos" w:cstheme="minorHAnsi"/>
          <w:szCs w:val="22"/>
        </w:rPr>
        <w:t>them</w:t>
      </w:r>
      <w:r w:rsidRPr="008F3D94">
        <w:rPr>
          <w:rFonts w:ascii="Aptos" w:hAnsi="Aptos" w:cstheme="minorHAnsi"/>
          <w:szCs w:val="22"/>
        </w:rPr>
        <w:t>, the line manager may, based on the available objective evidence, request the employee to leave the workplace.</w:t>
      </w:r>
    </w:p>
    <w:p w14:paraId="5B188903" w14:textId="77777777" w:rsidR="007771BB" w:rsidRPr="00EA1AA6" w:rsidRDefault="007771BB" w:rsidP="007771BB">
      <w:pPr>
        <w:pStyle w:val="ListParagraph"/>
        <w:rPr>
          <w:rFonts w:cstheme="minorHAnsi"/>
          <w:szCs w:val="22"/>
        </w:rPr>
      </w:pPr>
    </w:p>
    <w:p w14:paraId="574D1779" w14:textId="77777777" w:rsidR="007771BB" w:rsidRPr="00EA1AA6" w:rsidRDefault="007771BB" w:rsidP="007771BB">
      <w:pPr>
        <w:pStyle w:val="BodyTextIndent2"/>
        <w:ind w:left="270" w:right="72"/>
        <w:jc w:val="both"/>
        <w:rPr>
          <w:rFonts w:ascii="Aptos" w:hAnsi="Aptos" w:cstheme="minorHAnsi"/>
          <w:szCs w:val="22"/>
        </w:rPr>
      </w:pPr>
      <w:r w:rsidRPr="00EA1AA6">
        <w:rPr>
          <w:rFonts w:ascii="Aptos" w:hAnsi="Aptos" w:cstheme="minorHAnsi"/>
          <w:szCs w:val="22"/>
        </w:rPr>
        <w:t>The line manager may wish to consider making the following statement to the employee in such circumstances:</w:t>
      </w:r>
    </w:p>
    <w:p w14:paraId="438A5F90" w14:textId="77777777" w:rsidR="007771BB" w:rsidRPr="00EA1AA6" w:rsidRDefault="007771BB" w:rsidP="007771BB">
      <w:pPr>
        <w:pStyle w:val="BodyTextIndent2"/>
        <w:ind w:left="0" w:right="72" w:firstLine="270"/>
        <w:jc w:val="both"/>
        <w:rPr>
          <w:rFonts w:ascii="Aptos" w:hAnsi="Aptos" w:cstheme="minorHAnsi"/>
          <w:szCs w:val="22"/>
        </w:rPr>
      </w:pPr>
    </w:p>
    <w:p w14:paraId="2E80F2A7" w14:textId="6A4E2C92" w:rsidR="007771BB" w:rsidRPr="00EA1AA6" w:rsidRDefault="007771BB" w:rsidP="007771BB">
      <w:pPr>
        <w:pStyle w:val="BodyTextIndent2"/>
        <w:ind w:right="72"/>
        <w:jc w:val="both"/>
        <w:rPr>
          <w:rFonts w:ascii="Aptos" w:hAnsi="Aptos" w:cstheme="minorHAnsi"/>
          <w:i/>
          <w:iCs/>
          <w:szCs w:val="22"/>
        </w:rPr>
      </w:pPr>
      <w:r w:rsidRPr="00EA1AA6">
        <w:rPr>
          <w:rFonts w:ascii="Aptos" w:hAnsi="Aptos" w:cstheme="minorHAnsi"/>
          <w:i/>
          <w:iCs/>
          <w:szCs w:val="22"/>
        </w:rPr>
        <w:t>“In my opinion, you are not fit to perform your duties.  Please go home and return to work for your next working shift/day when I will arrange to meet you at the earliest opportunity to discuss this matter</w:t>
      </w:r>
      <w:r w:rsidR="00471D83">
        <w:rPr>
          <w:rFonts w:ascii="Aptos" w:hAnsi="Aptos" w:cstheme="minorHAnsi"/>
          <w:i/>
          <w:iCs/>
          <w:szCs w:val="22"/>
        </w:rPr>
        <w:t>.</w:t>
      </w:r>
      <w:r w:rsidRPr="00EA1AA6">
        <w:rPr>
          <w:rFonts w:ascii="Aptos" w:hAnsi="Aptos" w:cstheme="minorHAnsi"/>
          <w:i/>
          <w:iCs/>
          <w:szCs w:val="22"/>
        </w:rPr>
        <w:t>”</w:t>
      </w:r>
    </w:p>
    <w:p w14:paraId="23E9B441" w14:textId="77777777" w:rsidR="007771BB" w:rsidRPr="00EA1AA6" w:rsidRDefault="007771BB" w:rsidP="007771BB">
      <w:pPr>
        <w:pStyle w:val="BodyTextIndent2"/>
        <w:ind w:left="0" w:right="72" w:firstLine="270"/>
        <w:jc w:val="both"/>
        <w:rPr>
          <w:rFonts w:ascii="Aptos" w:hAnsi="Aptos" w:cstheme="minorHAnsi"/>
          <w:szCs w:val="22"/>
        </w:rPr>
      </w:pPr>
    </w:p>
    <w:p w14:paraId="57B4F54F" w14:textId="77777777" w:rsidR="007771BB" w:rsidRPr="00EA1AA6" w:rsidRDefault="007771BB" w:rsidP="007771BB">
      <w:pPr>
        <w:pStyle w:val="BodyTextIndent2"/>
        <w:tabs>
          <w:tab w:val="left" w:pos="360"/>
        </w:tabs>
        <w:ind w:left="270" w:right="72"/>
        <w:jc w:val="both"/>
        <w:rPr>
          <w:rFonts w:ascii="Aptos" w:hAnsi="Aptos" w:cstheme="minorHAnsi"/>
          <w:szCs w:val="22"/>
        </w:rPr>
      </w:pPr>
      <w:r w:rsidRPr="00EA1AA6">
        <w:rPr>
          <w:rFonts w:ascii="Aptos" w:hAnsi="Aptos" w:cstheme="minorHAnsi"/>
          <w:szCs w:val="22"/>
        </w:rPr>
        <w:t>Where the line manager is concerned that the employee is not fit enough to make their own way home, the line manager should give consideration to providing appropriate assistance to the employee.  This may include ordering a taxi on behalf of the employee or contacting a friend or relative to take them home.</w:t>
      </w:r>
    </w:p>
    <w:p w14:paraId="5433AD6B" w14:textId="77777777" w:rsidR="007771BB" w:rsidRPr="00EA1AA6" w:rsidRDefault="007771BB" w:rsidP="007771BB">
      <w:pPr>
        <w:pStyle w:val="BodyTextIndent2"/>
        <w:ind w:left="0" w:right="72" w:firstLine="270"/>
        <w:jc w:val="both"/>
        <w:rPr>
          <w:rFonts w:ascii="Aptos" w:hAnsi="Aptos" w:cstheme="minorHAnsi"/>
          <w:szCs w:val="22"/>
        </w:rPr>
      </w:pPr>
    </w:p>
    <w:p w14:paraId="5D90B3EB" w14:textId="68AEF0CC" w:rsidR="007771BB" w:rsidRPr="00EA1AA6" w:rsidRDefault="007771BB" w:rsidP="007771BB">
      <w:pPr>
        <w:pStyle w:val="BodyTextIndent2"/>
        <w:ind w:left="270" w:right="72"/>
        <w:jc w:val="both"/>
        <w:rPr>
          <w:rFonts w:ascii="Aptos" w:hAnsi="Aptos" w:cstheme="minorHAnsi"/>
          <w:szCs w:val="22"/>
        </w:rPr>
      </w:pPr>
      <w:r w:rsidRPr="00EA1AA6">
        <w:rPr>
          <w:rFonts w:ascii="Aptos" w:hAnsi="Aptos" w:cstheme="minorHAnsi"/>
          <w:szCs w:val="22"/>
        </w:rPr>
        <w:t xml:space="preserve">Time away from the workplace, in such circumstances, </w:t>
      </w:r>
      <w:r w:rsidR="00BC202A" w:rsidRPr="00EA1AA6">
        <w:rPr>
          <w:rFonts w:ascii="Aptos" w:hAnsi="Aptos" w:cstheme="minorHAnsi"/>
          <w:szCs w:val="22"/>
        </w:rPr>
        <w:t xml:space="preserve">may </w:t>
      </w:r>
      <w:r w:rsidRPr="00EA1AA6">
        <w:rPr>
          <w:rFonts w:ascii="Aptos" w:hAnsi="Aptos" w:cstheme="minorHAnsi"/>
          <w:szCs w:val="22"/>
        </w:rPr>
        <w:t xml:space="preserve">be in the employee’s own time.  In recording this time, the options to consider will include, if appropriate, </w:t>
      </w:r>
      <w:r w:rsidR="00C21BEE" w:rsidRPr="00EA1AA6">
        <w:rPr>
          <w:rFonts w:ascii="Aptos" w:hAnsi="Aptos" w:cstheme="minorHAnsi"/>
          <w:szCs w:val="22"/>
        </w:rPr>
        <w:t xml:space="preserve">authorised paid leave, </w:t>
      </w:r>
      <w:r w:rsidRPr="00EA1AA6">
        <w:rPr>
          <w:rFonts w:ascii="Aptos" w:hAnsi="Aptos" w:cstheme="minorHAnsi"/>
          <w:szCs w:val="22"/>
        </w:rPr>
        <w:t>time off in lieu or annual leave, depending on the preference of the employee, the needs of the school and the facts of each case.</w:t>
      </w:r>
    </w:p>
    <w:p w14:paraId="1353143E" w14:textId="77777777" w:rsidR="007771BB" w:rsidRPr="00BD27A9" w:rsidRDefault="007771BB" w:rsidP="007771BB">
      <w:pPr>
        <w:pStyle w:val="ListParagraph"/>
        <w:rPr>
          <w:rFonts w:cstheme="minorHAnsi"/>
          <w:szCs w:val="22"/>
        </w:rPr>
      </w:pPr>
    </w:p>
    <w:p w14:paraId="753C4824" w14:textId="77777777" w:rsidR="007771BB" w:rsidRPr="00BD27A9" w:rsidRDefault="007771BB" w:rsidP="00385F70">
      <w:pPr>
        <w:pStyle w:val="BodyTextIndent2"/>
        <w:numPr>
          <w:ilvl w:val="0"/>
          <w:numId w:val="6"/>
        </w:numPr>
        <w:ind w:right="72"/>
        <w:jc w:val="both"/>
        <w:rPr>
          <w:rFonts w:ascii="Aptos" w:hAnsi="Aptos" w:cstheme="minorHAnsi"/>
          <w:szCs w:val="22"/>
        </w:rPr>
      </w:pPr>
      <w:r w:rsidRPr="00BD27A9">
        <w:rPr>
          <w:rFonts w:ascii="Aptos" w:hAnsi="Aptos" w:cstheme="minorHAnsi"/>
          <w:szCs w:val="22"/>
        </w:rPr>
        <w:t>At the subsequent meeting the line manager will informally examine the following before considering further action:</w:t>
      </w:r>
    </w:p>
    <w:p w14:paraId="24A88112" w14:textId="77777777" w:rsidR="007771BB" w:rsidRPr="00BD27A9" w:rsidRDefault="007771BB" w:rsidP="007771BB">
      <w:pPr>
        <w:pStyle w:val="BodyTextIndent2"/>
        <w:ind w:left="270" w:right="72"/>
        <w:jc w:val="both"/>
        <w:rPr>
          <w:rFonts w:ascii="Aptos" w:hAnsi="Aptos" w:cstheme="minorHAnsi"/>
          <w:szCs w:val="22"/>
        </w:rPr>
      </w:pPr>
    </w:p>
    <w:p w14:paraId="285C363B" w14:textId="19389F31" w:rsidR="00BD1B5B" w:rsidRPr="00BD27A9" w:rsidRDefault="00BD1B5B" w:rsidP="00385F70">
      <w:pPr>
        <w:pStyle w:val="BodyTextIndent2"/>
        <w:numPr>
          <w:ilvl w:val="0"/>
          <w:numId w:val="12"/>
        </w:numPr>
        <w:ind w:right="72"/>
        <w:jc w:val="both"/>
        <w:rPr>
          <w:rFonts w:ascii="Aptos" w:hAnsi="Aptos" w:cstheme="minorHAnsi"/>
          <w:szCs w:val="22"/>
        </w:rPr>
      </w:pPr>
      <w:r w:rsidRPr="00BD27A9">
        <w:rPr>
          <w:rFonts w:ascii="Aptos" w:hAnsi="Aptos" w:cstheme="minorHAnsi"/>
          <w:szCs w:val="22"/>
        </w:rPr>
        <w:t>Where an employee acknowledges an alcohol or drug problem or wants to talk about it, the line manager should refer to ‘Advice and Support’ section of the Guidance</w:t>
      </w:r>
      <w:r w:rsidR="000F5031" w:rsidRPr="00BD27A9">
        <w:rPr>
          <w:rFonts w:ascii="Aptos" w:hAnsi="Aptos" w:cstheme="minorHAnsi"/>
          <w:szCs w:val="22"/>
        </w:rPr>
        <w:t xml:space="preserve"> Notes</w:t>
      </w:r>
      <w:r w:rsidRPr="00BD27A9">
        <w:rPr>
          <w:rFonts w:ascii="Aptos" w:hAnsi="Aptos" w:cstheme="minorHAnsi"/>
          <w:szCs w:val="22"/>
        </w:rPr>
        <w:t xml:space="preserve">, for options.  The options include the offer of free, confidential and independent welfare counselling through a confidential counselling service and a referral to </w:t>
      </w:r>
      <w:r w:rsidR="00263FE4" w:rsidRPr="00BD27A9">
        <w:rPr>
          <w:rFonts w:ascii="Aptos" w:hAnsi="Aptos" w:cstheme="minorHAnsi"/>
          <w:szCs w:val="22"/>
        </w:rPr>
        <w:t>occupational health</w:t>
      </w:r>
      <w:r w:rsidRPr="00BD27A9">
        <w:rPr>
          <w:rFonts w:ascii="Aptos" w:hAnsi="Aptos" w:cstheme="minorHAnsi"/>
          <w:szCs w:val="22"/>
        </w:rPr>
        <w:t>.</w:t>
      </w:r>
    </w:p>
    <w:p w14:paraId="74992D1A" w14:textId="77777777" w:rsidR="00BD1B5B" w:rsidRPr="00BD27A9" w:rsidRDefault="00BD1B5B" w:rsidP="00EA3951">
      <w:pPr>
        <w:pStyle w:val="BodyTextIndent2"/>
        <w:ind w:left="0" w:right="72" w:firstLine="270"/>
        <w:jc w:val="both"/>
        <w:rPr>
          <w:rFonts w:ascii="Aptos" w:hAnsi="Aptos" w:cstheme="minorHAnsi"/>
          <w:szCs w:val="22"/>
        </w:rPr>
      </w:pPr>
    </w:p>
    <w:p w14:paraId="33643D13" w14:textId="77777777" w:rsidR="00BD1B5B" w:rsidRPr="00BD27A9" w:rsidRDefault="00BD1B5B" w:rsidP="00385F70">
      <w:pPr>
        <w:pStyle w:val="BodyTextIndent2"/>
        <w:numPr>
          <w:ilvl w:val="0"/>
          <w:numId w:val="12"/>
        </w:numPr>
        <w:ind w:right="72"/>
        <w:jc w:val="both"/>
        <w:rPr>
          <w:rFonts w:ascii="Aptos" w:hAnsi="Aptos" w:cstheme="minorHAnsi"/>
          <w:szCs w:val="22"/>
        </w:rPr>
      </w:pPr>
      <w:r w:rsidRPr="00BD27A9">
        <w:rPr>
          <w:rFonts w:ascii="Aptos" w:hAnsi="Aptos" w:cstheme="minorHAnsi"/>
          <w:szCs w:val="22"/>
        </w:rPr>
        <w:t xml:space="preserve">Where an employee denies an alcohol or drug problem and does not give a satisfactory reason for unacceptable standards of performance or conduct, the line manager will need to ensure that he or she has promptly and fully established the facts of the misconduct or under-performance including accounts of any witnesses.  </w:t>
      </w:r>
    </w:p>
    <w:p w14:paraId="2787DAD8" w14:textId="77777777" w:rsidR="00BD1B5B" w:rsidRPr="00D710D3" w:rsidRDefault="00BD1B5B" w:rsidP="00EA3951">
      <w:pPr>
        <w:pStyle w:val="BodyTextIndent2"/>
        <w:ind w:left="0" w:right="72" w:firstLine="270"/>
        <w:jc w:val="both"/>
        <w:rPr>
          <w:rFonts w:ascii="Aptos" w:hAnsi="Aptos" w:cstheme="minorHAnsi"/>
          <w:szCs w:val="22"/>
        </w:rPr>
      </w:pPr>
    </w:p>
    <w:p w14:paraId="21E35B40" w14:textId="14B8F119" w:rsidR="00BD1B5B" w:rsidRPr="00D710D3" w:rsidRDefault="00BD1B5B" w:rsidP="007771BB">
      <w:pPr>
        <w:pStyle w:val="BodyTextIndent2"/>
        <w:ind w:left="270" w:right="72"/>
        <w:jc w:val="both"/>
        <w:rPr>
          <w:rFonts w:ascii="Aptos" w:hAnsi="Aptos" w:cstheme="minorHAnsi"/>
          <w:szCs w:val="22"/>
        </w:rPr>
      </w:pPr>
      <w:r w:rsidRPr="00D710D3">
        <w:rPr>
          <w:rFonts w:ascii="Aptos" w:hAnsi="Aptos" w:cstheme="minorHAnsi"/>
          <w:szCs w:val="22"/>
        </w:rPr>
        <w:t xml:space="preserve">Where medical advice confirms that there is a condition, every effort will be </w:t>
      </w:r>
      <w:r w:rsidR="00263FE4" w:rsidRPr="00D710D3">
        <w:rPr>
          <w:rFonts w:ascii="Aptos" w:hAnsi="Aptos" w:cstheme="minorHAnsi"/>
          <w:szCs w:val="22"/>
        </w:rPr>
        <w:t>made by the school</w:t>
      </w:r>
      <w:r w:rsidRPr="00D710D3">
        <w:rPr>
          <w:rFonts w:ascii="Aptos" w:hAnsi="Aptos" w:cstheme="minorHAnsi"/>
          <w:szCs w:val="22"/>
        </w:rPr>
        <w:t xml:space="preserve"> to assist </w:t>
      </w:r>
      <w:r w:rsidR="00C1222B" w:rsidRPr="00D710D3">
        <w:rPr>
          <w:rFonts w:ascii="Aptos" w:hAnsi="Aptos" w:cstheme="minorHAnsi"/>
          <w:szCs w:val="22"/>
        </w:rPr>
        <w:t xml:space="preserve">an </w:t>
      </w:r>
      <w:r w:rsidRPr="00D710D3">
        <w:rPr>
          <w:rFonts w:ascii="Aptos" w:hAnsi="Aptos" w:cstheme="minorHAnsi"/>
          <w:szCs w:val="22"/>
        </w:rPr>
        <w:t>employee to help them to achieve a successful rehabilitation.</w:t>
      </w:r>
    </w:p>
    <w:p w14:paraId="2A30645E" w14:textId="77777777" w:rsidR="00BD1B5B" w:rsidRPr="00D710D3" w:rsidRDefault="00BD1B5B" w:rsidP="00EA3951">
      <w:pPr>
        <w:pStyle w:val="BodyTextIndent2"/>
        <w:ind w:left="0" w:right="72" w:firstLine="270"/>
        <w:jc w:val="both"/>
        <w:rPr>
          <w:rFonts w:ascii="Aptos" w:hAnsi="Aptos" w:cstheme="minorHAnsi"/>
          <w:szCs w:val="22"/>
        </w:rPr>
      </w:pPr>
    </w:p>
    <w:p w14:paraId="1D8733E1" w14:textId="77777777" w:rsidR="00BD1B5B" w:rsidRPr="00D710D3" w:rsidRDefault="00BD1B5B" w:rsidP="007771BB">
      <w:pPr>
        <w:pStyle w:val="BodyTextIndent2"/>
        <w:ind w:left="270" w:right="72"/>
        <w:jc w:val="both"/>
        <w:rPr>
          <w:rFonts w:ascii="Aptos" w:hAnsi="Aptos" w:cstheme="minorHAnsi"/>
          <w:szCs w:val="22"/>
        </w:rPr>
      </w:pPr>
      <w:r w:rsidRPr="00D710D3">
        <w:rPr>
          <w:rFonts w:ascii="Aptos" w:hAnsi="Aptos" w:cstheme="minorHAnsi"/>
          <w:szCs w:val="22"/>
        </w:rPr>
        <w:t>The key measure of success for the line managerial role is a return to an acceptable level of performance or conduct for the employee although line managers should consider encouraging employees to seek advice and support from appropriate sources to address any potential condition.</w:t>
      </w:r>
    </w:p>
    <w:p w14:paraId="66DE0E63" w14:textId="77777777" w:rsidR="00BD1B5B" w:rsidRPr="00D710D3" w:rsidRDefault="00BD1B5B" w:rsidP="00EA3951">
      <w:pPr>
        <w:pStyle w:val="BodyTextIndent2"/>
        <w:ind w:left="0" w:right="72" w:firstLine="270"/>
        <w:jc w:val="both"/>
        <w:rPr>
          <w:rFonts w:ascii="Aptos" w:hAnsi="Aptos" w:cstheme="minorHAnsi"/>
          <w:szCs w:val="22"/>
        </w:rPr>
      </w:pPr>
    </w:p>
    <w:p w14:paraId="6FDAC906" w14:textId="77777777" w:rsidR="00BD1B5B" w:rsidRPr="00D710D3" w:rsidRDefault="00BD1B5B" w:rsidP="007771BB">
      <w:pPr>
        <w:pStyle w:val="BodyTextIndent2"/>
        <w:ind w:left="270" w:right="72"/>
        <w:jc w:val="both"/>
        <w:rPr>
          <w:rFonts w:ascii="Aptos" w:hAnsi="Aptos" w:cstheme="minorHAnsi"/>
          <w:szCs w:val="22"/>
        </w:rPr>
      </w:pPr>
      <w:r w:rsidRPr="00D710D3">
        <w:rPr>
          <w:rFonts w:ascii="Aptos" w:hAnsi="Aptos" w:cstheme="minorHAnsi"/>
          <w:szCs w:val="22"/>
        </w:rPr>
        <w:t>It should be made clear to the employee that all informal efforts to resolve issues do not constitute part of the formal disciplinary process.</w:t>
      </w:r>
    </w:p>
    <w:p w14:paraId="375EDBF3" w14:textId="77777777" w:rsidR="00BD1B5B" w:rsidRPr="00D710D3" w:rsidRDefault="00BD1B5B" w:rsidP="00EA3951">
      <w:pPr>
        <w:pStyle w:val="BodyTextIndent2"/>
        <w:ind w:left="0" w:right="72" w:firstLine="270"/>
        <w:jc w:val="both"/>
        <w:rPr>
          <w:rFonts w:ascii="Aptos" w:hAnsi="Aptos" w:cstheme="minorHAnsi"/>
          <w:szCs w:val="22"/>
        </w:rPr>
      </w:pPr>
    </w:p>
    <w:p w14:paraId="4D28BAFD" w14:textId="460DA0CE" w:rsidR="00BD1B5B" w:rsidRPr="00D710D3" w:rsidRDefault="00BD1B5B" w:rsidP="007771BB">
      <w:pPr>
        <w:pStyle w:val="BodyTextIndent2"/>
        <w:ind w:left="270" w:right="72"/>
        <w:jc w:val="both"/>
        <w:rPr>
          <w:rFonts w:ascii="Aptos" w:hAnsi="Aptos" w:cstheme="minorHAnsi"/>
          <w:szCs w:val="22"/>
        </w:rPr>
      </w:pPr>
      <w:r w:rsidRPr="00D710D3">
        <w:rPr>
          <w:rFonts w:ascii="Aptos" w:hAnsi="Aptos" w:cstheme="minorHAnsi"/>
          <w:szCs w:val="22"/>
        </w:rPr>
        <w:t>Once the issue has been satisfactorily resolved, records shall be removed within 6 months.</w:t>
      </w:r>
      <w:r w:rsidR="00263FE4" w:rsidRPr="00D710D3">
        <w:rPr>
          <w:rFonts w:ascii="Aptos" w:hAnsi="Aptos" w:cstheme="minorHAnsi"/>
          <w:szCs w:val="22"/>
        </w:rPr>
        <w:t xml:space="preserve">  </w:t>
      </w:r>
      <w:r w:rsidRPr="00D710D3">
        <w:rPr>
          <w:rFonts w:ascii="Aptos" w:hAnsi="Aptos" w:cstheme="minorHAnsi"/>
          <w:szCs w:val="22"/>
        </w:rPr>
        <w:t xml:space="preserve">If there is similar misconduct in the 6-month period then formal action will be taken consistent with the </w:t>
      </w:r>
      <w:r w:rsidR="002A6276" w:rsidRPr="00D710D3">
        <w:rPr>
          <w:rFonts w:ascii="Aptos" w:hAnsi="Aptos" w:cstheme="minorHAnsi"/>
          <w:szCs w:val="22"/>
        </w:rPr>
        <w:t>s</w:t>
      </w:r>
      <w:r w:rsidRPr="00D710D3">
        <w:rPr>
          <w:rFonts w:ascii="Aptos" w:hAnsi="Aptos" w:cstheme="minorHAnsi"/>
          <w:szCs w:val="22"/>
        </w:rPr>
        <w:t xml:space="preserve">chool’s </w:t>
      </w:r>
      <w:hyperlink r:id="rId34" w:history="1">
        <w:r w:rsidRPr="00405C3E">
          <w:rPr>
            <w:rStyle w:val="Hyperlink"/>
            <w:rFonts w:ascii="Aptos" w:hAnsi="Aptos" w:cstheme="minorHAnsi"/>
            <w:szCs w:val="22"/>
          </w:rPr>
          <w:t xml:space="preserve">Disciplinary Policy </w:t>
        </w:r>
        <w:r w:rsidR="00405C3E" w:rsidRPr="00405C3E">
          <w:rPr>
            <w:rStyle w:val="Hyperlink"/>
            <w:rFonts w:ascii="Aptos" w:hAnsi="Aptos" w:cstheme="minorHAnsi"/>
            <w:szCs w:val="22"/>
          </w:rPr>
          <w:t>&amp;</w:t>
        </w:r>
        <w:r w:rsidRPr="00405C3E">
          <w:rPr>
            <w:rStyle w:val="Hyperlink"/>
            <w:rFonts w:ascii="Aptos" w:hAnsi="Aptos" w:cstheme="minorHAnsi"/>
            <w:szCs w:val="22"/>
          </w:rPr>
          <w:t xml:space="preserve"> Procedure</w:t>
        </w:r>
      </w:hyperlink>
      <w:r w:rsidRPr="00D710D3">
        <w:rPr>
          <w:rFonts w:ascii="Aptos" w:hAnsi="Aptos" w:cstheme="minorHAnsi"/>
          <w:szCs w:val="22"/>
        </w:rPr>
        <w:t>.  The consequences of similar misconduct or under-performance should be made clear to the employee as part of this process.</w:t>
      </w:r>
    </w:p>
    <w:p w14:paraId="2E9A6137" w14:textId="77777777" w:rsidR="00BD1B5B" w:rsidRPr="00D710D3"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24" w:name="_Confidentiality"/>
      <w:bookmarkStart w:id="25" w:name="_6._Confidentiality"/>
      <w:bookmarkEnd w:id="24"/>
      <w:bookmarkEnd w:id="25"/>
      <w:r w:rsidRPr="00D710D3">
        <w:rPr>
          <w:rFonts w:ascii="Aptos" w:hAnsi="Aptos" w:cstheme="minorHAnsi"/>
          <w:sz w:val="22"/>
          <w:szCs w:val="22"/>
        </w:rPr>
        <w:t>6.</w:t>
      </w:r>
      <w:r w:rsidRPr="00D710D3">
        <w:rPr>
          <w:rFonts w:ascii="Aptos" w:hAnsi="Aptos" w:cstheme="minorHAnsi"/>
          <w:sz w:val="22"/>
          <w:szCs w:val="22"/>
        </w:rPr>
        <w:tab/>
        <w:t>Confidentiality</w:t>
      </w:r>
    </w:p>
    <w:p w14:paraId="739044A2" w14:textId="77777777" w:rsidR="00BD1B5B" w:rsidRPr="00D710D3" w:rsidRDefault="00BD1B5B">
      <w:pPr>
        <w:pStyle w:val="BodyTextIndent2"/>
        <w:ind w:left="0"/>
        <w:rPr>
          <w:rFonts w:ascii="Aptos" w:hAnsi="Aptos" w:cstheme="minorHAnsi"/>
          <w:szCs w:val="22"/>
        </w:rPr>
      </w:pPr>
    </w:p>
    <w:p w14:paraId="00A5E9E6" w14:textId="017BC4F4" w:rsidR="007771BB" w:rsidRPr="00D710D3" w:rsidRDefault="00BD1B5B" w:rsidP="0016164C">
      <w:pPr>
        <w:pStyle w:val="BodyTextIndent2"/>
        <w:ind w:left="270" w:right="-18"/>
        <w:jc w:val="both"/>
        <w:rPr>
          <w:rFonts w:ascii="Aptos" w:hAnsi="Aptos" w:cstheme="minorHAnsi"/>
          <w:szCs w:val="22"/>
        </w:rPr>
      </w:pPr>
      <w:r w:rsidRPr="00D710D3">
        <w:rPr>
          <w:rFonts w:ascii="Aptos" w:hAnsi="Aptos" w:cstheme="minorHAnsi"/>
          <w:szCs w:val="22"/>
        </w:rPr>
        <w:t>If for reasons of confidentiality or sensitivity, an employee does not feel able to discuss details of an alcohol or drug related condition with their line manager, they may speak to an alternative line manager</w:t>
      </w:r>
      <w:r w:rsidR="001756BB">
        <w:rPr>
          <w:rFonts w:ascii="Aptos" w:hAnsi="Aptos" w:cstheme="minorHAnsi"/>
          <w:szCs w:val="22"/>
        </w:rPr>
        <w:t xml:space="preserve"> </w:t>
      </w:r>
      <w:r w:rsidRPr="00D710D3">
        <w:rPr>
          <w:rFonts w:ascii="Aptos" w:hAnsi="Aptos" w:cstheme="minorHAnsi"/>
          <w:szCs w:val="22"/>
        </w:rPr>
        <w:t xml:space="preserve">or a Trade Union Representative.  </w:t>
      </w:r>
      <w:proofErr w:type="gramStart"/>
      <w:r w:rsidRPr="00D710D3">
        <w:rPr>
          <w:rFonts w:ascii="Aptos" w:hAnsi="Aptos" w:cstheme="minorHAnsi"/>
          <w:szCs w:val="22"/>
        </w:rPr>
        <w:t>However</w:t>
      </w:r>
      <w:proofErr w:type="gramEnd"/>
      <w:r w:rsidRPr="00D710D3">
        <w:rPr>
          <w:rFonts w:ascii="Aptos" w:hAnsi="Aptos" w:cstheme="minorHAnsi"/>
          <w:szCs w:val="22"/>
        </w:rPr>
        <w:t xml:space="preserve"> it is emphasised that the principal responsibility for addressing issues related to the employee returning to an acceptable level of performance or conduct, remains with the line manager</w:t>
      </w:r>
      <w:r w:rsidR="00263FE4" w:rsidRPr="00D710D3">
        <w:rPr>
          <w:rFonts w:ascii="Aptos" w:hAnsi="Aptos" w:cstheme="minorHAnsi"/>
          <w:szCs w:val="22"/>
        </w:rPr>
        <w:t>/Headteacher</w:t>
      </w:r>
      <w:r w:rsidRPr="00D710D3">
        <w:rPr>
          <w:rFonts w:ascii="Aptos" w:hAnsi="Aptos" w:cstheme="minorHAnsi"/>
          <w:szCs w:val="22"/>
        </w:rPr>
        <w:t>.</w:t>
      </w:r>
    </w:p>
    <w:p w14:paraId="780AD785" w14:textId="77777777" w:rsidR="007771BB" w:rsidRPr="00D710D3" w:rsidRDefault="007771BB" w:rsidP="0016164C">
      <w:pPr>
        <w:pStyle w:val="BodyTextIndent2"/>
        <w:ind w:left="270" w:right="-18"/>
        <w:jc w:val="both"/>
        <w:rPr>
          <w:rFonts w:ascii="Aptos" w:hAnsi="Aptos" w:cstheme="minorHAnsi"/>
          <w:szCs w:val="22"/>
        </w:rPr>
      </w:pPr>
    </w:p>
    <w:p w14:paraId="52FB07A5" w14:textId="77777777" w:rsidR="00BD1B5B" w:rsidRPr="00D710D3" w:rsidRDefault="00BD1B5B" w:rsidP="0016164C">
      <w:pPr>
        <w:pStyle w:val="BodyTextIndent2"/>
        <w:ind w:left="270" w:right="-18"/>
        <w:jc w:val="both"/>
        <w:rPr>
          <w:rFonts w:ascii="Aptos" w:hAnsi="Aptos" w:cstheme="minorHAnsi"/>
          <w:szCs w:val="22"/>
        </w:rPr>
      </w:pPr>
      <w:r w:rsidRPr="00D710D3">
        <w:rPr>
          <w:rFonts w:ascii="Aptos" w:hAnsi="Aptos" w:cstheme="minorHAnsi"/>
          <w:szCs w:val="22"/>
        </w:rPr>
        <w:t xml:space="preserve">Where employees are concerned to maintain confidentiality about their condition, all that the line manager will be required to know from </w:t>
      </w:r>
      <w:r w:rsidR="00263FE4" w:rsidRPr="00D710D3">
        <w:rPr>
          <w:rFonts w:ascii="Aptos" w:hAnsi="Aptos" w:cstheme="minorHAnsi"/>
          <w:szCs w:val="22"/>
        </w:rPr>
        <w:t>occupational health</w:t>
      </w:r>
      <w:r w:rsidRPr="00D710D3">
        <w:rPr>
          <w:rFonts w:ascii="Aptos" w:hAnsi="Aptos" w:cstheme="minorHAnsi"/>
          <w:szCs w:val="22"/>
        </w:rPr>
        <w:t>, if a referral has been made, is that:</w:t>
      </w:r>
    </w:p>
    <w:p w14:paraId="036133C4" w14:textId="77777777" w:rsidR="00BD1B5B" w:rsidRPr="00D710D3" w:rsidRDefault="00BD1B5B" w:rsidP="00EA3951">
      <w:pPr>
        <w:pStyle w:val="BodyTextIndent2"/>
        <w:ind w:left="270" w:right="342" w:hanging="270"/>
        <w:jc w:val="both"/>
        <w:rPr>
          <w:rFonts w:ascii="Aptos" w:hAnsi="Aptos" w:cstheme="minorHAnsi"/>
          <w:szCs w:val="22"/>
        </w:rPr>
      </w:pPr>
    </w:p>
    <w:p w14:paraId="430B8C1E" w14:textId="371A4846" w:rsidR="00BD1B5B" w:rsidRPr="00D710D3" w:rsidRDefault="00BD1B5B" w:rsidP="00385F70">
      <w:pPr>
        <w:pStyle w:val="BodyTextIndent2"/>
        <w:numPr>
          <w:ilvl w:val="0"/>
          <w:numId w:val="13"/>
        </w:numPr>
        <w:ind w:right="342"/>
        <w:jc w:val="both"/>
        <w:rPr>
          <w:rFonts w:ascii="Aptos" w:hAnsi="Aptos" w:cstheme="minorHAnsi"/>
          <w:szCs w:val="22"/>
        </w:rPr>
      </w:pPr>
      <w:r w:rsidRPr="00D710D3">
        <w:rPr>
          <w:rFonts w:ascii="Aptos" w:hAnsi="Aptos" w:cstheme="minorHAnsi"/>
          <w:szCs w:val="22"/>
        </w:rPr>
        <w:t>There is an underlying problem leading to poor or unacceptable performance or conduct</w:t>
      </w:r>
    </w:p>
    <w:p w14:paraId="2D0B314B" w14:textId="0653826B" w:rsidR="00BD1B5B" w:rsidRPr="00D710D3" w:rsidRDefault="00BD1B5B" w:rsidP="00385F70">
      <w:pPr>
        <w:pStyle w:val="BodyTextIndent2"/>
        <w:numPr>
          <w:ilvl w:val="0"/>
          <w:numId w:val="13"/>
        </w:numPr>
        <w:ind w:right="342"/>
        <w:jc w:val="both"/>
        <w:rPr>
          <w:rFonts w:ascii="Aptos" w:hAnsi="Aptos" w:cstheme="minorHAnsi"/>
          <w:szCs w:val="22"/>
        </w:rPr>
      </w:pPr>
      <w:r w:rsidRPr="00D710D3">
        <w:rPr>
          <w:rFonts w:ascii="Aptos" w:hAnsi="Aptos" w:cstheme="minorHAnsi"/>
          <w:szCs w:val="22"/>
        </w:rPr>
        <w:t>That the employee is receiving support and/or treatment for this problem and is complying with the support or treatment regime</w:t>
      </w:r>
    </w:p>
    <w:p w14:paraId="216ECE48" w14:textId="4CBF064E" w:rsidR="00BD1B5B" w:rsidRPr="00D710D3" w:rsidRDefault="00BD1B5B" w:rsidP="00385F70">
      <w:pPr>
        <w:pStyle w:val="BodyTextIndent2"/>
        <w:numPr>
          <w:ilvl w:val="0"/>
          <w:numId w:val="13"/>
        </w:numPr>
        <w:ind w:right="342"/>
        <w:jc w:val="both"/>
        <w:rPr>
          <w:rFonts w:ascii="Aptos" w:hAnsi="Aptos" w:cstheme="minorHAnsi"/>
          <w:szCs w:val="22"/>
        </w:rPr>
      </w:pPr>
      <w:r w:rsidRPr="00D710D3">
        <w:rPr>
          <w:rFonts w:ascii="Aptos" w:hAnsi="Aptos" w:cstheme="minorHAnsi"/>
          <w:szCs w:val="22"/>
        </w:rPr>
        <w:t>An indication of the date when the employee should return to work</w:t>
      </w:r>
    </w:p>
    <w:p w14:paraId="32EC774D" w14:textId="043F7DD1" w:rsidR="00BD1B5B" w:rsidRPr="00D710D3" w:rsidRDefault="00BD1B5B" w:rsidP="00385F70">
      <w:pPr>
        <w:pStyle w:val="BodyTextIndent2"/>
        <w:numPr>
          <w:ilvl w:val="0"/>
          <w:numId w:val="13"/>
        </w:numPr>
        <w:ind w:right="342"/>
        <w:jc w:val="both"/>
        <w:rPr>
          <w:rFonts w:ascii="Aptos" w:hAnsi="Aptos" w:cstheme="minorHAnsi"/>
          <w:szCs w:val="22"/>
        </w:rPr>
      </w:pPr>
      <w:r w:rsidRPr="00D710D3">
        <w:rPr>
          <w:rFonts w:ascii="Aptos" w:hAnsi="Aptos" w:cstheme="minorHAnsi"/>
          <w:szCs w:val="22"/>
        </w:rPr>
        <w:t xml:space="preserve">And whether the employee poses a risk to </w:t>
      </w:r>
      <w:r w:rsidR="00FE4CAF" w:rsidRPr="00D710D3">
        <w:rPr>
          <w:rFonts w:ascii="Aptos" w:hAnsi="Aptos" w:cstheme="minorHAnsi"/>
          <w:szCs w:val="22"/>
        </w:rPr>
        <w:t>themselves</w:t>
      </w:r>
      <w:r w:rsidRPr="00D710D3">
        <w:rPr>
          <w:rFonts w:ascii="Aptos" w:hAnsi="Aptos" w:cstheme="minorHAnsi"/>
          <w:szCs w:val="22"/>
        </w:rPr>
        <w:t xml:space="preserve"> or to others by being in work.</w:t>
      </w:r>
    </w:p>
    <w:p w14:paraId="34A981F7" w14:textId="77777777" w:rsidR="00BD1B5B" w:rsidRPr="00D710D3"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26" w:name="_Referral_Procedures"/>
      <w:bookmarkStart w:id="27" w:name="_7._Referral_Procedures"/>
      <w:bookmarkEnd w:id="26"/>
      <w:bookmarkEnd w:id="27"/>
      <w:r w:rsidRPr="00D710D3">
        <w:rPr>
          <w:rFonts w:ascii="Aptos" w:hAnsi="Aptos" w:cstheme="minorHAnsi"/>
          <w:sz w:val="22"/>
          <w:szCs w:val="22"/>
        </w:rPr>
        <w:t>7.</w:t>
      </w:r>
      <w:r w:rsidRPr="00D710D3">
        <w:rPr>
          <w:rFonts w:ascii="Aptos" w:hAnsi="Aptos" w:cstheme="minorHAnsi"/>
          <w:sz w:val="22"/>
          <w:szCs w:val="22"/>
        </w:rPr>
        <w:tab/>
        <w:t xml:space="preserve">Referral </w:t>
      </w:r>
      <w:r w:rsidR="00263FE4" w:rsidRPr="00D710D3">
        <w:rPr>
          <w:rFonts w:ascii="Aptos" w:hAnsi="Aptos" w:cstheme="minorHAnsi"/>
          <w:sz w:val="22"/>
          <w:szCs w:val="22"/>
        </w:rPr>
        <w:t>to Occupational Health</w:t>
      </w:r>
    </w:p>
    <w:p w14:paraId="65EBB506" w14:textId="77777777" w:rsidR="00BD1B5B" w:rsidRPr="00D710D3" w:rsidRDefault="00BD1B5B">
      <w:pPr>
        <w:pStyle w:val="BodyTextIndent2"/>
        <w:ind w:left="0"/>
        <w:rPr>
          <w:rFonts w:ascii="Aptos" w:hAnsi="Aptos" w:cstheme="minorHAnsi"/>
          <w:szCs w:val="22"/>
        </w:rPr>
      </w:pPr>
    </w:p>
    <w:p w14:paraId="1E8C8E49" w14:textId="78A17D9D" w:rsidR="00BD1B5B" w:rsidRPr="00D710D3" w:rsidRDefault="00BD1B5B" w:rsidP="0016164C">
      <w:pPr>
        <w:pStyle w:val="BodyTextIndent2"/>
        <w:ind w:left="270"/>
        <w:jc w:val="both"/>
        <w:rPr>
          <w:rFonts w:ascii="Aptos" w:hAnsi="Aptos" w:cstheme="minorHAnsi"/>
          <w:szCs w:val="22"/>
        </w:rPr>
      </w:pPr>
      <w:r w:rsidRPr="00D710D3">
        <w:rPr>
          <w:rFonts w:ascii="Aptos" w:hAnsi="Aptos" w:cstheme="minorHAnsi"/>
          <w:szCs w:val="22"/>
        </w:rPr>
        <w:t xml:space="preserve">Managers may </w:t>
      </w:r>
      <w:r w:rsidR="00364413" w:rsidRPr="00D710D3">
        <w:rPr>
          <w:rFonts w:ascii="Aptos" w:hAnsi="Aptos" w:cstheme="minorHAnsi"/>
          <w:szCs w:val="22"/>
        </w:rPr>
        <w:t xml:space="preserve">refer an employee </w:t>
      </w:r>
      <w:r w:rsidR="00263FE4" w:rsidRPr="00D710D3">
        <w:rPr>
          <w:rFonts w:ascii="Aptos" w:hAnsi="Aptos" w:cstheme="minorHAnsi"/>
          <w:szCs w:val="22"/>
        </w:rPr>
        <w:t xml:space="preserve">to occupational health </w:t>
      </w:r>
      <w:r w:rsidRPr="00D710D3">
        <w:rPr>
          <w:rFonts w:ascii="Aptos" w:hAnsi="Aptos" w:cstheme="minorHAnsi"/>
          <w:szCs w:val="22"/>
        </w:rPr>
        <w:t>at any time if the manager is of the view that the employee is or has been under the influence of drink or drugs</w:t>
      </w:r>
      <w:r w:rsidR="00795B5F" w:rsidRPr="00D710D3">
        <w:rPr>
          <w:rFonts w:ascii="Aptos" w:hAnsi="Aptos" w:cstheme="minorHAnsi"/>
          <w:szCs w:val="22"/>
        </w:rPr>
        <w:t>,</w:t>
      </w:r>
      <w:r w:rsidRPr="00D710D3">
        <w:rPr>
          <w:rFonts w:ascii="Aptos" w:hAnsi="Aptos" w:cstheme="minorHAnsi"/>
          <w:szCs w:val="22"/>
        </w:rPr>
        <w:t xml:space="preserve"> and is or has been unable to perform their duties satisfactorily</w:t>
      </w:r>
      <w:r w:rsidR="00795B5F" w:rsidRPr="00D710D3">
        <w:rPr>
          <w:rFonts w:ascii="Aptos" w:hAnsi="Aptos" w:cstheme="minorHAnsi"/>
          <w:szCs w:val="22"/>
        </w:rPr>
        <w:t>,</w:t>
      </w:r>
      <w:r w:rsidRPr="00D710D3">
        <w:rPr>
          <w:rFonts w:ascii="Aptos" w:hAnsi="Aptos" w:cstheme="minorHAnsi"/>
          <w:szCs w:val="22"/>
        </w:rPr>
        <w:t xml:space="preserve"> or at all as a</w:t>
      </w:r>
      <w:r w:rsidR="001B2A81" w:rsidRPr="00D710D3">
        <w:rPr>
          <w:rFonts w:ascii="Aptos" w:hAnsi="Aptos" w:cstheme="minorHAnsi"/>
          <w:szCs w:val="22"/>
        </w:rPr>
        <w:t xml:space="preserve"> consequence of drug and/or alc</w:t>
      </w:r>
      <w:r w:rsidRPr="00D710D3">
        <w:rPr>
          <w:rFonts w:ascii="Aptos" w:hAnsi="Aptos" w:cstheme="minorHAnsi"/>
          <w:szCs w:val="22"/>
        </w:rPr>
        <w:t xml:space="preserve">ohol misuse.  </w:t>
      </w:r>
    </w:p>
    <w:p w14:paraId="113B379A" w14:textId="77777777" w:rsidR="00BD1B5B" w:rsidRPr="00D710D3"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28" w:name="_What_happens_if"/>
      <w:bookmarkStart w:id="29" w:name="_8._Dealing_with"/>
      <w:bookmarkEnd w:id="28"/>
      <w:bookmarkEnd w:id="29"/>
      <w:r w:rsidRPr="00D710D3">
        <w:rPr>
          <w:rFonts w:ascii="Aptos" w:hAnsi="Aptos" w:cstheme="minorHAnsi"/>
          <w:sz w:val="22"/>
          <w:szCs w:val="22"/>
        </w:rPr>
        <w:t>8.</w:t>
      </w:r>
      <w:r w:rsidRPr="00D710D3">
        <w:rPr>
          <w:rFonts w:ascii="Aptos" w:hAnsi="Aptos" w:cstheme="minorHAnsi"/>
          <w:sz w:val="22"/>
          <w:szCs w:val="22"/>
        </w:rPr>
        <w:tab/>
        <w:t>Dealing with relapses</w:t>
      </w:r>
    </w:p>
    <w:p w14:paraId="27D0C173" w14:textId="77777777" w:rsidR="00BD1B5B" w:rsidRPr="00D710D3" w:rsidRDefault="00BD1B5B">
      <w:pPr>
        <w:pStyle w:val="BodyTextIndent2"/>
        <w:ind w:left="0"/>
        <w:rPr>
          <w:rFonts w:ascii="Aptos" w:hAnsi="Aptos" w:cstheme="minorHAnsi"/>
          <w:szCs w:val="22"/>
        </w:rPr>
      </w:pPr>
    </w:p>
    <w:p w14:paraId="0E9A1C97" w14:textId="11793D61" w:rsidR="00BD1B5B" w:rsidRPr="00D710D3" w:rsidRDefault="001D25D2" w:rsidP="0016164C">
      <w:pPr>
        <w:pStyle w:val="BodyTextIndent2"/>
        <w:ind w:left="270"/>
        <w:jc w:val="both"/>
        <w:rPr>
          <w:rFonts w:ascii="Aptos" w:hAnsi="Aptos" w:cstheme="minorHAnsi"/>
          <w:szCs w:val="22"/>
        </w:rPr>
      </w:pPr>
      <w:r w:rsidRPr="00D710D3">
        <w:rPr>
          <w:rFonts w:ascii="Aptos" w:hAnsi="Aptos" w:cstheme="minorHAnsi"/>
          <w:szCs w:val="22"/>
        </w:rPr>
        <w:t xml:space="preserve">An employee </w:t>
      </w:r>
      <w:r w:rsidR="00BD1B5B" w:rsidRPr="00D710D3">
        <w:rPr>
          <w:rFonts w:ascii="Aptos" w:hAnsi="Aptos" w:cstheme="minorHAnsi"/>
          <w:szCs w:val="22"/>
        </w:rPr>
        <w:t xml:space="preserve">who </w:t>
      </w:r>
      <w:r w:rsidRPr="00D710D3">
        <w:rPr>
          <w:rFonts w:ascii="Aptos" w:hAnsi="Aptos" w:cstheme="minorHAnsi"/>
          <w:szCs w:val="22"/>
        </w:rPr>
        <w:t xml:space="preserve">is </w:t>
      </w:r>
      <w:r w:rsidR="00BD1B5B" w:rsidRPr="00D710D3">
        <w:rPr>
          <w:rFonts w:ascii="Aptos" w:hAnsi="Aptos" w:cstheme="minorHAnsi"/>
          <w:szCs w:val="22"/>
        </w:rPr>
        <w:t xml:space="preserve">attempting to recover from an addiction </w:t>
      </w:r>
      <w:r w:rsidRPr="00D710D3">
        <w:rPr>
          <w:rFonts w:ascii="Aptos" w:hAnsi="Aptos" w:cstheme="minorHAnsi"/>
          <w:szCs w:val="22"/>
        </w:rPr>
        <w:t xml:space="preserve">may </w:t>
      </w:r>
      <w:r w:rsidR="009664DB" w:rsidRPr="00D710D3">
        <w:rPr>
          <w:rFonts w:ascii="Aptos" w:hAnsi="Aptos" w:cstheme="minorHAnsi"/>
          <w:szCs w:val="22"/>
        </w:rPr>
        <w:t xml:space="preserve">suffer a </w:t>
      </w:r>
      <w:r w:rsidR="00BD1B5B" w:rsidRPr="00D710D3">
        <w:rPr>
          <w:rFonts w:ascii="Aptos" w:hAnsi="Aptos" w:cstheme="minorHAnsi"/>
          <w:szCs w:val="22"/>
        </w:rPr>
        <w:t xml:space="preserve">relapse in the process of </w:t>
      </w:r>
      <w:r w:rsidR="00EA3951" w:rsidRPr="00D710D3">
        <w:rPr>
          <w:rFonts w:ascii="Aptos" w:hAnsi="Aptos" w:cstheme="minorHAnsi"/>
          <w:szCs w:val="22"/>
        </w:rPr>
        <w:t>doing so</w:t>
      </w:r>
      <w:r w:rsidR="00BD1B5B" w:rsidRPr="00D710D3">
        <w:rPr>
          <w:rFonts w:ascii="Aptos" w:hAnsi="Aptos" w:cstheme="minorHAnsi"/>
          <w:szCs w:val="22"/>
        </w:rPr>
        <w:t>.</w:t>
      </w:r>
    </w:p>
    <w:p w14:paraId="49478F18" w14:textId="77777777" w:rsidR="00BD1B5B" w:rsidRPr="00D710D3" w:rsidRDefault="00BD1B5B" w:rsidP="0016164C">
      <w:pPr>
        <w:pStyle w:val="BodyTextIndent2"/>
        <w:ind w:left="270"/>
        <w:jc w:val="both"/>
        <w:rPr>
          <w:rFonts w:ascii="Aptos" w:hAnsi="Aptos" w:cstheme="minorHAnsi"/>
          <w:szCs w:val="22"/>
        </w:rPr>
      </w:pPr>
    </w:p>
    <w:p w14:paraId="475A72E0" w14:textId="77777777" w:rsidR="00BD1B5B" w:rsidRPr="00D710D3" w:rsidRDefault="00BD1B5B" w:rsidP="0016164C">
      <w:pPr>
        <w:pStyle w:val="BodyTextIndent2"/>
        <w:ind w:left="270"/>
        <w:jc w:val="both"/>
        <w:rPr>
          <w:rFonts w:ascii="Aptos" w:hAnsi="Aptos" w:cstheme="minorHAnsi"/>
          <w:szCs w:val="22"/>
        </w:rPr>
      </w:pPr>
      <w:r w:rsidRPr="00D710D3">
        <w:rPr>
          <w:rFonts w:ascii="Aptos" w:hAnsi="Aptos" w:cstheme="minorHAnsi"/>
          <w:szCs w:val="22"/>
        </w:rPr>
        <w:t>While every reasonable effort should be made to support employees through their recovery, and medical or specialist advice should be sought in all cases, the line manager must decide whether to permit further periods of care, treatment or rehabilitation, or to take disciplinary action.</w:t>
      </w:r>
    </w:p>
    <w:p w14:paraId="73F5E22C" w14:textId="77777777" w:rsidR="00BD1B5B" w:rsidRPr="00D710D3" w:rsidRDefault="00BD1B5B" w:rsidP="0016164C">
      <w:pPr>
        <w:pStyle w:val="BodyTextIndent2"/>
        <w:ind w:left="270"/>
        <w:jc w:val="both"/>
        <w:rPr>
          <w:rFonts w:ascii="Aptos" w:hAnsi="Aptos" w:cstheme="minorHAnsi"/>
          <w:szCs w:val="22"/>
        </w:rPr>
      </w:pPr>
    </w:p>
    <w:p w14:paraId="3AF2BA48" w14:textId="77777777" w:rsidR="00BD1B5B" w:rsidRPr="00D710D3" w:rsidRDefault="00BD1B5B" w:rsidP="0016164C">
      <w:pPr>
        <w:pStyle w:val="BodyTextIndent2"/>
        <w:ind w:left="270"/>
        <w:jc w:val="both"/>
        <w:rPr>
          <w:rFonts w:ascii="Aptos" w:hAnsi="Aptos" w:cstheme="minorHAnsi"/>
          <w:szCs w:val="22"/>
        </w:rPr>
      </w:pPr>
      <w:r w:rsidRPr="00D710D3">
        <w:rPr>
          <w:rFonts w:ascii="Aptos" w:hAnsi="Aptos" w:cstheme="minorHAnsi"/>
          <w:szCs w:val="22"/>
        </w:rPr>
        <w:t xml:space="preserve">The length of a course of treatment may vary considerably between cases.  The duration of the period for which the </w:t>
      </w:r>
      <w:r w:rsidR="00F80845" w:rsidRPr="00D710D3">
        <w:rPr>
          <w:rFonts w:ascii="Aptos" w:hAnsi="Aptos" w:cstheme="minorHAnsi"/>
          <w:szCs w:val="22"/>
        </w:rPr>
        <w:t>school</w:t>
      </w:r>
      <w:r w:rsidRPr="00D710D3">
        <w:rPr>
          <w:rFonts w:ascii="Aptos" w:hAnsi="Aptos" w:cstheme="minorHAnsi"/>
          <w:szCs w:val="22"/>
        </w:rPr>
        <w:t xml:space="preserve"> offers support should normally relate to the progress made by the employee in addressing their condition and the ability of the service area to maintain the level of support being offered.</w:t>
      </w:r>
    </w:p>
    <w:p w14:paraId="0CE11F38" w14:textId="77777777" w:rsidR="00BD1B5B" w:rsidRPr="00D710D3" w:rsidRDefault="00BD1B5B" w:rsidP="0016164C">
      <w:pPr>
        <w:pStyle w:val="BodyTextIndent2"/>
        <w:ind w:left="270"/>
        <w:jc w:val="both"/>
        <w:rPr>
          <w:rFonts w:ascii="Aptos" w:hAnsi="Aptos" w:cstheme="minorHAnsi"/>
          <w:szCs w:val="22"/>
        </w:rPr>
      </w:pPr>
    </w:p>
    <w:p w14:paraId="135043F1" w14:textId="77777777" w:rsidR="00BD1B5B" w:rsidRPr="00D710D3" w:rsidRDefault="00BD1B5B" w:rsidP="0016164C">
      <w:pPr>
        <w:pStyle w:val="BodyTextIndent2"/>
        <w:ind w:left="270"/>
        <w:jc w:val="both"/>
        <w:rPr>
          <w:rFonts w:ascii="Aptos" w:hAnsi="Aptos" w:cstheme="minorHAnsi"/>
          <w:szCs w:val="22"/>
        </w:rPr>
      </w:pPr>
      <w:r w:rsidRPr="00D710D3">
        <w:rPr>
          <w:rFonts w:ascii="Aptos" w:hAnsi="Aptos" w:cstheme="minorHAnsi"/>
          <w:szCs w:val="22"/>
        </w:rPr>
        <w:t>Each case must be carefully examined on its merits having first sou</w:t>
      </w:r>
      <w:r w:rsidR="00F80845" w:rsidRPr="00D710D3">
        <w:rPr>
          <w:rFonts w:ascii="Aptos" w:hAnsi="Aptos" w:cstheme="minorHAnsi"/>
          <w:szCs w:val="22"/>
        </w:rPr>
        <w:t xml:space="preserve">ght appropriate advice from occupational health </w:t>
      </w:r>
      <w:r w:rsidRPr="00D710D3">
        <w:rPr>
          <w:rFonts w:ascii="Aptos" w:hAnsi="Aptos" w:cstheme="minorHAnsi"/>
          <w:szCs w:val="22"/>
        </w:rPr>
        <w:t xml:space="preserve">and </w:t>
      </w:r>
      <w:r w:rsidR="00F80845" w:rsidRPr="00D710D3">
        <w:rPr>
          <w:rFonts w:ascii="Aptos" w:hAnsi="Aptos" w:cstheme="minorHAnsi"/>
          <w:szCs w:val="22"/>
        </w:rPr>
        <w:t>HR</w:t>
      </w:r>
      <w:r w:rsidRPr="00D710D3">
        <w:rPr>
          <w:rFonts w:ascii="Aptos" w:hAnsi="Aptos" w:cstheme="minorHAnsi"/>
          <w:szCs w:val="22"/>
        </w:rPr>
        <w:t>.  As a general guide to approaching such cases, it is recommended that there is broadly a 3-step approach to such situations.</w:t>
      </w:r>
    </w:p>
    <w:p w14:paraId="094B3CB6" w14:textId="77777777" w:rsidR="00BD1B5B" w:rsidRPr="00D710D3" w:rsidRDefault="00BD1B5B" w:rsidP="0016164C">
      <w:pPr>
        <w:pStyle w:val="BodyTextIndent2"/>
        <w:ind w:left="270"/>
        <w:jc w:val="both"/>
        <w:rPr>
          <w:rFonts w:ascii="Aptos" w:hAnsi="Aptos" w:cstheme="minorHAnsi"/>
          <w:szCs w:val="22"/>
        </w:rPr>
      </w:pPr>
    </w:p>
    <w:p w14:paraId="2664C286" w14:textId="1C182380" w:rsidR="00BD1B5B" w:rsidRPr="00D710D3" w:rsidRDefault="00BD1B5B" w:rsidP="00385F70">
      <w:pPr>
        <w:pStyle w:val="BodyTextIndent2"/>
        <w:numPr>
          <w:ilvl w:val="0"/>
          <w:numId w:val="14"/>
        </w:numPr>
        <w:jc w:val="both"/>
        <w:rPr>
          <w:rFonts w:ascii="Aptos" w:hAnsi="Aptos" w:cstheme="minorHAnsi"/>
          <w:szCs w:val="22"/>
        </w:rPr>
      </w:pPr>
      <w:r w:rsidRPr="00D710D3">
        <w:rPr>
          <w:rFonts w:ascii="Aptos" w:hAnsi="Aptos" w:cstheme="minorHAnsi"/>
          <w:szCs w:val="22"/>
        </w:rPr>
        <w:t>Treatment and a clear definition by the line manager of expectations and boundaries</w:t>
      </w:r>
    </w:p>
    <w:p w14:paraId="02874F32" w14:textId="784DC7E3" w:rsidR="00BD1B5B" w:rsidRPr="00D710D3" w:rsidRDefault="00BD1B5B" w:rsidP="00385F70">
      <w:pPr>
        <w:pStyle w:val="BodyTextIndent2"/>
        <w:numPr>
          <w:ilvl w:val="0"/>
          <w:numId w:val="14"/>
        </w:numPr>
        <w:jc w:val="both"/>
        <w:rPr>
          <w:rFonts w:ascii="Aptos" w:hAnsi="Aptos" w:cstheme="minorHAnsi"/>
          <w:szCs w:val="22"/>
        </w:rPr>
      </w:pPr>
      <w:r w:rsidRPr="00D710D3">
        <w:rPr>
          <w:rFonts w:ascii="Aptos" w:hAnsi="Aptos" w:cstheme="minorHAnsi"/>
          <w:szCs w:val="22"/>
        </w:rPr>
        <w:t>Review the circumstances relating to each individual case</w:t>
      </w:r>
      <w:r w:rsidR="000248B7" w:rsidRPr="00D710D3">
        <w:rPr>
          <w:rFonts w:ascii="Aptos" w:hAnsi="Aptos" w:cstheme="minorHAnsi"/>
          <w:szCs w:val="22"/>
        </w:rPr>
        <w:t xml:space="preserve"> relating to relapse</w:t>
      </w:r>
      <w:r w:rsidRPr="00D710D3">
        <w:rPr>
          <w:rFonts w:ascii="Aptos" w:hAnsi="Aptos" w:cstheme="minorHAnsi"/>
          <w:szCs w:val="22"/>
        </w:rPr>
        <w:t xml:space="preserve">, with advice from </w:t>
      </w:r>
      <w:r w:rsidR="00F80845" w:rsidRPr="00D710D3">
        <w:rPr>
          <w:rFonts w:ascii="Aptos" w:hAnsi="Aptos" w:cstheme="minorHAnsi"/>
          <w:szCs w:val="22"/>
        </w:rPr>
        <w:t>occupational health</w:t>
      </w:r>
      <w:r w:rsidRPr="00D710D3">
        <w:rPr>
          <w:rFonts w:ascii="Aptos" w:hAnsi="Aptos" w:cstheme="minorHAnsi"/>
          <w:szCs w:val="22"/>
        </w:rPr>
        <w:t>.  Reset limits and boundaries</w:t>
      </w:r>
    </w:p>
    <w:p w14:paraId="1BF5F3B4" w14:textId="4A985F67" w:rsidR="00BD1B5B" w:rsidRPr="00D710D3" w:rsidRDefault="00BD1B5B" w:rsidP="00385F70">
      <w:pPr>
        <w:pStyle w:val="BodyTextIndent2"/>
        <w:numPr>
          <w:ilvl w:val="0"/>
          <w:numId w:val="14"/>
        </w:numPr>
        <w:jc w:val="both"/>
        <w:rPr>
          <w:rFonts w:ascii="Aptos" w:hAnsi="Aptos" w:cstheme="minorHAnsi"/>
          <w:szCs w:val="22"/>
        </w:rPr>
      </w:pPr>
      <w:r w:rsidRPr="00D710D3">
        <w:rPr>
          <w:rFonts w:ascii="Aptos" w:hAnsi="Aptos" w:cstheme="minorHAnsi"/>
          <w:szCs w:val="22"/>
        </w:rPr>
        <w:t xml:space="preserve">Where there is a further relapse by the employee and </w:t>
      </w:r>
      <w:r w:rsidR="00CA0A21" w:rsidRPr="00D710D3">
        <w:rPr>
          <w:rFonts w:ascii="Aptos" w:hAnsi="Aptos" w:cstheme="minorHAnsi"/>
          <w:szCs w:val="22"/>
        </w:rPr>
        <w:t xml:space="preserve">their </w:t>
      </w:r>
      <w:r w:rsidRPr="00D710D3">
        <w:rPr>
          <w:rFonts w:ascii="Aptos" w:hAnsi="Aptos" w:cstheme="minorHAnsi"/>
          <w:szCs w:val="22"/>
        </w:rPr>
        <w:t>performance of duties</w:t>
      </w:r>
      <w:r w:rsidR="00CA0A21" w:rsidRPr="00D710D3">
        <w:rPr>
          <w:rFonts w:ascii="Aptos" w:hAnsi="Aptos" w:cstheme="minorHAnsi"/>
          <w:szCs w:val="22"/>
        </w:rPr>
        <w:t xml:space="preserve">, </w:t>
      </w:r>
      <w:r w:rsidR="00644192" w:rsidRPr="00D710D3">
        <w:rPr>
          <w:rFonts w:ascii="Aptos" w:hAnsi="Aptos" w:cstheme="minorHAnsi"/>
          <w:szCs w:val="22"/>
        </w:rPr>
        <w:t>and conduct</w:t>
      </w:r>
      <w:r w:rsidRPr="00D710D3">
        <w:rPr>
          <w:rFonts w:ascii="Aptos" w:hAnsi="Aptos" w:cstheme="minorHAnsi"/>
          <w:szCs w:val="22"/>
        </w:rPr>
        <w:t xml:space="preserve"> is detrimentally affected and/or which could endanger anyone’s safety, the line manager, wi</w:t>
      </w:r>
      <w:r w:rsidR="00AB1AC5" w:rsidRPr="00D710D3">
        <w:rPr>
          <w:rFonts w:ascii="Aptos" w:hAnsi="Aptos" w:cstheme="minorHAnsi"/>
          <w:szCs w:val="22"/>
        </w:rPr>
        <w:t xml:space="preserve">th </w:t>
      </w:r>
      <w:r w:rsidR="00F80845" w:rsidRPr="00D710D3">
        <w:rPr>
          <w:rFonts w:ascii="Aptos" w:hAnsi="Aptos" w:cstheme="minorHAnsi"/>
          <w:szCs w:val="22"/>
        </w:rPr>
        <w:t>occupational health advice</w:t>
      </w:r>
      <w:r w:rsidR="00AB1AC5" w:rsidRPr="00D710D3">
        <w:rPr>
          <w:rFonts w:ascii="Aptos" w:hAnsi="Aptos" w:cstheme="minorHAnsi"/>
          <w:szCs w:val="22"/>
        </w:rPr>
        <w:t xml:space="preserve">, </w:t>
      </w:r>
      <w:r w:rsidRPr="00D710D3">
        <w:rPr>
          <w:rFonts w:ascii="Aptos" w:hAnsi="Aptos" w:cstheme="minorHAnsi"/>
          <w:szCs w:val="22"/>
        </w:rPr>
        <w:t xml:space="preserve">should consider invoking the Formal Stage of the </w:t>
      </w:r>
      <w:r w:rsidR="005848C4" w:rsidRPr="00D710D3">
        <w:rPr>
          <w:rFonts w:ascii="Aptos" w:hAnsi="Aptos" w:cstheme="minorHAnsi"/>
          <w:szCs w:val="22"/>
        </w:rPr>
        <w:t>s</w:t>
      </w:r>
      <w:r w:rsidRPr="00D710D3">
        <w:rPr>
          <w:rFonts w:ascii="Aptos" w:hAnsi="Aptos" w:cstheme="minorHAnsi"/>
          <w:szCs w:val="22"/>
        </w:rPr>
        <w:t xml:space="preserve">chool’s Disciplinary Policy </w:t>
      </w:r>
      <w:r w:rsidR="00DE7211">
        <w:rPr>
          <w:rFonts w:ascii="Aptos" w:hAnsi="Aptos" w:cstheme="minorHAnsi"/>
          <w:szCs w:val="22"/>
        </w:rPr>
        <w:t>&amp;</w:t>
      </w:r>
      <w:r w:rsidRPr="00D710D3">
        <w:rPr>
          <w:rFonts w:ascii="Aptos" w:hAnsi="Aptos" w:cstheme="minorHAnsi"/>
          <w:szCs w:val="22"/>
        </w:rPr>
        <w:t xml:space="preserve"> Procedure.</w:t>
      </w:r>
    </w:p>
    <w:p w14:paraId="4592FF42" w14:textId="77777777" w:rsidR="00BD1B5B" w:rsidRPr="00D710D3" w:rsidRDefault="00BD1B5B" w:rsidP="0016164C">
      <w:pPr>
        <w:pStyle w:val="BodyTextIndent2"/>
        <w:ind w:left="270"/>
        <w:jc w:val="both"/>
        <w:rPr>
          <w:rFonts w:ascii="Aptos" w:hAnsi="Aptos" w:cstheme="minorHAnsi"/>
          <w:szCs w:val="22"/>
        </w:rPr>
      </w:pPr>
    </w:p>
    <w:p w14:paraId="335760AB" w14:textId="3CF62600" w:rsidR="00BD1B5B" w:rsidRPr="00D710D3" w:rsidRDefault="00BD1B5B" w:rsidP="0016164C">
      <w:pPr>
        <w:pStyle w:val="BodyTextIndent2"/>
        <w:ind w:left="270"/>
        <w:jc w:val="both"/>
        <w:rPr>
          <w:rFonts w:ascii="Aptos" w:hAnsi="Aptos" w:cstheme="minorHAnsi"/>
          <w:szCs w:val="22"/>
        </w:rPr>
      </w:pPr>
      <w:r w:rsidRPr="00D710D3">
        <w:rPr>
          <w:rFonts w:ascii="Aptos" w:hAnsi="Aptos" w:cstheme="minorHAnsi"/>
          <w:szCs w:val="22"/>
        </w:rPr>
        <w:t xml:space="preserve">During treatment, consideration should be given to whether an employee can carry on working.  Similarly, each case should be carefully examined on its merits having first sought appropriate advice from </w:t>
      </w:r>
      <w:r w:rsidR="000E3C95" w:rsidRPr="00D710D3">
        <w:rPr>
          <w:rFonts w:ascii="Aptos" w:hAnsi="Aptos" w:cstheme="minorHAnsi"/>
          <w:szCs w:val="22"/>
        </w:rPr>
        <w:t>O</w:t>
      </w:r>
      <w:r w:rsidR="00F80845" w:rsidRPr="00D710D3">
        <w:rPr>
          <w:rFonts w:ascii="Aptos" w:hAnsi="Aptos" w:cstheme="minorHAnsi"/>
          <w:szCs w:val="22"/>
        </w:rPr>
        <w:t xml:space="preserve">ccupational </w:t>
      </w:r>
      <w:r w:rsidR="000E3C95" w:rsidRPr="00D710D3">
        <w:rPr>
          <w:rFonts w:ascii="Aptos" w:hAnsi="Aptos" w:cstheme="minorHAnsi"/>
          <w:szCs w:val="22"/>
        </w:rPr>
        <w:t>H</w:t>
      </w:r>
      <w:r w:rsidR="00F80845" w:rsidRPr="00D710D3">
        <w:rPr>
          <w:rFonts w:ascii="Aptos" w:hAnsi="Aptos" w:cstheme="minorHAnsi"/>
          <w:szCs w:val="22"/>
        </w:rPr>
        <w:t xml:space="preserve">ealth and HR.  </w:t>
      </w:r>
    </w:p>
    <w:p w14:paraId="3A2443DB" w14:textId="77777777" w:rsidR="00BD1B5B" w:rsidRPr="00D710D3"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30" w:name="_Disability_Discrimination_Act"/>
      <w:bookmarkStart w:id="31" w:name="_9._Disability_Discrimination"/>
      <w:bookmarkEnd w:id="30"/>
      <w:bookmarkEnd w:id="31"/>
      <w:r w:rsidRPr="00D710D3">
        <w:rPr>
          <w:rFonts w:ascii="Aptos" w:hAnsi="Aptos" w:cstheme="minorHAnsi"/>
          <w:sz w:val="22"/>
          <w:szCs w:val="22"/>
        </w:rPr>
        <w:t>9.</w:t>
      </w:r>
      <w:r w:rsidRPr="00D710D3">
        <w:rPr>
          <w:rFonts w:ascii="Aptos" w:hAnsi="Aptos" w:cstheme="minorHAnsi"/>
          <w:sz w:val="22"/>
          <w:szCs w:val="22"/>
        </w:rPr>
        <w:tab/>
      </w:r>
      <w:r w:rsidR="00E654A3" w:rsidRPr="00D710D3">
        <w:rPr>
          <w:rFonts w:ascii="Aptos" w:hAnsi="Aptos" w:cstheme="minorHAnsi"/>
          <w:sz w:val="22"/>
          <w:szCs w:val="22"/>
        </w:rPr>
        <w:t>Equality Act 2010</w:t>
      </w:r>
    </w:p>
    <w:p w14:paraId="1C4C0A31" w14:textId="77777777" w:rsidR="00BD1B5B" w:rsidRPr="00D710D3" w:rsidRDefault="00BD1B5B">
      <w:pPr>
        <w:pStyle w:val="BodyTextIndent2"/>
        <w:ind w:left="0"/>
        <w:rPr>
          <w:rFonts w:ascii="Aptos" w:hAnsi="Aptos" w:cstheme="minorHAnsi"/>
          <w:szCs w:val="22"/>
        </w:rPr>
      </w:pPr>
    </w:p>
    <w:p w14:paraId="2C2FC747" w14:textId="68255B13" w:rsidR="00BD1B5B" w:rsidRPr="00CA42B0" w:rsidRDefault="00BD1B5B" w:rsidP="0016164C">
      <w:pPr>
        <w:pStyle w:val="BodyTextIndent2"/>
        <w:ind w:left="270"/>
        <w:jc w:val="both"/>
        <w:rPr>
          <w:rFonts w:ascii="Aptos" w:hAnsi="Aptos" w:cstheme="minorHAnsi"/>
          <w:szCs w:val="22"/>
        </w:rPr>
      </w:pPr>
      <w:r w:rsidRPr="00CA42B0">
        <w:rPr>
          <w:rFonts w:ascii="Aptos" w:hAnsi="Aptos" w:cstheme="minorHAnsi"/>
          <w:szCs w:val="22"/>
        </w:rPr>
        <w:t xml:space="preserve">Alcohol and drug dependency is explicitly excluded from the </w:t>
      </w:r>
      <w:hyperlink r:id="rId35" w:history="1">
        <w:r w:rsidR="00E654A3" w:rsidRPr="00CA42B0">
          <w:rPr>
            <w:rStyle w:val="Hyperlink"/>
            <w:rFonts w:ascii="Aptos" w:hAnsi="Aptos" w:cstheme="minorHAnsi"/>
            <w:szCs w:val="22"/>
          </w:rPr>
          <w:t>Equality Act</w:t>
        </w:r>
        <w:r w:rsidR="00345F2F" w:rsidRPr="00CA42B0">
          <w:rPr>
            <w:rStyle w:val="Hyperlink"/>
            <w:rFonts w:ascii="Aptos" w:hAnsi="Aptos" w:cstheme="minorHAnsi"/>
            <w:szCs w:val="22"/>
          </w:rPr>
          <w:t xml:space="preserve"> 2010</w:t>
        </w:r>
      </w:hyperlink>
      <w:r w:rsidR="00C718FE">
        <w:rPr>
          <w:rFonts w:ascii="Aptos" w:hAnsi="Aptos" w:cstheme="minorHAnsi"/>
          <w:szCs w:val="22"/>
        </w:rPr>
        <w:t xml:space="preserve"> through </w:t>
      </w:r>
      <w:hyperlink r:id="rId36" w:history="1">
        <w:r w:rsidR="00342B78" w:rsidRPr="0021248D">
          <w:rPr>
            <w:rStyle w:val="Hyperlink"/>
            <w:rFonts w:ascii="Aptos" w:hAnsi="Aptos" w:cstheme="minorHAnsi"/>
            <w:szCs w:val="22"/>
          </w:rPr>
          <w:t>The Equality Act 2010 (Disability) Regulations 2010</w:t>
        </w:r>
      </w:hyperlink>
      <w:r w:rsidRPr="00CA42B0">
        <w:rPr>
          <w:rFonts w:ascii="Aptos" w:hAnsi="Aptos" w:cstheme="minorHAnsi"/>
          <w:szCs w:val="22"/>
        </w:rPr>
        <w:t xml:space="preserve">.  The </w:t>
      </w:r>
      <w:r w:rsidR="0021248D">
        <w:rPr>
          <w:rFonts w:ascii="Aptos" w:hAnsi="Aptos" w:cstheme="minorHAnsi"/>
          <w:szCs w:val="22"/>
        </w:rPr>
        <w:t xml:space="preserve">“Disability: Equality Act 2010 </w:t>
      </w:r>
      <w:r w:rsidR="00002FA5" w:rsidRPr="00002FA5">
        <w:rPr>
          <w:rFonts w:ascii="Aptos" w:hAnsi="Aptos" w:cstheme="minorHAnsi"/>
          <w:szCs w:val="22"/>
        </w:rPr>
        <w:t>Guidance on matters to be taken into account in determining questions relating to the definition of disability</w:t>
      </w:r>
      <w:r w:rsidR="00002FA5">
        <w:rPr>
          <w:rFonts w:ascii="Aptos" w:hAnsi="Aptos" w:cstheme="minorHAnsi"/>
          <w:szCs w:val="22"/>
        </w:rPr>
        <w:t>”</w:t>
      </w:r>
      <w:r w:rsidR="00342B78">
        <w:rPr>
          <w:rFonts w:ascii="Aptos" w:hAnsi="Aptos" w:cstheme="minorHAnsi"/>
          <w:szCs w:val="22"/>
        </w:rPr>
        <w:t xml:space="preserve"> summarises this as</w:t>
      </w:r>
      <w:r w:rsidRPr="00CA42B0">
        <w:rPr>
          <w:rFonts w:ascii="Aptos" w:hAnsi="Aptos" w:cstheme="minorHAnsi"/>
          <w:szCs w:val="22"/>
        </w:rPr>
        <w:t>:</w:t>
      </w:r>
    </w:p>
    <w:p w14:paraId="3FFCC197" w14:textId="5A55CE96" w:rsidR="00E654A3" w:rsidRPr="00D710D3" w:rsidRDefault="00E654A3" w:rsidP="0016164C">
      <w:pPr>
        <w:pStyle w:val="BodyTextIndent2"/>
        <w:ind w:left="270"/>
        <w:jc w:val="both"/>
        <w:rPr>
          <w:rFonts w:ascii="Aptos" w:hAnsi="Aptos" w:cstheme="minorHAnsi"/>
          <w:szCs w:val="22"/>
        </w:rPr>
      </w:pPr>
    </w:p>
    <w:p w14:paraId="5E9B8CAE" w14:textId="4F08B8C3" w:rsidR="00BD1B5B" w:rsidRDefault="009429D6" w:rsidP="0016164C">
      <w:pPr>
        <w:pStyle w:val="BodyTextIndent2"/>
        <w:ind w:left="0" w:firstLine="270"/>
        <w:jc w:val="both"/>
        <w:rPr>
          <w:rFonts w:ascii="Aptos" w:hAnsi="Aptos" w:cstheme="minorHAnsi"/>
          <w:i/>
          <w:color w:val="000000"/>
          <w:szCs w:val="22"/>
        </w:rPr>
      </w:pPr>
      <w:r w:rsidRPr="00D710D3">
        <w:rPr>
          <w:rFonts w:ascii="Aptos" w:hAnsi="Aptos" w:cstheme="minorHAnsi"/>
          <w:i/>
          <w:color w:val="000000"/>
          <w:szCs w:val="22"/>
        </w:rPr>
        <w:t>“</w:t>
      </w:r>
      <w:r w:rsidR="00E654A3" w:rsidRPr="00D710D3">
        <w:rPr>
          <w:rFonts w:ascii="Aptos" w:hAnsi="Aptos" w:cstheme="minorHAnsi"/>
          <w:i/>
          <w:color w:val="000000"/>
          <w:szCs w:val="22"/>
        </w:rPr>
        <w:t xml:space="preserve">Certain conditions are not to be regarded as impairments for the purposes of the Act. </w:t>
      </w:r>
      <w:r w:rsidR="00CA42B0">
        <w:rPr>
          <w:rFonts w:ascii="Aptos" w:hAnsi="Aptos" w:cstheme="minorHAnsi"/>
          <w:i/>
          <w:color w:val="000000"/>
          <w:szCs w:val="22"/>
        </w:rPr>
        <w:t xml:space="preserve"> </w:t>
      </w:r>
      <w:r w:rsidR="00E654A3" w:rsidRPr="00D710D3">
        <w:rPr>
          <w:rFonts w:ascii="Aptos" w:hAnsi="Aptos" w:cstheme="minorHAnsi"/>
          <w:i/>
          <w:color w:val="000000"/>
          <w:szCs w:val="22"/>
        </w:rPr>
        <w:t>These are:</w:t>
      </w:r>
    </w:p>
    <w:p w14:paraId="7CA8DB0E" w14:textId="77777777" w:rsidR="006D4431" w:rsidRPr="00D710D3" w:rsidRDefault="006D4431" w:rsidP="006D4431">
      <w:pPr>
        <w:pStyle w:val="BodyTextIndent2"/>
        <w:ind w:left="0"/>
        <w:jc w:val="both"/>
        <w:rPr>
          <w:rFonts w:ascii="Aptos" w:hAnsi="Aptos" w:cstheme="minorHAnsi"/>
          <w:i/>
          <w:szCs w:val="22"/>
        </w:rPr>
      </w:pPr>
    </w:p>
    <w:p w14:paraId="1070CC5A" w14:textId="5CF3C2AD" w:rsidR="00BD1B5B" w:rsidRPr="00D710D3" w:rsidRDefault="00BD1B5B" w:rsidP="00223752">
      <w:pPr>
        <w:pStyle w:val="BodyTextIndent2"/>
        <w:numPr>
          <w:ilvl w:val="0"/>
          <w:numId w:val="19"/>
        </w:numPr>
        <w:jc w:val="both"/>
        <w:rPr>
          <w:rFonts w:ascii="Aptos" w:hAnsi="Aptos" w:cstheme="minorHAnsi"/>
          <w:i/>
          <w:iCs/>
          <w:szCs w:val="22"/>
        </w:rPr>
      </w:pPr>
      <w:r w:rsidRPr="00D710D3">
        <w:rPr>
          <w:rFonts w:ascii="Aptos" w:hAnsi="Aptos" w:cstheme="minorHAnsi"/>
          <w:i/>
          <w:iCs/>
          <w:szCs w:val="22"/>
        </w:rPr>
        <w:t>Addiction to</w:t>
      </w:r>
      <w:r w:rsidR="00404343" w:rsidRPr="00D710D3">
        <w:rPr>
          <w:rFonts w:ascii="Aptos" w:hAnsi="Aptos" w:cstheme="minorHAnsi"/>
          <w:i/>
          <w:iCs/>
          <w:szCs w:val="22"/>
        </w:rPr>
        <w:t>,</w:t>
      </w:r>
      <w:r w:rsidRPr="00D710D3">
        <w:rPr>
          <w:rFonts w:ascii="Aptos" w:hAnsi="Aptos" w:cstheme="minorHAnsi"/>
          <w:i/>
          <w:iCs/>
          <w:szCs w:val="22"/>
        </w:rPr>
        <w:t xml:space="preserve"> or dependency on</w:t>
      </w:r>
      <w:r w:rsidR="00404343" w:rsidRPr="00D710D3">
        <w:rPr>
          <w:rFonts w:ascii="Aptos" w:hAnsi="Aptos" w:cstheme="minorHAnsi"/>
          <w:i/>
          <w:iCs/>
          <w:szCs w:val="22"/>
        </w:rPr>
        <w:t>,</w:t>
      </w:r>
      <w:r w:rsidRPr="00D710D3">
        <w:rPr>
          <w:rFonts w:ascii="Aptos" w:hAnsi="Aptos" w:cstheme="minorHAnsi"/>
          <w:i/>
          <w:iCs/>
          <w:szCs w:val="22"/>
        </w:rPr>
        <w:t xml:space="preserve"> alcohol, nicotine or any other substance (other than </w:t>
      </w:r>
      <w:r w:rsidR="00E654A3" w:rsidRPr="00D710D3">
        <w:rPr>
          <w:rFonts w:ascii="Aptos" w:hAnsi="Aptos" w:cstheme="minorHAnsi"/>
          <w:i/>
          <w:iCs/>
          <w:szCs w:val="22"/>
        </w:rPr>
        <w:t>in consequence</w:t>
      </w:r>
      <w:r w:rsidRPr="00D710D3">
        <w:rPr>
          <w:rFonts w:ascii="Aptos" w:hAnsi="Aptos" w:cstheme="minorHAnsi"/>
          <w:i/>
          <w:iCs/>
          <w:szCs w:val="22"/>
        </w:rPr>
        <w:t xml:space="preserve"> of the substance being medically prescribed)</w:t>
      </w:r>
      <w:r w:rsidR="00E654A3" w:rsidRPr="00D710D3">
        <w:rPr>
          <w:rFonts w:ascii="Aptos" w:hAnsi="Aptos" w:cstheme="minorHAnsi"/>
          <w:i/>
          <w:iCs/>
          <w:szCs w:val="22"/>
        </w:rPr>
        <w:t>.</w:t>
      </w:r>
      <w:r w:rsidR="009429D6" w:rsidRPr="00D710D3">
        <w:rPr>
          <w:rFonts w:ascii="Aptos" w:hAnsi="Aptos" w:cstheme="minorHAnsi"/>
          <w:i/>
          <w:iCs/>
          <w:szCs w:val="22"/>
        </w:rPr>
        <w:t>”</w:t>
      </w:r>
      <w:r w:rsidRPr="00D710D3">
        <w:rPr>
          <w:rFonts w:ascii="Aptos" w:hAnsi="Aptos" w:cstheme="minorHAnsi"/>
          <w:i/>
          <w:iCs/>
          <w:szCs w:val="22"/>
        </w:rPr>
        <w:t xml:space="preserve"> </w:t>
      </w:r>
    </w:p>
    <w:p w14:paraId="525C43B4" w14:textId="77777777" w:rsidR="00E654A3" w:rsidRPr="00D710D3" w:rsidRDefault="00E654A3" w:rsidP="0016164C">
      <w:pPr>
        <w:pStyle w:val="BodyTextIndent2"/>
        <w:ind w:left="270"/>
        <w:jc w:val="both"/>
        <w:rPr>
          <w:rFonts w:ascii="Aptos" w:hAnsi="Aptos" w:cstheme="minorHAnsi"/>
          <w:i/>
          <w:iCs/>
          <w:szCs w:val="22"/>
        </w:rPr>
      </w:pPr>
    </w:p>
    <w:p w14:paraId="389E3445" w14:textId="035DA26E" w:rsidR="00BD1B5B" w:rsidRPr="00D710D3" w:rsidRDefault="00BD1B5B" w:rsidP="0016164C">
      <w:pPr>
        <w:pStyle w:val="BodyTextIndent2"/>
        <w:ind w:left="270"/>
        <w:jc w:val="both"/>
        <w:rPr>
          <w:rFonts w:ascii="Aptos" w:hAnsi="Aptos" w:cstheme="minorHAnsi"/>
          <w:szCs w:val="22"/>
        </w:rPr>
      </w:pPr>
      <w:r w:rsidRPr="00D710D3">
        <w:rPr>
          <w:rFonts w:ascii="Aptos" w:hAnsi="Aptos" w:cstheme="minorHAnsi"/>
          <w:szCs w:val="22"/>
        </w:rPr>
        <w:t>It should be noted that the potential effects of dependency e.g. heart disease, may be included in the legally defined list of “physical and mental impairments” and therefore protected against discrimination</w:t>
      </w:r>
      <w:r w:rsidR="00E751AF">
        <w:rPr>
          <w:rFonts w:ascii="Aptos" w:hAnsi="Aptos" w:cstheme="minorHAnsi"/>
          <w:szCs w:val="22"/>
        </w:rPr>
        <w:t xml:space="preserve"> </w:t>
      </w:r>
      <w:r w:rsidRPr="00D710D3">
        <w:rPr>
          <w:rFonts w:ascii="Aptos" w:hAnsi="Aptos" w:cstheme="minorHAnsi"/>
          <w:szCs w:val="22"/>
        </w:rPr>
        <w:t xml:space="preserve">under this </w:t>
      </w:r>
      <w:r w:rsidR="00EA3951" w:rsidRPr="00D710D3">
        <w:rPr>
          <w:rFonts w:ascii="Aptos" w:hAnsi="Aptos" w:cstheme="minorHAnsi"/>
          <w:szCs w:val="22"/>
        </w:rPr>
        <w:t>A</w:t>
      </w:r>
      <w:r w:rsidRPr="00D710D3">
        <w:rPr>
          <w:rFonts w:ascii="Aptos" w:hAnsi="Aptos" w:cstheme="minorHAnsi"/>
          <w:szCs w:val="22"/>
        </w:rPr>
        <w:t>ct.</w:t>
      </w:r>
    </w:p>
    <w:p w14:paraId="284819C7" w14:textId="77777777" w:rsidR="00BD1B5B" w:rsidRPr="00D710D3" w:rsidRDefault="00BD1B5B" w:rsidP="00147AB4">
      <w:pPr>
        <w:pStyle w:val="Heading3"/>
        <w:pBdr>
          <w:top w:val="single" w:sz="4" w:space="1" w:color="auto"/>
          <w:left w:val="single" w:sz="4" w:space="4" w:color="auto"/>
          <w:bottom w:val="single" w:sz="4" w:space="1" w:color="auto"/>
          <w:right w:val="single" w:sz="4" w:space="4" w:color="auto"/>
        </w:pBdr>
        <w:shd w:val="clear" w:color="auto" w:fill="CCCCCC"/>
        <w:rPr>
          <w:rFonts w:ascii="Aptos" w:hAnsi="Aptos" w:cstheme="minorHAnsi"/>
          <w:sz w:val="22"/>
          <w:szCs w:val="22"/>
        </w:rPr>
      </w:pPr>
      <w:bookmarkStart w:id="32" w:name="_Advice_and_Support:"/>
      <w:bookmarkStart w:id="33" w:name="_10._Advice_and"/>
      <w:bookmarkEnd w:id="32"/>
      <w:bookmarkEnd w:id="33"/>
      <w:r w:rsidRPr="00D710D3">
        <w:rPr>
          <w:rFonts w:ascii="Aptos" w:hAnsi="Aptos" w:cstheme="minorHAnsi"/>
          <w:sz w:val="22"/>
          <w:szCs w:val="22"/>
        </w:rPr>
        <w:t>10.</w:t>
      </w:r>
      <w:r w:rsidRPr="00D710D3">
        <w:rPr>
          <w:rFonts w:ascii="Aptos" w:hAnsi="Aptos" w:cstheme="minorHAnsi"/>
          <w:sz w:val="22"/>
          <w:szCs w:val="22"/>
        </w:rPr>
        <w:tab/>
        <w:t>Advice and Support</w:t>
      </w:r>
    </w:p>
    <w:p w14:paraId="7111B18B" w14:textId="77777777" w:rsidR="00BD1B5B" w:rsidRPr="00D710D3" w:rsidRDefault="00BD1B5B">
      <w:pPr>
        <w:pStyle w:val="BodyTextIndent2"/>
        <w:ind w:left="0"/>
        <w:rPr>
          <w:rFonts w:ascii="Aptos" w:hAnsi="Aptos" w:cstheme="minorHAnsi"/>
          <w:szCs w:val="22"/>
        </w:rPr>
      </w:pPr>
    </w:p>
    <w:p w14:paraId="4ED521EC" w14:textId="69FFF509" w:rsidR="00BD1B5B" w:rsidRPr="00D710D3" w:rsidRDefault="00BD1B5B">
      <w:pPr>
        <w:pStyle w:val="BodyTextIndent2"/>
        <w:ind w:left="0"/>
        <w:rPr>
          <w:rFonts w:ascii="Aptos" w:hAnsi="Aptos" w:cstheme="minorHAnsi"/>
          <w:szCs w:val="22"/>
        </w:rPr>
      </w:pPr>
      <w:r w:rsidRPr="00D710D3">
        <w:rPr>
          <w:rFonts w:ascii="Aptos" w:hAnsi="Aptos" w:cstheme="minorHAnsi"/>
          <w:szCs w:val="22"/>
        </w:rPr>
        <w:t>If employees think they have, or are developing, an alcohol or drug</w:t>
      </w:r>
      <w:r w:rsidR="00C86E60" w:rsidRPr="00D710D3">
        <w:rPr>
          <w:rFonts w:ascii="Aptos" w:hAnsi="Aptos" w:cstheme="minorHAnsi"/>
          <w:szCs w:val="22"/>
        </w:rPr>
        <w:t xml:space="preserve"> related condition</w:t>
      </w:r>
      <w:r w:rsidRPr="00D710D3">
        <w:rPr>
          <w:rFonts w:ascii="Aptos" w:hAnsi="Aptos" w:cstheme="minorHAnsi"/>
          <w:szCs w:val="22"/>
        </w:rPr>
        <w:t>, there are a number of sources to secure appropriate treatment and rehabilitation.</w:t>
      </w:r>
    </w:p>
    <w:p w14:paraId="61834176" w14:textId="77777777" w:rsidR="00B90527" w:rsidRPr="00D710D3" w:rsidRDefault="00B90527">
      <w:pPr>
        <w:pStyle w:val="BodyTextIndent2"/>
        <w:ind w:left="0"/>
        <w:rPr>
          <w:rFonts w:ascii="Aptos" w:hAnsi="Aptos" w:cstheme="minorHAnsi"/>
          <w:szCs w:val="22"/>
        </w:rPr>
      </w:pPr>
    </w:p>
    <w:p w14:paraId="037326D6" w14:textId="77777777" w:rsidR="00BD1B5B" w:rsidRPr="00D710D3" w:rsidRDefault="00BD1B5B">
      <w:pPr>
        <w:pStyle w:val="BodyTextIndent2"/>
        <w:ind w:left="0"/>
        <w:rPr>
          <w:rFonts w:ascii="Aptos" w:hAnsi="Aptos" w:cstheme="minorHAnsi"/>
          <w:szCs w:val="22"/>
        </w:rPr>
      </w:pPr>
      <w:r w:rsidRPr="00D710D3">
        <w:rPr>
          <w:rFonts w:ascii="Aptos" w:hAnsi="Aptos" w:cstheme="minorHAnsi"/>
          <w:szCs w:val="22"/>
        </w:rPr>
        <w:t>Help available includes:</w:t>
      </w:r>
    </w:p>
    <w:p w14:paraId="73A5807C" w14:textId="77777777" w:rsidR="00BD1B5B" w:rsidRPr="00D710D3" w:rsidRDefault="00BD1B5B">
      <w:pPr>
        <w:pStyle w:val="Heading3"/>
        <w:rPr>
          <w:rFonts w:ascii="Aptos" w:hAnsi="Aptos" w:cstheme="minorHAnsi"/>
          <w:sz w:val="22"/>
          <w:szCs w:val="22"/>
        </w:rPr>
      </w:pPr>
      <w:r w:rsidRPr="00D710D3">
        <w:rPr>
          <w:rFonts w:ascii="Aptos" w:hAnsi="Aptos" w:cstheme="minorHAnsi"/>
          <w:sz w:val="22"/>
          <w:szCs w:val="22"/>
        </w:rPr>
        <w:t>Alcohol</w:t>
      </w:r>
      <w:r w:rsidR="00214DAA" w:rsidRPr="00D710D3">
        <w:rPr>
          <w:rFonts w:ascii="Aptos" w:hAnsi="Aptos" w:cstheme="minorHAnsi"/>
          <w:sz w:val="22"/>
          <w:szCs w:val="22"/>
        </w:rPr>
        <w:t>:</w:t>
      </w:r>
    </w:p>
    <w:p w14:paraId="2F3EFD59" w14:textId="77777777" w:rsidR="00BD1B5B" w:rsidRPr="00D710D3" w:rsidRDefault="00BD1B5B">
      <w:pPr>
        <w:pStyle w:val="BodyTextIndent2"/>
        <w:ind w:left="0"/>
        <w:rPr>
          <w:rFonts w:ascii="Aptos" w:hAnsi="Aptos" w:cstheme="minorHAnsi"/>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4273"/>
        <w:gridCol w:w="3610"/>
      </w:tblGrid>
      <w:tr w:rsidR="00BD1B5B" w:rsidRPr="00B82F70" w14:paraId="19F5093E" w14:textId="77777777" w:rsidTr="006127F0">
        <w:tc>
          <w:tcPr>
            <w:tcW w:w="2431" w:type="dxa"/>
            <w:shd w:val="clear" w:color="auto" w:fill="D9D9D9" w:themeFill="background1" w:themeFillShade="D9"/>
          </w:tcPr>
          <w:p w14:paraId="1E8A132E" w14:textId="77777777" w:rsidR="00BD1B5B" w:rsidRPr="00D710D3" w:rsidRDefault="00BD1B5B">
            <w:pPr>
              <w:pStyle w:val="BodyTextIndent2"/>
              <w:ind w:left="0"/>
              <w:rPr>
                <w:rFonts w:ascii="Aptos" w:hAnsi="Aptos" w:cstheme="minorHAnsi"/>
                <w:b/>
                <w:bCs/>
                <w:szCs w:val="22"/>
              </w:rPr>
            </w:pPr>
            <w:r w:rsidRPr="00D710D3">
              <w:rPr>
                <w:rFonts w:ascii="Aptos" w:hAnsi="Aptos" w:cstheme="minorHAnsi"/>
                <w:b/>
                <w:bCs/>
                <w:szCs w:val="22"/>
              </w:rPr>
              <w:t>Name of Service</w:t>
            </w:r>
          </w:p>
        </w:tc>
        <w:tc>
          <w:tcPr>
            <w:tcW w:w="4273" w:type="dxa"/>
            <w:shd w:val="clear" w:color="auto" w:fill="D9D9D9" w:themeFill="background1" w:themeFillShade="D9"/>
          </w:tcPr>
          <w:p w14:paraId="320E8901" w14:textId="77777777" w:rsidR="00BD1B5B" w:rsidRPr="00D710D3" w:rsidRDefault="00BD1B5B">
            <w:pPr>
              <w:pStyle w:val="BodyTextIndent2"/>
              <w:ind w:left="0"/>
              <w:rPr>
                <w:rFonts w:ascii="Aptos" w:hAnsi="Aptos" w:cstheme="minorHAnsi"/>
                <w:b/>
                <w:bCs/>
                <w:szCs w:val="22"/>
              </w:rPr>
            </w:pPr>
            <w:r w:rsidRPr="00D710D3">
              <w:rPr>
                <w:rFonts w:ascii="Aptos" w:hAnsi="Aptos" w:cstheme="minorHAnsi"/>
                <w:b/>
                <w:bCs/>
                <w:szCs w:val="22"/>
              </w:rPr>
              <w:t xml:space="preserve">Details </w:t>
            </w:r>
          </w:p>
        </w:tc>
        <w:tc>
          <w:tcPr>
            <w:tcW w:w="3610" w:type="dxa"/>
            <w:shd w:val="clear" w:color="auto" w:fill="D9D9D9" w:themeFill="background1" w:themeFillShade="D9"/>
          </w:tcPr>
          <w:p w14:paraId="72AAB52A" w14:textId="77777777" w:rsidR="00BD1B5B" w:rsidRPr="00D710D3" w:rsidRDefault="00BD1B5B">
            <w:pPr>
              <w:pStyle w:val="BodyTextIndent2"/>
              <w:ind w:left="0"/>
              <w:rPr>
                <w:rFonts w:ascii="Aptos" w:hAnsi="Aptos" w:cstheme="minorHAnsi"/>
                <w:b/>
                <w:bCs/>
                <w:szCs w:val="22"/>
              </w:rPr>
            </w:pPr>
            <w:r w:rsidRPr="00D710D3">
              <w:rPr>
                <w:rFonts w:ascii="Aptos" w:hAnsi="Aptos" w:cstheme="minorHAnsi"/>
                <w:b/>
                <w:bCs/>
                <w:szCs w:val="22"/>
              </w:rPr>
              <w:t>Contact Details</w:t>
            </w:r>
          </w:p>
        </w:tc>
      </w:tr>
      <w:tr w:rsidR="00BD1B5B" w:rsidRPr="00B82F70" w14:paraId="1F65E946" w14:textId="77777777" w:rsidTr="00F80845">
        <w:tc>
          <w:tcPr>
            <w:tcW w:w="2431" w:type="dxa"/>
          </w:tcPr>
          <w:p w14:paraId="68704219" w14:textId="77777777" w:rsidR="00BD1B5B" w:rsidRPr="00F7594E" w:rsidRDefault="00BD1B5B">
            <w:pPr>
              <w:pStyle w:val="BodyTextIndent2"/>
              <w:ind w:left="0"/>
              <w:rPr>
                <w:rFonts w:ascii="Aptos" w:hAnsi="Aptos" w:cstheme="minorHAnsi"/>
                <w:szCs w:val="22"/>
              </w:rPr>
            </w:pPr>
            <w:r w:rsidRPr="00F7594E">
              <w:rPr>
                <w:rFonts w:ascii="Aptos" w:hAnsi="Aptos" w:cstheme="minorHAnsi"/>
                <w:szCs w:val="22"/>
              </w:rPr>
              <w:t>Alcoholics Anonymous</w:t>
            </w:r>
          </w:p>
        </w:tc>
        <w:tc>
          <w:tcPr>
            <w:tcW w:w="4273" w:type="dxa"/>
          </w:tcPr>
          <w:p w14:paraId="279CA61D" w14:textId="77777777" w:rsidR="00BD1B5B" w:rsidRPr="00F7594E" w:rsidRDefault="00BD1B5B">
            <w:pPr>
              <w:pStyle w:val="BodyTextIndent2"/>
              <w:ind w:left="0"/>
              <w:rPr>
                <w:rFonts w:ascii="Aptos" w:hAnsi="Aptos" w:cstheme="minorHAnsi"/>
                <w:szCs w:val="22"/>
              </w:rPr>
            </w:pPr>
            <w:r w:rsidRPr="00F7594E">
              <w:rPr>
                <w:rFonts w:ascii="Aptos" w:hAnsi="Aptos" w:cstheme="minorHAnsi"/>
                <w:szCs w:val="22"/>
              </w:rPr>
              <w:t>Self-help group for people with alcohol problems.  They have regular meetings that offer help and support to their members.</w:t>
            </w:r>
          </w:p>
          <w:p w14:paraId="35A4AA3A" w14:textId="5A8B287A" w:rsidR="00345F2F" w:rsidRPr="00F7594E" w:rsidRDefault="00345F2F">
            <w:pPr>
              <w:pStyle w:val="BodyTextIndent2"/>
              <w:ind w:left="0"/>
              <w:rPr>
                <w:rFonts w:ascii="Aptos" w:hAnsi="Aptos" w:cstheme="minorHAnsi"/>
                <w:szCs w:val="22"/>
              </w:rPr>
            </w:pPr>
          </w:p>
        </w:tc>
        <w:tc>
          <w:tcPr>
            <w:tcW w:w="3610" w:type="dxa"/>
          </w:tcPr>
          <w:p w14:paraId="09233131" w14:textId="77777777" w:rsidR="00BD1B5B" w:rsidRPr="00F7594E" w:rsidRDefault="002B43EA">
            <w:pPr>
              <w:pStyle w:val="BodyTextIndent2"/>
              <w:ind w:left="0"/>
              <w:rPr>
                <w:rFonts w:ascii="Aptos" w:hAnsi="Aptos" w:cstheme="minorHAnsi"/>
                <w:szCs w:val="22"/>
              </w:rPr>
            </w:pPr>
            <w:r w:rsidRPr="00F7594E">
              <w:rPr>
                <w:rFonts w:ascii="Aptos" w:hAnsi="Aptos" w:cstheme="minorHAnsi"/>
                <w:szCs w:val="22"/>
              </w:rPr>
              <w:t>0800</w:t>
            </w:r>
            <w:r w:rsidR="00503544" w:rsidRPr="00F7594E">
              <w:rPr>
                <w:rFonts w:ascii="Aptos" w:hAnsi="Aptos" w:cstheme="minorHAnsi"/>
                <w:szCs w:val="22"/>
              </w:rPr>
              <w:t xml:space="preserve"> 917</w:t>
            </w:r>
            <w:r w:rsidR="009553D8" w:rsidRPr="00F7594E">
              <w:rPr>
                <w:rFonts w:ascii="Aptos" w:hAnsi="Aptos" w:cstheme="minorHAnsi"/>
                <w:szCs w:val="22"/>
              </w:rPr>
              <w:t xml:space="preserve"> </w:t>
            </w:r>
            <w:r w:rsidR="00503544" w:rsidRPr="00F7594E">
              <w:rPr>
                <w:rFonts w:ascii="Aptos" w:hAnsi="Aptos" w:cstheme="minorHAnsi"/>
                <w:szCs w:val="22"/>
              </w:rPr>
              <w:t>7650</w:t>
            </w:r>
          </w:p>
          <w:p w14:paraId="4DD21F2A" w14:textId="5C439A50" w:rsidR="00B90527" w:rsidRDefault="00644993">
            <w:pPr>
              <w:pStyle w:val="BodyTextIndent2"/>
              <w:ind w:left="0"/>
              <w:rPr>
                <w:rStyle w:val="Hyperlink"/>
                <w:rFonts w:ascii="Aptos" w:hAnsi="Aptos" w:cstheme="minorHAnsi"/>
                <w:szCs w:val="22"/>
              </w:rPr>
            </w:pPr>
            <w:hyperlink r:id="rId37" w:history="1">
              <w:r w:rsidR="005422A9" w:rsidRPr="00F71E49">
                <w:rPr>
                  <w:rStyle w:val="Hyperlink"/>
                  <w:rFonts w:ascii="Aptos" w:hAnsi="Aptos" w:cstheme="minorHAnsi"/>
                  <w:szCs w:val="22"/>
                </w:rPr>
                <w:t>help@aamail.org</w:t>
              </w:r>
            </w:hyperlink>
          </w:p>
          <w:p w14:paraId="2622C82B" w14:textId="7FAA917B" w:rsidR="005422A9" w:rsidRPr="00F7594E" w:rsidRDefault="00644993">
            <w:pPr>
              <w:pStyle w:val="BodyTextIndent2"/>
              <w:ind w:left="0"/>
              <w:rPr>
                <w:rFonts w:ascii="Aptos" w:hAnsi="Aptos" w:cstheme="minorHAnsi"/>
                <w:szCs w:val="22"/>
              </w:rPr>
            </w:pPr>
            <w:hyperlink r:id="rId38" w:history="1">
              <w:r w:rsidR="005422A9" w:rsidRPr="00F71E49">
                <w:rPr>
                  <w:rStyle w:val="Hyperlink"/>
                  <w:rFonts w:ascii="Aptos" w:hAnsi="Aptos" w:cstheme="minorHAnsi"/>
                  <w:szCs w:val="22"/>
                </w:rPr>
                <w:t>https://www.alcoholics-anonymous.org.uk/</w:t>
              </w:r>
            </w:hyperlink>
            <w:r w:rsidR="005422A9">
              <w:rPr>
                <w:rFonts w:ascii="Aptos" w:hAnsi="Aptos" w:cstheme="minorHAnsi"/>
                <w:szCs w:val="22"/>
              </w:rPr>
              <w:t xml:space="preserve"> </w:t>
            </w:r>
          </w:p>
        </w:tc>
      </w:tr>
      <w:tr w:rsidR="00BD1B5B" w:rsidRPr="00B82F70" w14:paraId="33DF99EA" w14:textId="77777777" w:rsidTr="00F80845">
        <w:tc>
          <w:tcPr>
            <w:tcW w:w="2431" w:type="dxa"/>
          </w:tcPr>
          <w:p w14:paraId="23B2D921" w14:textId="77777777" w:rsidR="00BD1B5B" w:rsidRPr="00F7594E" w:rsidRDefault="00BD1B5B">
            <w:pPr>
              <w:pStyle w:val="BodyTextIndent2"/>
              <w:ind w:left="0"/>
              <w:rPr>
                <w:rFonts w:ascii="Aptos" w:hAnsi="Aptos" w:cstheme="minorHAnsi"/>
                <w:szCs w:val="22"/>
              </w:rPr>
            </w:pPr>
            <w:r w:rsidRPr="00F7594E">
              <w:rPr>
                <w:rFonts w:ascii="Aptos" w:hAnsi="Aptos" w:cstheme="minorHAnsi"/>
                <w:szCs w:val="22"/>
              </w:rPr>
              <w:t xml:space="preserve">Alcohol </w:t>
            </w:r>
            <w:r w:rsidR="00503544" w:rsidRPr="00F7594E">
              <w:rPr>
                <w:rFonts w:ascii="Aptos" w:hAnsi="Aptos" w:cstheme="minorHAnsi"/>
                <w:szCs w:val="22"/>
              </w:rPr>
              <w:t>Change UK</w:t>
            </w:r>
          </w:p>
        </w:tc>
        <w:tc>
          <w:tcPr>
            <w:tcW w:w="4273" w:type="dxa"/>
          </w:tcPr>
          <w:p w14:paraId="0278E3AF" w14:textId="67BEED6E" w:rsidR="00BD1B5B" w:rsidRPr="00F7594E" w:rsidRDefault="00BD1B5B">
            <w:pPr>
              <w:pStyle w:val="BodyTextIndent2"/>
              <w:ind w:left="0"/>
              <w:rPr>
                <w:rFonts w:ascii="Aptos" w:hAnsi="Aptos" w:cstheme="minorHAnsi"/>
                <w:szCs w:val="22"/>
              </w:rPr>
            </w:pPr>
            <w:r w:rsidRPr="00F7594E">
              <w:rPr>
                <w:rFonts w:ascii="Aptos" w:hAnsi="Aptos" w:cstheme="minorHAnsi"/>
                <w:szCs w:val="22"/>
              </w:rPr>
              <w:t>The national agency on a</w:t>
            </w:r>
            <w:r w:rsidR="00B90527" w:rsidRPr="00F7594E">
              <w:rPr>
                <w:rFonts w:ascii="Aptos" w:hAnsi="Aptos" w:cstheme="minorHAnsi"/>
                <w:szCs w:val="22"/>
              </w:rPr>
              <w:t>l</w:t>
            </w:r>
            <w:r w:rsidRPr="00F7594E">
              <w:rPr>
                <w:rFonts w:ascii="Aptos" w:hAnsi="Aptos" w:cstheme="minorHAnsi"/>
                <w:szCs w:val="22"/>
              </w:rPr>
              <w:t>cohol misuse.</w:t>
            </w:r>
            <w:r w:rsidR="00CC500E">
              <w:rPr>
                <w:rFonts w:ascii="Aptos" w:hAnsi="Aptos" w:cstheme="minorHAnsi"/>
                <w:szCs w:val="22"/>
              </w:rPr>
              <w:t xml:space="preserve"> </w:t>
            </w:r>
            <w:r w:rsidRPr="00F7594E">
              <w:rPr>
                <w:rFonts w:ascii="Aptos" w:hAnsi="Aptos" w:cstheme="minorHAnsi"/>
                <w:szCs w:val="22"/>
              </w:rPr>
              <w:t xml:space="preserve"> It offers general information about alcohol and can provide details of local alcohol advisory services.</w:t>
            </w:r>
          </w:p>
          <w:p w14:paraId="1F409165" w14:textId="1B360560" w:rsidR="00DF5814" w:rsidRPr="00F7594E" w:rsidRDefault="00DF5814">
            <w:pPr>
              <w:pStyle w:val="BodyTextIndent2"/>
              <w:ind w:left="0"/>
              <w:rPr>
                <w:rFonts w:ascii="Aptos" w:hAnsi="Aptos" w:cstheme="minorHAnsi"/>
                <w:szCs w:val="22"/>
              </w:rPr>
            </w:pPr>
          </w:p>
        </w:tc>
        <w:tc>
          <w:tcPr>
            <w:tcW w:w="3610" w:type="dxa"/>
          </w:tcPr>
          <w:p w14:paraId="349F3A4E" w14:textId="1A415F29" w:rsidR="002F6204" w:rsidRDefault="00DF5814">
            <w:pPr>
              <w:pStyle w:val="BodyTextIndent2"/>
              <w:ind w:left="0"/>
              <w:rPr>
                <w:rFonts w:ascii="Aptos" w:hAnsi="Aptos"/>
                <w:szCs w:val="22"/>
              </w:rPr>
            </w:pPr>
            <w:r w:rsidRPr="00F7594E">
              <w:rPr>
                <w:rFonts w:ascii="Aptos" w:hAnsi="Aptos" w:cstheme="minorHAnsi"/>
                <w:color w:val="2C2A29"/>
                <w:szCs w:val="22"/>
                <w:shd w:val="clear" w:color="auto" w:fill="FFFFFF"/>
              </w:rPr>
              <w:t>0203</w:t>
            </w:r>
            <w:r w:rsidR="00A420C2" w:rsidRPr="00F7594E">
              <w:rPr>
                <w:rFonts w:ascii="Aptos" w:hAnsi="Aptos" w:cstheme="minorHAnsi"/>
                <w:color w:val="2C2A29"/>
                <w:szCs w:val="22"/>
                <w:shd w:val="clear" w:color="auto" w:fill="FFFFFF"/>
              </w:rPr>
              <w:t xml:space="preserve"> </w:t>
            </w:r>
            <w:r w:rsidRPr="00F7594E">
              <w:rPr>
                <w:rFonts w:ascii="Aptos" w:hAnsi="Aptos" w:cstheme="minorHAnsi"/>
                <w:color w:val="2C2A29"/>
                <w:szCs w:val="22"/>
                <w:shd w:val="clear" w:color="auto" w:fill="FFFFFF"/>
              </w:rPr>
              <w:t>907 8480</w:t>
            </w:r>
            <w:r w:rsidRPr="00F7594E">
              <w:rPr>
                <w:rFonts w:ascii="Aptos" w:hAnsi="Aptos" w:cstheme="minorHAnsi"/>
                <w:szCs w:val="22"/>
              </w:rPr>
              <w:t xml:space="preserve"> </w:t>
            </w:r>
            <w:hyperlink r:id="rId39" w:history="1">
              <w:r w:rsidR="001D151A" w:rsidRPr="00DA4353">
                <w:rPr>
                  <w:rStyle w:val="Hyperlink"/>
                  <w:rFonts w:ascii="Aptos" w:hAnsi="Aptos" w:cstheme="minorHAnsi"/>
                  <w:szCs w:val="22"/>
                </w:rPr>
                <w:t>contact@alcoholchange.org.uk</w:t>
              </w:r>
            </w:hyperlink>
            <w:r w:rsidR="001D151A">
              <w:rPr>
                <w:rFonts w:ascii="Aptos" w:hAnsi="Aptos" w:cstheme="minorHAnsi"/>
                <w:szCs w:val="22"/>
              </w:rPr>
              <w:t xml:space="preserve"> </w:t>
            </w:r>
          </w:p>
          <w:p w14:paraId="7BD221D9" w14:textId="4DC39382" w:rsidR="00F80845" w:rsidRPr="00F7594E" w:rsidRDefault="00644993">
            <w:pPr>
              <w:pStyle w:val="BodyTextIndent2"/>
              <w:ind w:left="0"/>
              <w:rPr>
                <w:rFonts w:ascii="Aptos" w:hAnsi="Aptos" w:cstheme="minorHAnsi"/>
                <w:szCs w:val="22"/>
              </w:rPr>
            </w:pPr>
            <w:hyperlink r:id="rId40" w:tgtFrame="_blank" w:history="1">
              <w:r w:rsidR="002F6204" w:rsidRPr="002F6204">
                <w:rPr>
                  <w:rStyle w:val="Hyperlink"/>
                  <w:rFonts w:ascii="Aptos" w:hAnsi="Aptos" w:cstheme="minorHAnsi"/>
                  <w:szCs w:val="22"/>
                </w:rPr>
                <w:t>https://alcoholchange.org.uk/</w:t>
              </w:r>
            </w:hyperlink>
            <w:r w:rsidR="00F80845" w:rsidRPr="00F7594E">
              <w:rPr>
                <w:rFonts w:ascii="Aptos" w:hAnsi="Aptos" w:cstheme="minorHAnsi"/>
                <w:szCs w:val="22"/>
              </w:rPr>
              <w:t xml:space="preserve"> </w:t>
            </w:r>
          </w:p>
          <w:p w14:paraId="476975F9" w14:textId="77777777" w:rsidR="00B90527" w:rsidRPr="00F7594E" w:rsidRDefault="00B90527" w:rsidP="00B90527">
            <w:pPr>
              <w:pStyle w:val="BodyTextIndent2"/>
              <w:ind w:left="0"/>
              <w:rPr>
                <w:rFonts w:ascii="Aptos" w:hAnsi="Aptos" w:cstheme="minorHAnsi"/>
                <w:szCs w:val="22"/>
              </w:rPr>
            </w:pPr>
          </w:p>
        </w:tc>
      </w:tr>
      <w:tr w:rsidR="00BD1B5B" w:rsidRPr="00B82F70" w14:paraId="7B865ED5" w14:textId="77777777" w:rsidTr="00F80845">
        <w:tc>
          <w:tcPr>
            <w:tcW w:w="2431" w:type="dxa"/>
          </w:tcPr>
          <w:p w14:paraId="24207249" w14:textId="77777777" w:rsidR="00BD1B5B" w:rsidRPr="002D032B" w:rsidRDefault="00BD1B5B">
            <w:pPr>
              <w:pStyle w:val="BodyTextIndent2"/>
              <w:ind w:left="0"/>
              <w:rPr>
                <w:rFonts w:ascii="Aptos" w:hAnsi="Aptos" w:cstheme="minorHAnsi"/>
                <w:szCs w:val="22"/>
              </w:rPr>
            </w:pPr>
            <w:r w:rsidRPr="002D032B">
              <w:rPr>
                <w:rFonts w:ascii="Aptos" w:hAnsi="Aptos" w:cstheme="minorHAnsi"/>
                <w:szCs w:val="22"/>
              </w:rPr>
              <w:t>Al-non</w:t>
            </w:r>
          </w:p>
        </w:tc>
        <w:tc>
          <w:tcPr>
            <w:tcW w:w="4273" w:type="dxa"/>
          </w:tcPr>
          <w:p w14:paraId="0BCD30EA" w14:textId="77777777" w:rsidR="00BD1B5B" w:rsidRPr="002D032B" w:rsidRDefault="00BD1B5B">
            <w:pPr>
              <w:pStyle w:val="BodyTextIndent2"/>
              <w:ind w:left="0"/>
              <w:rPr>
                <w:rFonts w:ascii="Aptos" w:hAnsi="Aptos" w:cstheme="minorHAnsi"/>
                <w:szCs w:val="22"/>
              </w:rPr>
            </w:pPr>
            <w:r w:rsidRPr="002D032B">
              <w:rPr>
                <w:rFonts w:ascii="Aptos" w:hAnsi="Aptos" w:cstheme="minorHAnsi"/>
                <w:szCs w:val="22"/>
              </w:rPr>
              <w:t>Provides self-help sessions for people whose lives are affected by someone else’s drinking.</w:t>
            </w:r>
          </w:p>
        </w:tc>
        <w:tc>
          <w:tcPr>
            <w:tcW w:w="3610" w:type="dxa"/>
          </w:tcPr>
          <w:p w14:paraId="59DA450B" w14:textId="77777777" w:rsidR="00BD1B5B" w:rsidRPr="002D032B" w:rsidRDefault="00BD1B5B">
            <w:pPr>
              <w:pStyle w:val="BodyTextIndent2"/>
              <w:ind w:left="0"/>
              <w:rPr>
                <w:rFonts w:ascii="Aptos" w:hAnsi="Aptos" w:cstheme="minorHAnsi"/>
                <w:szCs w:val="22"/>
              </w:rPr>
            </w:pPr>
            <w:r w:rsidRPr="002D032B">
              <w:rPr>
                <w:rFonts w:ascii="Aptos" w:hAnsi="Aptos" w:cstheme="minorHAnsi"/>
                <w:szCs w:val="22"/>
              </w:rPr>
              <w:t>0</w:t>
            </w:r>
            <w:r w:rsidR="00503544" w:rsidRPr="002D032B">
              <w:rPr>
                <w:rFonts w:ascii="Aptos" w:hAnsi="Aptos" w:cstheme="minorHAnsi"/>
                <w:szCs w:val="22"/>
              </w:rPr>
              <w:t>800</w:t>
            </w:r>
            <w:r w:rsidR="00350A5D" w:rsidRPr="002D032B">
              <w:rPr>
                <w:rFonts w:ascii="Aptos" w:hAnsi="Aptos" w:cstheme="minorHAnsi"/>
                <w:szCs w:val="22"/>
              </w:rPr>
              <w:t xml:space="preserve"> 008</w:t>
            </w:r>
            <w:r w:rsidR="009553D8" w:rsidRPr="002D032B">
              <w:rPr>
                <w:rFonts w:ascii="Aptos" w:hAnsi="Aptos" w:cstheme="minorHAnsi"/>
                <w:szCs w:val="22"/>
              </w:rPr>
              <w:t xml:space="preserve"> </w:t>
            </w:r>
            <w:r w:rsidR="00350A5D" w:rsidRPr="002D032B">
              <w:rPr>
                <w:rFonts w:ascii="Aptos" w:hAnsi="Aptos" w:cstheme="minorHAnsi"/>
                <w:szCs w:val="22"/>
              </w:rPr>
              <w:t>6811</w:t>
            </w:r>
          </w:p>
          <w:p w14:paraId="25978E24" w14:textId="77777777" w:rsidR="00B90527" w:rsidRPr="002D032B" w:rsidRDefault="00B90527" w:rsidP="00B90527">
            <w:pPr>
              <w:rPr>
                <w:rFonts w:cstheme="minorHAnsi"/>
                <w:color w:val="000000"/>
                <w:szCs w:val="22"/>
              </w:rPr>
            </w:pPr>
            <w:r w:rsidRPr="002D032B">
              <w:rPr>
                <w:rFonts w:cstheme="minorHAnsi"/>
                <w:color w:val="000000"/>
                <w:szCs w:val="22"/>
              </w:rPr>
              <w:t>(Helpline available 10 am - 10 pm, 365 days a year)</w:t>
            </w:r>
          </w:p>
          <w:p w14:paraId="43912804" w14:textId="59BAFF01" w:rsidR="00A26723" w:rsidRPr="007B34A0" w:rsidRDefault="00644993" w:rsidP="00B90527">
            <w:pPr>
              <w:rPr>
                <w:rStyle w:val="Hyperlink"/>
                <w:rFonts w:cstheme="minorHAnsi"/>
                <w:szCs w:val="22"/>
              </w:rPr>
            </w:pPr>
            <w:hyperlink r:id="rId41" w:history="1">
              <w:r w:rsidR="00937ED8" w:rsidRPr="00DA4353">
                <w:rPr>
                  <w:rStyle w:val="Hyperlink"/>
                  <w:rFonts w:cstheme="minorHAnsi"/>
                  <w:szCs w:val="22"/>
                </w:rPr>
                <w:t>enquiries@al-anonuk.org.uk</w:t>
              </w:r>
            </w:hyperlink>
            <w:r w:rsidR="00937ED8">
              <w:rPr>
                <w:rFonts w:cstheme="minorHAnsi"/>
                <w:szCs w:val="22"/>
              </w:rPr>
              <w:t xml:space="preserve"> </w:t>
            </w:r>
            <w:r w:rsidR="001D151A">
              <w:rPr>
                <w:rFonts w:cstheme="minorHAnsi"/>
                <w:szCs w:val="22"/>
              </w:rPr>
              <w:t xml:space="preserve"> </w:t>
            </w:r>
          </w:p>
          <w:p w14:paraId="4234B812" w14:textId="25E7C6BE" w:rsidR="005C4A96" w:rsidRPr="007B34A0" w:rsidRDefault="002F6204" w:rsidP="00B90527">
            <w:pPr>
              <w:rPr>
                <w:rFonts w:cstheme="minorHAnsi"/>
                <w:color w:val="0000FF"/>
                <w:szCs w:val="22"/>
                <w:u w:val="single"/>
              </w:rPr>
            </w:pPr>
            <w:r w:rsidRPr="002F6204">
              <w:rPr>
                <w:rFonts w:cstheme="minorHAnsi"/>
                <w:color w:val="0000FF"/>
                <w:szCs w:val="22"/>
                <w:u w:val="single"/>
              </w:rPr>
              <w:t>https://al-anonuk.org.uk/</w:t>
            </w:r>
          </w:p>
        </w:tc>
      </w:tr>
      <w:tr w:rsidR="00BD1B5B" w:rsidRPr="00B82F70" w14:paraId="4626117D" w14:textId="77777777" w:rsidTr="00F80845">
        <w:tc>
          <w:tcPr>
            <w:tcW w:w="2431" w:type="dxa"/>
          </w:tcPr>
          <w:p w14:paraId="6CF0F87A" w14:textId="77777777" w:rsidR="00BD1B5B" w:rsidRPr="002D032B" w:rsidRDefault="00BD1B5B">
            <w:pPr>
              <w:pStyle w:val="BodyTextIndent2"/>
              <w:ind w:left="0"/>
              <w:rPr>
                <w:rFonts w:ascii="Aptos" w:hAnsi="Aptos" w:cstheme="minorHAnsi"/>
                <w:szCs w:val="22"/>
              </w:rPr>
            </w:pPr>
            <w:proofErr w:type="spellStart"/>
            <w:r w:rsidRPr="002D032B">
              <w:rPr>
                <w:rFonts w:ascii="Aptos" w:hAnsi="Aptos" w:cstheme="minorHAnsi"/>
                <w:szCs w:val="22"/>
              </w:rPr>
              <w:t>Drinkline</w:t>
            </w:r>
            <w:proofErr w:type="spellEnd"/>
          </w:p>
        </w:tc>
        <w:tc>
          <w:tcPr>
            <w:tcW w:w="4273" w:type="dxa"/>
          </w:tcPr>
          <w:p w14:paraId="183315F9" w14:textId="77777777" w:rsidR="00BD1B5B" w:rsidRPr="002D032B" w:rsidRDefault="00BD1B5B">
            <w:pPr>
              <w:pStyle w:val="BodyTextIndent2"/>
              <w:ind w:left="0"/>
              <w:rPr>
                <w:rFonts w:ascii="Aptos" w:hAnsi="Aptos" w:cstheme="minorHAnsi"/>
                <w:szCs w:val="22"/>
              </w:rPr>
            </w:pPr>
            <w:r w:rsidRPr="002D032B">
              <w:rPr>
                <w:rFonts w:ascii="Aptos" w:hAnsi="Aptos" w:cstheme="minorHAnsi"/>
                <w:szCs w:val="22"/>
              </w:rPr>
              <w:t>Gives confidential information and self-help advice, can put callers in touch with local alcohol advice centres for one-to-one help, and supports family and friends of people who are drinking.</w:t>
            </w:r>
          </w:p>
          <w:p w14:paraId="73795E1F" w14:textId="3F9D7F8D" w:rsidR="00345F2F" w:rsidRPr="002D032B" w:rsidRDefault="00345F2F">
            <w:pPr>
              <w:pStyle w:val="BodyTextIndent2"/>
              <w:ind w:left="0"/>
              <w:rPr>
                <w:rFonts w:ascii="Aptos" w:hAnsi="Aptos" w:cstheme="minorHAnsi"/>
                <w:szCs w:val="22"/>
              </w:rPr>
            </w:pPr>
          </w:p>
        </w:tc>
        <w:tc>
          <w:tcPr>
            <w:tcW w:w="3610" w:type="dxa"/>
          </w:tcPr>
          <w:p w14:paraId="121CCA91" w14:textId="77777777" w:rsidR="00BD1B5B" w:rsidRPr="002D032B" w:rsidRDefault="00F80845">
            <w:pPr>
              <w:pStyle w:val="BodyTextIndent2"/>
              <w:ind w:left="0"/>
              <w:rPr>
                <w:rFonts w:ascii="Aptos" w:hAnsi="Aptos" w:cstheme="minorHAnsi"/>
                <w:szCs w:val="22"/>
              </w:rPr>
            </w:pPr>
            <w:r w:rsidRPr="002D032B">
              <w:rPr>
                <w:rFonts w:ascii="Aptos" w:hAnsi="Aptos" w:cstheme="minorHAnsi"/>
                <w:szCs w:val="22"/>
              </w:rPr>
              <w:t>0300 123 1110</w:t>
            </w:r>
          </w:p>
          <w:p w14:paraId="7593E787" w14:textId="7FACDDBD" w:rsidR="00B90527" w:rsidRPr="002D032B" w:rsidRDefault="002F3146" w:rsidP="002F3146">
            <w:pPr>
              <w:pStyle w:val="BodyTextIndent2"/>
              <w:ind w:left="0"/>
              <w:rPr>
                <w:rFonts w:ascii="Aptos" w:hAnsi="Aptos" w:cstheme="minorHAnsi"/>
                <w:szCs w:val="22"/>
              </w:rPr>
            </w:pPr>
            <w:r w:rsidRPr="002D032B">
              <w:rPr>
                <w:rFonts w:ascii="Aptos" w:hAnsi="Aptos" w:cstheme="minorHAnsi"/>
                <w:color w:val="000000"/>
                <w:szCs w:val="22"/>
              </w:rPr>
              <w:t xml:space="preserve">(Helpline available </w:t>
            </w:r>
            <w:r w:rsidR="00F80845" w:rsidRPr="002D032B">
              <w:rPr>
                <w:rFonts w:ascii="Aptos" w:hAnsi="Aptos" w:cstheme="minorHAnsi"/>
                <w:szCs w:val="22"/>
              </w:rPr>
              <w:t xml:space="preserve">9am-8pm </w:t>
            </w:r>
            <w:r w:rsidR="00FD0858">
              <w:rPr>
                <w:rFonts w:ascii="Aptos" w:hAnsi="Aptos" w:cstheme="minorHAnsi"/>
                <w:szCs w:val="22"/>
              </w:rPr>
              <w:t>weekdays</w:t>
            </w:r>
            <w:r w:rsidR="008E5FC1" w:rsidRPr="002D032B">
              <w:rPr>
                <w:rFonts w:ascii="Aptos" w:hAnsi="Aptos" w:cstheme="minorHAnsi"/>
                <w:szCs w:val="22"/>
              </w:rPr>
              <w:t xml:space="preserve"> and 11am-4pm weekends</w:t>
            </w:r>
            <w:r w:rsidRPr="002D032B">
              <w:rPr>
                <w:rFonts w:ascii="Aptos" w:hAnsi="Aptos" w:cstheme="minorHAnsi"/>
                <w:szCs w:val="22"/>
              </w:rPr>
              <w:t>)</w:t>
            </w:r>
          </w:p>
        </w:tc>
      </w:tr>
    </w:tbl>
    <w:p w14:paraId="3D79D488" w14:textId="77777777" w:rsidR="00BD1B5B" w:rsidRPr="007A1F52" w:rsidRDefault="00BD1B5B">
      <w:pPr>
        <w:pStyle w:val="Heading3"/>
        <w:rPr>
          <w:rFonts w:ascii="Aptos" w:hAnsi="Aptos" w:cstheme="minorHAnsi"/>
          <w:sz w:val="22"/>
          <w:szCs w:val="22"/>
        </w:rPr>
      </w:pPr>
      <w:r w:rsidRPr="007A1F52">
        <w:rPr>
          <w:rFonts w:ascii="Aptos" w:hAnsi="Aptos" w:cstheme="minorHAnsi"/>
          <w:sz w:val="22"/>
          <w:szCs w:val="22"/>
        </w:rPr>
        <w:t>Drugs</w:t>
      </w:r>
      <w:r w:rsidR="00214DAA" w:rsidRPr="007A1F52">
        <w:rPr>
          <w:rFonts w:ascii="Aptos" w:hAnsi="Aptos" w:cstheme="minorHAnsi"/>
          <w:sz w:val="22"/>
          <w:szCs w:val="22"/>
        </w:rPr>
        <w:t>:</w:t>
      </w:r>
    </w:p>
    <w:p w14:paraId="05DB435F" w14:textId="77777777" w:rsidR="00BD1B5B" w:rsidRPr="007A1F52" w:rsidRDefault="00BD1B5B">
      <w:pPr>
        <w:pStyle w:val="BodyTextIndent2"/>
        <w:ind w:left="0"/>
        <w:rPr>
          <w:rFonts w:ascii="Aptos" w:hAnsi="Aptos" w:cstheme="minorHAnsi"/>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4273"/>
        <w:gridCol w:w="3610"/>
      </w:tblGrid>
      <w:tr w:rsidR="00BD1B5B" w:rsidRPr="00B82F70" w14:paraId="7AB38F6C" w14:textId="77777777" w:rsidTr="006127F0">
        <w:tc>
          <w:tcPr>
            <w:tcW w:w="2431" w:type="dxa"/>
            <w:shd w:val="clear" w:color="auto" w:fill="D9D9D9" w:themeFill="background1" w:themeFillShade="D9"/>
          </w:tcPr>
          <w:p w14:paraId="47B43E72" w14:textId="77777777" w:rsidR="00BD1B5B" w:rsidRPr="007A1F52" w:rsidRDefault="00BD1B5B">
            <w:pPr>
              <w:pStyle w:val="BodyTextIndent2"/>
              <w:ind w:left="0"/>
              <w:rPr>
                <w:rFonts w:ascii="Aptos" w:hAnsi="Aptos" w:cstheme="minorHAnsi"/>
                <w:b/>
                <w:bCs/>
                <w:szCs w:val="22"/>
              </w:rPr>
            </w:pPr>
            <w:r w:rsidRPr="007A1F52">
              <w:rPr>
                <w:rFonts w:ascii="Aptos" w:hAnsi="Aptos" w:cstheme="minorHAnsi"/>
                <w:b/>
                <w:bCs/>
                <w:szCs w:val="22"/>
              </w:rPr>
              <w:t>Name of Service</w:t>
            </w:r>
          </w:p>
        </w:tc>
        <w:tc>
          <w:tcPr>
            <w:tcW w:w="4273" w:type="dxa"/>
            <w:shd w:val="clear" w:color="auto" w:fill="D9D9D9" w:themeFill="background1" w:themeFillShade="D9"/>
          </w:tcPr>
          <w:p w14:paraId="68CC7853" w14:textId="77777777" w:rsidR="00BD1B5B" w:rsidRPr="007A1F52" w:rsidRDefault="00BD1B5B">
            <w:pPr>
              <w:pStyle w:val="BodyTextIndent2"/>
              <w:ind w:left="0"/>
              <w:rPr>
                <w:rFonts w:ascii="Aptos" w:hAnsi="Aptos" w:cstheme="minorHAnsi"/>
                <w:b/>
                <w:bCs/>
                <w:szCs w:val="22"/>
              </w:rPr>
            </w:pPr>
            <w:r w:rsidRPr="007A1F52">
              <w:rPr>
                <w:rFonts w:ascii="Aptos" w:hAnsi="Aptos" w:cstheme="minorHAnsi"/>
                <w:b/>
                <w:bCs/>
                <w:szCs w:val="22"/>
              </w:rPr>
              <w:t xml:space="preserve">Details </w:t>
            </w:r>
          </w:p>
        </w:tc>
        <w:tc>
          <w:tcPr>
            <w:tcW w:w="3610" w:type="dxa"/>
            <w:shd w:val="clear" w:color="auto" w:fill="D9D9D9" w:themeFill="background1" w:themeFillShade="D9"/>
          </w:tcPr>
          <w:p w14:paraId="0730EAFD" w14:textId="77777777" w:rsidR="00BD1B5B" w:rsidRPr="007A1F52" w:rsidRDefault="00BD1B5B">
            <w:pPr>
              <w:pStyle w:val="BodyTextIndent2"/>
              <w:ind w:left="0"/>
              <w:rPr>
                <w:rFonts w:ascii="Aptos" w:hAnsi="Aptos" w:cstheme="minorHAnsi"/>
                <w:b/>
                <w:bCs/>
                <w:szCs w:val="22"/>
              </w:rPr>
            </w:pPr>
            <w:r w:rsidRPr="007A1F52">
              <w:rPr>
                <w:rFonts w:ascii="Aptos" w:hAnsi="Aptos" w:cstheme="minorHAnsi"/>
                <w:b/>
                <w:bCs/>
                <w:szCs w:val="22"/>
              </w:rPr>
              <w:t>Contact Details</w:t>
            </w:r>
          </w:p>
        </w:tc>
      </w:tr>
      <w:tr w:rsidR="00BD1B5B" w:rsidRPr="00B82F70" w14:paraId="626D7BD1" w14:textId="77777777" w:rsidTr="00F80845">
        <w:tc>
          <w:tcPr>
            <w:tcW w:w="2431" w:type="dxa"/>
          </w:tcPr>
          <w:p w14:paraId="5592262F" w14:textId="77777777" w:rsidR="00BD1B5B" w:rsidRPr="007A1F52" w:rsidRDefault="00BD1B5B">
            <w:pPr>
              <w:pStyle w:val="BodyTextIndent2"/>
              <w:ind w:left="0"/>
              <w:rPr>
                <w:rFonts w:ascii="Aptos" w:hAnsi="Aptos" w:cstheme="minorHAnsi"/>
                <w:szCs w:val="22"/>
              </w:rPr>
            </w:pPr>
            <w:r w:rsidRPr="007A1F52">
              <w:rPr>
                <w:rFonts w:ascii="Aptos" w:hAnsi="Aptos" w:cstheme="minorHAnsi"/>
                <w:szCs w:val="22"/>
              </w:rPr>
              <w:t>Narcotics Anonymous</w:t>
            </w:r>
          </w:p>
        </w:tc>
        <w:tc>
          <w:tcPr>
            <w:tcW w:w="4273" w:type="dxa"/>
          </w:tcPr>
          <w:p w14:paraId="4B644B3F" w14:textId="30C4B9D0" w:rsidR="00BD1B5B" w:rsidRPr="007A1F52" w:rsidRDefault="00BD1B5B">
            <w:pPr>
              <w:pStyle w:val="BodyTextIndent2"/>
              <w:ind w:left="0"/>
              <w:rPr>
                <w:rFonts w:ascii="Aptos" w:hAnsi="Aptos" w:cstheme="minorHAnsi"/>
                <w:szCs w:val="22"/>
              </w:rPr>
            </w:pPr>
            <w:r w:rsidRPr="007A1F52">
              <w:rPr>
                <w:rFonts w:ascii="Aptos" w:hAnsi="Aptos" w:cstheme="minorHAnsi"/>
                <w:szCs w:val="22"/>
              </w:rPr>
              <w:t>Counselling and advice for people with drug problems</w:t>
            </w:r>
            <w:r w:rsidR="00345F2F" w:rsidRPr="007A1F52">
              <w:rPr>
                <w:rFonts w:ascii="Aptos" w:hAnsi="Aptos" w:cstheme="minorHAnsi"/>
                <w:szCs w:val="22"/>
              </w:rPr>
              <w:t>.</w:t>
            </w:r>
          </w:p>
          <w:p w14:paraId="62CFADF7" w14:textId="7ADEAB73" w:rsidR="00345F2F" w:rsidRPr="007A1F52" w:rsidRDefault="00345F2F">
            <w:pPr>
              <w:pStyle w:val="BodyTextIndent2"/>
              <w:ind w:left="0"/>
              <w:rPr>
                <w:rFonts w:ascii="Aptos" w:hAnsi="Aptos" w:cstheme="minorHAnsi"/>
                <w:szCs w:val="22"/>
              </w:rPr>
            </w:pPr>
          </w:p>
        </w:tc>
        <w:tc>
          <w:tcPr>
            <w:tcW w:w="3610" w:type="dxa"/>
          </w:tcPr>
          <w:p w14:paraId="59B89CFA" w14:textId="77777777" w:rsidR="00BD1B5B" w:rsidRPr="007A1F52" w:rsidRDefault="00CF67AF">
            <w:pPr>
              <w:pStyle w:val="BodyTextIndent2"/>
              <w:ind w:left="0"/>
              <w:rPr>
                <w:rFonts w:ascii="Aptos" w:hAnsi="Aptos" w:cstheme="minorHAnsi"/>
                <w:bCs/>
                <w:szCs w:val="22"/>
                <w:bdr w:val="none" w:sz="0" w:space="0" w:color="auto" w:frame="1"/>
                <w:lang w:val="en"/>
              </w:rPr>
            </w:pPr>
            <w:r w:rsidRPr="007A1F52">
              <w:rPr>
                <w:rFonts w:ascii="Aptos" w:hAnsi="Aptos" w:cstheme="minorHAnsi"/>
                <w:bCs/>
                <w:szCs w:val="22"/>
                <w:bdr w:val="none" w:sz="0" w:space="0" w:color="auto" w:frame="1"/>
                <w:lang w:val="en"/>
              </w:rPr>
              <w:t>0300 999 1212</w:t>
            </w:r>
          </w:p>
          <w:p w14:paraId="06D685DA" w14:textId="77777777" w:rsidR="006633B5" w:rsidRDefault="00644993" w:rsidP="005C4A96">
            <w:pPr>
              <w:rPr>
                <w:szCs w:val="22"/>
              </w:rPr>
            </w:pPr>
            <w:hyperlink r:id="rId42" w:history="1">
              <w:r w:rsidR="006633B5" w:rsidRPr="007A1F52">
                <w:rPr>
                  <w:rStyle w:val="Hyperlink"/>
                  <w:rFonts w:cstheme="minorHAnsi"/>
                  <w:szCs w:val="22"/>
                </w:rPr>
                <w:t>pi@ukna.org</w:t>
              </w:r>
            </w:hyperlink>
          </w:p>
          <w:p w14:paraId="43886F9F" w14:textId="3401CCF0" w:rsidR="007A1F52" w:rsidRPr="007A1F52" w:rsidRDefault="005962AC" w:rsidP="005C4A96">
            <w:pPr>
              <w:rPr>
                <w:rStyle w:val="Hyperlink"/>
                <w:szCs w:val="22"/>
              </w:rPr>
            </w:pPr>
            <w:r w:rsidRPr="005962AC">
              <w:rPr>
                <w:rStyle w:val="Hyperlink"/>
                <w:szCs w:val="22"/>
              </w:rPr>
              <w:t>https://ukna.org/</w:t>
            </w:r>
          </w:p>
          <w:p w14:paraId="5451D537" w14:textId="3E05FD63" w:rsidR="006633B5" w:rsidRPr="007A1F52" w:rsidRDefault="006633B5">
            <w:pPr>
              <w:pStyle w:val="BodyTextIndent2"/>
              <w:ind w:left="0"/>
              <w:rPr>
                <w:rFonts w:ascii="Aptos" w:hAnsi="Aptos" w:cstheme="minorHAnsi"/>
                <w:szCs w:val="22"/>
              </w:rPr>
            </w:pPr>
          </w:p>
        </w:tc>
      </w:tr>
      <w:tr w:rsidR="00BD1B5B" w:rsidRPr="00B82F70" w14:paraId="22257BAE" w14:textId="77777777" w:rsidTr="00F80845">
        <w:tc>
          <w:tcPr>
            <w:tcW w:w="2431" w:type="dxa"/>
          </w:tcPr>
          <w:p w14:paraId="1D33DCCA" w14:textId="37141C10" w:rsidR="00BD1B5B" w:rsidRPr="007A1F52" w:rsidRDefault="00F67CD4">
            <w:pPr>
              <w:pStyle w:val="BodyTextIndent2"/>
              <w:ind w:left="0"/>
              <w:rPr>
                <w:rFonts w:ascii="Aptos" w:hAnsi="Aptos" w:cstheme="minorHAnsi"/>
                <w:szCs w:val="22"/>
              </w:rPr>
            </w:pPr>
            <w:r>
              <w:rPr>
                <w:rFonts w:ascii="Aptos" w:hAnsi="Aptos" w:cstheme="minorHAnsi"/>
                <w:szCs w:val="22"/>
              </w:rPr>
              <w:t>FRANK</w:t>
            </w:r>
          </w:p>
        </w:tc>
        <w:tc>
          <w:tcPr>
            <w:tcW w:w="4273" w:type="dxa"/>
          </w:tcPr>
          <w:p w14:paraId="69A9FF62" w14:textId="35681967" w:rsidR="00345F2F" w:rsidRPr="007A1F52" w:rsidRDefault="00BD1B5B" w:rsidP="00AD3587">
            <w:pPr>
              <w:pStyle w:val="BodyTextIndent2"/>
              <w:ind w:left="0"/>
              <w:rPr>
                <w:rFonts w:ascii="Aptos" w:hAnsi="Aptos" w:cstheme="minorHAnsi"/>
                <w:szCs w:val="22"/>
              </w:rPr>
            </w:pPr>
            <w:r w:rsidRPr="007A1F52">
              <w:rPr>
                <w:rFonts w:ascii="Aptos" w:hAnsi="Aptos" w:cstheme="minorHAnsi"/>
                <w:szCs w:val="22"/>
              </w:rPr>
              <w:t xml:space="preserve">Offers free and confidential </w:t>
            </w:r>
            <w:r w:rsidR="00D52ACB">
              <w:rPr>
                <w:rFonts w:ascii="Aptos" w:hAnsi="Aptos" w:cstheme="minorHAnsi"/>
                <w:szCs w:val="22"/>
              </w:rPr>
              <w:t>information</w:t>
            </w:r>
            <w:r w:rsidR="00F67CD4">
              <w:rPr>
                <w:rFonts w:ascii="Aptos" w:hAnsi="Aptos" w:cstheme="minorHAnsi"/>
                <w:szCs w:val="22"/>
              </w:rPr>
              <w:t xml:space="preserve"> and </w:t>
            </w:r>
            <w:r w:rsidRPr="007A1F52">
              <w:rPr>
                <w:rFonts w:ascii="Aptos" w:hAnsi="Aptos" w:cstheme="minorHAnsi"/>
                <w:szCs w:val="22"/>
              </w:rPr>
              <w:t>advice about drugs.</w:t>
            </w:r>
          </w:p>
        </w:tc>
        <w:tc>
          <w:tcPr>
            <w:tcW w:w="3610" w:type="dxa"/>
          </w:tcPr>
          <w:p w14:paraId="39B72FD0" w14:textId="6996CCE2" w:rsidR="00BD1B5B" w:rsidRDefault="00DC15A0">
            <w:pPr>
              <w:pStyle w:val="BodyTextIndent2"/>
              <w:ind w:left="0"/>
              <w:rPr>
                <w:rFonts w:ascii="Aptos" w:hAnsi="Aptos" w:cstheme="minorHAnsi"/>
                <w:szCs w:val="22"/>
              </w:rPr>
            </w:pPr>
            <w:r>
              <w:rPr>
                <w:rFonts w:ascii="Aptos" w:hAnsi="Aptos" w:cstheme="minorHAnsi"/>
                <w:szCs w:val="22"/>
              </w:rPr>
              <w:t>0300 123 6600</w:t>
            </w:r>
          </w:p>
          <w:p w14:paraId="2577F318" w14:textId="4E26835C" w:rsidR="00600BA6" w:rsidRDefault="00600BA6">
            <w:pPr>
              <w:pStyle w:val="BodyTextIndent2"/>
              <w:ind w:left="0"/>
              <w:rPr>
                <w:rFonts w:ascii="Aptos" w:hAnsi="Aptos" w:cstheme="minorHAnsi"/>
                <w:szCs w:val="22"/>
              </w:rPr>
            </w:pPr>
            <w:r>
              <w:rPr>
                <w:rFonts w:ascii="Aptos" w:hAnsi="Aptos" w:cstheme="minorHAnsi"/>
                <w:szCs w:val="22"/>
              </w:rPr>
              <w:t>Text 82111</w:t>
            </w:r>
          </w:p>
          <w:p w14:paraId="1BE7E3C9" w14:textId="2034A1D3" w:rsidR="00B56875" w:rsidRPr="007A1F52" w:rsidRDefault="00644993">
            <w:pPr>
              <w:pStyle w:val="BodyTextIndent2"/>
              <w:ind w:left="0"/>
              <w:rPr>
                <w:rFonts w:ascii="Aptos" w:hAnsi="Aptos" w:cstheme="minorHAnsi"/>
                <w:szCs w:val="22"/>
              </w:rPr>
            </w:pPr>
            <w:hyperlink r:id="rId43" w:history="1">
              <w:r w:rsidR="00B56875" w:rsidRPr="00DA4353">
                <w:rPr>
                  <w:rStyle w:val="Hyperlink"/>
                  <w:rFonts w:ascii="Aptos" w:hAnsi="Aptos" w:cstheme="minorHAnsi"/>
                  <w:szCs w:val="22"/>
                </w:rPr>
                <w:t>https://talktofrank.com/</w:t>
              </w:r>
            </w:hyperlink>
          </w:p>
          <w:p w14:paraId="43B216E7" w14:textId="77777777" w:rsidR="00CF67AF" w:rsidRPr="007A1F52" w:rsidRDefault="00CF67AF" w:rsidP="00CF67AF">
            <w:pPr>
              <w:pStyle w:val="BodyTextIndent2"/>
              <w:ind w:left="0"/>
              <w:rPr>
                <w:rFonts w:ascii="Aptos" w:hAnsi="Aptos" w:cstheme="minorHAnsi"/>
                <w:szCs w:val="22"/>
              </w:rPr>
            </w:pPr>
          </w:p>
        </w:tc>
      </w:tr>
      <w:tr w:rsidR="00BD1B5B" w:rsidRPr="00B82F70" w14:paraId="7FFF9507" w14:textId="77777777" w:rsidTr="00F80845">
        <w:tc>
          <w:tcPr>
            <w:tcW w:w="2431" w:type="dxa"/>
          </w:tcPr>
          <w:p w14:paraId="13067AEF" w14:textId="77777777" w:rsidR="00BD1B5B" w:rsidRPr="007A1F52" w:rsidRDefault="00BD1B5B">
            <w:pPr>
              <w:pStyle w:val="BodyTextIndent2"/>
              <w:ind w:left="0"/>
              <w:rPr>
                <w:rFonts w:ascii="Aptos" w:hAnsi="Aptos" w:cstheme="minorHAnsi"/>
                <w:szCs w:val="22"/>
                <w:lang w:val="fr-FR"/>
              </w:rPr>
            </w:pPr>
            <w:proofErr w:type="spellStart"/>
            <w:r w:rsidRPr="007A1F52">
              <w:rPr>
                <w:rFonts w:ascii="Aptos" w:hAnsi="Aptos" w:cstheme="minorHAnsi"/>
                <w:szCs w:val="22"/>
                <w:lang w:val="fr-FR"/>
              </w:rPr>
              <w:t>Cocaine</w:t>
            </w:r>
            <w:proofErr w:type="spellEnd"/>
            <w:r w:rsidRPr="007A1F52">
              <w:rPr>
                <w:rFonts w:ascii="Aptos" w:hAnsi="Aptos" w:cstheme="minorHAnsi"/>
                <w:szCs w:val="22"/>
                <w:lang w:val="fr-FR"/>
              </w:rPr>
              <w:t xml:space="preserve"> Anonymous</w:t>
            </w:r>
          </w:p>
          <w:p w14:paraId="7AA6E98E" w14:textId="77777777" w:rsidR="00687E18" w:rsidRPr="007A1F52" w:rsidRDefault="00687E18">
            <w:pPr>
              <w:pStyle w:val="BodyTextIndent2"/>
              <w:ind w:left="0"/>
              <w:rPr>
                <w:rFonts w:ascii="Aptos" w:hAnsi="Aptos" w:cstheme="minorHAnsi"/>
                <w:szCs w:val="22"/>
                <w:lang w:val="fr-FR"/>
              </w:rPr>
            </w:pPr>
            <w:r w:rsidRPr="007A1F52">
              <w:rPr>
                <w:rFonts w:ascii="Aptos" w:hAnsi="Aptos" w:cstheme="minorHAnsi"/>
                <w:color w:val="FFFFFF"/>
                <w:szCs w:val="22"/>
                <w:lang w:val="fr-FR"/>
              </w:rPr>
              <w:t>helpline@cauk.org.</w:t>
            </w:r>
          </w:p>
        </w:tc>
        <w:tc>
          <w:tcPr>
            <w:tcW w:w="4273" w:type="dxa"/>
          </w:tcPr>
          <w:p w14:paraId="705AD868" w14:textId="77777777" w:rsidR="00BD1B5B" w:rsidRPr="007A1F52" w:rsidRDefault="00BD1B5B" w:rsidP="0014450A">
            <w:pPr>
              <w:pStyle w:val="BodyTextIndent2"/>
              <w:ind w:left="0"/>
              <w:rPr>
                <w:rFonts w:ascii="Aptos" w:hAnsi="Aptos" w:cstheme="minorHAnsi"/>
                <w:szCs w:val="22"/>
              </w:rPr>
            </w:pPr>
            <w:r w:rsidRPr="007A1F52">
              <w:rPr>
                <w:rFonts w:ascii="Aptos" w:hAnsi="Aptos" w:cstheme="minorHAnsi"/>
                <w:szCs w:val="22"/>
              </w:rPr>
              <w:t>Self-help group for people with cocaine problems.</w:t>
            </w:r>
          </w:p>
        </w:tc>
        <w:tc>
          <w:tcPr>
            <w:tcW w:w="3610" w:type="dxa"/>
          </w:tcPr>
          <w:p w14:paraId="682CF64E" w14:textId="77777777" w:rsidR="0014450A" w:rsidRPr="007A1F52" w:rsidRDefault="0014450A">
            <w:pPr>
              <w:pStyle w:val="BodyTextIndent2"/>
              <w:ind w:left="0"/>
              <w:rPr>
                <w:rFonts w:ascii="Aptos" w:hAnsi="Aptos" w:cstheme="minorHAnsi"/>
                <w:szCs w:val="22"/>
              </w:rPr>
            </w:pPr>
            <w:r w:rsidRPr="007A1F52">
              <w:rPr>
                <w:rStyle w:val="style81"/>
                <w:rFonts w:ascii="Aptos" w:hAnsi="Aptos" w:cstheme="minorHAnsi"/>
                <w:bCs/>
                <w:color w:val="000000"/>
                <w:sz w:val="22"/>
                <w:szCs w:val="22"/>
              </w:rPr>
              <w:t>0800 612 0225</w:t>
            </w:r>
          </w:p>
          <w:p w14:paraId="20A3BE28" w14:textId="77777777" w:rsidR="00CF67AF" w:rsidRDefault="00687E18">
            <w:pPr>
              <w:pStyle w:val="BodyTextIndent2"/>
              <w:ind w:left="0"/>
              <w:rPr>
                <w:rFonts w:ascii="Aptos" w:hAnsi="Aptos"/>
                <w:szCs w:val="22"/>
              </w:rPr>
            </w:pPr>
            <w:r w:rsidRPr="007A1F52">
              <w:rPr>
                <w:rStyle w:val="Hyperlink"/>
                <w:rFonts w:ascii="Aptos" w:hAnsi="Aptos" w:cstheme="minorHAnsi"/>
                <w:szCs w:val="22"/>
              </w:rPr>
              <w:t>helpline</w:t>
            </w:r>
            <w:hyperlink r:id="rId44" w:history="1">
              <w:r w:rsidR="00CF67AF" w:rsidRPr="007A1F52">
                <w:rPr>
                  <w:rStyle w:val="Hyperlink"/>
                  <w:rFonts w:ascii="Aptos" w:hAnsi="Aptos" w:cstheme="minorHAnsi"/>
                  <w:szCs w:val="22"/>
                </w:rPr>
                <w:t>@cauk.org.uk</w:t>
              </w:r>
            </w:hyperlink>
          </w:p>
          <w:p w14:paraId="30DE0313" w14:textId="6FCA6F71" w:rsidR="008D0329" w:rsidRPr="00B82BFB" w:rsidRDefault="00644993">
            <w:pPr>
              <w:pStyle w:val="BodyTextIndent2"/>
              <w:ind w:left="0"/>
              <w:rPr>
                <w:rFonts w:ascii="Aptos" w:hAnsi="Aptos" w:cstheme="minorHAnsi"/>
                <w:sz w:val="18"/>
                <w:szCs w:val="18"/>
              </w:rPr>
            </w:pPr>
            <w:hyperlink r:id="rId45" w:history="1">
              <w:r w:rsidR="00B82BFB" w:rsidRPr="00DA4353">
                <w:rPr>
                  <w:rStyle w:val="Hyperlink"/>
                  <w:rFonts w:ascii="Aptos" w:hAnsi="Aptos" w:cstheme="minorHAnsi"/>
                  <w:sz w:val="18"/>
                  <w:szCs w:val="18"/>
                </w:rPr>
                <w:t>https://www.cocaineanonymous.org.uk/</w:t>
              </w:r>
            </w:hyperlink>
            <w:r w:rsidR="00B82BFB">
              <w:rPr>
                <w:rFonts w:ascii="Aptos" w:hAnsi="Aptos" w:cstheme="minorHAnsi"/>
                <w:sz w:val="18"/>
                <w:szCs w:val="18"/>
              </w:rPr>
              <w:t xml:space="preserve"> </w:t>
            </w:r>
          </w:p>
          <w:p w14:paraId="44C2CB57" w14:textId="77777777" w:rsidR="00CF67AF" w:rsidRPr="007A1F52" w:rsidRDefault="00CF67AF">
            <w:pPr>
              <w:pStyle w:val="BodyTextIndent2"/>
              <w:ind w:left="0"/>
              <w:rPr>
                <w:rFonts w:ascii="Aptos" w:hAnsi="Aptos" w:cstheme="minorHAnsi"/>
                <w:szCs w:val="22"/>
              </w:rPr>
            </w:pPr>
          </w:p>
        </w:tc>
      </w:tr>
      <w:tr w:rsidR="00BD1B5B" w:rsidRPr="00B82F70" w14:paraId="72C35230" w14:textId="77777777" w:rsidTr="00F80845">
        <w:tc>
          <w:tcPr>
            <w:tcW w:w="2431" w:type="dxa"/>
          </w:tcPr>
          <w:p w14:paraId="0B05383D" w14:textId="77777777" w:rsidR="00BD1B5B" w:rsidRPr="007A1F52" w:rsidRDefault="00BD1B5B">
            <w:pPr>
              <w:pStyle w:val="BodyTextIndent2"/>
              <w:ind w:left="0"/>
              <w:rPr>
                <w:rFonts w:ascii="Aptos" w:hAnsi="Aptos" w:cstheme="minorHAnsi"/>
                <w:szCs w:val="22"/>
              </w:rPr>
            </w:pPr>
            <w:r w:rsidRPr="007A1F52">
              <w:rPr>
                <w:rFonts w:ascii="Aptos" w:hAnsi="Aptos" w:cstheme="minorHAnsi"/>
                <w:szCs w:val="22"/>
              </w:rPr>
              <w:t>ADFAM National</w:t>
            </w:r>
          </w:p>
        </w:tc>
        <w:tc>
          <w:tcPr>
            <w:tcW w:w="4273" w:type="dxa"/>
          </w:tcPr>
          <w:p w14:paraId="624B3807" w14:textId="5F952AEA" w:rsidR="00BD1B5B" w:rsidRPr="007A1F52" w:rsidRDefault="00BD1B5B">
            <w:pPr>
              <w:pStyle w:val="BodyTextIndent2"/>
              <w:ind w:left="0"/>
              <w:rPr>
                <w:rFonts w:ascii="Aptos" w:hAnsi="Aptos" w:cstheme="minorHAnsi"/>
                <w:szCs w:val="22"/>
              </w:rPr>
            </w:pPr>
            <w:r w:rsidRPr="007A1F52">
              <w:rPr>
                <w:rFonts w:ascii="Aptos" w:hAnsi="Aptos" w:cstheme="minorHAnsi"/>
                <w:szCs w:val="22"/>
              </w:rPr>
              <w:t>Provides</w:t>
            </w:r>
            <w:r w:rsidR="00AC786C" w:rsidRPr="007A1F52">
              <w:rPr>
                <w:rFonts w:ascii="Aptos" w:hAnsi="Aptos" w:cstheme="minorHAnsi"/>
                <w:szCs w:val="22"/>
              </w:rPr>
              <w:t xml:space="preserve"> </w:t>
            </w:r>
            <w:r w:rsidRPr="007A1F52">
              <w:rPr>
                <w:rFonts w:ascii="Aptos" w:hAnsi="Aptos" w:cstheme="minorHAnsi"/>
                <w:szCs w:val="22"/>
              </w:rPr>
              <w:t xml:space="preserve">confidential support and information </w:t>
            </w:r>
            <w:r w:rsidR="00AC786C" w:rsidRPr="007A1F52">
              <w:rPr>
                <w:rFonts w:ascii="Aptos" w:hAnsi="Aptos" w:cstheme="minorHAnsi"/>
                <w:szCs w:val="22"/>
              </w:rPr>
              <w:t>for</w:t>
            </w:r>
            <w:r w:rsidRPr="007A1F52">
              <w:rPr>
                <w:rFonts w:ascii="Aptos" w:hAnsi="Aptos" w:cstheme="minorHAnsi"/>
                <w:szCs w:val="22"/>
              </w:rPr>
              <w:t xml:space="preserve"> families and friends of drug users.</w:t>
            </w:r>
          </w:p>
        </w:tc>
        <w:tc>
          <w:tcPr>
            <w:tcW w:w="3610" w:type="dxa"/>
          </w:tcPr>
          <w:p w14:paraId="7D739E9B" w14:textId="6D55EE45" w:rsidR="0014450A" w:rsidRDefault="00D945EB">
            <w:pPr>
              <w:pStyle w:val="BodyTextIndent2"/>
              <w:ind w:left="0"/>
              <w:rPr>
                <w:rFonts w:ascii="Aptos" w:hAnsi="Aptos"/>
                <w:szCs w:val="22"/>
              </w:rPr>
            </w:pPr>
            <w:r w:rsidRPr="00D945EB">
              <w:rPr>
                <w:rFonts w:ascii="Aptos" w:hAnsi="Aptos" w:cstheme="minorHAnsi"/>
                <w:color w:val="181818"/>
                <w:szCs w:val="22"/>
                <w:shd w:val="clear" w:color="auto" w:fill="FFFFFF"/>
              </w:rPr>
              <w:t xml:space="preserve">No telephone helpline service </w:t>
            </w:r>
            <w:hyperlink r:id="rId46" w:history="1">
              <w:r w:rsidR="0014450A" w:rsidRPr="007A1F52">
                <w:rPr>
                  <w:rStyle w:val="Hyperlink"/>
                  <w:rFonts w:ascii="Aptos" w:hAnsi="Aptos" w:cstheme="minorHAnsi"/>
                  <w:szCs w:val="22"/>
                </w:rPr>
                <w:t>admin@adfam.org.uk</w:t>
              </w:r>
            </w:hyperlink>
          </w:p>
          <w:p w14:paraId="5FAAC9B9" w14:textId="302A65AB" w:rsidR="009F5C29" w:rsidRPr="007A1F52" w:rsidRDefault="00644993">
            <w:pPr>
              <w:pStyle w:val="BodyTextIndent2"/>
              <w:ind w:left="0"/>
              <w:rPr>
                <w:rFonts w:ascii="Aptos" w:hAnsi="Aptos" w:cstheme="minorHAnsi"/>
                <w:szCs w:val="22"/>
              </w:rPr>
            </w:pPr>
            <w:hyperlink r:id="rId47" w:history="1">
              <w:r w:rsidR="009F5C29" w:rsidRPr="00DA4353">
                <w:rPr>
                  <w:rStyle w:val="Hyperlink"/>
                  <w:rFonts w:ascii="Aptos" w:hAnsi="Aptos" w:cstheme="minorHAnsi"/>
                  <w:szCs w:val="22"/>
                </w:rPr>
                <w:t>https://adfam.org.uk/</w:t>
              </w:r>
            </w:hyperlink>
            <w:r w:rsidR="009F5C29">
              <w:rPr>
                <w:rFonts w:ascii="Aptos" w:hAnsi="Aptos" w:cstheme="minorHAnsi"/>
                <w:szCs w:val="22"/>
              </w:rPr>
              <w:t xml:space="preserve"> </w:t>
            </w:r>
          </w:p>
          <w:p w14:paraId="1421E10C" w14:textId="1A4EAD00" w:rsidR="0014450A" w:rsidRPr="007A1F52" w:rsidRDefault="0014450A">
            <w:pPr>
              <w:pStyle w:val="BodyTextIndent2"/>
              <w:ind w:left="0"/>
              <w:rPr>
                <w:rFonts w:ascii="Aptos" w:hAnsi="Aptos" w:cstheme="minorHAnsi"/>
                <w:szCs w:val="22"/>
              </w:rPr>
            </w:pPr>
          </w:p>
        </w:tc>
      </w:tr>
      <w:tr w:rsidR="00BD1B5B" w:rsidRPr="00B82F70" w14:paraId="02730540" w14:textId="77777777" w:rsidTr="00F80845">
        <w:tc>
          <w:tcPr>
            <w:tcW w:w="2431" w:type="dxa"/>
          </w:tcPr>
          <w:p w14:paraId="4A34EA8E" w14:textId="77777777" w:rsidR="00BD1B5B" w:rsidRPr="007A1F52" w:rsidRDefault="00BD1B5B">
            <w:pPr>
              <w:pStyle w:val="BodyTextIndent2"/>
              <w:ind w:left="0"/>
              <w:rPr>
                <w:rFonts w:ascii="Aptos" w:hAnsi="Aptos" w:cstheme="minorHAnsi"/>
                <w:szCs w:val="22"/>
              </w:rPr>
            </w:pPr>
            <w:r w:rsidRPr="007A1F52">
              <w:rPr>
                <w:rFonts w:ascii="Aptos" w:hAnsi="Aptos" w:cstheme="minorHAnsi"/>
                <w:szCs w:val="22"/>
              </w:rPr>
              <w:t>Families Anonymous</w:t>
            </w:r>
          </w:p>
        </w:tc>
        <w:tc>
          <w:tcPr>
            <w:tcW w:w="4273" w:type="dxa"/>
          </w:tcPr>
          <w:p w14:paraId="6B1731CF" w14:textId="77777777" w:rsidR="00BD1B5B" w:rsidRPr="007A1F52" w:rsidRDefault="00BD1B5B">
            <w:pPr>
              <w:pStyle w:val="BodyTextIndent2"/>
              <w:ind w:left="0"/>
              <w:rPr>
                <w:rFonts w:ascii="Aptos" w:hAnsi="Aptos" w:cstheme="minorHAnsi"/>
                <w:szCs w:val="22"/>
              </w:rPr>
            </w:pPr>
            <w:r w:rsidRPr="007A1F52">
              <w:rPr>
                <w:rFonts w:ascii="Aptos" w:hAnsi="Aptos" w:cstheme="minorHAnsi"/>
                <w:szCs w:val="22"/>
              </w:rPr>
              <w:t>Supports self-help groups around the country for families and friends of people with drug-related problems.</w:t>
            </w:r>
          </w:p>
        </w:tc>
        <w:tc>
          <w:tcPr>
            <w:tcW w:w="3610" w:type="dxa"/>
          </w:tcPr>
          <w:p w14:paraId="73DEC570" w14:textId="42C7B4F1" w:rsidR="00BD1B5B" w:rsidRPr="007A1F52" w:rsidRDefault="00BD1B5B">
            <w:pPr>
              <w:pStyle w:val="BodyTextIndent2"/>
              <w:ind w:left="0"/>
              <w:rPr>
                <w:rFonts w:ascii="Aptos" w:hAnsi="Aptos" w:cstheme="minorHAnsi"/>
                <w:szCs w:val="22"/>
              </w:rPr>
            </w:pPr>
            <w:r w:rsidRPr="007A1F52">
              <w:rPr>
                <w:rFonts w:ascii="Aptos" w:hAnsi="Aptos" w:cstheme="minorHAnsi"/>
                <w:szCs w:val="22"/>
              </w:rPr>
              <w:t>020</w:t>
            </w:r>
            <w:r w:rsidR="0014450A" w:rsidRPr="007A1F52">
              <w:rPr>
                <w:rFonts w:ascii="Aptos" w:hAnsi="Aptos" w:cstheme="minorHAnsi"/>
                <w:szCs w:val="22"/>
              </w:rPr>
              <w:t>7</w:t>
            </w:r>
            <w:r w:rsidR="00EF0886">
              <w:rPr>
                <w:rFonts w:ascii="Aptos" w:hAnsi="Aptos" w:cstheme="minorHAnsi"/>
                <w:szCs w:val="22"/>
              </w:rPr>
              <w:t xml:space="preserve"> </w:t>
            </w:r>
            <w:r w:rsidRPr="007A1F52">
              <w:rPr>
                <w:rFonts w:ascii="Aptos" w:hAnsi="Aptos" w:cstheme="minorHAnsi"/>
                <w:szCs w:val="22"/>
              </w:rPr>
              <w:t>4984</w:t>
            </w:r>
            <w:r w:rsidR="00EF0886">
              <w:rPr>
                <w:rFonts w:ascii="Aptos" w:hAnsi="Aptos" w:cstheme="minorHAnsi"/>
                <w:szCs w:val="22"/>
              </w:rPr>
              <w:t xml:space="preserve"> </w:t>
            </w:r>
            <w:r w:rsidRPr="007A1F52">
              <w:rPr>
                <w:rFonts w:ascii="Aptos" w:hAnsi="Aptos" w:cstheme="minorHAnsi"/>
                <w:szCs w:val="22"/>
              </w:rPr>
              <w:t>680</w:t>
            </w:r>
          </w:p>
          <w:p w14:paraId="1CA7A777" w14:textId="52D1320C" w:rsidR="006E0A76" w:rsidRDefault="00644993">
            <w:pPr>
              <w:pStyle w:val="BodyTextIndent2"/>
              <w:ind w:left="0"/>
              <w:rPr>
                <w:rFonts w:ascii="Aptos" w:hAnsi="Aptos"/>
                <w:szCs w:val="22"/>
              </w:rPr>
            </w:pPr>
            <w:hyperlink r:id="rId48" w:history="1">
              <w:r w:rsidR="006E0A76" w:rsidRPr="007A1F52">
                <w:rPr>
                  <w:rStyle w:val="Hyperlink"/>
                  <w:rFonts w:ascii="Aptos" w:hAnsi="Aptos" w:cstheme="minorHAnsi"/>
                  <w:szCs w:val="22"/>
                </w:rPr>
                <w:t>office@famanon.org.uk</w:t>
              </w:r>
            </w:hyperlink>
          </w:p>
          <w:p w14:paraId="16868069" w14:textId="371E1535" w:rsidR="007A7B3D" w:rsidRPr="007A1F52" w:rsidRDefault="00644993">
            <w:pPr>
              <w:pStyle w:val="BodyTextIndent2"/>
              <w:ind w:left="0"/>
              <w:rPr>
                <w:rStyle w:val="Hyperlink"/>
                <w:rFonts w:ascii="Aptos" w:hAnsi="Aptos"/>
                <w:szCs w:val="22"/>
              </w:rPr>
            </w:pPr>
            <w:hyperlink r:id="rId49" w:history="1">
              <w:r w:rsidR="007A7B3D" w:rsidRPr="00DA4353">
                <w:rPr>
                  <w:rStyle w:val="Hyperlink"/>
                  <w:rFonts w:ascii="Aptos" w:hAnsi="Aptos"/>
                  <w:szCs w:val="22"/>
                </w:rPr>
                <w:t>https://famanon.org.uk/</w:t>
              </w:r>
            </w:hyperlink>
            <w:r w:rsidR="007A7B3D">
              <w:rPr>
                <w:rStyle w:val="Hyperlink"/>
                <w:rFonts w:ascii="Aptos" w:hAnsi="Aptos"/>
                <w:szCs w:val="22"/>
              </w:rPr>
              <w:t xml:space="preserve"> </w:t>
            </w:r>
          </w:p>
          <w:p w14:paraId="0ECA5030" w14:textId="77777777" w:rsidR="0014450A" w:rsidRPr="007A1F52" w:rsidRDefault="0014450A">
            <w:pPr>
              <w:pStyle w:val="BodyTextIndent2"/>
              <w:ind w:left="0"/>
              <w:rPr>
                <w:rFonts w:ascii="Aptos" w:hAnsi="Aptos" w:cstheme="minorHAnsi"/>
                <w:szCs w:val="22"/>
              </w:rPr>
            </w:pPr>
          </w:p>
        </w:tc>
      </w:tr>
      <w:tr w:rsidR="00BD1B5B" w:rsidRPr="00B82F70" w14:paraId="54367FAD" w14:textId="77777777" w:rsidTr="00F80845">
        <w:tc>
          <w:tcPr>
            <w:tcW w:w="2431" w:type="dxa"/>
          </w:tcPr>
          <w:p w14:paraId="119D2A7D" w14:textId="77777777" w:rsidR="00BD1B5B" w:rsidRPr="007A1F52" w:rsidRDefault="00BD1B5B">
            <w:pPr>
              <w:pStyle w:val="BodyTextIndent2"/>
              <w:ind w:left="0"/>
              <w:rPr>
                <w:rFonts w:ascii="Aptos" w:hAnsi="Aptos" w:cstheme="minorHAnsi"/>
                <w:szCs w:val="22"/>
              </w:rPr>
            </w:pPr>
            <w:r w:rsidRPr="007A1F52">
              <w:rPr>
                <w:rFonts w:ascii="Aptos" w:hAnsi="Aptos" w:cstheme="minorHAnsi"/>
                <w:szCs w:val="22"/>
              </w:rPr>
              <w:t>Release</w:t>
            </w:r>
          </w:p>
        </w:tc>
        <w:tc>
          <w:tcPr>
            <w:tcW w:w="4273" w:type="dxa"/>
          </w:tcPr>
          <w:p w14:paraId="1D444F81" w14:textId="77777777" w:rsidR="00BD1B5B" w:rsidRPr="007A1F52" w:rsidRDefault="00BD1B5B">
            <w:pPr>
              <w:pStyle w:val="BodyTextIndent2"/>
              <w:ind w:left="0"/>
              <w:rPr>
                <w:rFonts w:ascii="Aptos" w:hAnsi="Aptos" w:cstheme="minorHAnsi"/>
                <w:szCs w:val="22"/>
              </w:rPr>
            </w:pPr>
            <w:r w:rsidRPr="007A1F52">
              <w:rPr>
                <w:rFonts w:ascii="Aptos" w:hAnsi="Aptos" w:cstheme="minorHAnsi"/>
                <w:szCs w:val="22"/>
              </w:rPr>
              <w:t>This confidential helpline offers advice on drug use and legal issues.</w:t>
            </w:r>
          </w:p>
          <w:p w14:paraId="5573C6C4" w14:textId="1A99E71F" w:rsidR="00345F2F" w:rsidRPr="007A1F52" w:rsidRDefault="00345F2F">
            <w:pPr>
              <w:pStyle w:val="BodyTextIndent2"/>
              <w:ind w:left="0"/>
              <w:rPr>
                <w:rFonts w:ascii="Aptos" w:hAnsi="Aptos" w:cstheme="minorHAnsi"/>
                <w:szCs w:val="22"/>
              </w:rPr>
            </w:pPr>
          </w:p>
        </w:tc>
        <w:tc>
          <w:tcPr>
            <w:tcW w:w="3610" w:type="dxa"/>
          </w:tcPr>
          <w:p w14:paraId="559D3760" w14:textId="5C39D55D" w:rsidR="00BD1B5B" w:rsidRPr="007A1F52" w:rsidRDefault="00BD1B5B">
            <w:pPr>
              <w:pStyle w:val="BodyTextIndent2"/>
              <w:ind w:left="0"/>
              <w:rPr>
                <w:rFonts w:ascii="Aptos" w:hAnsi="Aptos" w:cstheme="minorHAnsi"/>
                <w:szCs w:val="22"/>
              </w:rPr>
            </w:pPr>
            <w:r w:rsidRPr="007A1F52">
              <w:rPr>
                <w:rFonts w:ascii="Aptos" w:hAnsi="Aptos" w:cstheme="minorHAnsi"/>
                <w:szCs w:val="22"/>
              </w:rPr>
              <w:t>020</w:t>
            </w:r>
            <w:r w:rsidR="0014450A" w:rsidRPr="007A1F52">
              <w:rPr>
                <w:rFonts w:ascii="Aptos" w:hAnsi="Aptos" w:cstheme="minorHAnsi"/>
                <w:szCs w:val="22"/>
              </w:rPr>
              <w:t>7</w:t>
            </w:r>
            <w:r w:rsidR="00CC500E">
              <w:rPr>
                <w:rFonts w:ascii="Aptos" w:hAnsi="Aptos" w:cstheme="minorHAnsi"/>
                <w:szCs w:val="22"/>
              </w:rPr>
              <w:t xml:space="preserve"> </w:t>
            </w:r>
            <w:r w:rsidR="00687E18" w:rsidRPr="007A1F52">
              <w:rPr>
                <w:rFonts w:ascii="Aptos" w:hAnsi="Aptos" w:cstheme="minorHAnsi"/>
                <w:szCs w:val="22"/>
              </w:rPr>
              <w:t>324</w:t>
            </w:r>
            <w:r w:rsidR="009C1C71" w:rsidRPr="007A1F52">
              <w:rPr>
                <w:rFonts w:ascii="Aptos" w:hAnsi="Aptos" w:cstheme="minorHAnsi"/>
                <w:szCs w:val="22"/>
              </w:rPr>
              <w:t>2</w:t>
            </w:r>
            <w:r w:rsidR="00CE66FF">
              <w:rPr>
                <w:rFonts w:ascii="Aptos" w:hAnsi="Aptos" w:cstheme="minorHAnsi"/>
                <w:szCs w:val="22"/>
              </w:rPr>
              <w:t xml:space="preserve"> </w:t>
            </w:r>
            <w:r w:rsidR="009C1C71" w:rsidRPr="007A1F52">
              <w:rPr>
                <w:rFonts w:ascii="Aptos" w:hAnsi="Aptos" w:cstheme="minorHAnsi"/>
                <w:szCs w:val="22"/>
              </w:rPr>
              <w:t>989</w:t>
            </w:r>
          </w:p>
          <w:p w14:paraId="5196740A" w14:textId="77777777" w:rsidR="009C1C71" w:rsidRDefault="00644993">
            <w:pPr>
              <w:pStyle w:val="BodyTextIndent2"/>
              <w:ind w:left="0"/>
              <w:rPr>
                <w:rFonts w:ascii="Aptos" w:hAnsi="Aptos" w:cstheme="minorHAnsi"/>
                <w:szCs w:val="22"/>
              </w:rPr>
            </w:pPr>
            <w:hyperlink r:id="rId50" w:history="1">
              <w:r w:rsidR="009C1C71" w:rsidRPr="007A1F52">
                <w:rPr>
                  <w:rStyle w:val="Hyperlink"/>
                  <w:rFonts w:ascii="Aptos" w:hAnsi="Aptos" w:cstheme="minorHAnsi"/>
                  <w:szCs w:val="22"/>
                </w:rPr>
                <w:t>ask@release.org.uk</w:t>
              </w:r>
            </w:hyperlink>
            <w:r w:rsidR="009C1C71" w:rsidRPr="007A1F52">
              <w:rPr>
                <w:rFonts w:ascii="Aptos" w:hAnsi="Aptos" w:cstheme="minorHAnsi"/>
                <w:szCs w:val="22"/>
              </w:rPr>
              <w:t xml:space="preserve"> </w:t>
            </w:r>
          </w:p>
          <w:p w14:paraId="0B62467A" w14:textId="51513859" w:rsidR="00B150E9" w:rsidRPr="007A1F52" w:rsidRDefault="00644993">
            <w:pPr>
              <w:pStyle w:val="BodyTextIndent2"/>
              <w:ind w:left="0"/>
              <w:rPr>
                <w:rFonts w:ascii="Aptos" w:hAnsi="Aptos" w:cstheme="minorHAnsi"/>
                <w:szCs w:val="22"/>
              </w:rPr>
            </w:pPr>
            <w:hyperlink r:id="rId51" w:history="1">
              <w:r w:rsidR="00CE66FF" w:rsidRPr="00DA4353">
                <w:rPr>
                  <w:rStyle w:val="Hyperlink"/>
                  <w:rFonts w:ascii="Aptos" w:hAnsi="Aptos" w:cstheme="minorHAnsi"/>
                  <w:szCs w:val="22"/>
                </w:rPr>
                <w:t>https://www.release.org.uk/</w:t>
              </w:r>
            </w:hyperlink>
            <w:r w:rsidR="00CE66FF">
              <w:rPr>
                <w:rFonts w:ascii="Aptos" w:hAnsi="Aptos" w:cstheme="minorHAnsi"/>
                <w:szCs w:val="22"/>
              </w:rPr>
              <w:t xml:space="preserve"> </w:t>
            </w:r>
          </w:p>
        </w:tc>
      </w:tr>
    </w:tbl>
    <w:p w14:paraId="106CFB0B" w14:textId="77777777" w:rsidR="007A1F52" w:rsidRDefault="007A1F52" w:rsidP="006127F0"/>
    <w:p w14:paraId="49CCE305" w14:textId="61A10B61" w:rsidR="00BD1B5B" w:rsidRPr="006127F0" w:rsidRDefault="00BD1B5B">
      <w:pPr>
        <w:pStyle w:val="Heading3"/>
        <w:rPr>
          <w:rFonts w:ascii="Aptos" w:hAnsi="Aptos" w:cstheme="minorHAnsi"/>
          <w:sz w:val="22"/>
          <w:szCs w:val="22"/>
        </w:rPr>
      </w:pPr>
      <w:r w:rsidRPr="006127F0">
        <w:rPr>
          <w:rFonts w:ascii="Aptos" w:hAnsi="Aptos" w:cstheme="minorHAnsi"/>
          <w:sz w:val="22"/>
          <w:szCs w:val="22"/>
        </w:rPr>
        <w:t>General Helpline</w:t>
      </w:r>
      <w:r w:rsidR="00214DAA" w:rsidRPr="006127F0">
        <w:rPr>
          <w:rFonts w:ascii="Aptos" w:hAnsi="Aptos" w:cstheme="minorHAnsi"/>
          <w:sz w:val="22"/>
          <w:szCs w:val="22"/>
        </w:rPr>
        <w:t>:</w:t>
      </w:r>
    </w:p>
    <w:p w14:paraId="542E021E" w14:textId="77777777" w:rsidR="00BD1B5B" w:rsidRPr="006127F0" w:rsidRDefault="00BD1B5B">
      <w:pPr>
        <w:pStyle w:val="BodyTextIndent2"/>
        <w:ind w:left="0"/>
        <w:rPr>
          <w:rFonts w:ascii="Aptos" w:hAnsi="Aptos" w:cstheme="minorHAnsi"/>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4273"/>
        <w:gridCol w:w="3610"/>
      </w:tblGrid>
      <w:tr w:rsidR="00BD1B5B" w:rsidRPr="00B82F70" w14:paraId="05C04A46" w14:textId="77777777" w:rsidTr="006127F0">
        <w:tc>
          <w:tcPr>
            <w:tcW w:w="2431" w:type="dxa"/>
            <w:shd w:val="clear" w:color="auto" w:fill="D9D9D9" w:themeFill="background1" w:themeFillShade="D9"/>
          </w:tcPr>
          <w:p w14:paraId="041427CC" w14:textId="77777777" w:rsidR="00BD1B5B" w:rsidRPr="006127F0" w:rsidRDefault="00BD1B5B">
            <w:pPr>
              <w:pStyle w:val="BodyTextIndent2"/>
              <w:ind w:left="0"/>
              <w:rPr>
                <w:rFonts w:ascii="Aptos" w:hAnsi="Aptos" w:cstheme="minorHAnsi"/>
                <w:b/>
                <w:bCs/>
                <w:szCs w:val="22"/>
              </w:rPr>
            </w:pPr>
            <w:r w:rsidRPr="006127F0">
              <w:rPr>
                <w:rFonts w:ascii="Aptos" w:hAnsi="Aptos" w:cstheme="minorHAnsi"/>
                <w:b/>
                <w:bCs/>
                <w:szCs w:val="22"/>
              </w:rPr>
              <w:t>Name of Service</w:t>
            </w:r>
          </w:p>
        </w:tc>
        <w:tc>
          <w:tcPr>
            <w:tcW w:w="4273" w:type="dxa"/>
            <w:shd w:val="clear" w:color="auto" w:fill="D9D9D9" w:themeFill="background1" w:themeFillShade="D9"/>
          </w:tcPr>
          <w:p w14:paraId="144769FF" w14:textId="77777777" w:rsidR="00BD1B5B" w:rsidRPr="006127F0" w:rsidRDefault="00BD1B5B">
            <w:pPr>
              <w:pStyle w:val="BodyTextIndent2"/>
              <w:ind w:left="0"/>
              <w:rPr>
                <w:rFonts w:ascii="Aptos" w:hAnsi="Aptos" w:cstheme="minorHAnsi"/>
                <w:b/>
                <w:bCs/>
                <w:szCs w:val="22"/>
              </w:rPr>
            </w:pPr>
            <w:r w:rsidRPr="006127F0">
              <w:rPr>
                <w:rFonts w:ascii="Aptos" w:hAnsi="Aptos" w:cstheme="minorHAnsi"/>
                <w:b/>
                <w:bCs/>
                <w:szCs w:val="22"/>
              </w:rPr>
              <w:t xml:space="preserve">Details </w:t>
            </w:r>
          </w:p>
        </w:tc>
        <w:tc>
          <w:tcPr>
            <w:tcW w:w="3610" w:type="dxa"/>
            <w:shd w:val="clear" w:color="auto" w:fill="D9D9D9" w:themeFill="background1" w:themeFillShade="D9"/>
          </w:tcPr>
          <w:p w14:paraId="12BA078C" w14:textId="77777777" w:rsidR="00BD1B5B" w:rsidRPr="006127F0" w:rsidRDefault="00BD1B5B">
            <w:pPr>
              <w:pStyle w:val="BodyTextIndent2"/>
              <w:ind w:left="0"/>
              <w:rPr>
                <w:rFonts w:ascii="Aptos" w:hAnsi="Aptos" w:cstheme="minorHAnsi"/>
                <w:b/>
                <w:bCs/>
                <w:szCs w:val="22"/>
              </w:rPr>
            </w:pPr>
            <w:r w:rsidRPr="006127F0">
              <w:rPr>
                <w:rFonts w:ascii="Aptos" w:hAnsi="Aptos" w:cstheme="minorHAnsi"/>
                <w:b/>
                <w:bCs/>
                <w:szCs w:val="22"/>
              </w:rPr>
              <w:t>Contact Details</w:t>
            </w:r>
          </w:p>
        </w:tc>
      </w:tr>
      <w:tr w:rsidR="00BD1B5B" w:rsidRPr="00B82F70" w14:paraId="6912D94D" w14:textId="77777777" w:rsidTr="00F80845">
        <w:tc>
          <w:tcPr>
            <w:tcW w:w="2431" w:type="dxa"/>
          </w:tcPr>
          <w:p w14:paraId="3CEE0CB0" w14:textId="67A142D6" w:rsidR="00BD1B5B" w:rsidRPr="006127F0" w:rsidRDefault="00BD1B5B">
            <w:pPr>
              <w:pStyle w:val="BodyTextIndent2"/>
              <w:ind w:left="0"/>
              <w:rPr>
                <w:rFonts w:ascii="Aptos" w:hAnsi="Aptos" w:cstheme="minorHAnsi"/>
                <w:szCs w:val="22"/>
              </w:rPr>
            </w:pPr>
            <w:r w:rsidRPr="006127F0">
              <w:rPr>
                <w:rFonts w:ascii="Aptos" w:hAnsi="Aptos" w:cstheme="minorHAnsi"/>
                <w:szCs w:val="22"/>
              </w:rPr>
              <w:t xml:space="preserve">NHS </w:t>
            </w:r>
            <w:r w:rsidR="002F5653" w:rsidRPr="006127F0">
              <w:rPr>
                <w:rFonts w:ascii="Aptos" w:hAnsi="Aptos" w:cstheme="minorHAnsi"/>
                <w:szCs w:val="22"/>
              </w:rPr>
              <w:t>111</w:t>
            </w:r>
          </w:p>
        </w:tc>
        <w:tc>
          <w:tcPr>
            <w:tcW w:w="4273" w:type="dxa"/>
          </w:tcPr>
          <w:p w14:paraId="13698AB1" w14:textId="70420297" w:rsidR="002F5653" w:rsidRPr="006127F0" w:rsidRDefault="002F5653">
            <w:pPr>
              <w:pStyle w:val="BodyTextIndent2"/>
              <w:ind w:left="0"/>
              <w:rPr>
                <w:rFonts w:ascii="Aptos" w:hAnsi="Aptos" w:cstheme="minorHAnsi"/>
                <w:szCs w:val="22"/>
              </w:rPr>
            </w:pPr>
            <w:r w:rsidRPr="006127F0">
              <w:rPr>
                <w:rFonts w:ascii="Aptos" w:hAnsi="Aptos" w:cstheme="minorHAnsi"/>
                <w:szCs w:val="22"/>
              </w:rPr>
              <w:t>NHS 111 can help if you have an urgent medical problem and you’re not sure what to do.</w:t>
            </w:r>
          </w:p>
        </w:tc>
        <w:tc>
          <w:tcPr>
            <w:tcW w:w="3610" w:type="dxa"/>
          </w:tcPr>
          <w:p w14:paraId="1F981DC4" w14:textId="77777777" w:rsidR="00BD1B5B" w:rsidRPr="006127F0" w:rsidRDefault="0014450A">
            <w:pPr>
              <w:pStyle w:val="BodyTextIndent2"/>
              <w:ind w:left="0"/>
              <w:rPr>
                <w:rFonts w:ascii="Aptos" w:hAnsi="Aptos" w:cstheme="minorHAnsi"/>
                <w:szCs w:val="22"/>
              </w:rPr>
            </w:pPr>
            <w:r w:rsidRPr="006127F0">
              <w:rPr>
                <w:rFonts w:ascii="Aptos" w:hAnsi="Aptos" w:cstheme="minorHAnsi"/>
                <w:szCs w:val="22"/>
              </w:rPr>
              <w:t>111</w:t>
            </w:r>
          </w:p>
          <w:p w14:paraId="46756B91" w14:textId="690DCA46" w:rsidR="002F5653" w:rsidRPr="006127F0" w:rsidRDefault="00644993">
            <w:pPr>
              <w:pStyle w:val="BodyTextIndent2"/>
              <w:ind w:left="0"/>
              <w:rPr>
                <w:rFonts w:ascii="Aptos" w:hAnsi="Aptos" w:cstheme="minorHAnsi"/>
                <w:szCs w:val="22"/>
              </w:rPr>
            </w:pPr>
            <w:hyperlink r:id="rId52" w:history="1">
              <w:r w:rsidR="002F5653" w:rsidRPr="006127F0">
                <w:rPr>
                  <w:rStyle w:val="Hyperlink"/>
                  <w:rFonts w:ascii="Aptos" w:hAnsi="Aptos" w:cstheme="minorHAnsi"/>
                  <w:szCs w:val="22"/>
                </w:rPr>
                <w:t>https://111.nhs.uk/</w:t>
              </w:r>
            </w:hyperlink>
          </w:p>
          <w:p w14:paraId="52FA581B" w14:textId="144216E8" w:rsidR="002F5653" w:rsidRPr="006127F0" w:rsidRDefault="002F5653">
            <w:pPr>
              <w:pStyle w:val="BodyTextIndent2"/>
              <w:ind w:left="0"/>
              <w:rPr>
                <w:rFonts w:ascii="Aptos" w:hAnsi="Aptos" w:cstheme="minorHAnsi"/>
                <w:szCs w:val="22"/>
              </w:rPr>
            </w:pPr>
          </w:p>
        </w:tc>
      </w:tr>
    </w:tbl>
    <w:p w14:paraId="1327427B" w14:textId="77777777" w:rsidR="00BD1B5B" w:rsidRPr="009737C6" w:rsidRDefault="00BD1B5B">
      <w:pPr>
        <w:pStyle w:val="BodyTextIndent2"/>
        <w:ind w:left="0"/>
        <w:rPr>
          <w:rFonts w:ascii="Aptos" w:hAnsi="Aptos" w:cstheme="minorHAnsi"/>
          <w:szCs w:val="22"/>
        </w:rPr>
      </w:pPr>
    </w:p>
    <w:p w14:paraId="642E248D" w14:textId="77777777" w:rsidR="00BD1B5B" w:rsidRPr="009737C6" w:rsidRDefault="00BD1B5B">
      <w:pPr>
        <w:pStyle w:val="BodyTextIndent2"/>
        <w:ind w:left="0"/>
        <w:rPr>
          <w:rFonts w:ascii="Aptos" w:hAnsi="Aptos" w:cstheme="minorHAnsi"/>
          <w:i/>
          <w:iCs/>
          <w:color w:val="FF0000"/>
          <w:szCs w:val="22"/>
        </w:rPr>
      </w:pPr>
      <w:r w:rsidRPr="009737C6">
        <w:rPr>
          <w:rFonts w:ascii="Aptos" w:hAnsi="Aptos" w:cstheme="minorHAnsi"/>
          <w:b/>
          <w:bCs/>
          <w:i/>
          <w:iCs/>
          <w:color w:val="FF0000"/>
          <w:szCs w:val="22"/>
        </w:rPr>
        <w:t>Note:</w:t>
      </w:r>
      <w:r w:rsidRPr="009737C6">
        <w:rPr>
          <w:rFonts w:ascii="Aptos" w:hAnsi="Aptos" w:cstheme="minorHAnsi"/>
          <w:i/>
          <w:iCs/>
          <w:color w:val="FF0000"/>
          <w:szCs w:val="22"/>
        </w:rPr>
        <w:t xml:space="preserve"> These contact details are correct at the time of issuing this policy.</w:t>
      </w:r>
    </w:p>
    <w:p w14:paraId="593D1415" w14:textId="77777777" w:rsidR="00BD1B5B" w:rsidRPr="009737C6" w:rsidRDefault="00BD1B5B">
      <w:pPr>
        <w:pStyle w:val="BodyTextIndent2"/>
        <w:ind w:left="0"/>
        <w:rPr>
          <w:rFonts w:ascii="Aptos" w:hAnsi="Aptos" w:cstheme="minorHAnsi"/>
          <w:szCs w:val="22"/>
        </w:rPr>
      </w:pPr>
    </w:p>
    <w:p w14:paraId="173841D3" w14:textId="77777777" w:rsidR="00EA3951" w:rsidRPr="009737C6" w:rsidRDefault="00EA3951" w:rsidP="00EA3951">
      <w:pPr>
        <w:pStyle w:val="Heading3"/>
        <w:spacing w:before="75" w:after="75"/>
        <w:rPr>
          <w:rFonts w:ascii="Aptos" w:hAnsi="Aptos" w:cstheme="minorHAnsi"/>
          <w:sz w:val="22"/>
          <w:szCs w:val="22"/>
        </w:rPr>
      </w:pPr>
      <w:r w:rsidRPr="009737C6">
        <w:rPr>
          <w:rFonts w:ascii="Aptos" w:hAnsi="Aptos" w:cstheme="minorHAnsi"/>
          <w:sz w:val="22"/>
          <w:szCs w:val="22"/>
        </w:rPr>
        <w:t>Legislation to be aware of:</w:t>
      </w:r>
    </w:p>
    <w:p w14:paraId="6441E71C" w14:textId="798993FB" w:rsidR="00EA3951" w:rsidRPr="009737C6" w:rsidRDefault="00644993" w:rsidP="00385F70">
      <w:pPr>
        <w:numPr>
          <w:ilvl w:val="0"/>
          <w:numId w:val="10"/>
        </w:numPr>
        <w:spacing w:before="100" w:beforeAutospacing="1"/>
        <w:jc w:val="both"/>
        <w:textAlignment w:val="baseline"/>
        <w:rPr>
          <w:rFonts w:cstheme="minorHAnsi"/>
          <w:color w:val="000000"/>
          <w:szCs w:val="22"/>
        </w:rPr>
      </w:pPr>
      <w:hyperlink r:id="rId53" w:history="1">
        <w:r w:rsidR="00EA3951" w:rsidRPr="009737C6">
          <w:rPr>
            <w:rStyle w:val="Hyperlink"/>
            <w:rFonts w:cstheme="minorHAnsi"/>
            <w:szCs w:val="22"/>
          </w:rPr>
          <w:t xml:space="preserve">Health and Safety at Work </w:t>
        </w:r>
        <w:r w:rsidR="00AC41E4" w:rsidRPr="009737C6">
          <w:rPr>
            <w:rStyle w:val="Hyperlink"/>
            <w:rFonts w:cstheme="minorHAnsi"/>
            <w:szCs w:val="22"/>
          </w:rPr>
          <w:t xml:space="preserve">etc. </w:t>
        </w:r>
        <w:r w:rsidR="00EA3951" w:rsidRPr="009737C6">
          <w:rPr>
            <w:rStyle w:val="Hyperlink"/>
            <w:rFonts w:cstheme="minorHAnsi"/>
            <w:szCs w:val="22"/>
          </w:rPr>
          <w:t>Act 1974</w:t>
        </w:r>
      </w:hyperlink>
      <w:r w:rsidR="00EA3951" w:rsidRPr="009737C6">
        <w:rPr>
          <w:rStyle w:val="Strong"/>
          <w:rFonts w:cstheme="minorHAnsi"/>
          <w:color w:val="000000"/>
          <w:szCs w:val="22"/>
        </w:rPr>
        <w:t xml:space="preserve"> </w:t>
      </w:r>
      <w:r w:rsidR="00EA3951" w:rsidRPr="009737C6">
        <w:rPr>
          <w:rFonts w:cstheme="minorHAnsi"/>
          <w:color w:val="000000"/>
          <w:szCs w:val="22"/>
        </w:rPr>
        <w:t>- places a duty on an employer to ensure, as far as is reasonably practicable, the health, safety and welfare of their employees</w:t>
      </w:r>
      <w:r w:rsidR="0000707C" w:rsidRPr="009737C6">
        <w:rPr>
          <w:rFonts w:cstheme="minorHAnsi"/>
          <w:color w:val="000000"/>
          <w:szCs w:val="22"/>
        </w:rPr>
        <w:t xml:space="preserve"> at work</w:t>
      </w:r>
    </w:p>
    <w:p w14:paraId="4F4C047F" w14:textId="1C6653E6" w:rsidR="00EA3951" w:rsidRPr="009737C6" w:rsidRDefault="00644993" w:rsidP="00385F70">
      <w:pPr>
        <w:numPr>
          <w:ilvl w:val="0"/>
          <w:numId w:val="10"/>
        </w:numPr>
        <w:spacing w:before="100" w:beforeAutospacing="1"/>
        <w:jc w:val="both"/>
        <w:textAlignment w:val="baseline"/>
        <w:rPr>
          <w:rFonts w:cstheme="minorHAnsi"/>
          <w:color w:val="000000"/>
          <w:szCs w:val="22"/>
        </w:rPr>
      </w:pPr>
      <w:hyperlink r:id="rId54" w:history="1">
        <w:r w:rsidR="00AC41E4" w:rsidRPr="009737C6">
          <w:rPr>
            <w:rStyle w:val="Hyperlink"/>
            <w:rFonts w:cstheme="minorHAnsi"/>
            <w:szCs w:val="22"/>
          </w:rPr>
          <w:t xml:space="preserve">The </w:t>
        </w:r>
        <w:r w:rsidR="00EA3951" w:rsidRPr="009737C6">
          <w:rPr>
            <w:rStyle w:val="Hyperlink"/>
            <w:rFonts w:cstheme="minorHAnsi"/>
            <w:szCs w:val="22"/>
          </w:rPr>
          <w:t>Management of Health and Safety at Work Regulations 1999</w:t>
        </w:r>
      </w:hyperlink>
      <w:r w:rsidR="00EA3951" w:rsidRPr="009737C6">
        <w:rPr>
          <w:rFonts w:cstheme="minorHAnsi"/>
          <w:color w:val="000000"/>
          <w:szCs w:val="22"/>
        </w:rPr>
        <w:t xml:space="preserve"> - places a duty on an employer to assess the risks to the health and safety of employees. </w:t>
      </w:r>
      <w:r w:rsidR="0036143D">
        <w:rPr>
          <w:rFonts w:cstheme="minorHAnsi"/>
          <w:color w:val="000000"/>
          <w:szCs w:val="22"/>
        </w:rPr>
        <w:t xml:space="preserve"> </w:t>
      </w:r>
      <w:r w:rsidR="00EA3951" w:rsidRPr="009737C6">
        <w:rPr>
          <w:rFonts w:cstheme="minorHAnsi"/>
          <w:color w:val="000000"/>
          <w:szCs w:val="22"/>
        </w:rPr>
        <w:t>This means an employer can be prosecuted if they knowingly allow an employee to continue working while under the influence of alcohol or drugs and their behaviour places the employee themselves or others at risk</w:t>
      </w:r>
    </w:p>
    <w:p w14:paraId="3255687C" w14:textId="295E327A" w:rsidR="00EA3951" w:rsidRPr="009737C6" w:rsidRDefault="00644993" w:rsidP="00385F70">
      <w:pPr>
        <w:numPr>
          <w:ilvl w:val="0"/>
          <w:numId w:val="10"/>
        </w:numPr>
        <w:spacing w:before="100" w:beforeAutospacing="1"/>
        <w:jc w:val="both"/>
        <w:textAlignment w:val="baseline"/>
        <w:rPr>
          <w:rFonts w:cstheme="minorHAnsi"/>
          <w:color w:val="000000"/>
          <w:szCs w:val="22"/>
        </w:rPr>
      </w:pPr>
      <w:hyperlink r:id="rId55" w:history="1">
        <w:r w:rsidR="00EA3951" w:rsidRPr="009737C6">
          <w:rPr>
            <w:rStyle w:val="Hyperlink"/>
            <w:rFonts w:cstheme="minorHAnsi"/>
            <w:szCs w:val="22"/>
          </w:rPr>
          <w:t>Misuse of Drugs Act 1971</w:t>
        </w:r>
      </w:hyperlink>
      <w:r w:rsidR="00EA3951" w:rsidRPr="009737C6">
        <w:rPr>
          <w:rFonts w:cstheme="minorHAnsi"/>
          <w:color w:val="000000"/>
          <w:szCs w:val="22"/>
        </w:rPr>
        <w:t xml:space="preserve"> - makes it an offence for someone to knowingly permit the production, supply or use of controlled drugs on their premises except in specified circumstances (for example drugs prescribed by a doctor)</w:t>
      </w:r>
    </w:p>
    <w:p w14:paraId="4128E17E" w14:textId="235DC0FA" w:rsidR="000E33A1" w:rsidRPr="009737C6" w:rsidRDefault="00644993" w:rsidP="00385F70">
      <w:pPr>
        <w:numPr>
          <w:ilvl w:val="0"/>
          <w:numId w:val="10"/>
        </w:numPr>
        <w:spacing w:before="100" w:beforeAutospacing="1"/>
        <w:jc w:val="both"/>
        <w:textAlignment w:val="baseline"/>
        <w:rPr>
          <w:rFonts w:cstheme="minorHAnsi"/>
          <w:color w:val="000000"/>
          <w:szCs w:val="22"/>
        </w:rPr>
      </w:pPr>
      <w:hyperlink r:id="rId56" w:history="1">
        <w:r w:rsidR="000E33A1" w:rsidRPr="009737C6">
          <w:rPr>
            <w:rStyle w:val="Hyperlink"/>
            <w:rFonts w:cstheme="minorHAnsi"/>
            <w:szCs w:val="22"/>
          </w:rPr>
          <w:t>Equality Act 2010</w:t>
        </w:r>
      </w:hyperlink>
      <w:r w:rsidR="000E33A1" w:rsidRPr="009737C6">
        <w:rPr>
          <w:rStyle w:val="Strong"/>
          <w:rFonts w:cstheme="minorHAnsi"/>
          <w:color w:val="000000"/>
          <w:szCs w:val="22"/>
        </w:rPr>
        <w:t xml:space="preserve"> </w:t>
      </w:r>
      <w:r w:rsidR="00241270" w:rsidRPr="009737C6">
        <w:rPr>
          <w:szCs w:val="22"/>
        </w:rPr>
        <w:t>–</w:t>
      </w:r>
      <w:r w:rsidR="000E33A1" w:rsidRPr="009737C6">
        <w:rPr>
          <w:rFonts w:cstheme="minorHAnsi"/>
          <w:color w:val="000000"/>
          <w:szCs w:val="22"/>
        </w:rPr>
        <w:t xml:space="preserve"> </w:t>
      </w:r>
      <w:r w:rsidR="00241270" w:rsidRPr="009737C6">
        <w:rPr>
          <w:rFonts w:cstheme="minorHAnsi"/>
          <w:color w:val="000000"/>
          <w:szCs w:val="22"/>
        </w:rPr>
        <w:t>see Section 9 of th</w:t>
      </w:r>
      <w:r w:rsidR="008834DE" w:rsidRPr="009737C6">
        <w:rPr>
          <w:rFonts w:cstheme="minorHAnsi"/>
          <w:color w:val="000000"/>
          <w:szCs w:val="22"/>
        </w:rPr>
        <w:t>is</w:t>
      </w:r>
      <w:r w:rsidR="00241270" w:rsidRPr="009737C6">
        <w:rPr>
          <w:rFonts w:cstheme="minorHAnsi"/>
          <w:color w:val="000000"/>
          <w:szCs w:val="22"/>
        </w:rPr>
        <w:t xml:space="preserve"> </w:t>
      </w:r>
      <w:r w:rsidR="006A4BB9">
        <w:rPr>
          <w:rFonts w:cstheme="minorHAnsi"/>
          <w:color w:val="000000"/>
          <w:szCs w:val="22"/>
        </w:rPr>
        <w:t>Appendix</w:t>
      </w:r>
      <w:r w:rsidR="00C93A3C" w:rsidRPr="009737C6">
        <w:rPr>
          <w:rFonts w:cstheme="minorHAnsi"/>
          <w:color w:val="000000"/>
          <w:szCs w:val="22"/>
        </w:rPr>
        <w:t>.</w:t>
      </w:r>
    </w:p>
    <w:p w14:paraId="1196298D" w14:textId="77777777" w:rsidR="00EA3951" w:rsidRPr="009737C6" w:rsidRDefault="00EA3951">
      <w:pPr>
        <w:pStyle w:val="BodyTextIndent2"/>
        <w:ind w:left="0"/>
        <w:rPr>
          <w:rFonts w:ascii="Aptos" w:hAnsi="Aptos" w:cstheme="minorHAnsi"/>
          <w:szCs w:val="22"/>
        </w:rPr>
      </w:pPr>
    </w:p>
    <w:sectPr w:rsidR="00EA3951" w:rsidRPr="009737C6" w:rsidSect="00147AB4">
      <w:type w:val="continuous"/>
      <w:pgSz w:w="12240" w:h="15840"/>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498E" w14:textId="77777777" w:rsidR="00643039" w:rsidRDefault="00643039">
      <w:r>
        <w:separator/>
      </w:r>
    </w:p>
  </w:endnote>
  <w:endnote w:type="continuationSeparator" w:id="0">
    <w:p w14:paraId="54FC2DB6" w14:textId="77777777" w:rsidR="00643039" w:rsidRDefault="00643039">
      <w:r>
        <w:continuationSeparator/>
      </w:r>
    </w:p>
  </w:endnote>
  <w:endnote w:type="continuationNotice" w:id="1">
    <w:p w14:paraId="69438468" w14:textId="77777777" w:rsidR="00643039" w:rsidRDefault="00643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CB28" w14:textId="0DA738ED" w:rsidR="00EA35E0" w:rsidRPr="00636EB7" w:rsidRDefault="00EA35E0">
    <w:pPr>
      <w:pStyle w:val="Footer"/>
      <w:jc w:val="center"/>
      <w:rPr>
        <w:rFonts w:ascii="Aptos" w:hAnsi="Aptos"/>
        <w:color w:val="808080"/>
        <w:sz w:val="18"/>
      </w:rPr>
    </w:pPr>
    <w:r w:rsidRPr="00636EB7">
      <w:rPr>
        <w:rFonts w:ascii="Aptos" w:hAnsi="Aptos"/>
        <w:color w:val="808080"/>
        <w:sz w:val="18"/>
      </w:rPr>
      <w:t xml:space="preserve">Page </w:t>
    </w:r>
    <w:r w:rsidR="008016A3" w:rsidRPr="00636EB7">
      <w:rPr>
        <w:rFonts w:ascii="Aptos" w:hAnsi="Aptos"/>
        <w:color w:val="808080"/>
        <w:sz w:val="18"/>
      </w:rPr>
      <w:fldChar w:fldCharType="begin"/>
    </w:r>
    <w:r w:rsidR="008016A3" w:rsidRPr="00636EB7">
      <w:rPr>
        <w:rFonts w:ascii="Aptos" w:hAnsi="Aptos"/>
        <w:color w:val="808080"/>
        <w:sz w:val="18"/>
      </w:rPr>
      <w:instrText xml:space="preserve"> PAGE  </w:instrText>
    </w:r>
    <w:r w:rsidR="008016A3" w:rsidRPr="00636EB7">
      <w:rPr>
        <w:rFonts w:ascii="Aptos" w:hAnsi="Aptos"/>
        <w:color w:val="808080"/>
        <w:sz w:val="18"/>
      </w:rPr>
      <w:fldChar w:fldCharType="separate"/>
    </w:r>
    <w:r w:rsidR="008016A3" w:rsidRPr="00636EB7">
      <w:rPr>
        <w:rFonts w:ascii="Aptos" w:hAnsi="Aptos"/>
        <w:noProof/>
        <w:color w:val="808080"/>
        <w:sz w:val="18"/>
      </w:rPr>
      <w:t>0</w:t>
    </w:r>
    <w:r w:rsidR="008016A3" w:rsidRPr="00636EB7">
      <w:rPr>
        <w:rFonts w:ascii="Aptos" w:hAnsi="Aptos"/>
        <w:color w:val="808080"/>
        <w:sz w:val="18"/>
      </w:rPr>
      <w:fldChar w:fldCharType="end"/>
    </w:r>
    <w:r w:rsidRPr="00636EB7">
      <w:rPr>
        <w:rFonts w:ascii="Aptos" w:hAnsi="Aptos"/>
        <w:color w:val="808080"/>
        <w:sz w:val="18"/>
      </w:rPr>
      <w:t xml:space="preserve"> of </w:t>
    </w:r>
    <w:r w:rsidRPr="00636EB7">
      <w:rPr>
        <w:rFonts w:ascii="Aptos" w:hAnsi="Aptos"/>
        <w:color w:val="808080"/>
        <w:sz w:val="18"/>
      </w:rPr>
      <w:fldChar w:fldCharType="begin"/>
    </w:r>
    <w:r w:rsidRPr="00636EB7">
      <w:rPr>
        <w:rFonts w:ascii="Aptos" w:hAnsi="Aptos"/>
        <w:color w:val="808080"/>
        <w:sz w:val="18"/>
      </w:rPr>
      <w:instrText xml:space="preserve"> NUMPAGES </w:instrText>
    </w:r>
    <w:r w:rsidRPr="00636EB7">
      <w:rPr>
        <w:rFonts w:ascii="Aptos" w:hAnsi="Aptos"/>
        <w:color w:val="808080"/>
        <w:sz w:val="18"/>
      </w:rPr>
      <w:fldChar w:fldCharType="separate"/>
    </w:r>
    <w:r w:rsidRPr="00636EB7">
      <w:rPr>
        <w:rFonts w:ascii="Aptos" w:hAnsi="Aptos"/>
        <w:noProof/>
        <w:color w:val="808080"/>
        <w:sz w:val="18"/>
      </w:rPr>
      <w:t>18</w:t>
    </w:r>
    <w:r w:rsidRPr="00636EB7">
      <w:rPr>
        <w:rFonts w:ascii="Aptos" w:hAnsi="Aptos"/>
        <w:color w:val="808080"/>
        <w:sz w:val="18"/>
      </w:rPr>
      <w:fldChar w:fldCharType="end"/>
    </w:r>
  </w:p>
  <w:p w14:paraId="40B29B91" w14:textId="1009BFED" w:rsidR="00EA35E0" w:rsidRPr="00636EB7" w:rsidRDefault="00F50226" w:rsidP="009553D8">
    <w:pPr>
      <w:pStyle w:val="Footer"/>
      <w:jc w:val="center"/>
      <w:rPr>
        <w:rFonts w:ascii="Aptos" w:hAnsi="Aptos" w:cs="Arial"/>
        <w:color w:val="808080"/>
        <w:sz w:val="18"/>
        <w:szCs w:val="18"/>
      </w:rPr>
    </w:pPr>
    <w:r w:rsidRPr="00636EB7">
      <w:rPr>
        <w:rFonts w:ascii="Aptos" w:hAnsi="Aptos" w:cs="Arial"/>
        <w:color w:val="808080"/>
        <w:sz w:val="18"/>
        <w:szCs w:val="18"/>
      </w:rPr>
      <w:t xml:space="preserve">© </w:t>
    </w:r>
    <w:r w:rsidR="00EA35E0" w:rsidRPr="00636EB7">
      <w:rPr>
        <w:rFonts w:ascii="Aptos" w:hAnsi="Aptos" w:cs="Arial"/>
        <w:color w:val="808080"/>
        <w:sz w:val="18"/>
        <w:szCs w:val="18"/>
      </w:rPr>
      <w:t>The Schools HR Co-operative</w:t>
    </w:r>
  </w:p>
  <w:p w14:paraId="1F06E1F2" w14:textId="77777777" w:rsidR="00EA35E0" w:rsidRPr="00636EB7" w:rsidRDefault="00EA35E0" w:rsidP="009553D8">
    <w:pPr>
      <w:pStyle w:val="Footer"/>
      <w:jc w:val="center"/>
      <w:rPr>
        <w:rFonts w:ascii="Aptos" w:hAnsi="Aptos" w:cs="Calibri"/>
        <w:color w:val="808080"/>
        <w:sz w:val="18"/>
        <w:szCs w:val="18"/>
        <w:lang w:val="en-NZ" w:eastAsia="en-GB"/>
      </w:rPr>
    </w:pPr>
    <w:r w:rsidRPr="00636EB7">
      <w:rPr>
        <w:rFonts w:ascii="Aptos" w:hAnsi="Aptos" w:cs="Calibri"/>
        <w:color w:val="808080"/>
        <w:sz w:val="18"/>
        <w:szCs w:val="18"/>
        <w:lang w:val="en-NZ" w:eastAsia="en-GB"/>
      </w:rPr>
      <w:t>Unit 1 Britannia Court, The Green, West Drayton, UB7 7PN</w:t>
    </w:r>
  </w:p>
  <w:p w14:paraId="6616B357" w14:textId="65A32C6B" w:rsidR="00EA35E0" w:rsidRPr="00636EB7" w:rsidRDefault="00EA35E0" w:rsidP="009553D8">
    <w:pPr>
      <w:pStyle w:val="Footer"/>
      <w:jc w:val="center"/>
      <w:rPr>
        <w:rFonts w:ascii="Aptos" w:hAnsi="Aptos" w:cstheme="minorHAnsi"/>
        <w:color w:val="808080" w:themeColor="background1" w:themeShade="80"/>
        <w:sz w:val="18"/>
        <w:szCs w:val="18"/>
      </w:rPr>
    </w:pPr>
    <w:r w:rsidRPr="00636EB7">
      <w:rPr>
        <w:rFonts w:ascii="Aptos" w:hAnsi="Aptos" w:cs="Arial"/>
        <w:color w:val="808080"/>
        <w:sz w:val="18"/>
        <w:szCs w:val="18"/>
      </w:rPr>
      <w:t>Tel: 01895 717499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7D59" w14:textId="77777777" w:rsidR="00643039" w:rsidRDefault="00643039">
      <w:r>
        <w:separator/>
      </w:r>
    </w:p>
  </w:footnote>
  <w:footnote w:type="continuationSeparator" w:id="0">
    <w:p w14:paraId="4D8D4848" w14:textId="77777777" w:rsidR="00643039" w:rsidRDefault="00643039">
      <w:r>
        <w:continuationSeparator/>
      </w:r>
    </w:p>
  </w:footnote>
  <w:footnote w:type="continuationNotice" w:id="1">
    <w:p w14:paraId="6163CC89" w14:textId="77777777" w:rsidR="00643039" w:rsidRDefault="00643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2226" w14:textId="7C057A34" w:rsidR="008016A3" w:rsidRPr="008016A3" w:rsidRDefault="008016A3" w:rsidP="008016A3">
    <w:pPr>
      <w:pStyle w:val="Header"/>
      <w:jc w:val="right"/>
      <w:rPr>
        <w:rFonts w:asciiTheme="minorHAnsi" w:hAnsiTheme="minorHAnsi" w:cstheme="minorHAnsi"/>
        <w:b/>
        <w:bCs/>
        <w:color w:val="4A442A" w:themeColor="background2" w:themeShade="40"/>
        <w:szCs w:val="22"/>
        <w:lang w:val="en-NZ" w:eastAsia="en-GB"/>
      </w:rPr>
    </w:pPr>
    <w:r>
      <w:rPr>
        <w:rFonts w:asciiTheme="minorHAnsi" w:hAnsiTheme="minorHAnsi" w:cstheme="minorHAnsi"/>
        <w:b/>
        <w:bCs/>
        <w:color w:val="4A442A" w:themeColor="background2" w:themeShade="40"/>
        <w:szCs w:val="22"/>
        <w:lang w:val="en-NZ"/>
      </w:rPr>
      <w:t>UNCONTROLLED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8E2"/>
    <w:multiLevelType w:val="hybridMultilevel"/>
    <w:tmpl w:val="A16651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E5869FC"/>
    <w:multiLevelType w:val="hybridMultilevel"/>
    <w:tmpl w:val="66844A24"/>
    <w:lvl w:ilvl="0" w:tplc="D548E192">
      <w:start w:val="1"/>
      <w:numFmt w:val="lowerLetter"/>
      <w:lvlText w:val="%1)"/>
      <w:lvlJc w:val="left"/>
      <w:pPr>
        <w:tabs>
          <w:tab w:val="num" w:pos="700"/>
        </w:tabs>
        <w:ind w:left="680" w:hanging="34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15:restartNumberingAfterBreak="0">
    <w:nsid w:val="1673647E"/>
    <w:multiLevelType w:val="multilevel"/>
    <w:tmpl w:val="1E1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31B89"/>
    <w:multiLevelType w:val="hybridMultilevel"/>
    <w:tmpl w:val="14CE9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312902"/>
    <w:multiLevelType w:val="hybridMultilevel"/>
    <w:tmpl w:val="C91EF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1454F"/>
    <w:multiLevelType w:val="hybridMultilevel"/>
    <w:tmpl w:val="45ECF6C6"/>
    <w:lvl w:ilvl="0" w:tplc="5A061E9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0C3"/>
    <w:multiLevelType w:val="hybridMultilevel"/>
    <w:tmpl w:val="CF407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D5EE2"/>
    <w:multiLevelType w:val="hybridMultilevel"/>
    <w:tmpl w:val="95C29B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1437680"/>
    <w:multiLevelType w:val="hybridMultilevel"/>
    <w:tmpl w:val="99C4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C3670"/>
    <w:multiLevelType w:val="hybridMultilevel"/>
    <w:tmpl w:val="28ACB57A"/>
    <w:lvl w:ilvl="0" w:tplc="46F81186">
      <w:start w:val="5"/>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43E2718"/>
    <w:multiLevelType w:val="hybridMultilevel"/>
    <w:tmpl w:val="DA849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1754FF"/>
    <w:multiLevelType w:val="hybridMultilevel"/>
    <w:tmpl w:val="E940D10A"/>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15:restartNumberingAfterBreak="0">
    <w:nsid w:val="5AB06CC1"/>
    <w:multiLevelType w:val="hybridMultilevel"/>
    <w:tmpl w:val="D91C9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503C7"/>
    <w:multiLevelType w:val="hybridMultilevel"/>
    <w:tmpl w:val="13A4BC14"/>
    <w:lvl w:ilvl="0" w:tplc="5A061E9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B19E9"/>
    <w:multiLevelType w:val="hybridMultilevel"/>
    <w:tmpl w:val="84E6FA98"/>
    <w:lvl w:ilvl="0" w:tplc="5A061E9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E7E5E"/>
    <w:multiLevelType w:val="hybridMultilevel"/>
    <w:tmpl w:val="3EACC1C6"/>
    <w:lvl w:ilvl="0" w:tplc="5A061E9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141BF"/>
    <w:multiLevelType w:val="hybridMultilevel"/>
    <w:tmpl w:val="0B88AED0"/>
    <w:lvl w:ilvl="0" w:tplc="5A061E9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1217DD"/>
    <w:multiLevelType w:val="multilevel"/>
    <w:tmpl w:val="4F829FE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8"/>
        </w:tabs>
        <w:ind w:left="728" w:hanging="360"/>
      </w:pPr>
      <w:rPr>
        <w:rFonts w:hint="default"/>
      </w:rPr>
    </w:lvl>
    <w:lvl w:ilvl="2">
      <w:start w:val="2"/>
      <w:numFmt w:val="decimal"/>
      <w:lvlText w:val="%1.%2.%3"/>
      <w:lvlJc w:val="left"/>
      <w:pPr>
        <w:tabs>
          <w:tab w:val="num" w:pos="1456"/>
        </w:tabs>
        <w:ind w:left="1456" w:hanging="720"/>
      </w:pPr>
      <w:rPr>
        <w:rFonts w:hint="default"/>
      </w:rPr>
    </w:lvl>
    <w:lvl w:ilvl="3">
      <w:start w:val="1"/>
      <w:numFmt w:val="decimal"/>
      <w:lvlText w:val="%1.%2.%3.%4"/>
      <w:lvlJc w:val="left"/>
      <w:pPr>
        <w:tabs>
          <w:tab w:val="num" w:pos="1824"/>
        </w:tabs>
        <w:ind w:left="1824" w:hanging="720"/>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8" w15:restartNumberingAfterBreak="0">
    <w:nsid w:val="7B263185"/>
    <w:multiLevelType w:val="hybridMultilevel"/>
    <w:tmpl w:val="FF46E8DA"/>
    <w:lvl w:ilvl="0" w:tplc="564ABAEC">
      <w:start w:val="1"/>
      <w:numFmt w:val="decimal"/>
      <w:lvlText w:val="%1."/>
      <w:lvlJc w:val="left"/>
      <w:pPr>
        <w:tabs>
          <w:tab w:val="num" w:pos="360"/>
        </w:tabs>
        <w:ind w:left="340" w:hanging="340"/>
      </w:pPr>
      <w:rPr>
        <w:rFonts w:hint="default"/>
      </w:rPr>
    </w:lvl>
    <w:lvl w:ilvl="1" w:tplc="2068A25E">
      <w:start w:val="1"/>
      <w:numFmt w:val="bullet"/>
      <w:lvlText w:val=""/>
      <w:lvlJc w:val="left"/>
      <w:pPr>
        <w:tabs>
          <w:tab w:val="num" w:pos="851"/>
        </w:tabs>
        <w:ind w:left="851" w:hanging="511"/>
      </w:pPr>
      <w:rPr>
        <w:rFonts w:ascii="Symbol" w:hAnsi="Symbol" w:hint="default"/>
      </w:rPr>
    </w:lvl>
    <w:lvl w:ilvl="2" w:tplc="018C9B3C">
      <w:start w:val="5"/>
      <w:numFmt w:val="decimal"/>
      <w:lvlText w:val="%3."/>
      <w:lvlJc w:val="left"/>
      <w:pPr>
        <w:tabs>
          <w:tab w:val="num" w:pos="360"/>
        </w:tabs>
        <w:ind w:left="340" w:hanging="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676717">
    <w:abstractNumId w:val="15"/>
  </w:num>
  <w:num w:numId="2" w16cid:durableId="942109187">
    <w:abstractNumId w:val="5"/>
  </w:num>
  <w:num w:numId="3" w16cid:durableId="335809755">
    <w:abstractNumId w:val="13"/>
  </w:num>
  <w:num w:numId="4" w16cid:durableId="656109658">
    <w:abstractNumId w:val="16"/>
  </w:num>
  <w:num w:numId="5" w16cid:durableId="1614824753">
    <w:abstractNumId w:val="14"/>
  </w:num>
  <w:num w:numId="6" w16cid:durableId="298078301">
    <w:abstractNumId w:val="1"/>
  </w:num>
  <w:num w:numId="7" w16cid:durableId="1563755080">
    <w:abstractNumId w:val="18"/>
  </w:num>
  <w:num w:numId="8" w16cid:durableId="466969700">
    <w:abstractNumId w:val="17"/>
  </w:num>
  <w:num w:numId="9" w16cid:durableId="1610162785">
    <w:abstractNumId w:val="9"/>
  </w:num>
  <w:num w:numId="10" w16cid:durableId="780882673">
    <w:abstractNumId w:val="2"/>
  </w:num>
  <w:num w:numId="11" w16cid:durableId="2002152865">
    <w:abstractNumId w:val="12"/>
  </w:num>
  <w:num w:numId="12" w16cid:durableId="1477454000">
    <w:abstractNumId w:val="11"/>
  </w:num>
  <w:num w:numId="13" w16cid:durableId="2136211576">
    <w:abstractNumId w:val="7"/>
  </w:num>
  <w:num w:numId="14" w16cid:durableId="1642463881">
    <w:abstractNumId w:val="4"/>
  </w:num>
  <w:num w:numId="15" w16cid:durableId="911504101">
    <w:abstractNumId w:val="3"/>
  </w:num>
  <w:num w:numId="16" w16cid:durableId="637537528">
    <w:abstractNumId w:val="6"/>
  </w:num>
  <w:num w:numId="17" w16cid:durableId="210000876">
    <w:abstractNumId w:val="8"/>
  </w:num>
  <w:num w:numId="18" w16cid:durableId="1188064850">
    <w:abstractNumId w:val="0"/>
  </w:num>
  <w:num w:numId="19" w16cid:durableId="59868029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67"/>
    <w:rsid w:val="00002FA5"/>
    <w:rsid w:val="0000310E"/>
    <w:rsid w:val="000062B0"/>
    <w:rsid w:val="0000707C"/>
    <w:rsid w:val="000071C7"/>
    <w:rsid w:val="000111A6"/>
    <w:rsid w:val="00013B42"/>
    <w:rsid w:val="00023773"/>
    <w:rsid w:val="000248B7"/>
    <w:rsid w:val="00025F77"/>
    <w:rsid w:val="00037CD4"/>
    <w:rsid w:val="00052357"/>
    <w:rsid w:val="00061D9F"/>
    <w:rsid w:val="00065792"/>
    <w:rsid w:val="00072585"/>
    <w:rsid w:val="00082995"/>
    <w:rsid w:val="00083851"/>
    <w:rsid w:val="00090F97"/>
    <w:rsid w:val="00092E06"/>
    <w:rsid w:val="00094CC1"/>
    <w:rsid w:val="00096F4B"/>
    <w:rsid w:val="00097BCF"/>
    <w:rsid w:val="000A3791"/>
    <w:rsid w:val="000B74B8"/>
    <w:rsid w:val="000C0EE2"/>
    <w:rsid w:val="000D1322"/>
    <w:rsid w:val="000D2203"/>
    <w:rsid w:val="000D4E92"/>
    <w:rsid w:val="000E33A1"/>
    <w:rsid w:val="000E3C95"/>
    <w:rsid w:val="000E407C"/>
    <w:rsid w:val="000E72CF"/>
    <w:rsid w:val="000F1D87"/>
    <w:rsid w:val="000F5031"/>
    <w:rsid w:val="00117CA2"/>
    <w:rsid w:val="00120B0B"/>
    <w:rsid w:val="0012207D"/>
    <w:rsid w:val="00125192"/>
    <w:rsid w:val="00132E05"/>
    <w:rsid w:val="0014204A"/>
    <w:rsid w:val="00142DAA"/>
    <w:rsid w:val="00143ED9"/>
    <w:rsid w:val="0014450A"/>
    <w:rsid w:val="00146F68"/>
    <w:rsid w:val="00147AB4"/>
    <w:rsid w:val="00152A7E"/>
    <w:rsid w:val="00156882"/>
    <w:rsid w:val="0016164C"/>
    <w:rsid w:val="00163212"/>
    <w:rsid w:val="00171005"/>
    <w:rsid w:val="001756BB"/>
    <w:rsid w:val="00180B43"/>
    <w:rsid w:val="001814BA"/>
    <w:rsid w:val="00193E01"/>
    <w:rsid w:val="001A23F1"/>
    <w:rsid w:val="001B2A81"/>
    <w:rsid w:val="001B3BAF"/>
    <w:rsid w:val="001B6BCB"/>
    <w:rsid w:val="001C4052"/>
    <w:rsid w:val="001C618A"/>
    <w:rsid w:val="001D151A"/>
    <w:rsid w:val="001D25D2"/>
    <w:rsid w:val="001D5A94"/>
    <w:rsid w:val="001E1A50"/>
    <w:rsid w:val="001E2B93"/>
    <w:rsid w:val="00201707"/>
    <w:rsid w:val="00201756"/>
    <w:rsid w:val="002067A0"/>
    <w:rsid w:val="0021248D"/>
    <w:rsid w:val="00213225"/>
    <w:rsid w:val="00214DAA"/>
    <w:rsid w:val="0022040C"/>
    <w:rsid w:val="00220BD3"/>
    <w:rsid w:val="0022358A"/>
    <w:rsid w:val="002236EA"/>
    <w:rsid w:val="00223752"/>
    <w:rsid w:val="00241270"/>
    <w:rsid w:val="00243B2F"/>
    <w:rsid w:val="00245123"/>
    <w:rsid w:val="00246DC3"/>
    <w:rsid w:val="00252DFD"/>
    <w:rsid w:val="00254F14"/>
    <w:rsid w:val="002576CC"/>
    <w:rsid w:val="0026357C"/>
    <w:rsid w:val="00263FE4"/>
    <w:rsid w:val="002652BD"/>
    <w:rsid w:val="0026538F"/>
    <w:rsid w:val="00267449"/>
    <w:rsid w:val="00284243"/>
    <w:rsid w:val="002857D0"/>
    <w:rsid w:val="002945D0"/>
    <w:rsid w:val="002A6276"/>
    <w:rsid w:val="002B313E"/>
    <w:rsid w:val="002B43EA"/>
    <w:rsid w:val="002C15C4"/>
    <w:rsid w:val="002D032B"/>
    <w:rsid w:val="002E1743"/>
    <w:rsid w:val="002E4DC8"/>
    <w:rsid w:val="002E603A"/>
    <w:rsid w:val="002F3146"/>
    <w:rsid w:val="002F5653"/>
    <w:rsid w:val="002F6204"/>
    <w:rsid w:val="00312AD7"/>
    <w:rsid w:val="003140C1"/>
    <w:rsid w:val="00324CC4"/>
    <w:rsid w:val="0033014D"/>
    <w:rsid w:val="0033672F"/>
    <w:rsid w:val="00342B78"/>
    <w:rsid w:val="00345F2F"/>
    <w:rsid w:val="003467E2"/>
    <w:rsid w:val="00350A5D"/>
    <w:rsid w:val="00353B66"/>
    <w:rsid w:val="00357A80"/>
    <w:rsid w:val="00360910"/>
    <w:rsid w:val="0036143D"/>
    <w:rsid w:val="00364413"/>
    <w:rsid w:val="003644B6"/>
    <w:rsid w:val="00376B1A"/>
    <w:rsid w:val="0038024F"/>
    <w:rsid w:val="00385F70"/>
    <w:rsid w:val="00391D2C"/>
    <w:rsid w:val="003E19B2"/>
    <w:rsid w:val="003F6E87"/>
    <w:rsid w:val="00404343"/>
    <w:rsid w:val="00405C3E"/>
    <w:rsid w:val="0041679D"/>
    <w:rsid w:val="0042022D"/>
    <w:rsid w:val="00421819"/>
    <w:rsid w:val="00425054"/>
    <w:rsid w:val="00427188"/>
    <w:rsid w:val="00427BBF"/>
    <w:rsid w:val="00432F1E"/>
    <w:rsid w:val="00434645"/>
    <w:rsid w:val="00441695"/>
    <w:rsid w:val="00445A4D"/>
    <w:rsid w:val="00446C3A"/>
    <w:rsid w:val="004504CB"/>
    <w:rsid w:val="004556D9"/>
    <w:rsid w:val="00467BEA"/>
    <w:rsid w:val="00471D83"/>
    <w:rsid w:val="00473DB4"/>
    <w:rsid w:val="00477565"/>
    <w:rsid w:val="00484788"/>
    <w:rsid w:val="00484C4C"/>
    <w:rsid w:val="00487B5D"/>
    <w:rsid w:val="00490BC4"/>
    <w:rsid w:val="004950DF"/>
    <w:rsid w:val="004A32E6"/>
    <w:rsid w:val="004B2D37"/>
    <w:rsid w:val="004B3920"/>
    <w:rsid w:val="004B55E6"/>
    <w:rsid w:val="004B6A93"/>
    <w:rsid w:val="004C6E4F"/>
    <w:rsid w:val="004D146D"/>
    <w:rsid w:val="004E4828"/>
    <w:rsid w:val="00503544"/>
    <w:rsid w:val="0051364E"/>
    <w:rsid w:val="005144AB"/>
    <w:rsid w:val="00525592"/>
    <w:rsid w:val="005408A5"/>
    <w:rsid w:val="005422A9"/>
    <w:rsid w:val="005434E2"/>
    <w:rsid w:val="0056184D"/>
    <w:rsid w:val="0056243A"/>
    <w:rsid w:val="00564B46"/>
    <w:rsid w:val="005848C4"/>
    <w:rsid w:val="0059262D"/>
    <w:rsid w:val="005962AC"/>
    <w:rsid w:val="005B644A"/>
    <w:rsid w:val="005C4A96"/>
    <w:rsid w:val="005C7D85"/>
    <w:rsid w:val="005D08F4"/>
    <w:rsid w:val="005D2353"/>
    <w:rsid w:val="005F1B9A"/>
    <w:rsid w:val="00600BA6"/>
    <w:rsid w:val="00603735"/>
    <w:rsid w:val="00606FE1"/>
    <w:rsid w:val="006107AA"/>
    <w:rsid w:val="006127F0"/>
    <w:rsid w:val="00614F1C"/>
    <w:rsid w:val="00615E57"/>
    <w:rsid w:val="0062505D"/>
    <w:rsid w:val="006348E2"/>
    <w:rsid w:val="00636EB7"/>
    <w:rsid w:val="00641FD5"/>
    <w:rsid w:val="00643039"/>
    <w:rsid w:val="00644192"/>
    <w:rsid w:val="00644993"/>
    <w:rsid w:val="00644A25"/>
    <w:rsid w:val="0065061A"/>
    <w:rsid w:val="00660BB5"/>
    <w:rsid w:val="00661205"/>
    <w:rsid w:val="006633B5"/>
    <w:rsid w:val="006726DD"/>
    <w:rsid w:val="00672E22"/>
    <w:rsid w:val="00681A04"/>
    <w:rsid w:val="006822A6"/>
    <w:rsid w:val="00686B20"/>
    <w:rsid w:val="00687E18"/>
    <w:rsid w:val="00691A09"/>
    <w:rsid w:val="00693389"/>
    <w:rsid w:val="0069671D"/>
    <w:rsid w:val="006A1E29"/>
    <w:rsid w:val="006A4BB9"/>
    <w:rsid w:val="006B074E"/>
    <w:rsid w:val="006B5E94"/>
    <w:rsid w:val="006C7BED"/>
    <w:rsid w:val="006C7D2D"/>
    <w:rsid w:val="006D2D80"/>
    <w:rsid w:val="006D4431"/>
    <w:rsid w:val="006D7386"/>
    <w:rsid w:val="006E0A76"/>
    <w:rsid w:val="006F4CCB"/>
    <w:rsid w:val="0070178F"/>
    <w:rsid w:val="00711934"/>
    <w:rsid w:val="00712B3B"/>
    <w:rsid w:val="007173CC"/>
    <w:rsid w:val="00744BF9"/>
    <w:rsid w:val="00753136"/>
    <w:rsid w:val="007543BD"/>
    <w:rsid w:val="00765B0F"/>
    <w:rsid w:val="00772D06"/>
    <w:rsid w:val="007734EB"/>
    <w:rsid w:val="00773F18"/>
    <w:rsid w:val="007771BB"/>
    <w:rsid w:val="007873BC"/>
    <w:rsid w:val="00795B5F"/>
    <w:rsid w:val="007A0F41"/>
    <w:rsid w:val="007A0F97"/>
    <w:rsid w:val="007A1F52"/>
    <w:rsid w:val="007A7B3D"/>
    <w:rsid w:val="007B34A0"/>
    <w:rsid w:val="007B40AE"/>
    <w:rsid w:val="007B5271"/>
    <w:rsid w:val="007C525A"/>
    <w:rsid w:val="007D07E5"/>
    <w:rsid w:val="007D4E77"/>
    <w:rsid w:val="007E16BC"/>
    <w:rsid w:val="007E36E3"/>
    <w:rsid w:val="007E5332"/>
    <w:rsid w:val="007F5911"/>
    <w:rsid w:val="0080037D"/>
    <w:rsid w:val="008016A3"/>
    <w:rsid w:val="008023A5"/>
    <w:rsid w:val="008179BC"/>
    <w:rsid w:val="00817CD6"/>
    <w:rsid w:val="00834E09"/>
    <w:rsid w:val="008445F3"/>
    <w:rsid w:val="00851767"/>
    <w:rsid w:val="00852116"/>
    <w:rsid w:val="0085250D"/>
    <w:rsid w:val="008533EF"/>
    <w:rsid w:val="008539C3"/>
    <w:rsid w:val="008556BE"/>
    <w:rsid w:val="00855CD4"/>
    <w:rsid w:val="00864380"/>
    <w:rsid w:val="00867E24"/>
    <w:rsid w:val="00873A6D"/>
    <w:rsid w:val="00881F2F"/>
    <w:rsid w:val="008834DE"/>
    <w:rsid w:val="00884961"/>
    <w:rsid w:val="00887023"/>
    <w:rsid w:val="00891D05"/>
    <w:rsid w:val="00897135"/>
    <w:rsid w:val="008A38E2"/>
    <w:rsid w:val="008A5574"/>
    <w:rsid w:val="008A6E4C"/>
    <w:rsid w:val="008B3F71"/>
    <w:rsid w:val="008C07D9"/>
    <w:rsid w:val="008C1AFD"/>
    <w:rsid w:val="008C272E"/>
    <w:rsid w:val="008C33B0"/>
    <w:rsid w:val="008C45A2"/>
    <w:rsid w:val="008C764F"/>
    <w:rsid w:val="008D0329"/>
    <w:rsid w:val="008D248B"/>
    <w:rsid w:val="008E215D"/>
    <w:rsid w:val="008E5FC1"/>
    <w:rsid w:val="008E74F7"/>
    <w:rsid w:val="008F0FCB"/>
    <w:rsid w:val="008F3D94"/>
    <w:rsid w:val="00907E64"/>
    <w:rsid w:val="00911299"/>
    <w:rsid w:val="00912A30"/>
    <w:rsid w:val="00937ED8"/>
    <w:rsid w:val="009429D6"/>
    <w:rsid w:val="009479D6"/>
    <w:rsid w:val="00950931"/>
    <w:rsid w:val="009553D8"/>
    <w:rsid w:val="00957FA7"/>
    <w:rsid w:val="009611A3"/>
    <w:rsid w:val="009664DB"/>
    <w:rsid w:val="0097100B"/>
    <w:rsid w:val="009737C6"/>
    <w:rsid w:val="00974C8B"/>
    <w:rsid w:val="0097565D"/>
    <w:rsid w:val="00976B74"/>
    <w:rsid w:val="009A19BC"/>
    <w:rsid w:val="009B55F0"/>
    <w:rsid w:val="009C177E"/>
    <w:rsid w:val="009C1C71"/>
    <w:rsid w:val="009C4A63"/>
    <w:rsid w:val="009C4E01"/>
    <w:rsid w:val="009D0AC6"/>
    <w:rsid w:val="009D3FE4"/>
    <w:rsid w:val="009E06AD"/>
    <w:rsid w:val="009E6DDC"/>
    <w:rsid w:val="009F18DD"/>
    <w:rsid w:val="009F5C29"/>
    <w:rsid w:val="009F78FF"/>
    <w:rsid w:val="00A02A3A"/>
    <w:rsid w:val="00A07206"/>
    <w:rsid w:val="00A14667"/>
    <w:rsid w:val="00A152B8"/>
    <w:rsid w:val="00A2026D"/>
    <w:rsid w:val="00A22374"/>
    <w:rsid w:val="00A226A6"/>
    <w:rsid w:val="00A26723"/>
    <w:rsid w:val="00A31476"/>
    <w:rsid w:val="00A404F0"/>
    <w:rsid w:val="00A420C2"/>
    <w:rsid w:val="00A423DF"/>
    <w:rsid w:val="00A47173"/>
    <w:rsid w:val="00A56075"/>
    <w:rsid w:val="00A62106"/>
    <w:rsid w:val="00A62EFF"/>
    <w:rsid w:val="00A65A4B"/>
    <w:rsid w:val="00A753AF"/>
    <w:rsid w:val="00A84919"/>
    <w:rsid w:val="00A84AFF"/>
    <w:rsid w:val="00A86E70"/>
    <w:rsid w:val="00A93F09"/>
    <w:rsid w:val="00A9493D"/>
    <w:rsid w:val="00AA278D"/>
    <w:rsid w:val="00AA4A8A"/>
    <w:rsid w:val="00AB1AC5"/>
    <w:rsid w:val="00AB5227"/>
    <w:rsid w:val="00AB5622"/>
    <w:rsid w:val="00AC41E4"/>
    <w:rsid w:val="00AC5EFA"/>
    <w:rsid w:val="00AC786C"/>
    <w:rsid w:val="00AD3587"/>
    <w:rsid w:val="00AD4AA6"/>
    <w:rsid w:val="00AE3D68"/>
    <w:rsid w:val="00AF0489"/>
    <w:rsid w:val="00AF1B03"/>
    <w:rsid w:val="00AF5E06"/>
    <w:rsid w:val="00B002D9"/>
    <w:rsid w:val="00B02D41"/>
    <w:rsid w:val="00B10626"/>
    <w:rsid w:val="00B150E9"/>
    <w:rsid w:val="00B21777"/>
    <w:rsid w:val="00B21CC9"/>
    <w:rsid w:val="00B24650"/>
    <w:rsid w:val="00B25C11"/>
    <w:rsid w:val="00B30270"/>
    <w:rsid w:val="00B3595A"/>
    <w:rsid w:val="00B40F2E"/>
    <w:rsid w:val="00B43CAB"/>
    <w:rsid w:val="00B54B16"/>
    <w:rsid w:val="00B56875"/>
    <w:rsid w:val="00B632FF"/>
    <w:rsid w:val="00B67854"/>
    <w:rsid w:val="00B7594B"/>
    <w:rsid w:val="00B81554"/>
    <w:rsid w:val="00B82BFB"/>
    <w:rsid w:val="00B82F70"/>
    <w:rsid w:val="00B90527"/>
    <w:rsid w:val="00B93F85"/>
    <w:rsid w:val="00BA7EB0"/>
    <w:rsid w:val="00BB13FD"/>
    <w:rsid w:val="00BC202A"/>
    <w:rsid w:val="00BD1B5B"/>
    <w:rsid w:val="00BD27A9"/>
    <w:rsid w:val="00BD47F0"/>
    <w:rsid w:val="00C0405A"/>
    <w:rsid w:val="00C04C0F"/>
    <w:rsid w:val="00C11E85"/>
    <w:rsid w:val="00C1222B"/>
    <w:rsid w:val="00C13914"/>
    <w:rsid w:val="00C21BEE"/>
    <w:rsid w:val="00C22FB4"/>
    <w:rsid w:val="00C3359E"/>
    <w:rsid w:val="00C40DC3"/>
    <w:rsid w:val="00C4578A"/>
    <w:rsid w:val="00C46815"/>
    <w:rsid w:val="00C4792E"/>
    <w:rsid w:val="00C533FA"/>
    <w:rsid w:val="00C623A0"/>
    <w:rsid w:val="00C718FE"/>
    <w:rsid w:val="00C73EAB"/>
    <w:rsid w:val="00C76A48"/>
    <w:rsid w:val="00C8213F"/>
    <w:rsid w:val="00C86E60"/>
    <w:rsid w:val="00C91AB2"/>
    <w:rsid w:val="00C93A3C"/>
    <w:rsid w:val="00CA0A21"/>
    <w:rsid w:val="00CA42B0"/>
    <w:rsid w:val="00CB2AF8"/>
    <w:rsid w:val="00CB2B9B"/>
    <w:rsid w:val="00CB7599"/>
    <w:rsid w:val="00CC242D"/>
    <w:rsid w:val="00CC500E"/>
    <w:rsid w:val="00CD3B3E"/>
    <w:rsid w:val="00CE12DE"/>
    <w:rsid w:val="00CE1F9C"/>
    <w:rsid w:val="00CE2407"/>
    <w:rsid w:val="00CE31EB"/>
    <w:rsid w:val="00CE50C5"/>
    <w:rsid w:val="00CE531E"/>
    <w:rsid w:val="00CE66FF"/>
    <w:rsid w:val="00CF2CFF"/>
    <w:rsid w:val="00CF67AF"/>
    <w:rsid w:val="00D00FFC"/>
    <w:rsid w:val="00D10B4F"/>
    <w:rsid w:val="00D200DD"/>
    <w:rsid w:val="00D31565"/>
    <w:rsid w:val="00D36EE6"/>
    <w:rsid w:val="00D4604E"/>
    <w:rsid w:val="00D46A41"/>
    <w:rsid w:val="00D52ACB"/>
    <w:rsid w:val="00D60B2E"/>
    <w:rsid w:val="00D62DDF"/>
    <w:rsid w:val="00D62FA8"/>
    <w:rsid w:val="00D6556C"/>
    <w:rsid w:val="00D70B93"/>
    <w:rsid w:val="00D710D3"/>
    <w:rsid w:val="00D7293E"/>
    <w:rsid w:val="00D75FEB"/>
    <w:rsid w:val="00D811B4"/>
    <w:rsid w:val="00D86B76"/>
    <w:rsid w:val="00D945EB"/>
    <w:rsid w:val="00D9767E"/>
    <w:rsid w:val="00D97A1F"/>
    <w:rsid w:val="00DA4ECD"/>
    <w:rsid w:val="00DA624C"/>
    <w:rsid w:val="00DB77D6"/>
    <w:rsid w:val="00DC15A0"/>
    <w:rsid w:val="00DC2684"/>
    <w:rsid w:val="00DE1308"/>
    <w:rsid w:val="00DE7211"/>
    <w:rsid w:val="00DE74EC"/>
    <w:rsid w:val="00DF00AB"/>
    <w:rsid w:val="00DF5814"/>
    <w:rsid w:val="00E07447"/>
    <w:rsid w:val="00E1011C"/>
    <w:rsid w:val="00E14A47"/>
    <w:rsid w:val="00E15905"/>
    <w:rsid w:val="00E33959"/>
    <w:rsid w:val="00E33B66"/>
    <w:rsid w:val="00E33CE5"/>
    <w:rsid w:val="00E40758"/>
    <w:rsid w:val="00E43DB3"/>
    <w:rsid w:val="00E50AC0"/>
    <w:rsid w:val="00E57344"/>
    <w:rsid w:val="00E654A3"/>
    <w:rsid w:val="00E6637B"/>
    <w:rsid w:val="00E67E3E"/>
    <w:rsid w:val="00E70D1B"/>
    <w:rsid w:val="00E720DF"/>
    <w:rsid w:val="00E751AF"/>
    <w:rsid w:val="00E7523F"/>
    <w:rsid w:val="00E76D01"/>
    <w:rsid w:val="00E774B6"/>
    <w:rsid w:val="00E841DE"/>
    <w:rsid w:val="00E9374D"/>
    <w:rsid w:val="00E94B10"/>
    <w:rsid w:val="00E94CF7"/>
    <w:rsid w:val="00E97922"/>
    <w:rsid w:val="00EA1AA6"/>
    <w:rsid w:val="00EA35E0"/>
    <w:rsid w:val="00EA3951"/>
    <w:rsid w:val="00EB1482"/>
    <w:rsid w:val="00EB74C8"/>
    <w:rsid w:val="00EB788C"/>
    <w:rsid w:val="00ED0E3A"/>
    <w:rsid w:val="00ED1AA5"/>
    <w:rsid w:val="00ED5C0D"/>
    <w:rsid w:val="00EE2EAC"/>
    <w:rsid w:val="00EF0886"/>
    <w:rsid w:val="00EF224A"/>
    <w:rsid w:val="00EF5AD5"/>
    <w:rsid w:val="00EF6903"/>
    <w:rsid w:val="00EF707E"/>
    <w:rsid w:val="00F03262"/>
    <w:rsid w:val="00F0613E"/>
    <w:rsid w:val="00F14807"/>
    <w:rsid w:val="00F17194"/>
    <w:rsid w:val="00F20045"/>
    <w:rsid w:val="00F20F04"/>
    <w:rsid w:val="00F306D6"/>
    <w:rsid w:val="00F31EAB"/>
    <w:rsid w:val="00F47FB7"/>
    <w:rsid w:val="00F50226"/>
    <w:rsid w:val="00F6308E"/>
    <w:rsid w:val="00F6529A"/>
    <w:rsid w:val="00F679A7"/>
    <w:rsid w:val="00F67CD4"/>
    <w:rsid w:val="00F716FC"/>
    <w:rsid w:val="00F755B1"/>
    <w:rsid w:val="00F7594E"/>
    <w:rsid w:val="00F80845"/>
    <w:rsid w:val="00F83F15"/>
    <w:rsid w:val="00F92C75"/>
    <w:rsid w:val="00F95339"/>
    <w:rsid w:val="00FB29D4"/>
    <w:rsid w:val="00FB50A5"/>
    <w:rsid w:val="00FB69EC"/>
    <w:rsid w:val="00FC7136"/>
    <w:rsid w:val="00FD0142"/>
    <w:rsid w:val="00FD0858"/>
    <w:rsid w:val="00FE4CAF"/>
    <w:rsid w:val="00FE77AC"/>
    <w:rsid w:val="00FF3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4EE07"/>
  <w15:docId w15:val="{AF2BF7A7-6377-4D5E-8AF9-57F91EE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FD5"/>
    <w:rPr>
      <w:rFonts w:ascii="Aptos" w:hAnsi="Aptos"/>
      <w:sz w:val="22"/>
      <w:szCs w:val="24"/>
      <w:lang w:eastAsia="en-US"/>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6">
    <w:name w:val="heading 6"/>
    <w:basedOn w:val="Normal"/>
    <w:next w:val="Normal"/>
    <w:qFormat/>
    <w:rsid w:val="00147AB4"/>
    <w:pPr>
      <w:spacing w:before="240" w:after="60"/>
      <w:outlineLvl w:val="5"/>
    </w:pPr>
    <w:rPr>
      <w:b/>
      <w:bCs/>
      <w:szCs w:val="22"/>
    </w:rPr>
  </w:style>
  <w:style w:type="paragraph" w:styleId="Heading7">
    <w:name w:val="heading 7"/>
    <w:basedOn w:val="Normal"/>
    <w:next w:val="Normal"/>
    <w:qFormat/>
    <w:rsid w:val="00147A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rPr>
  </w:style>
  <w:style w:type="paragraph" w:styleId="BodyTextIndent2">
    <w:name w:val="Body Text Indent 2"/>
    <w:basedOn w:val="Normal"/>
    <w:link w:val="BodyTextIndent2Char"/>
    <w:pPr>
      <w:ind w:left="720"/>
    </w:pPr>
    <w:rPr>
      <w:rFonts w:ascii="Arial" w:hAnsi="Arial" w:cs="Arial"/>
    </w:rPr>
  </w:style>
  <w:style w:type="paragraph" w:styleId="BodyTextIndent3">
    <w:name w:val="Body Text Indent 3"/>
    <w:basedOn w:val="Default"/>
    <w:next w:val="Default"/>
    <w:rPr>
      <w:rFonts w:cs="Times New Roman"/>
      <w:color w:val="auto"/>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Footer">
    <w:name w:val="footer"/>
    <w:basedOn w:val="Default"/>
    <w:next w:val="Default"/>
    <w:link w:val="FooterChar"/>
    <w:uiPriority w:val="99"/>
    <w:rPr>
      <w:rFonts w:cs="Times New Roman"/>
      <w:color w:val="auto"/>
    </w:rPr>
  </w:style>
  <w:style w:type="paragraph" w:styleId="BodyTextIndent">
    <w:name w:val="Body Text Indent"/>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Title">
    <w:name w:val="Title"/>
    <w:basedOn w:val="Normal"/>
    <w:qFormat/>
    <w:pPr>
      <w:jc w:val="center"/>
    </w:pPr>
    <w:rPr>
      <w:rFonts w:ascii="Arial" w:hAnsi="Arial" w:cs="Arial"/>
      <w:b/>
      <w:bCs/>
    </w:rPr>
  </w:style>
  <w:style w:type="paragraph" w:styleId="Subtitle">
    <w:name w:val="Subtitle"/>
    <w:basedOn w:val="Normal"/>
    <w:qFormat/>
    <w:rPr>
      <w:rFonts w:ascii="Arial" w:hAnsi="Arial" w:cs="Arial"/>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153"/>
        <w:tab w:val="right" w:pos="8306"/>
      </w:tabs>
    </w:pPr>
  </w:style>
  <w:style w:type="paragraph" w:styleId="BodyText2">
    <w:name w:val="Body Text 2"/>
    <w:basedOn w:val="Normal"/>
    <w:rsid w:val="00147AB4"/>
    <w:pPr>
      <w:spacing w:after="120" w:line="480" w:lineRule="auto"/>
    </w:pPr>
  </w:style>
  <w:style w:type="paragraph" w:styleId="NormalWeb">
    <w:name w:val="Normal (Web)"/>
    <w:basedOn w:val="Normal"/>
    <w:uiPriority w:val="99"/>
    <w:rsid w:val="00147AB4"/>
    <w:pPr>
      <w:spacing w:before="100" w:beforeAutospacing="1" w:after="100" w:afterAutospacing="1"/>
    </w:pPr>
    <w:rPr>
      <w:rFonts w:ascii="Verdana" w:eastAsia="Arial Unicode MS" w:hAnsi="Verdana" w:cs="Arial Unicode MS"/>
      <w:color w:val="000000"/>
    </w:rPr>
  </w:style>
  <w:style w:type="character" w:styleId="Strong">
    <w:name w:val="Strong"/>
    <w:uiPriority w:val="22"/>
    <w:qFormat/>
    <w:rsid w:val="00147AB4"/>
    <w:rPr>
      <w:b/>
      <w:bCs/>
    </w:rPr>
  </w:style>
  <w:style w:type="paragraph" w:styleId="BalloonText">
    <w:name w:val="Balloon Text"/>
    <w:basedOn w:val="Normal"/>
    <w:link w:val="BalloonTextChar"/>
    <w:rsid w:val="003467E2"/>
    <w:rPr>
      <w:rFonts w:ascii="Tahoma" w:hAnsi="Tahoma" w:cs="Tahoma"/>
      <w:sz w:val="16"/>
      <w:szCs w:val="16"/>
    </w:rPr>
  </w:style>
  <w:style w:type="character" w:customStyle="1" w:styleId="BalloonTextChar">
    <w:name w:val="Balloon Text Char"/>
    <w:basedOn w:val="DefaultParagraphFont"/>
    <w:link w:val="BalloonText"/>
    <w:rsid w:val="003467E2"/>
    <w:rPr>
      <w:rFonts w:ascii="Tahoma" w:hAnsi="Tahoma" w:cs="Tahoma"/>
      <w:sz w:val="16"/>
      <w:szCs w:val="16"/>
      <w:lang w:eastAsia="en-US"/>
    </w:rPr>
  </w:style>
  <w:style w:type="paragraph" w:customStyle="1" w:styleId="Pa6">
    <w:name w:val="Pa6"/>
    <w:basedOn w:val="Default"/>
    <w:next w:val="Default"/>
    <w:uiPriority w:val="99"/>
    <w:rsid w:val="00E654A3"/>
    <w:pPr>
      <w:spacing w:line="281" w:lineRule="atLeast"/>
    </w:pPr>
    <w:rPr>
      <w:color w:val="auto"/>
      <w:lang w:val="en-GB" w:eastAsia="en-GB"/>
    </w:rPr>
  </w:style>
  <w:style w:type="paragraph" w:customStyle="1" w:styleId="Pa9">
    <w:name w:val="Pa9"/>
    <w:basedOn w:val="Default"/>
    <w:next w:val="Default"/>
    <w:uiPriority w:val="99"/>
    <w:rsid w:val="00E654A3"/>
    <w:pPr>
      <w:spacing w:line="281" w:lineRule="atLeast"/>
    </w:pPr>
    <w:rPr>
      <w:color w:val="auto"/>
      <w:lang w:val="en-GB" w:eastAsia="en-GB"/>
    </w:rPr>
  </w:style>
  <w:style w:type="character" w:customStyle="1" w:styleId="A7">
    <w:name w:val="A7"/>
    <w:uiPriority w:val="99"/>
    <w:rsid w:val="00E654A3"/>
    <w:rPr>
      <w:color w:val="000000"/>
      <w:sz w:val="40"/>
      <w:szCs w:val="40"/>
    </w:rPr>
  </w:style>
  <w:style w:type="character" w:customStyle="1" w:styleId="num1">
    <w:name w:val="num1"/>
    <w:basedOn w:val="DefaultParagraphFont"/>
    <w:rsid w:val="00B90527"/>
    <w:rPr>
      <w:vanish w:val="0"/>
      <w:webHidden w:val="0"/>
      <w:color w:val="2973AD"/>
      <w:sz w:val="36"/>
      <w:szCs w:val="36"/>
      <w:specVanish w:val="0"/>
    </w:rPr>
  </w:style>
  <w:style w:type="character" w:customStyle="1" w:styleId="mail">
    <w:name w:val="mail"/>
    <w:basedOn w:val="DefaultParagraphFont"/>
    <w:rsid w:val="00B90527"/>
  </w:style>
  <w:style w:type="character" w:customStyle="1" w:styleId="h1">
    <w:name w:val="h1"/>
    <w:basedOn w:val="DefaultParagraphFont"/>
    <w:rsid w:val="00B90527"/>
  </w:style>
  <w:style w:type="character" w:customStyle="1" w:styleId="style81">
    <w:name w:val="style81"/>
    <w:basedOn w:val="DefaultParagraphFont"/>
    <w:rsid w:val="0014450A"/>
    <w:rPr>
      <w:sz w:val="24"/>
      <w:szCs w:val="24"/>
    </w:rPr>
  </w:style>
  <w:style w:type="character" w:customStyle="1" w:styleId="style51">
    <w:name w:val="style51"/>
    <w:basedOn w:val="DefaultParagraphFont"/>
    <w:rsid w:val="0014450A"/>
    <w:rPr>
      <w:color w:val="FFFFFF"/>
    </w:rPr>
  </w:style>
  <w:style w:type="character" w:customStyle="1" w:styleId="Heading3Char">
    <w:name w:val="Heading 3 Char"/>
    <w:basedOn w:val="DefaultParagraphFont"/>
    <w:link w:val="Heading3"/>
    <w:rsid w:val="00245123"/>
    <w:rPr>
      <w:rFonts w:ascii="Arial" w:hAnsi="Arial" w:cs="Arial"/>
      <w:b/>
      <w:bCs/>
      <w:sz w:val="26"/>
      <w:szCs w:val="26"/>
      <w:lang w:eastAsia="en-US"/>
    </w:rPr>
  </w:style>
  <w:style w:type="character" w:customStyle="1" w:styleId="BodyTextIndent2Char">
    <w:name w:val="Body Text Indent 2 Char"/>
    <w:basedOn w:val="DefaultParagraphFont"/>
    <w:link w:val="BodyTextIndent2"/>
    <w:rsid w:val="00245123"/>
    <w:rPr>
      <w:rFonts w:ascii="Arial" w:hAnsi="Arial" w:cs="Arial"/>
      <w:sz w:val="22"/>
      <w:szCs w:val="24"/>
      <w:lang w:eastAsia="en-US"/>
    </w:rPr>
  </w:style>
  <w:style w:type="paragraph" w:styleId="ListParagraph">
    <w:name w:val="List Paragraph"/>
    <w:basedOn w:val="Normal"/>
    <w:uiPriority w:val="34"/>
    <w:qFormat/>
    <w:rsid w:val="00B3595A"/>
    <w:pPr>
      <w:ind w:left="720"/>
      <w:contextualSpacing/>
    </w:pPr>
  </w:style>
  <w:style w:type="table" w:styleId="TableGrid">
    <w:name w:val="Table Grid"/>
    <w:basedOn w:val="TableNormal"/>
    <w:rsid w:val="00FB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6EE6"/>
    <w:rPr>
      <w:rFonts w:ascii="Arial" w:hAnsi="Arial"/>
      <w:sz w:val="24"/>
      <w:szCs w:val="24"/>
      <w:lang w:val="en-US" w:eastAsia="en-US"/>
    </w:rPr>
  </w:style>
  <w:style w:type="character" w:styleId="UnresolvedMention">
    <w:name w:val="Unresolved Mention"/>
    <w:basedOn w:val="DefaultParagraphFont"/>
    <w:uiPriority w:val="99"/>
    <w:semiHidden/>
    <w:unhideWhenUsed/>
    <w:rsid w:val="00503544"/>
    <w:rPr>
      <w:color w:val="605E5C"/>
      <w:shd w:val="clear" w:color="auto" w:fill="E1DFDD"/>
    </w:rPr>
  </w:style>
  <w:style w:type="character" w:styleId="Emphasis">
    <w:name w:val="Emphasis"/>
    <w:basedOn w:val="DefaultParagraphFont"/>
    <w:uiPriority w:val="20"/>
    <w:qFormat/>
    <w:rsid w:val="001E1A50"/>
    <w:rPr>
      <w:i/>
      <w:iCs/>
    </w:rPr>
  </w:style>
  <w:style w:type="character" w:customStyle="1" w:styleId="HeaderChar">
    <w:name w:val="Header Char"/>
    <w:basedOn w:val="DefaultParagraphFont"/>
    <w:link w:val="Header"/>
    <w:rsid w:val="008016A3"/>
    <w:rPr>
      <w:sz w:val="24"/>
      <w:szCs w:val="24"/>
      <w:lang w:eastAsia="en-US"/>
    </w:rPr>
  </w:style>
  <w:style w:type="paragraph" w:styleId="Revision">
    <w:name w:val="Revision"/>
    <w:hidden/>
    <w:uiPriority w:val="99"/>
    <w:semiHidden/>
    <w:rsid w:val="000111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643">
      <w:bodyDiv w:val="1"/>
      <w:marLeft w:val="0"/>
      <w:marRight w:val="0"/>
      <w:marTop w:val="0"/>
      <w:marBottom w:val="0"/>
      <w:divBdr>
        <w:top w:val="none" w:sz="0" w:space="0" w:color="auto"/>
        <w:left w:val="none" w:sz="0" w:space="0" w:color="auto"/>
        <w:bottom w:val="none" w:sz="0" w:space="0" w:color="auto"/>
        <w:right w:val="none" w:sz="0" w:space="0" w:color="auto"/>
      </w:divBdr>
      <w:divsChild>
        <w:div w:id="636566235">
          <w:marLeft w:val="0"/>
          <w:marRight w:val="0"/>
          <w:marTop w:val="0"/>
          <w:marBottom w:val="0"/>
          <w:divBdr>
            <w:top w:val="single" w:sz="2" w:space="0" w:color="auto"/>
            <w:left w:val="single" w:sz="2" w:space="0" w:color="auto"/>
            <w:bottom w:val="single" w:sz="2" w:space="0" w:color="auto"/>
            <w:right w:val="single" w:sz="2" w:space="0" w:color="auto"/>
          </w:divBdr>
          <w:divsChild>
            <w:div w:id="30618275">
              <w:marLeft w:val="0"/>
              <w:marRight w:val="0"/>
              <w:marTop w:val="0"/>
              <w:marBottom w:val="0"/>
              <w:divBdr>
                <w:top w:val="none" w:sz="0" w:space="0" w:color="auto"/>
                <w:left w:val="none" w:sz="0" w:space="0" w:color="auto"/>
                <w:bottom w:val="none" w:sz="0" w:space="0" w:color="auto"/>
                <w:right w:val="none" w:sz="0" w:space="0" w:color="auto"/>
              </w:divBdr>
              <w:divsChild>
                <w:div w:id="176501547">
                  <w:marLeft w:val="0"/>
                  <w:marRight w:val="0"/>
                  <w:marTop w:val="0"/>
                  <w:marBottom w:val="0"/>
                  <w:divBdr>
                    <w:top w:val="none" w:sz="0" w:space="0" w:color="auto"/>
                    <w:left w:val="none" w:sz="0" w:space="0" w:color="auto"/>
                    <w:bottom w:val="none" w:sz="0" w:space="0" w:color="auto"/>
                    <w:right w:val="none" w:sz="0" w:space="0" w:color="auto"/>
                  </w:divBdr>
                  <w:divsChild>
                    <w:div w:id="1922182838">
                      <w:marLeft w:val="0"/>
                      <w:marRight w:val="0"/>
                      <w:marTop w:val="0"/>
                      <w:marBottom w:val="0"/>
                      <w:divBdr>
                        <w:top w:val="none" w:sz="0" w:space="0" w:color="auto"/>
                        <w:left w:val="none" w:sz="0" w:space="0" w:color="auto"/>
                        <w:bottom w:val="none" w:sz="0" w:space="0" w:color="auto"/>
                        <w:right w:val="none" w:sz="0" w:space="0" w:color="auto"/>
                      </w:divBdr>
                      <w:divsChild>
                        <w:div w:id="190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060">
      <w:bodyDiv w:val="1"/>
      <w:marLeft w:val="0"/>
      <w:marRight w:val="0"/>
      <w:marTop w:val="0"/>
      <w:marBottom w:val="0"/>
      <w:divBdr>
        <w:top w:val="none" w:sz="0" w:space="0" w:color="auto"/>
        <w:left w:val="none" w:sz="0" w:space="0" w:color="auto"/>
        <w:bottom w:val="none" w:sz="0" w:space="0" w:color="auto"/>
        <w:right w:val="none" w:sz="0" w:space="0" w:color="auto"/>
      </w:divBdr>
    </w:div>
    <w:div w:id="412820039">
      <w:bodyDiv w:val="1"/>
      <w:marLeft w:val="0"/>
      <w:marRight w:val="0"/>
      <w:marTop w:val="0"/>
      <w:marBottom w:val="0"/>
      <w:divBdr>
        <w:top w:val="none" w:sz="0" w:space="0" w:color="auto"/>
        <w:left w:val="none" w:sz="0" w:space="0" w:color="auto"/>
        <w:bottom w:val="none" w:sz="0" w:space="0" w:color="auto"/>
        <w:right w:val="none" w:sz="0" w:space="0" w:color="auto"/>
      </w:divBdr>
    </w:div>
    <w:div w:id="575751928">
      <w:bodyDiv w:val="1"/>
      <w:marLeft w:val="0"/>
      <w:marRight w:val="0"/>
      <w:marTop w:val="0"/>
      <w:marBottom w:val="0"/>
      <w:divBdr>
        <w:top w:val="none" w:sz="0" w:space="0" w:color="auto"/>
        <w:left w:val="none" w:sz="0" w:space="0" w:color="auto"/>
        <w:bottom w:val="none" w:sz="0" w:space="0" w:color="auto"/>
        <w:right w:val="none" w:sz="0" w:space="0" w:color="auto"/>
      </w:divBdr>
    </w:div>
    <w:div w:id="738943564">
      <w:bodyDiv w:val="1"/>
      <w:marLeft w:val="0"/>
      <w:marRight w:val="0"/>
      <w:marTop w:val="0"/>
      <w:marBottom w:val="0"/>
      <w:divBdr>
        <w:top w:val="none" w:sz="0" w:space="0" w:color="auto"/>
        <w:left w:val="none" w:sz="0" w:space="0" w:color="auto"/>
        <w:bottom w:val="none" w:sz="0" w:space="0" w:color="auto"/>
        <w:right w:val="none" w:sz="0" w:space="0" w:color="auto"/>
      </w:divBdr>
    </w:div>
    <w:div w:id="869150145">
      <w:bodyDiv w:val="1"/>
      <w:marLeft w:val="0"/>
      <w:marRight w:val="0"/>
      <w:marTop w:val="0"/>
      <w:marBottom w:val="0"/>
      <w:divBdr>
        <w:top w:val="none" w:sz="0" w:space="0" w:color="auto"/>
        <w:left w:val="none" w:sz="0" w:space="0" w:color="auto"/>
        <w:bottom w:val="none" w:sz="0" w:space="0" w:color="auto"/>
        <w:right w:val="none" w:sz="0" w:space="0" w:color="auto"/>
      </w:divBdr>
    </w:div>
    <w:div w:id="945237718">
      <w:bodyDiv w:val="1"/>
      <w:marLeft w:val="0"/>
      <w:marRight w:val="0"/>
      <w:marTop w:val="0"/>
      <w:marBottom w:val="0"/>
      <w:divBdr>
        <w:top w:val="none" w:sz="0" w:space="0" w:color="auto"/>
        <w:left w:val="none" w:sz="0" w:space="0" w:color="auto"/>
        <w:bottom w:val="none" w:sz="0" w:space="0" w:color="auto"/>
        <w:right w:val="none" w:sz="0" w:space="0" w:color="auto"/>
      </w:divBdr>
    </w:div>
    <w:div w:id="977297462">
      <w:bodyDiv w:val="1"/>
      <w:marLeft w:val="0"/>
      <w:marRight w:val="0"/>
      <w:marTop w:val="0"/>
      <w:marBottom w:val="0"/>
      <w:divBdr>
        <w:top w:val="none" w:sz="0" w:space="0" w:color="auto"/>
        <w:left w:val="none" w:sz="0" w:space="0" w:color="auto"/>
        <w:bottom w:val="none" w:sz="0" w:space="0" w:color="auto"/>
        <w:right w:val="none" w:sz="0" w:space="0" w:color="auto"/>
      </w:divBdr>
      <w:divsChild>
        <w:div w:id="2145389136">
          <w:marLeft w:val="0"/>
          <w:marRight w:val="0"/>
          <w:marTop w:val="100"/>
          <w:marBottom w:val="100"/>
          <w:divBdr>
            <w:top w:val="none" w:sz="0" w:space="0" w:color="auto"/>
            <w:left w:val="none" w:sz="0" w:space="0" w:color="auto"/>
            <w:bottom w:val="none" w:sz="0" w:space="0" w:color="auto"/>
            <w:right w:val="none" w:sz="0" w:space="0" w:color="auto"/>
          </w:divBdr>
          <w:divsChild>
            <w:div w:id="1408109732">
              <w:marLeft w:val="0"/>
              <w:marRight w:val="0"/>
              <w:marTop w:val="0"/>
              <w:marBottom w:val="0"/>
              <w:divBdr>
                <w:top w:val="none" w:sz="0" w:space="0" w:color="auto"/>
                <w:left w:val="none" w:sz="0" w:space="0" w:color="auto"/>
                <w:bottom w:val="none" w:sz="0" w:space="0" w:color="auto"/>
                <w:right w:val="none" w:sz="0" w:space="0" w:color="auto"/>
              </w:divBdr>
              <w:divsChild>
                <w:div w:id="424764428">
                  <w:marLeft w:val="0"/>
                  <w:marRight w:val="0"/>
                  <w:marTop w:val="0"/>
                  <w:marBottom w:val="0"/>
                  <w:divBdr>
                    <w:top w:val="none" w:sz="0" w:space="0" w:color="auto"/>
                    <w:left w:val="none" w:sz="0" w:space="0" w:color="auto"/>
                    <w:bottom w:val="none" w:sz="0" w:space="0" w:color="auto"/>
                    <w:right w:val="none" w:sz="0" w:space="0" w:color="auto"/>
                  </w:divBdr>
                  <w:divsChild>
                    <w:div w:id="1080518927">
                      <w:marLeft w:val="1"/>
                      <w:marRight w:val="0"/>
                      <w:marTop w:val="0"/>
                      <w:marBottom w:val="0"/>
                      <w:divBdr>
                        <w:top w:val="none" w:sz="0" w:space="0" w:color="auto"/>
                        <w:left w:val="none" w:sz="0" w:space="0" w:color="auto"/>
                        <w:bottom w:val="none" w:sz="0" w:space="0" w:color="auto"/>
                        <w:right w:val="none" w:sz="0" w:space="0" w:color="auto"/>
                      </w:divBdr>
                      <w:divsChild>
                        <w:div w:id="560747691">
                          <w:marLeft w:val="0"/>
                          <w:marRight w:val="0"/>
                          <w:marTop w:val="0"/>
                          <w:marBottom w:val="0"/>
                          <w:divBdr>
                            <w:top w:val="none" w:sz="0" w:space="0" w:color="auto"/>
                            <w:left w:val="none" w:sz="0" w:space="0" w:color="auto"/>
                            <w:bottom w:val="none" w:sz="0" w:space="0" w:color="auto"/>
                            <w:right w:val="none" w:sz="0" w:space="0" w:color="auto"/>
                          </w:divBdr>
                          <w:divsChild>
                            <w:div w:id="934828955">
                              <w:marLeft w:val="0"/>
                              <w:marRight w:val="0"/>
                              <w:marTop w:val="0"/>
                              <w:marBottom w:val="0"/>
                              <w:divBdr>
                                <w:top w:val="none" w:sz="0" w:space="0" w:color="auto"/>
                                <w:left w:val="none" w:sz="0" w:space="0" w:color="auto"/>
                                <w:bottom w:val="none" w:sz="0" w:space="0" w:color="auto"/>
                                <w:right w:val="none" w:sz="0" w:space="0" w:color="auto"/>
                              </w:divBdr>
                            </w:div>
                            <w:div w:id="1774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439081">
      <w:bodyDiv w:val="1"/>
      <w:marLeft w:val="0"/>
      <w:marRight w:val="0"/>
      <w:marTop w:val="0"/>
      <w:marBottom w:val="0"/>
      <w:divBdr>
        <w:top w:val="none" w:sz="0" w:space="0" w:color="auto"/>
        <w:left w:val="none" w:sz="0" w:space="0" w:color="auto"/>
        <w:bottom w:val="none" w:sz="0" w:space="0" w:color="auto"/>
        <w:right w:val="none" w:sz="0" w:space="0" w:color="auto"/>
      </w:divBdr>
    </w:div>
    <w:div w:id="11203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hrcooperative.co.uk/school/PolicyDetails?id=47" TargetMode="External"/><Relationship Id="rId18" Type="http://schemas.openxmlformats.org/officeDocument/2006/relationships/hyperlink" Target="https://schoolshrcooperative.co.uk/school/PolicyDetails?id=57" TargetMode="External"/><Relationship Id="rId26" Type="http://schemas.openxmlformats.org/officeDocument/2006/relationships/hyperlink" Target="https://www.nhs.uk/conditions/alcohol-misuse/" TargetMode="External"/><Relationship Id="rId39" Type="http://schemas.openxmlformats.org/officeDocument/2006/relationships/hyperlink" Target="mailto:contact@alcoholchange.org.uk" TargetMode="External"/><Relationship Id="rId21" Type="http://schemas.openxmlformats.org/officeDocument/2006/relationships/image" Target="media/image2.emf"/><Relationship Id="rId34" Type="http://schemas.openxmlformats.org/officeDocument/2006/relationships/hyperlink" Target="https://schoolshrcooperative.co.uk/school/PolicyDetails?id=57" TargetMode="External"/><Relationship Id="rId42" Type="http://schemas.openxmlformats.org/officeDocument/2006/relationships/hyperlink" Target="mailto:pi@ukna.org" TargetMode="External"/><Relationship Id="rId47" Type="http://schemas.openxmlformats.org/officeDocument/2006/relationships/hyperlink" Target="https://adfam.org.uk/" TargetMode="External"/><Relationship Id="rId50" Type="http://schemas.openxmlformats.org/officeDocument/2006/relationships/hyperlink" Target="mailto:ask@release.org.uk" TargetMode="External"/><Relationship Id="rId55" Type="http://schemas.openxmlformats.org/officeDocument/2006/relationships/hyperlink" Target="https://www.legislation.gov.uk/ukpga/1971/38/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choolshrcooperative.co.uk/school/PolicyDetails?id=57" TargetMode="External"/><Relationship Id="rId29" Type="http://schemas.openxmlformats.org/officeDocument/2006/relationships/hyperlink" Target="https://www.talktofrank.com/" TargetMode="External"/><Relationship Id="rId11" Type="http://schemas.openxmlformats.org/officeDocument/2006/relationships/image" Target="media/image1.jpeg"/><Relationship Id="rId24" Type="http://schemas.openxmlformats.org/officeDocument/2006/relationships/image" Target="media/image30.emf"/><Relationship Id="rId32" Type="http://schemas.openxmlformats.org/officeDocument/2006/relationships/header" Target="header1.xml"/><Relationship Id="rId37" Type="http://schemas.openxmlformats.org/officeDocument/2006/relationships/hyperlink" Target="mailto:help@aamail.org" TargetMode="External"/><Relationship Id="rId40" Type="http://schemas.openxmlformats.org/officeDocument/2006/relationships/hyperlink" Target="https://alcoholchange.org.uk/" TargetMode="External"/><Relationship Id="rId45" Type="http://schemas.openxmlformats.org/officeDocument/2006/relationships/hyperlink" Target="https://www.cocaineanonymous.org.uk/" TargetMode="External"/><Relationship Id="rId53" Type="http://schemas.openxmlformats.org/officeDocument/2006/relationships/hyperlink" Target="https://www.legislation.gov.uk/ukpga/1974/37/content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choolshrcooperative.co.uk/school/PolicyDetails?id=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hrcooperative.co.uk/school/PolicyDetails?id=57" TargetMode="External"/><Relationship Id="rId22" Type="http://schemas.openxmlformats.org/officeDocument/2006/relationships/image" Target="media/image3.emf"/><Relationship Id="rId27" Type="http://schemas.openxmlformats.org/officeDocument/2006/relationships/hyperlink" Target="https://www.legislation.gov.uk/ukpga/1971/38/contents" TargetMode="External"/><Relationship Id="rId30" Type="http://schemas.openxmlformats.org/officeDocument/2006/relationships/hyperlink" Target="https://www.hse.gov.uk/alcoholdrugs/" TargetMode="External"/><Relationship Id="rId35" Type="http://schemas.openxmlformats.org/officeDocument/2006/relationships/hyperlink" Target="https://www.legislation.gov.uk/ukpga/2010/15/contents" TargetMode="External"/><Relationship Id="rId43" Type="http://schemas.openxmlformats.org/officeDocument/2006/relationships/hyperlink" Target="https://talktofrank.com/" TargetMode="External"/><Relationship Id="rId48" Type="http://schemas.openxmlformats.org/officeDocument/2006/relationships/hyperlink" Target="mailto:office@famanon.org.uk" TargetMode="External"/><Relationship Id="rId56" Type="http://schemas.openxmlformats.org/officeDocument/2006/relationships/hyperlink" Target="https://www.legislation.gov.uk/ukpga/2010/15/contents" TargetMode="External"/><Relationship Id="rId8" Type="http://schemas.openxmlformats.org/officeDocument/2006/relationships/webSettings" Target="webSettings.xml"/><Relationship Id="rId51" Type="http://schemas.openxmlformats.org/officeDocument/2006/relationships/hyperlink" Target="https://www.release.org.uk/" TargetMode="External"/><Relationship Id="rId3" Type="http://schemas.openxmlformats.org/officeDocument/2006/relationships/customXml" Target="../customXml/item3.xml"/><Relationship Id="rId12" Type="http://schemas.openxmlformats.org/officeDocument/2006/relationships/hyperlink" Target="https://schoolshrcooperative.co.uk/school/PolicyDetails?id=57" TargetMode="External"/><Relationship Id="rId17" Type="http://schemas.openxmlformats.org/officeDocument/2006/relationships/hyperlink" Target="https://schoolshrcooperative.co.uk/school/PolicyDetails?id=57" TargetMode="External"/><Relationship Id="rId25" Type="http://schemas.openxmlformats.org/officeDocument/2006/relationships/hyperlink" Target="https://www.nhs.uk/live-well/alcohol-advice/" TargetMode="External"/><Relationship Id="rId33" Type="http://schemas.openxmlformats.org/officeDocument/2006/relationships/hyperlink" Target="https://schoolshrcooperative.co.uk/school/PolicyDetails?id=57" TargetMode="External"/><Relationship Id="rId38" Type="http://schemas.openxmlformats.org/officeDocument/2006/relationships/hyperlink" Target="https://www.alcoholics-anonymous.org.uk/" TargetMode="External"/><Relationship Id="rId46" Type="http://schemas.openxmlformats.org/officeDocument/2006/relationships/hyperlink" Target="mailto:admin@adfam.org.uk" TargetMode="External"/><Relationship Id="rId20" Type="http://schemas.openxmlformats.org/officeDocument/2006/relationships/hyperlink" Target="file:///C:\Users\syu\Downloads\schoolshrcooperative.co.uk\school\PolicyDetails%3fid=40" TargetMode="External"/><Relationship Id="rId41" Type="http://schemas.openxmlformats.org/officeDocument/2006/relationships/hyperlink" Target="mailto:enquiries@al-anonuk.org.uk" TargetMode="External"/><Relationship Id="rId54" Type="http://schemas.openxmlformats.org/officeDocument/2006/relationships/hyperlink" Target="https://www.legislation.gov.uk/uksi/1999/3242/cont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hoolshrcooperative.co.uk/school/PolicyDetails?id=57" TargetMode="External"/><Relationship Id="rId23" Type="http://schemas.openxmlformats.org/officeDocument/2006/relationships/image" Target="media/image20.emf"/><Relationship Id="rId28" Type="http://schemas.openxmlformats.org/officeDocument/2006/relationships/hyperlink" Target="https://www.legislation.gov.uk/ukpga/1971/38/schedule/2" TargetMode="External"/><Relationship Id="rId36" Type="http://schemas.openxmlformats.org/officeDocument/2006/relationships/hyperlink" Target="https://www.legislation.gov.uk/uksi/2010/2128/regulation/3" TargetMode="External"/><Relationship Id="rId49" Type="http://schemas.openxmlformats.org/officeDocument/2006/relationships/hyperlink" Target="https://famanon.org.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yperlink" Target="mailto:wtf@cauk.org.uk" TargetMode="External"/><Relationship Id="rId52" Type="http://schemas.openxmlformats.org/officeDocument/2006/relationships/hyperlink" Target="https://111.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9fa9fc211915eeb6a00933a75e65a988">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40884d341b1e82a7f135c2e80696eb38"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38C2E-881F-4876-BBD0-491DF946FE7A}">
  <ds:schemaRefs>
    <ds:schemaRef ds:uri="http://schemas.openxmlformats.org/officeDocument/2006/bibliography"/>
  </ds:schemaRefs>
</ds:datastoreItem>
</file>

<file path=customXml/itemProps2.xml><?xml version="1.0" encoding="utf-8"?>
<ds:datastoreItem xmlns:ds="http://schemas.openxmlformats.org/officeDocument/2006/customXml" ds:itemID="{75A7C687-8585-4DF9-9F1C-445A7B39D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0CC26-8AF5-409C-AF96-B9CFC949FDFA}">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4.xml><?xml version="1.0" encoding="utf-8"?>
<ds:datastoreItem xmlns:ds="http://schemas.openxmlformats.org/officeDocument/2006/customXml" ds:itemID="{13E11196-C1BA-4768-89F9-72A16E223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5344</Words>
  <Characters>29023</Characters>
  <Application>Microsoft Office Word</Application>
  <DocSecurity>6</DocSecurity>
  <Lines>853</Lines>
  <Paragraphs>390</Paragraphs>
  <ScaleCrop>false</ScaleCrop>
  <HeadingPairs>
    <vt:vector size="2" baseType="variant">
      <vt:variant>
        <vt:lpstr>Title</vt:lpstr>
      </vt:variant>
      <vt:variant>
        <vt:i4>1</vt:i4>
      </vt:variant>
    </vt:vector>
  </HeadingPairs>
  <TitlesOfParts>
    <vt:vector size="1" baseType="lpstr">
      <vt:lpstr>Guidance Notes for the Alcohol and Drugs Policy</vt:lpstr>
    </vt:vector>
  </TitlesOfParts>
  <Company>The Schools HR Co-operative</Company>
  <LinksUpToDate>false</LinksUpToDate>
  <CharactersWithSpaces>33977</CharactersWithSpaces>
  <SharedDoc>false</SharedDoc>
  <HLinks>
    <vt:vector size="222" baseType="variant">
      <vt:variant>
        <vt:i4>1835050</vt:i4>
      </vt:variant>
      <vt:variant>
        <vt:i4>108</vt:i4>
      </vt:variant>
      <vt:variant>
        <vt:i4>0</vt:i4>
      </vt:variant>
      <vt:variant>
        <vt:i4>5</vt:i4>
      </vt:variant>
      <vt:variant>
        <vt:lpwstr/>
      </vt:variant>
      <vt:variant>
        <vt:lpwstr>_Contents</vt:lpwstr>
      </vt:variant>
      <vt:variant>
        <vt:i4>8323090</vt:i4>
      </vt:variant>
      <vt:variant>
        <vt:i4>105</vt:i4>
      </vt:variant>
      <vt:variant>
        <vt:i4>0</vt:i4>
      </vt:variant>
      <vt:variant>
        <vt:i4>5</vt:i4>
      </vt:variant>
      <vt:variant>
        <vt:lpwstr>mailto:ac@alcon.dircon.uk</vt:lpwstr>
      </vt:variant>
      <vt:variant>
        <vt:lpwstr/>
      </vt:variant>
      <vt:variant>
        <vt:i4>6750302</vt:i4>
      </vt:variant>
      <vt:variant>
        <vt:i4>102</vt:i4>
      </vt:variant>
      <vt:variant>
        <vt:i4>0</vt:i4>
      </vt:variant>
      <vt:variant>
        <vt:i4>5</vt:i4>
      </vt:variant>
      <vt:variant>
        <vt:lpwstr>mailto:help@hagam.com</vt:lpwstr>
      </vt:variant>
      <vt:variant>
        <vt:lpwstr/>
      </vt:variant>
      <vt:variant>
        <vt:i4>4653073</vt:i4>
      </vt:variant>
      <vt:variant>
        <vt:i4>99</vt:i4>
      </vt:variant>
      <vt:variant>
        <vt:i4>0</vt:i4>
      </vt:variant>
      <vt:variant>
        <vt:i4>5</vt:i4>
      </vt:variant>
      <vt:variant>
        <vt:lpwstr>http://www.hagam.com/</vt:lpwstr>
      </vt:variant>
      <vt:variant>
        <vt:lpwstr/>
      </vt:variant>
      <vt:variant>
        <vt:i4>1835050</vt:i4>
      </vt:variant>
      <vt:variant>
        <vt:i4>96</vt:i4>
      </vt:variant>
      <vt:variant>
        <vt:i4>0</vt:i4>
      </vt:variant>
      <vt:variant>
        <vt:i4>5</vt:i4>
      </vt:variant>
      <vt:variant>
        <vt:lpwstr/>
      </vt:variant>
      <vt:variant>
        <vt:lpwstr>_Contents</vt:lpwstr>
      </vt:variant>
      <vt:variant>
        <vt:i4>1835050</vt:i4>
      </vt:variant>
      <vt:variant>
        <vt:i4>93</vt:i4>
      </vt:variant>
      <vt:variant>
        <vt:i4>0</vt:i4>
      </vt:variant>
      <vt:variant>
        <vt:i4>5</vt:i4>
      </vt:variant>
      <vt:variant>
        <vt:lpwstr/>
      </vt:variant>
      <vt:variant>
        <vt:lpwstr>_Contents</vt:lpwstr>
      </vt:variant>
      <vt:variant>
        <vt:i4>1835050</vt:i4>
      </vt:variant>
      <vt:variant>
        <vt:i4>90</vt:i4>
      </vt:variant>
      <vt:variant>
        <vt:i4>0</vt:i4>
      </vt:variant>
      <vt:variant>
        <vt:i4>5</vt:i4>
      </vt:variant>
      <vt:variant>
        <vt:lpwstr/>
      </vt:variant>
      <vt:variant>
        <vt:lpwstr>_Contents</vt:lpwstr>
      </vt:variant>
      <vt:variant>
        <vt:i4>1835050</vt:i4>
      </vt:variant>
      <vt:variant>
        <vt:i4>87</vt:i4>
      </vt:variant>
      <vt:variant>
        <vt:i4>0</vt:i4>
      </vt:variant>
      <vt:variant>
        <vt:i4>5</vt:i4>
      </vt:variant>
      <vt:variant>
        <vt:lpwstr/>
      </vt:variant>
      <vt:variant>
        <vt:lpwstr>_Contents</vt:lpwstr>
      </vt:variant>
      <vt:variant>
        <vt:i4>1835050</vt:i4>
      </vt:variant>
      <vt:variant>
        <vt:i4>84</vt:i4>
      </vt:variant>
      <vt:variant>
        <vt:i4>0</vt:i4>
      </vt:variant>
      <vt:variant>
        <vt:i4>5</vt:i4>
      </vt:variant>
      <vt:variant>
        <vt:lpwstr/>
      </vt:variant>
      <vt:variant>
        <vt:lpwstr>_Contents</vt:lpwstr>
      </vt:variant>
      <vt:variant>
        <vt:i4>1835050</vt:i4>
      </vt:variant>
      <vt:variant>
        <vt:i4>81</vt:i4>
      </vt:variant>
      <vt:variant>
        <vt:i4>0</vt:i4>
      </vt:variant>
      <vt:variant>
        <vt:i4>5</vt:i4>
      </vt:variant>
      <vt:variant>
        <vt:lpwstr/>
      </vt:variant>
      <vt:variant>
        <vt:lpwstr>_Contents</vt:lpwstr>
      </vt:variant>
      <vt:variant>
        <vt:i4>1835050</vt:i4>
      </vt:variant>
      <vt:variant>
        <vt:i4>78</vt:i4>
      </vt:variant>
      <vt:variant>
        <vt:i4>0</vt:i4>
      </vt:variant>
      <vt:variant>
        <vt:i4>5</vt:i4>
      </vt:variant>
      <vt:variant>
        <vt:lpwstr/>
      </vt:variant>
      <vt:variant>
        <vt:lpwstr>_Contents</vt:lpwstr>
      </vt:variant>
      <vt:variant>
        <vt:i4>1835050</vt:i4>
      </vt:variant>
      <vt:variant>
        <vt:i4>75</vt:i4>
      </vt:variant>
      <vt:variant>
        <vt:i4>0</vt:i4>
      </vt:variant>
      <vt:variant>
        <vt:i4>5</vt:i4>
      </vt:variant>
      <vt:variant>
        <vt:lpwstr/>
      </vt:variant>
      <vt:variant>
        <vt:lpwstr>_Contents</vt:lpwstr>
      </vt:variant>
      <vt:variant>
        <vt:i4>1835050</vt:i4>
      </vt:variant>
      <vt:variant>
        <vt:i4>72</vt:i4>
      </vt:variant>
      <vt:variant>
        <vt:i4>0</vt:i4>
      </vt:variant>
      <vt:variant>
        <vt:i4>5</vt:i4>
      </vt:variant>
      <vt:variant>
        <vt:lpwstr/>
      </vt:variant>
      <vt:variant>
        <vt:lpwstr>_Contents</vt:lpwstr>
      </vt:variant>
      <vt:variant>
        <vt:i4>5898297</vt:i4>
      </vt:variant>
      <vt:variant>
        <vt:i4>69</vt:i4>
      </vt:variant>
      <vt:variant>
        <vt:i4>0</vt:i4>
      </vt:variant>
      <vt:variant>
        <vt:i4>5</vt:i4>
      </vt:variant>
      <vt:variant>
        <vt:lpwstr/>
      </vt:variant>
      <vt:variant>
        <vt:lpwstr>_10._Advice_and</vt:lpwstr>
      </vt:variant>
      <vt:variant>
        <vt:i4>6946881</vt:i4>
      </vt:variant>
      <vt:variant>
        <vt:i4>66</vt:i4>
      </vt:variant>
      <vt:variant>
        <vt:i4>0</vt:i4>
      </vt:variant>
      <vt:variant>
        <vt:i4>5</vt:i4>
      </vt:variant>
      <vt:variant>
        <vt:lpwstr/>
      </vt:variant>
      <vt:variant>
        <vt:lpwstr>_9._Disability_Discrimination</vt:lpwstr>
      </vt:variant>
      <vt:variant>
        <vt:i4>6160505</vt:i4>
      </vt:variant>
      <vt:variant>
        <vt:i4>63</vt:i4>
      </vt:variant>
      <vt:variant>
        <vt:i4>0</vt:i4>
      </vt:variant>
      <vt:variant>
        <vt:i4>5</vt:i4>
      </vt:variant>
      <vt:variant>
        <vt:lpwstr/>
      </vt:variant>
      <vt:variant>
        <vt:lpwstr>_8._Dealing_with</vt:lpwstr>
      </vt:variant>
      <vt:variant>
        <vt:i4>1835054</vt:i4>
      </vt:variant>
      <vt:variant>
        <vt:i4>60</vt:i4>
      </vt:variant>
      <vt:variant>
        <vt:i4>0</vt:i4>
      </vt:variant>
      <vt:variant>
        <vt:i4>5</vt:i4>
      </vt:variant>
      <vt:variant>
        <vt:lpwstr/>
      </vt:variant>
      <vt:variant>
        <vt:lpwstr>_7._Referral_Procedures</vt:lpwstr>
      </vt:variant>
      <vt:variant>
        <vt:i4>1769484</vt:i4>
      </vt:variant>
      <vt:variant>
        <vt:i4>57</vt:i4>
      </vt:variant>
      <vt:variant>
        <vt:i4>0</vt:i4>
      </vt:variant>
      <vt:variant>
        <vt:i4>5</vt:i4>
      </vt:variant>
      <vt:variant>
        <vt:lpwstr/>
      </vt:variant>
      <vt:variant>
        <vt:lpwstr>_6._Confidentiality</vt:lpwstr>
      </vt:variant>
      <vt:variant>
        <vt:i4>4522063</vt:i4>
      </vt:variant>
      <vt:variant>
        <vt:i4>54</vt:i4>
      </vt:variant>
      <vt:variant>
        <vt:i4>0</vt:i4>
      </vt:variant>
      <vt:variant>
        <vt:i4>5</vt:i4>
      </vt:variant>
      <vt:variant>
        <vt:lpwstr/>
      </vt:variant>
      <vt:variant>
        <vt:lpwstr>_Constructive_Intervention</vt:lpwstr>
      </vt:variant>
      <vt:variant>
        <vt:i4>2424852</vt:i4>
      </vt:variant>
      <vt:variant>
        <vt:i4>51</vt:i4>
      </vt:variant>
      <vt:variant>
        <vt:i4>0</vt:i4>
      </vt:variant>
      <vt:variant>
        <vt:i4>5</vt:i4>
      </vt:variant>
      <vt:variant>
        <vt:lpwstr/>
      </vt:variant>
      <vt:variant>
        <vt:lpwstr>_4._Recognising_the</vt:lpwstr>
      </vt:variant>
      <vt:variant>
        <vt:i4>7143492</vt:i4>
      </vt:variant>
      <vt:variant>
        <vt:i4>48</vt:i4>
      </vt:variant>
      <vt:variant>
        <vt:i4>0</vt:i4>
      </vt:variant>
      <vt:variant>
        <vt:i4>5</vt:i4>
      </vt:variant>
      <vt:variant>
        <vt:lpwstr/>
      </vt:variant>
      <vt:variant>
        <vt:lpwstr>_3._Prescription_and</vt:lpwstr>
      </vt:variant>
      <vt:variant>
        <vt:i4>5374052</vt:i4>
      </vt:variant>
      <vt:variant>
        <vt:i4>45</vt:i4>
      </vt:variant>
      <vt:variant>
        <vt:i4>0</vt:i4>
      </vt:variant>
      <vt:variant>
        <vt:i4>5</vt:i4>
      </vt:variant>
      <vt:variant>
        <vt:lpwstr/>
      </vt:variant>
      <vt:variant>
        <vt:lpwstr>_2._Information_about</vt:lpwstr>
      </vt:variant>
      <vt:variant>
        <vt:i4>5308516</vt:i4>
      </vt:variant>
      <vt:variant>
        <vt:i4>42</vt:i4>
      </vt:variant>
      <vt:variant>
        <vt:i4>0</vt:i4>
      </vt:variant>
      <vt:variant>
        <vt:i4>5</vt:i4>
      </vt:variant>
      <vt:variant>
        <vt:lpwstr/>
      </vt:variant>
      <vt:variant>
        <vt:lpwstr>_1._Information_about</vt:lpwstr>
      </vt:variant>
      <vt:variant>
        <vt:i4>1835050</vt:i4>
      </vt:variant>
      <vt:variant>
        <vt:i4>39</vt:i4>
      </vt:variant>
      <vt:variant>
        <vt:i4>0</vt:i4>
      </vt:variant>
      <vt:variant>
        <vt:i4>5</vt:i4>
      </vt:variant>
      <vt:variant>
        <vt:lpwstr/>
      </vt:variant>
      <vt:variant>
        <vt:lpwstr>_Content</vt:lpwstr>
      </vt:variant>
      <vt:variant>
        <vt:i4>1835050</vt:i4>
      </vt:variant>
      <vt:variant>
        <vt:i4>36</vt:i4>
      </vt:variant>
      <vt:variant>
        <vt:i4>0</vt:i4>
      </vt:variant>
      <vt:variant>
        <vt:i4>5</vt:i4>
      </vt:variant>
      <vt:variant>
        <vt:lpwstr/>
      </vt:variant>
      <vt:variant>
        <vt:lpwstr>_Content</vt:lpwstr>
      </vt:variant>
      <vt:variant>
        <vt:i4>1835050</vt:i4>
      </vt:variant>
      <vt:variant>
        <vt:i4>33</vt:i4>
      </vt:variant>
      <vt:variant>
        <vt:i4>0</vt:i4>
      </vt:variant>
      <vt:variant>
        <vt:i4>5</vt:i4>
      </vt:variant>
      <vt:variant>
        <vt:lpwstr/>
      </vt:variant>
      <vt:variant>
        <vt:lpwstr>_Content</vt:lpwstr>
      </vt:variant>
      <vt:variant>
        <vt:i4>1835050</vt:i4>
      </vt:variant>
      <vt:variant>
        <vt:i4>30</vt:i4>
      </vt:variant>
      <vt:variant>
        <vt:i4>0</vt:i4>
      </vt:variant>
      <vt:variant>
        <vt:i4>5</vt:i4>
      </vt:variant>
      <vt:variant>
        <vt:lpwstr/>
      </vt:variant>
      <vt:variant>
        <vt:lpwstr>_Content</vt:lpwstr>
      </vt:variant>
      <vt:variant>
        <vt:i4>1835050</vt:i4>
      </vt:variant>
      <vt:variant>
        <vt:i4>27</vt:i4>
      </vt:variant>
      <vt:variant>
        <vt:i4>0</vt:i4>
      </vt:variant>
      <vt:variant>
        <vt:i4>5</vt:i4>
      </vt:variant>
      <vt:variant>
        <vt:lpwstr/>
      </vt:variant>
      <vt:variant>
        <vt:lpwstr>_Content</vt:lpwstr>
      </vt:variant>
      <vt:variant>
        <vt:i4>4784214</vt:i4>
      </vt:variant>
      <vt:variant>
        <vt:i4>24</vt:i4>
      </vt:variant>
      <vt:variant>
        <vt:i4>0</vt:i4>
      </vt:variant>
      <vt:variant>
        <vt:i4>5</vt:i4>
      </vt:variant>
      <vt:variant>
        <vt:lpwstr/>
      </vt:variant>
      <vt:variant>
        <vt:lpwstr>_Appendix_2</vt:lpwstr>
      </vt:variant>
      <vt:variant>
        <vt:i4>4784214</vt:i4>
      </vt:variant>
      <vt:variant>
        <vt:i4>21</vt:i4>
      </vt:variant>
      <vt:variant>
        <vt:i4>0</vt:i4>
      </vt:variant>
      <vt:variant>
        <vt:i4>5</vt:i4>
      </vt:variant>
      <vt:variant>
        <vt:lpwstr/>
      </vt:variant>
      <vt:variant>
        <vt:lpwstr>_Appendix_1</vt:lpwstr>
      </vt:variant>
      <vt:variant>
        <vt:i4>5046327</vt:i4>
      </vt:variant>
      <vt:variant>
        <vt:i4>18</vt:i4>
      </vt:variant>
      <vt:variant>
        <vt:i4>0</vt:i4>
      </vt:variant>
      <vt:variant>
        <vt:i4>5</vt:i4>
      </vt:variant>
      <vt:variant>
        <vt:lpwstr/>
      </vt:variant>
      <vt:variant>
        <vt:lpwstr>_5.2_Formal_Stages</vt:lpwstr>
      </vt:variant>
      <vt:variant>
        <vt:i4>2555993</vt:i4>
      </vt:variant>
      <vt:variant>
        <vt:i4>15</vt:i4>
      </vt:variant>
      <vt:variant>
        <vt:i4>0</vt:i4>
      </vt:variant>
      <vt:variant>
        <vt:i4>5</vt:i4>
      </vt:variant>
      <vt:variant>
        <vt:lpwstr/>
      </vt:variant>
      <vt:variant>
        <vt:lpwstr>_5.1_Informal_Stages</vt:lpwstr>
      </vt:variant>
      <vt:variant>
        <vt:i4>41</vt:i4>
      </vt:variant>
      <vt:variant>
        <vt:i4>12</vt:i4>
      </vt:variant>
      <vt:variant>
        <vt:i4>0</vt:i4>
      </vt:variant>
      <vt:variant>
        <vt:i4>5</vt:i4>
      </vt:variant>
      <vt:variant>
        <vt:lpwstr/>
      </vt:variant>
      <vt:variant>
        <vt:lpwstr>_5.__Procedure</vt:lpwstr>
      </vt:variant>
      <vt:variant>
        <vt:i4>8323189</vt:i4>
      </vt:variant>
      <vt:variant>
        <vt:i4>9</vt:i4>
      </vt:variant>
      <vt:variant>
        <vt:i4>0</vt:i4>
      </vt:variant>
      <vt:variant>
        <vt:i4>5</vt:i4>
      </vt:variant>
      <vt:variant>
        <vt:lpwstr/>
      </vt:variant>
      <vt:variant>
        <vt:lpwstr>_Key_Rules</vt:lpwstr>
      </vt:variant>
      <vt:variant>
        <vt:i4>655450</vt:i4>
      </vt:variant>
      <vt:variant>
        <vt:i4>6</vt:i4>
      </vt:variant>
      <vt:variant>
        <vt:i4>0</vt:i4>
      </vt:variant>
      <vt:variant>
        <vt:i4>5</vt:i4>
      </vt:variant>
      <vt:variant>
        <vt:lpwstr/>
      </vt:variant>
      <vt:variant>
        <vt:lpwstr>_Definition_of_Terms_1</vt:lpwstr>
      </vt:variant>
      <vt:variant>
        <vt:i4>2490445</vt:i4>
      </vt:variant>
      <vt:variant>
        <vt:i4>3</vt:i4>
      </vt:variant>
      <vt:variant>
        <vt:i4>0</vt:i4>
      </vt:variant>
      <vt:variant>
        <vt:i4>5</vt:i4>
      </vt:variant>
      <vt:variant>
        <vt:lpwstr/>
      </vt:variant>
      <vt:variant>
        <vt:lpwstr>_Policy/Purpose</vt:lpwstr>
      </vt:variant>
      <vt:variant>
        <vt:i4>7929932</vt:i4>
      </vt:variant>
      <vt:variant>
        <vt:i4>0</vt:i4>
      </vt:variant>
      <vt:variant>
        <vt:i4>0</vt:i4>
      </vt:variant>
      <vt:variant>
        <vt:i4>5</vt:i4>
      </vt:variant>
      <vt:variant>
        <vt:lpwstr/>
      </vt:variant>
      <vt:variant>
        <vt:lpwstr>_Scope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Drugs Abuse Policy</dc:title>
  <dc:creator>The Schools HR Co-operative</dc:creator>
  <dc:description>Property of The Schools HR Co-operative</dc:description>
  <cp:lastModifiedBy>Susan Yu</cp:lastModifiedBy>
  <cp:revision>2</cp:revision>
  <cp:lastPrinted>2025-11-24T15:06:00Z</cp:lastPrinted>
  <dcterms:created xsi:type="dcterms:W3CDTF">2025-12-22T17:46:00Z</dcterms:created>
  <dcterms:modified xsi:type="dcterms:W3CDTF">2025-12-22T17:46:00Z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