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2901ED" w14:textId="6D7DC802" w:rsidR="00A44D7E" w:rsidRPr="001775B1" w:rsidRDefault="00522EFA">
      <w:pPr>
        <w:rPr>
          <w:b/>
          <w:sz w:val="56"/>
          <w:szCs w:val="52"/>
          <w:u w:val="single"/>
        </w:rPr>
      </w:pPr>
      <w:r w:rsidRPr="001775B1">
        <w:rPr>
          <w:b/>
          <w:noProof/>
          <w:sz w:val="56"/>
          <w:szCs w:val="52"/>
          <w:u w:val="single"/>
          <w:lang w:eastAsia="en-GB"/>
        </w:rPr>
        <mc:AlternateContent>
          <mc:Choice Requires="wps">
            <w:drawing>
              <wp:anchor distT="45720" distB="45720" distL="114300" distR="114300" simplePos="0" relativeHeight="251661312" behindDoc="0" locked="0" layoutInCell="1" allowOverlap="1" wp14:anchorId="5ED646CD" wp14:editId="3F5B65B0">
                <wp:simplePos x="0" y="0"/>
                <wp:positionH relativeFrom="column">
                  <wp:posOffset>-285750</wp:posOffset>
                </wp:positionH>
                <wp:positionV relativeFrom="paragraph">
                  <wp:posOffset>628650</wp:posOffset>
                </wp:positionV>
                <wp:extent cx="2473325" cy="1619250"/>
                <wp:effectExtent l="0" t="0" r="2222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3325" cy="1619250"/>
                        </a:xfrm>
                        <a:prstGeom prst="rect">
                          <a:avLst/>
                        </a:prstGeom>
                        <a:solidFill>
                          <a:srgbClr val="FFFFFF"/>
                        </a:solidFill>
                        <a:ln w="9525">
                          <a:solidFill>
                            <a:schemeClr val="accent1">
                              <a:lumMod val="75000"/>
                            </a:schemeClr>
                          </a:solidFill>
                          <a:miter lim="800000"/>
                          <a:headEnd/>
                          <a:tailEnd/>
                        </a:ln>
                      </wps:spPr>
                      <wps:txbx>
                        <w:txbxContent>
                          <w:p w14:paraId="4B0C3D6B" w14:textId="77777777" w:rsidR="00582CBC" w:rsidRPr="00A10C2B" w:rsidRDefault="00582CBC" w:rsidP="00582CBC">
                            <w:pPr>
                              <w:jc w:val="center"/>
                              <w:rPr>
                                <w:rFonts w:ascii="Sassoon Penpals" w:hAnsi="Sassoon Penpals"/>
                                <w:b/>
                                <w:sz w:val="28"/>
                                <w:szCs w:val="28"/>
                                <w:u w:val="single"/>
                              </w:rPr>
                            </w:pPr>
                            <w:r w:rsidRPr="00A10C2B">
                              <w:rPr>
                                <w:rFonts w:ascii="Sassoon Penpals" w:hAnsi="Sassoon Penpals"/>
                                <w:b/>
                                <w:sz w:val="28"/>
                                <w:szCs w:val="28"/>
                                <w:u w:val="single"/>
                              </w:rPr>
                              <w:t>English</w:t>
                            </w:r>
                          </w:p>
                          <w:p w14:paraId="2F9CFE86" w14:textId="5D4A9C5B" w:rsidR="00582CBC" w:rsidRPr="00E40E42" w:rsidRDefault="00653666" w:rsidP="007B65B5">
                            <w:pPr>
                              <w:rPr>
                                <w:rFonts w:ascii="Sassoon Penpals" w:hAnsi="Sassoon Penpals"/>
                              </w:rPr>
                            </w:pPr>
                            <w:r w:rsidRPr="00E40E42">
                              <w:rPr>
                                <w:rFonts w:ascii="Sassoon Penpals" w:hAnsi="Sassoon Penpals"/>
                              </w:rPr>
                              <w:t xml:space="preserve">This term we shall </w:t>
                            </w:r>
                            <w:r w:rsidR="007476B7" w:rsidRPr="00E40E42">
                              <w:rPr>
                                <w:rFonts w:ascii="Sassoon Penpals" w:hAnsi="Sassoon Penpals"/>
                              </w:rPr>
                              <w:t>continue</w:t>
                            </w:r>
                            <w:r w:rsidR="001775B1" w:rsidRPr="00E40E42">
                              <w:rPr>
                                <w:rFonts w:ascii="Sassoon Penpals" w:hAnsi="Sassoon Penpals"/>
                              </w:rPr>
                              <w:t xml:space="preserve"> to </w:t>
                            </w:r>
                            <w:r w:rsidRPr="00E40E42">
                              <w:rPr>
                                <w:rFonts w:ascii="Sassoon Penpals" w:hAnsi="Sassoon Penpals"/>
                              </w:rPr>
                              <w:t xml:space="preserve">explore the book </w:t>
                            </w:r>
                            <w:r w:rsidR="000011A1" w:rsidRPr="00E40E42">
                              <w:rPr>
                                <w:rFonts w:ascii="Sassoon Penpals" w:hAnsi="Sassoon Penpals"/>
                              </w:rPr>
                              <w:t>“</w:t>
                            </w:r>
                            <w:r w:rsidR="00EE3582" w:rsidRPr="00E40E42">
                              <w:rPr>
                                <w:rFonts w:ascii="Sassoon Penpals" w:hAnsi="Sassoon Penpals"/>
                              </w:rPr>
                              <w:t>The Story of the Wind</w:t>
                            </w:r>
                            <w:r w:rsidR="00F107AB" w:rsidRPr="00E40E42">
                              <w:rPr>
                                <w:rFonts w:ascii="Sassoon Penpals" w:hAnsi="Sassoon Penpals"/>
                              </w:rPr>
                              <w:t xml:space="preserve">”. This book focuses on different human rights and the importance of these human rights in creating a happy, safe and fruitful </w:t>
                            </w:r>
                            <w:r w:rsidR="007476B7" w:rsidRPr="00E40E42">
                              <w:rPr>
                                <w:rFonts w:ascii="Sassoon Penpals" w:hAnsi="Sassoon Penpals"/>
                              </w:rPr>
                              <w:t>society.</w:t>
                            </w:r>
                            <w:r w:rsidR="007476B7" w:rsidRPr="00E40E42">
                              <w:rPr>
                                <w:rFonts w:ascii="Sassoon Penpals" w:hAnsi="Sassoon Penpals"/>
                                <w:iCs/>
                              </w:rPr>
                              <w:t xml:space="preserve"> The</w:t>
                            </w:r>
                            <w:r w:rsidR="00EC5DDE" w:rsidRPr="00E40E42">
                              <w:rPr>
                                <w:rFonts w:ascii="Sassoon Penpals" w:hAnsi="Sassoon Penpals"/>
                                <w:iCs/>
                              </w:rPr>
                              <w:t xml:space="preserve"> children will be creating </w:t>
                            </w:r>
                            <w:r w:rsidR="007476B7" w:rsidRPr="00E40E42">
                              <w:rPr>
                                <w:rFonts w:ascii="Sassoon Penpals" w:hAnsi="Sassoon Penpals"/>
                                <w:iCs/>
                              </w:rPr>
                              <w:t>a setting description</w:t>
                            </w:r>
                            <w:r w:rsidR="00EE3582" w:rsidRPr="00E40E42">
                              <w:rPr>
                                <w:rFonts w:ascii="Sassoon Penpals" w:hAnsi="Sassoon Penpals"/>
                                <w:iCs/>
                              </w:rPr>
                              <w:t xml:space="preserve"> and</w:t>
                            </w:r>
                            <w:r w:rsidR="007476B7" w:rsidRPr="00E40E42">
                              <w:rPr>
                                <w:rFonts w:ascii="Sassoon Penpals" w:hAnsi="Sassoon Penpals"/>
                                <w:iCs/>
                              </w:rPr>
                              <w:t xml:space="preserve"> a flashback narrative</w:t>
                            </w:r>
                            <w:r w:rsidR="00EE3582" w:rsidRPr="00E40E42">
                              <w:rPr>
                                <w:rFonts w:ascii="Sassoon Penpals" w:hAnsi="Sassoon Penpals"/>
                                <w:iCs/>
                              </w:rPr>
                              <w:t xml:space="preserve"> using this book as stimulus.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ED646CD" id="_x0000_t202" coordsize="21600,21600" o:spt="202" path="m,l,21600r21600,l21600,xe">
                <v:stroke joinstyle="miter"/>
                <v:path gradientshapeok="t" o:connecttype="rect"/>
              </v:shapetype>
              <v:shape id="Text Box 2" o:spid="_x0000_s1026" type="#_x0000_t202" style="position:absolute;margin-left:-22.5pt;margin-top:49.5pt;width:194.75pt;height:127.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" strokecolor="#2e74b5 [2404]">
                <v:textbox>
                  <w:txbxContent>
                    <w:p w14:paraId="4B0C3D6B" w14:textId="77777777" w:rsidR="00582CBC" w:rsidRPr="00A10C2B" w:rsidRDefault="00582CBC" w:rsidP="00582CBC">
                      <w:pPr>
                        <w:jc w:val="center"/>
                        <w:rPr>
                          <w:rFonts w:ascii="Sassoon Penpals" w:hAnsi="Sassoon Penpals"/>
                          <w:b/>
                          <w:sz w:val="28"/>
                          <w:szCs w:val="28"/>
                          <w:u w:val="single"/>
                        </w:rPr>
                      </w:pPr>
                      <w:r w:rsidRPr="00A10C2B">
                        <w:rPr>
                          <w:rFonts w:ascii="Sassoon Penpals" w:hAnsi="Sassoon Penpals"/>
                          <w:b/>
                          <w:sz w:val="28"/>
                          <w:szCs w:val="28"/>
                          <w:u w:val="single"/>
                        </w:rPr>
                        <w:t>English</w:t>
                      </w:r>
                    </w:p>
                    <w:p w14:paraId="2F9CFE86" w14:textId="5D4A9C5B" w:rsidR="00582CBC" w:rsidRPr="00E40E42" w:rsidRDefault="00653666" w:rsidP="007B65B5">
                      <w:pPr>
                        <w:rPr>
                          <w:rFonts w:ascii="Sassoon Penpals" w:hAnsi="Sassoon Penpals"/>
                        </w:rPr>
                      </w:pPr>
                      <w:r w:rsidRPr="00E40E42">
                        <w:rPr>
                          <w:rFonts w:ascii="Sassoon Penpals" w:hAnsi="Sassoon Penpals"/>
                        </w:rPr>
                        <w:t xml:space="preserve">This term we shall </w:t>
                      </w:r>
                      <w:r w:rsidR="007476B7" w:rsidRPr="00E40E42">
                        <w:rPr>
                          <w:rFonts w:ascii="Sassoon Penpals" w:hAnsi="Sassoon Penpals"/>
                        </w:rPr>
                        <w:t>continue</w:t>
                      </w:r>
                      <w:r w:rsidR="001775B1" w:rsidRPr="00E40E42">
                        <w:rPr>
                          <w:rFonts w:ascii="Sassoon Penpals" w:hAnsi="Sassoon Penpals"/>
                        </w:rPr>
                        <w:t xml:space="preserve"> to </w:t>
                      </w:r>
                      <w:r w:rsidRPr="00E40E42">
                        <w:rPr>
                          <w:rFonts w:ascii="Sassoon Penpals" w:hAnsi="Sassoon Penpals"/>
                        </w:rPr>
                        <w:t xml:space="preserve">explore the book </w:t>
                      </w:r>
                      <w:r w:rsidR="000011A1" w:rsidRPr="00E40E42">
                        <w:rPr>
                          <w:rFonts w:ascii="Sassoon Penpals" w:hAnsi="Sassoon Penpals"/>
                        </w:rPr>
                        <w:t>“</w:t>
                      </w:r>
                      <w:r w:rsidR="00EE3582" w:rsidRPr="00E40E42">
                        <w:rPr>
                          <w:rFonts w:ascii="Sassoon Penpals" w:hAnsi="Sassoon Penpals"/>
                        </w:rPr>
                        <w:t>The Story of the Wind</w:t>
                      </w:r>
                      <w:r w:rsidR="00F107AB" w:rsidRPr="00E40E42">
                        <w:rPr>
                          <w:rFonts w:ascii="Sassoon Penpals" w:hAnsi="Sassoon Penpals"/>
                        </w:rPr>
                        <w:t xml:space="preserve">”. This book focuses on different human rights and the importance of these human rights in creating a happy, safe and fruitful </w:t>
                      </w:r>
                      <w:r w:rsidR="007476B7" w:rsidRPr="00E40E42">
                        <w:rPr>
                          <w:rFonts w:ascii="Sassoon Penpals" w:hAnsi="Sassoon Penpals"/>
                        </w:rPr>
                        <w:t>society.</w:t>
                      </w:r>
                      <w:r w:rsidR="007476B7" w:rsidRPr="00E40E42">
                        <w:rPr>
                          <w:rFonts w:ascii="Sassoon Penpals" w:hAnsi="Sassoon Penpals"/>
                          <w:iCs/>
                        </w:rPr>
                        <w:t xml:space="preserve"> The</w:t>
                      </w:r>
                      <w:r w:rsidR="00EC5DDE" w:rsidRPr="00E40E42">
                        <w:rPr>
                          <w:rFonts w:ascii="Sassoon Penpals" w:hAnsi="Sassoon Penpals"/>
                          <w:iCs/>
                        </w:rPr>
                        <w:t xml:space="preserve"> children will be creating </w:t>
                      </w:r>
                      <w:r w:rsidR="007476B7" w:rsidRPr="00E40E42">
                        <w:rPr>
                          <w:rFonts w:ascii="Sassoon Penpals" w:hAnsi="Sassoon Penpals"/>
                          <w:iCs/>
                        </w:rPr>
                        <w:t>a setting description</w:t>
                      </w:r>
                      <w:r w:rsidR="00EE3582" w:rsidRPr="00E40E42">
                        <w:rPr>
                          <w:rFonts w:ascii="Sassoon Penpals" w:hAnsi="Sassoon Penpals"/>
                          <w:iCs/>
                        </w:rPr>
                        <w:t xml:space="preserve"> and</w:t>
                      </w:r>
                      <w:r w:rsidR="007476B7" w:rsidRPr="00E40E42">
                        <w:rPr>
                          <w:rFonts w:ascii="Sassoon Penpals" w:hAnsi="Sassoon Penpals"/>
                          <w:iCs/>
                        </w:rPr>
                        <w:t xml:space="preserve"> a flashback narrative</w:t>
                      </w:r>
                      <w:r w:rsidR="00EE3582" w:rsidRPr="00E40E42">
                        <w:rPr>
                          <w:rFonts w:ascii="Sassoon Penpals" w:hAnsi="Sassoon Penpals"/>
                          <w:iCs/>
                        </w:rPr>
                        <w:t xml:space="preserve"> using this book as stimulus.</w:t>
                      </w:r>
                    </w:p>
                  </w:txbxContent>
                </v:textbox>
                <w10:wrap type="square"/>
              </v:shape>
            </w:pict>
          </mc:Fallback>
        </mc:AlternateContent>
      </w:r>
      <w:r w:rsidRPr="001775B1">
        <w:rPr>
          <w:b/>
          <w:noProof/>
          <w:sz w:val="96"/>
          <w:szCs w:val="72"/>
          <w:u w:val="single"/>
          <w:lang w:eastAsia="en-GB"/>
        </w:rPr>
        <mc:AlternateContent>
          <mc:Choice Requires="wps">
            <w:drawing>
              <wp:anchor distT="45720" distB="45720" distL="114300" distR="114300" simplePos="0" relativeHeight="251666432" behindDoc="0" locked="0" layoutInCell="1" allowOverlap="1" wp14:anchorId="311D356A" wp14:editId="5B1A0B3D">
                <wp:simplePos x="0" y="0"/>
                <wp:positionH relativeFrom="margin">
                  <wp:posOffset>5286375</wp:posOffset>
                </wp:positionH>
                <wp:positionV relativeFrom="paragraph">
                  <wp:posOffset>704850</wp:posOffset>
                </wp:positionV>
                <wp:extent cx="2630805" cy="1285875"/>
                <wp:effectExtent l="0" t="0" r="17145" b="28575"/>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0805" cy="1285875"/>
                        </a:xfrm>
                        <a:prstGeom prst="rect">
                          <a:avLst/>
                        </a:prstGeom>
                        <a:solidFill>
                          <a:srgbClr val="FFFFFF"/>
                        </a:solidFill>
                        <a:ln w="9525">
                          <a:solidFill>
                            <a:schemeClr val="accent1">
                              <a:lumMod val="75000"/>
                            </a:schemeClr>
                          </a:solidFill>
                          <a:miter lim="800000"/>
                          <a:headEnd/>
                          <a:tailEnd/>
                        </a:ln>
                      </wps:spPr>
                      <wps:txbx>
                        <w:txbxContent>
                          <w:p w14:paraId="34697825" w14:textId="77777777" w:rsidR="00F3017C" w:rsidRPr="00A10C2B" w:rsidRDefault="00F3017C" w:rsidP="00F3017C">
                            <w:pPr>
                              <w:jc w:val="center"/>
                              <w:rPr>
                                <w:rFonts w:ascii="Sassoon Penpals" w:hAnsi="Sassoon Penpals"/>
                                <w:b/>
                                <w:sz w:val="28"/>
                                <w:szCs w:val="28"/>
                                <w:u w:val="single"/>
                              </w:rPr>
                            </w:pPr>
                            <w:r w:rsidRPr="00A10C2B">
                              <w:rPr>
                                <w:rFonts w:ascii="Sassoon Penpals" w:hAnsi="Sassoon Penpals"/>
                                <w:b/>
                                <w:sz w:val="28"/>
                                <w:szCs w:val="28"/>
                                <w:u w:val="single"/>
                              </w:rPr>
                              <w:t>Science</w:t>
                            </w:r>
                          </w:p>
                          <w:p w14:paraId="4E193AE9" w14:textId="487EB0E3" w:rsidR="006B3B39" w:rsidRPr="00522EFA" w:rsidRDefault="006B3B39" w:rsidP="00522EFA">
                            <w:pPr>
                              <w:jc w:val="center"/>
                              <w:rPr>
                                <w:rFonts w:ascii="Sassoon Penpals" w:hAnsi="Sassoon Penpals"/>
                              </w:rPr>
                            </w:pPr>
                            <w:r w:rsidRPr="00CC52EB">
                              <w:rPr>
                                <w:rFonts w:ascii="Sassoon Penpals" w:hAnsi="Sassoon Penpals"/>
                              </w:rPr>
                              <w:t>We will be investigating the topic</w:t>
                            </w:r>
                            <w:r w:rsidR="00FB5662">
                              <w:rPr>
                                <w:rFonts w:ascii="Sassoon Penpals" w:hAnsi="Sassoon Penpals"/>
                              </w:rPr>
                              <w:t xml:space="preserve"> of living things: evolution and inheritance.</w:t>
                            </w:r>
                            <w:r w:rsidR="00522EFA">
                              <w:rPr>
                                <w:rFonts w:ascii="Sassoon Penpals" w:hAnsi="Sassoon Penpals"/>
                              </w:rPr>
                              <w:t xml:space="preserve"> </w:t>
                            </w:r>
                            <w:r w:rsidR="00FB5662">
                              <w:rPr>
                                <w:rFonts w:ascii="Sassoon Penpals" w:hAnsi="Sassoon Penpals"/>
                              </w:rPr>
                              <w:t>Pupils will d</w:t>
                            </w:r>
                            <w:r w:rsidR="00FB5662" w:rsidRPr="00FB5662">
                              <w:rPr>
                                <w:rFonts w:ascii="Sassoon Penpals" w:hAnsi="Sassoon Penpals"/>
                              </w:rPr>
                              <w:t>efine and identify variation in organisms and recall that it is caused by inherited and environmental factors.</w:t>
                            </w:r>
                            <w:r w:rsidR="00FB5662">
                              <w:rPr>
                                <w:rFonts w:ascii="Sassoon Penpals" w:hAnsi="Sassoon Penpals"/>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11D356A" id="_x0000_s1027" type="#_x0000_t202" style="position:absolute;margin-left:416.25pt;margin-top:55.5pt;width:207.15pt;height:101.25pt;z-index:2516664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" strokecolor="#2e74b5 [2404]">
                <v:textbox>
                  <w:txbxContent>
                    <w:p w14:paraId="34697825" w14:textId="77777777" w:rsidR="00F3017C" w:rsidRPr="00A10C2B" w:rsidRDefault="00F3017C" w:rsidP="00F3017C">
                      <w:pPr>
                        <w:jc w:val="center"/>
                        <w:rPr>
                          <w:rFonts w:ascii="Sassoon Penpals" w:hAnsi="Sassoon Penpals"/>
                          <w:b/>
                          <w:sz w:val="28"/>
                          <w:szCs w:val="28"/>
                          <w:u w:val="single"/>
                        </w:rPr>
                      </w:pPr>
                      <w:r w:rsidRPr="00A10C2B">
                        <w:rPr>
                          <w:rFonts w:ascii="Sassoon Penpals" w:hAnsi="Sassoon Penpals"/>
                          <w:b/>
                          <w:sz w:val="28"/>
                          <w:szCs w:val="28"/>
                          <w:u w:val="single"/>
                        </w:rPr>
                        <w:t>Science</w:t>
                      </w:r>
                    </w:p>
                    <w:p w14:paraId="4E193AE9" w14:textId="487EB0E3" w:rsidR="006B3B39" w:rsidRPr="00522EFA" w:rsidRDefault="006B3B39" w:rsidP="00522EFA">
                      <w:pPr>
                        <w:jc w:val="center"/>
                        <w:rPr>
                          <w:rFonts w:ascii="Sassoon Penpals" w:hAnsi="Sassoon Penpals"/>
                        </w:rPr>
                      </w:pPr>
                      <w:r w:rsidRPr="00CC52EB">
                        <w:rPr>
                          <w:rFonts w:ascii="Sassoon Penpals" w:hAnsi="Sassoon Penpals"/>
                        </w:rPr>
                        <w:t>We will be investigating the topic</w:t>
                      </w:r>
                      <w:r w:rsidR="00FB5662">
                        <w:rPr>
                          <w:rFonts w:ascii="Sassoon Penpals" w:hAnsi="Sassoon Penpals"/>
                        </w:rPr>
                        <w:t xml:space="preserve"> of living things: evolution and inheritance.</w:t>
                      </w:r>
                      <w:r w:rsidR="00522EFA">
                        <w:rPr>
                          <w:rFonts w:ascii="Sassoon Penpals" w:hAnsi="Sassoon Penpals"/>
                        </w:rPr>
                        <w:t xml:space="preserve"> </w:t>
                      </w:r>
                      <w:r w:rsidR="00FB5662">
                        <w:rPr>
                          <w:rFonts w:ascii="Sassoon Penpals" w:hAnsi="Sassoon Penpals"/>
                        </w:rPr>
                        <w:t>Pupils will d</w:t>
                      </w:r>
                      <w:r w:rsidR="00FB5662" w:rsidRPr="00FB5662">
                        <w:rPr>
                          <w:rFonts w:ascii="Sassoon Penpals" w:hAnsi="Sassoon Penpals"/>
                        </w:rPr>
                        <w:t>efine and identify variation in organisms and recall that it is caused by inherited and environmental factors.</w:t>
                      </w:r>
                      <w:r w:rsidR="00FB5662">
                        <w:rPr>
                          <w:rFonts w:ascii="Sassoon Penpals" w:hAnsi="Sassoon Penpals"/>
                        </w:rPr>
                        <w:t xml:space="preserve"> </w:t>
                      </w:r>
                    </w:p>
                  </w:txbxContent>
                </v:textbox>
                <w10:wrap type="square" anchorx="margin"/>
              </v:shape>
            </w:pict>
          </mc:Fallback>
        </mc:AlternateContent>
      </w:r>
      <w:r w:rsidR="00E40E42" w:rsidRPr="001775B1">
        <w:rPr>
          <w:b/>
          <w:noProof/>
          <w:sz w:val="96"/>
          <w:szCs w:val="72"/>
          <w:u w:val="single"/>
          <w:lang w:eastAsia="en-GB"/>
        </w:rPr>
        <mc:AlternateContent>
          <mc:Choice Requires="wps">
            <w:drawing>
              <wp:anchor distT="45720" distB="45720" distL="114300" distR="114300" simplePos="0" relativeHeight="251664384" behindDoc="0" locked="0" layoutInCell="1" allowOverlap="1" wp14:anchorId="576661FD" wp14:editId="42D243A7">
                <wp:simplePos x="0" y="0"/>
                <wp:positionH relativeFrom="column">
                  <wp:posOffset>2362200</wp:posOffset>
                </wp:positionH>
                <wp:positionV relativeFrom="paragraph">
                  <wp:posOffset>723900</wp:posOffset>
                </wp:positionV>
                <wp:extent cx="2809875" cy="1266825"/>
                <wp:effectExtent l="0" t="0" r="28575" b="28575"/>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9875" cy="1266825"/>
                        </a:xfrm>
                        <a:prstGeom prst="rect">
                          <a:avLst/>
                        </a:prstGeom>
                        <a:solidFill>
                          <a:srgbClr val="FFFFFF"/>
                        </a:solidFill>
                        <a:ln w="9525">
                          <a:solidFill>
                            <a:schemeClr val="accent1">
                              <a:lumMod val="75000"/>
                            </a:schemeClr>
                          </a:solidFill>
                          <a:miter lim="800000"/>
                          <a:headEnd/>
                          <a:tailEnd/>
                        </a:ln>
                      </wps:spPr>
                      <wps:txbx>
                        <w:txbxContent>
                          <w:p w14:paraId="24295004" w14:textId="77777777" w:rsidR="00F3017C" w:rsidRPr="00A10C2B" w:rsidRDefault="00F3017C" w:rsidP="00F3017C">
                            <w:pPr>
                              <w:jc w:val="center"/>
                              <w:rPr>
                                <w:rFonts w:ascii="Sassoon Penpals" w:hAnsi="Sassoon Penpals"/>
                                <w:b/>
                                <w:sz w:val="28"/>
                                <w:szCs w:val="28"/>
                                <w:u w:val="single"/>
                              </w:rPr>
                            </w:pPr>
                            <w:r w:rsidRPr="00A10C2B">
                              <w:rPr>
                                <w:rFonts w:ascii="Sassoon Penpals" w:hAnsi="Sassoon Penpals"/>
                                <w:b/>
                                <w:sz w:val="28"/>
                                <w:szCs w:val="28"/>
                                <w:u w:val="single"/>
                              </w:rPr>
                              <w:t>Maths</w:t>
                            </w:r>
                          </w:p>
                          <w:p w14:paraId="5FEF8277" w14:textId="54F5249B" w:rsidR="00F3017C" w:rsidRPr="00E40E42" w:rsidRDefault="00EE3582" w:rsidP="003372BB">
                            <w:pPr>
                              <w:jc w:val="center"/>
                              <w:rPr>
                                <w:rFonts w:ascii="Sassoon Penpals" w:hAnsi="Sassoon Penpals"/>
                              </w:rPr>
                            </w:pPr>
                            <w:r w:rsidRPr="00E40E42">
                              <w:rPr>
                                <w:rFonts w:ascii="Sassoon Penpals" w:hAnsi="Sassoon Penpals"/>
                              </w:rPr>
                              <w:t>We will be focussing primarily on</w:t>
                            </w:r>
                            <w:r w:rsidR="00BE207B" w:rsidRPr="00E40E42">
                              <w:rPr>
                                <w:rFonts w:ascii="Sassoon Penpals" w:hAnsi="Sassoon Penpals"/>
                              </w:rPr>
                              <w:t xml:space="preserve"> </w:t>
                            </w:r>
                            <w:r w:rsidR="007476B7" w:rsidRPr="00E40E42">
                              <w:rPr>
                                <w:rFonts w:ascii="Sassoon Penpals" w:hAnsi="Sassoon Penpals"/>
                              </w:rPr>
                              <w:t>ratio, algebra and decimals</w:t>
                            </w:r>
                            <w:r w:rsidR="005D073C" w:rsidRPr="00E40E42">
                              <w:rPr>
                                <w:rFonts w:ascii="Sassoon Penpals" w:hAnsi="Sassoon Penpals"/>
                              </w:rPr>
                              <w:t>.</w:t>
                            </w:r>
                            <w:r w:rsidR="00522EFA">
                              <w:rPr>
                                <w:rFonts w:ascii="Sassoon Penpals" w:hAnsi="Sassoon Penpals"/>
                              </w:rPr>
                              <w:t xml:space="preserve"> </w:t>
                            </w:r>
                            <w:r w:rsidR="007476B7" w:rsidRPr="00E40E42">
                              <w:rPr>
                                <w:rFonts w:ascii="Sassoon Penpals" w:hAnsi="Sassoon Penpals"/>
                              </w:rPr>
                              <w:t>A</w:t>
                            </w:r>
                            <w:r w:rsidR="007476B7" w:rsidRPr="00E40E42">
                              <w:rPr>
                                <w:rFonts w:ascii="Sassoon Penpals" w:hAnsi="Sassoon Penpals"/>
                              </w:rPr>
                              <w:t>lgebra is introduced in Year 6 to formalise missing number problems pupils have encountered since Key Stage 1, using letters or symbols to represent unknown values.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76661FD" id="_x0000_s1028" type="#_x0000_t202" style="position:absolute;margin-left:186pt;margin-top:57pt;width:221.25pt;height:99.7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" strokecolor="#2e74b5 [2404]">
                <v:textbox>
                  <w:txbxContent>
                    <w:p w14:paraId="24295004" w14:textId="77777777" w:rsidR="00F3017C" w:rsidRPr="00A10C2B" w:rsidRDefault="00F3017C" w:rsidP="00F3017C">
                      <w:pPr>
                        <w:jc w:val="center"/>
                        <w:rPr>
                          <w:rFonts w:ascii="Sassoon Penpals" w:hAnsi="Sassoon Penpals"/>
                          <w:b/>
                          <w:sz w:val="28"/>
                          <w:szCs w:val="28"/>
                          <w:u w:val="single"/>
                        </w:rPr>
                      </w:pPr>
                      <w:r w:rsidRPr="00A10C2B">
                        <w:rPr>
                          <w:rFonts w:ascii="Sassoon Penpals" w:hAnsi="Sassoon Penpals"/>
                          <w:b/>
                          <w:sz w:val="28"/>
                          <w:szCs w:val="28"/>
                          <w:u w:val="single"/>
                        </w:rPr>
                        <w:t>Maths</w:t>
                      </w:r>
                    </w:p>
                    <w:p w14:paraId="5FEF8277" w14:textId="54F5249B" w:rsidR="00F3017C" w:rsidRPr="00E40E42" w:rsidRDefault="00EE3582" w:rsidP="003372BB">
                      <w:pPr>
                        <w:jc w:val="center"/>
                        <w:rPr>
                          <w:rFonts w:ascii="Sassoon Penpals" w:hAnsi="Sassoon Penpals"/>
                        </w:rPr>
                      </w:pPr>
                      <w:r w:rsidRPr="00E40E42">
                        <w:rPr>
                          <w:rFonts w:ascii="Sassoon Penpals" w:hAnsi="Sassoon Penpals"/>
                        </w:rPr>
                        <w:t>We will be focussing primarily on</w:t>
                      </w:r>
                      <w:r w:rsidR="00BE207B" w:rsidRPr="00E40E42">
                        <w:rPr>
                          <w:rFonts w:ascii="Sassoon Penpals" w:hAnsi="Sassoon Penpals"/>
                        </w:rPr>
                        <w:t xml:space="preserve"> </w:t>
                      </w:r>
                      <w:r w:rsidR="007476B7" w:rsidRPr="00E40E42">
                        <w:rPr>
                          <w:rFonts w:ascii="Sassoon Penpals" w:hAnsi="Sassoon Penpals"/>
                        </w:rPr>
                        <w:t>ratio, algebra and decimals</w:t>
                      </w:r>
                      <w:r w:rsidR="005D073C" w:rsidRPr="00E40E42">
                        <w:rPr>
                          <w:rFonts w:ascii="Sassoon Penpals" w:hAnsi="Sassoon Penpals"/>
                        </w:rPr>
                        <w:t>.</w:t>
                      </w:r>
                      <w:r w:rsidR="00522EFA">
                        <w:rPr>
                          <w:rFonts w:ascii="Sassoon Penpals" w:hAnsi="Sassoon Penpals"/>
                        </w:rPr>
                        <w:t xml:space="preserve"> </w:t>
                      </w:r>
                      <w:r w:rsidR="007476B7" w:rsidRPr="00E40E42">
                        <w:rPr>
                          <w:rFonts w:ascii="Sassoon Penpals" w:hAnsi="Sassoon Penpals"/>
                        </w:rPr>
                        <w:t>A</w:t>
                      </w:r>
                      <w:r w:rsidR="007476B7" w:rsidRPr="00E40E42">
                        <w:rPr>
                          <w:rFonts w:ascii="Sassoon Penpals" w:hAnsi="Sassoon Penpals"/>
                        </w:rPr>
                        <w:t>lgebra is introduced in Year 6 to formalise missing number problems pupils have encountered since Key Stage 1, using letters or symbols to represent unknown values.</w:t>
                      </w:r>
                    </w:p>
                  </w:txbxContent>
                </v:textbox>
                <w10:wrap type="square"/>
              </v:shape>
            </w:pict>
          </mc:Fallback>
        </mc:AlternateContent>
      </w:r>
      <w:r w:rsidR="00E40E42" w:rsidRPr="001775B1">
        <w:rPr>
          <w:b/>
          <w:noProof/>
          <w:sz w:val="96"/>
          <w:szCs w:val="72"/>
          <w:u w:val="single"/>
          <w:lang w:eastAsia="en-GB"/>
        </w:rPr>
        <mc:AlternateContent>
          <mc:Choice Requires="wps">
            <w:drawing>
              <wp:anchor distT="45720" distB="45720" distL="114300" distR="114300" simplePos="0" relativeHeight="251672576" behindDoc="0" locked="0" layoutInCell="1" allowOverlap="1" wp14:anchorId="18832353" wp14:editId="1B711D4F">
                <wp:simplePos x="0" y="0"/>
                <wp:positionH relativeFrom="page">
                  <wp:posOffset>8448675</wp:posOffset>
                </wp:positionH>
                <wp:positionV relativeFrom="paragraph">
                  <wp:posOffset>647700</wp:posOffset>
                </wp:positionV>
                <wp:extent cx="2000250" cy="1343025"/>
                <wp:effectExtent l="0" t="0" r="19050" b="28575"/>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0250" cy="1343025"/>
                        </a:xfrm>
                        <a:prstGeom prst="rect">
                          <a:avLst/>
                        </a:prstGeom>
                        <a:solidFill>
                          <a:srgbClr val="FFFFFF"/>
                        </a:solidFill>
                        <a:ln w="9525">
                          <a:solidFill>
                            <a:schemeClr val="accent1">
                              <a:lumMod val="75000"/>
                            </a:schemeClr>
                          </a:solidFill>
                          <a:miter lim="800000"/>
                          <a:headEnd/>
                          <a:tailEnd/>
                        </a:ln>
                      </wps:spPr>
                      <wps:txbx>
                        <w:txbxContent>
                          <w:p w14:paraId="2BBF74F7" w14:textId="77777777" w:rsidR="004E5054" w:rsidRPr="00522EFA" w:rsidRDefault="004E5054" w:rsidP="004E5054">
                            <w:pPr>
                              <w:jc w:val="center"/>
                              <w:rPr>
                                <w:rFonts w:ascii="Sassoon Penpals" w:hAnsi="Sassoon Penpals"/>
                                <w:b/>
                                <w:sz w:val="28"/>
                                <w:szCs w:val="28"/>
                                <w:u w:val="single"/>
                              </w:rPr>
                            </w:pPr>
                            <w:r w:rsidRPr="00522EFA">
                              <w:rPr>
                                <w:rFonts w:ascii="Sassoon Penpals" w:hAnsi="Sassoon Penpals"/>
                                <w:b/>
                                <w:sz w:val="28"/>
                                <w:szCs w:val="28"/>
                                <w:u w:val="single"/>
                              </w:rPr>
                              <w:t>P.E.</w:t>
                            </w:r>
                          </w:p>
                          <w:p w14:paraId="4DDA196E" w14:textId="4526223A" w:rsidR="002637F1" w:rsidRPr="00522EFA" w:rsidRDefault="00522EFA" w:rsidP="00E40E42">
                            <w:pPr>
                              <w:jc w:val="center"/>
                              <w:rPr>
                                <w:rFonts w:ascii="Sassoon Penpals" w:hAnsi="Sassoon Penpals"/>
                              </w:rPr>
                            </w:pPr>
                            <w:r>
                              <w:rPr>
                                <w:rFonts w:ascii="Sassoon Penpals" w:hAnsi="Sassoon Penpals"/>
                              </w:rPr>
                              <w:t xml:space="preserve">We will be going to Rock’s Lane for </w:t>
                            </w:r>
                            <w:proofErr w:type="spellStart"/>
                            <w:r>
                              <w:rPr>
                                <w:rFonts w:ascii="Sassoon Penpals" w:hAnsi="Sassoon Penpals"/>
                              </w:rPr>
                              <w:t>padel</w:t>
                            </w:r>
                            <w:proofErr w:type="spellEnd"/>
                            <w:r>
                              <w:rPr>
                                <w:rFonts w:ascii="Sassoon Penpals" w:hAnsi="Sassoon Penpals"/>
                              </w:rPr>
                              <w:t xml:space="preserve"> lessons weekly. We will also have PE specialists visit us for team building and problem solving.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8832353" id="_x0000_s1029" type="#_x0000_t202" style="position:absolute;margin-left:665.25pt;margin-top:51pt;width:157.5pt;height:105.75pt;z-index:25167257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" strokecolor="#2e74b5 [2404]">
                <v:textbox>
                  <w:txbxContent>
                    <w:p w14:paraId="2BBF74F7" w14:textId="77777777" w:rsidR="004E5054" w:rsidRPr="00522EFA" w:rsidRDefault="004E5054" w:rsidP="004E5054">
                      <w:pPr>
                        <w:jc w:val="center"/>
                        <w:rPr>
                          <w:rFonts w:ascii="Sassoon Penpals" w:hAnsi="Sassoon Penpals"/>
                          <w:b/>
                          <w:sz w:val="28"/>
                          <w:szCs w:val="28"/>
                          <w:u w:val="single"/>
                        </w:rPr>
                      </w:pPr>
                      <w:r w:rsidRPr="00522EFA">
                        <w:rPr>
                          <w:rFonts w:ascii="Sassoon Penpals" w:hAnsi="Sassoon Penpals"/>
                          <w:b/>
                          <w:sz w:val="28"/>
                          <w:szCs w:val="28"/>
                          <w:u w:val="single"/>
                        </w:rPr>
                        <w:t>P.E.</w:t>
                      </w:r>
                    </w:p>
                    <w:p w14:paraId="4DDA196E" w14:textId="4526223A" w:rsidR="002637F1" w:rsidRPr="00522EFA" w:rsidRDefault="00522EFA" w:rsidP="00E40E42">
                      <w:pPr>
                        <w:jc w:val="center"/>
                        <w:rPr>
                          <w:rFonts w:ascii="Sassoon Penpals" w:hAnsi="Sassoon Penpals"/>
                        </w:rPr>
                      </w:pPr>
                      <w:r>
                        <w:rPr>
                          <w:rFonts w:ascii="Sassoon Penpals" w:hAnsi="Sassoon Penpals"/>
                        </w:rPr>
                        <w:t xml:space="preserve">We will be going to Rock’s Lane for </w:t>
                      </w:r>
                      <w:proofErr w:type="spellStart"/>
                      <w:r>
                        <w:rPr>
                          <w:rFonts w:ascii="Sassoon Penpals" w:hAnsi="Sassoon Penpals"/>
                        </w:rPr>
                        <w:t>padel</w:t>
                      </w:r>
                      <w:proofErr w:type="spellEnd"/>
                      <w:r>
                        <w:rPr>
                          <w:rFonts w:ascii="Sassoon Penpals" w:hAnsi="Sassoon Penpals"/>
                        </w:rPr>
                        <w:t xml:space="preserve"> lessons weekly. We will also have PE specialists visit us for team building and problem solving. </w:t>
                      </w:r>
                    </w:p>
                  </w:txbxContent>
                </v:textbox>
                <w10:wrap type="square" anchorx="page"/>
              </v:shape>
            </w:pict>
          </mc:Fallback>
        </mc:AlternateContent>
      </w:r>
      <w:r w:rsidR="004E5054" w:rsidRPr="001775B1">
        <w:rPr>
          <w:noProof/>
          <w:sz w:val="56"/>
          <w:szCs w:val="52"/>
          <w:lang w:eastAsia="en-GB"/>
        </w:rPr>
        <w:drawing>
          <wp:anchor distT="0" distB="0" distL="114300" distR="114300" simplePos="0" relativeHeight="251659264" behindDoc="1" locked="0" layoutInCell="1" allowOverlap="1" wp14:anchorId="5A886CB2" wp14:editId="3EBEC580">
            <wp:simplePos x="0" y="0"/>
            <wp:positionH relativeFrom="margin">
              <wp:posOffset>-447675</wp:posOffset>
            </wp:positionH>
            <wp:positionV relativeFrom="paragraph">
              <wp:posOffset>0</wp:posOffset>
            </wp:positionV>
            <wp:extent cx="662940" cy="590550"/>
            <wp:effectExtent l="0" t="0" r="3810" b="0"/>
            <wp:wrapTight wrapText="bothSides">
              <wp:wrapPolygon edited="0">
                <wp:start x="0" y="0"/>
                <wp:lineTo x="0" y="20903"/>
                <wp:lineTo x="21103" y="20903"/>
                <wp:lineTo x="21103" y="0"/>
                <wp:lineTo x="0" y="0"/>
              </wp:wrapPolygon>
            </wp:wrapTight>
            <wp:docPr id="1" name="Picture 1" descr="T:\2017\SCHOOL LOGO\W Hogarth Logo Text Curve Colour FINAL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2017\SCHOOL LOGO\W Hogarth Logo Text Curve Colour FINAL 1.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62940" cy="5905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775B1">
        <w:rPr>
          <w:b/>
          <w:sz w:val="56"/>
          <w:szCs w:val="52"/>
          <w:u w:val="single"/>
        </w:rPr>
        <w:t>Spring 1</w:t>
      </w:r>
      <w:r w:rsidR="00582CBC" w:rsidRPr="001775B1">
        <w:rPr>
          <w:b/>
          <w:sz w:val="56"/>
          <w:szCs w:val="52"/>
          <w:u w:val="single"/>
        </w:rPr>
        <w:t xml:space="preserve"> Term Newsletter</w:t>
      </w:r>
      <w:r w:rsidR="00582CBC" w:rsidRPr="001775B1">
        <w:rPr>
          <w:b/>
          <w:sz w:val="56"/>
          <w:szCs w:val="52"/>
        </w:rPr>
        <w:tab/>
      </w:r>
      <w:r w:rsidR="00582CBC" w:rsidRPr="001775B1">
        <w:rPr>
          <w:b/>
          <w:sz w:val="56"/>
          <w:szCs w:val="52"/>
        </w:rPr>
        <w:tab/>
      </w:r>
      <w:r w:rsidR="00BA5D8C" w:rsidRPr="001775B1">
        <w:rPr>
          <w:b/>
          <w:sz w:val="56"/>
          <w:szCs w:val="52"/>
          <w:u w:val="single"/>
        </w:rPr>
        <w:t xml:space="preserve">Year </w:t>
      </w:r>
      <w:r w:rsidR="00F107AB" w:rsidRPr="001775B1">
        <w:rPr>
          <w:b/>
          <w:sz w:val="56"/>
          <w:szCs w:val="52"/>
          <w:u w:val="single"/>
        </w:rPr>
        <w:t>6</w:t>
      </w:r>
    </w:p>
    <w:p w14:paraId="273BA7AF" w14:textId="4995F473" w:rsidR="009F2993" w:rsidRPr="001775B1" w:rsidRDefault="00522EFA" w:rsidP="004E5054">
      <w:pPr>
        <w:jc w:val="center"/>
        <w:rPr>
          <w:sz w:val="96"/>
          <w:szCs w:val="72"/>
        </w:rPr>
      </w:pPr>
      <w:r>
        <w:rPr>
          <w:noProof/>
        </w:rPr>
        <w:drawing>
          <wp:anchor distT="0" distB="0" distL="114300" distR="114300" simplePos="0" relativeHeight="251694080" behindDoc="0" locked="0" layoutInCell="1" allowOverlap="1" wp14:anchorId="7D52DFB6" wp14:editId="5E0A23E3">
            <wp:simplePos x="0" y="0"/>
            <wp:positionH relativeFrom="column">
              <wp:posOffset>7917180</wp:posOffset>
            </wp:positionH>
            <wp:positionV relativeFrom="paragraph">
              <wp:posOffset>1919605</wp:posOffset>
            </wp:positionV>
            <wp:extent cx="2171700" cy="1448035"/>
            <wp:effectExtent l="0" t="0" r="0" b="0"/>
            <wp:wrapNone/>
            <wp:docPr id="11" name="Picture 11" descr="What is Padel? Why This Fast, Fun Sport Is So Addic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What is Padel? Why This Fast, Fun Sport Is So Addictive"/>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171700" cy="144803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93056" behindDoc="0" locked="0" layoutInCell="1" allowOverlap="1" wp14:anchorId="05E7D874" wp14:editId="64A28CCD">
            <wp:simplePos x="0" y="0"/>
            <wp:positionH relativeFrom="column">
              <wp:posOffset>5438775</wp:posOffset>
            </wp:positionH>
            <wp:positionV relativeFrom="paragraph">
              <wp:posOffset>1982470</wp:posOffset>
            </wp:positionV>
            <wp:extent cx="2257425" cy="1385926"/>
            <wp:effectExtent l="0" t="0" r="0" b="5080"/>
            <wp:wrapNone/>
            <wp:docPr id="10" name="Picture 10" descr="Scratching the Surface: What Is a Variable in Scrat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cratching the Surface: What Is a Variable in Scratch?"/>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12427" t="4651" r="6232" b="6565"/>
                    <a:stretch/>
                  </pic:blipFill>
                  <pic:spPr bwMode="auto">
                    <a:xfrm>
                      <a:off x="0" y="0"/>
                      <a:ext cx="2257425" cy="1385926"/>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sz w:val="96"/>
          <w:szCs w:val="72"/>
        </w:rPr>
        <w:drawing>
          <wp:anchor distT="0" distB="0" distL="114300" distR="114300" simplePos="0" relativeHeight="251692032" behindDoc="0" locked="0" layoutInCell="1" allowOverlap="1" wp14:anchorId="7EE3E29A" wp14:editId="28AC864D">
            <wp:simplePos x="0" y="0"/>
            <wp:positionH relativeFrom="column">
              <wp:posOffset>3124199</wp:posOffset>
            </wp:positionH>
            <wp:positionV relativeFrom="paragraph">
              <wp:posOffset>2030095</wp:posOffset>
            </wp:positionV>
            <wp:extent cx="2162175" cy="1216224"/>
            <wp:effectExtent l="0" t="0" r="0" b="317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65671" cy="1218190"/>
                    </a:xfrm>
                    <a:prstGeom prst="rect">
                      <a:avLst/>
                    </a:prstGeom>
                    <a:noFill/>
                  </pic:spPr>
                </pic:pic>
              </a:graphicData>
            </a:graphic>
            <wp14:sizeRelH relativeFrom="page">
              <wp14:pctWidth>0</wp14:pctWidth>
            </wp14:sizeRelH>
            <wp14:sizeRelV relativeFrom="page">
              <wp14:pctHeight>0</wp14:pctHeight>
            </wp14:sizeRelV>
          </wp:anchor>
        </w:drawing>
      </w:r>
      <w:r w:rsidR="00E40E42">
        <w:rPr>
          <w:noProof/>
          <w:lang w:eastAsia="en-GB"/>
        </w:rPr>
        <w:drawing>
          <wp:anchor distT="0" distB="0" distL="114300" distR="114300" simplePos="0" relativeHeight="251689984" behindDoc="0" locked="0" layoutInCell="1" allowOverlap="1" wp14:anchorId="1C4A01F8" wp14:editId="0BBE8F72">
            <wp:simplePos x="0" y="0"/>
            <wp:positionH relativeFrom="column">
              <wp:posOffset>-286385</wp:posOffset>
            </wp:positionH>
            <wp:positionV relativeFrom="paragraph">
              <wp:posOffset>1930400</wp:posOffset>
            </wp:positionV>
            <wp:extent cx="1209675" cy="1522379"/>
            <wp:effectExtent l="0" t="0" r="0" b="1905"/>
            <wp:wrapNone/>
            <wp:docPr id="14" name="Picture 14" descr="A Story Like the Wind : Lewis, Gill, Weaver, Jo: Amazon.co.uk: Boo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 Story Like the Wind : Lewis, Gill, Weaver, Jo: Amazon.co.uk: Book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09675" cy="1522379"/>
                    </a:xfrm>
                    <a:prstGeom prst="rect">
                      <a:avLst/>
                    </a:prstGeom>
                    <a:noFill/>
                    <a:ln>
                      <a:noFill/>
                    </a:ln>
                  </pic:spPr>
                </pic:pic>
              </a:graphicData>
            </a:graphic>
            <wp14:sizeRelH relativeFrom="page">
              <wp14:pctWidth>0</wp14:pctWidth>
            </wp14:sizeRelH>
            <wp14:sizeRelV relativeFrom="page">
              <wp14:pctHeight>0</wp14:pctHeight>
            </wp14:sizeRelV>
          </wp:anchor>
        </w:drawing>
      </w:r>
      <w:r w:rsidR="00E40E42">
        <w:rPr>
          <w:noProof/>
        </w:rPr>
        <w:drawing>
          <wp:anchor distT="0" distB="0" distL="114300" distR="114300" simplePos="0" relativeHeight="251691008" behindDoc="0" locked="0" layoutInCell="1" allowOverlap="1" wp14:anchorId="06C0FC34" wp14:editId="61D4B7BE">
            <wp:simplePos x="0" y="0"/>
            <wp:positionH relativeFrom="column">
              <wp:posOffset>1066800</wp:posOffset>
            </wp:positionH>
            <wp:positionV relativeFrom="paragraph">
              <wp:posOffset>2028190</wp:posOffset>
            </wp:positionV>
            <wp:extent cx="1962150" cy="1442720"/>
            <wp:effectExtent l="0" t="0" r="0" b="5080"/>
            <wp:wrapNone/>
            <wp:docPr id="3" name="Picture 3" descr="14 Important Fighter Aircraft of World War Two | History H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4 Important Fighter Aircraft of World War Two | History Hi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962150" cy="14427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E43C38B" w14:textId="50F50524" w:rsidR="00E40E42" w:rsidRDefault="00E40E42" w:rsidP="00D635A1">
      <w:pPr>
        <w:jc w:val="center"/>
        <w:rPr>
          <w:noProof/>
        </w:rPr>
      </w:pPr>
    </w:p>
    <w:p w14:paraId="369C9C19" w14:textId="2E0C6356" w:rsidR="00582CBC" w:rsidRPr="001775B1" w:rsidRDefault="00522EFA" w:rsidP="00D635A1">
      <w:pPr>
        <w:jc w:val="center"/>
        <w:rPr>
          <w:b/>
          <w:sz w:val="96"/>
          <w:szCs w:val="72"/>
          <w:u w:val="single"/>
        </w:rPr>
      </w:pPr>
      <w:r w:rsidRPr="001775B1">
        <w:rPr>
          <w:b/>
          <w:noProof/>
          <w:sz w:val="96"/>
          <w:szCs w:val="72"/>
          <w:u w:val="single"/>
          <w:lang w:eastAsia="en-GB"/>
        </w:rPr>
        <mc:AlternateContent>
          <mc:Choice Requires="wps">
            <w:drawing>
              <wp:anchor distT="45720" distB="45720" distL="114300" distR="114300" simplePos="0" relativeHeight="251684864" behindDoc="0" locked="0" layoutInCell="1" allowOverlap="1" wp14:anchorId="6FD55FCD" wp14:editId="348CC3DA">
                <wp:simplePos x="0" y="0"/>
                <wp:positionH relativeFrom="margin">
                  <wp:posOffset>5753100</wp:posOffset>
                </wp:positionH>
                <wp:positionV relativeFrom="paragraph">
                  <wp:posOffset>1059815</wp:posOffset>
                </wp:positionV>
                <wp:extent cx="4400550" cy="828675"/>
                <wp:effectExtent l="0" t="0" r="19050" b="28575"/>
                <wp:wrapSquare wrapText="bothSides"/>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00550" cy="828675"/>
                        </a:xfrm>
                        <a:prstGeom prst="rect">
                          <a:avLst/>
                        </a:prstGeom>
                        <a:solidFill>
                          <a:srgbClr val="FFFFFF"/>
                        </a:solidFill>
                        <a:ln w="9525">
                          <a:solidFill>
                            <a:schemeClr val="accent1">
                              <a:lumMod val="75000"/>
                            </a:schemeClr>
                          </a:solidFill>
                          <a:miter lim="800000"/>
                          <a:headEnd/>
                          <a:tailEnd/>
                        </a:ln>
                      </wps:spPr>
                      <wps:txbx>
                        <w:txbxContent>
                          <w:p w14:paraId="1D05EF8F" w14:textId="77777777" w:rsidR="000454E2" w:rsidRPr="00522EFA" w:rsidRDefault="000454E2" w:rsidP="000454E2">
                            <w:pPr>
                              <w:pStyle w:val="Pa2"/>
                              <w:spacing w:after="40"/>
                              <w:jc w:val="center"/>
                              <w:rPr>
                                <w:rFonts w:ascii="Sassoon Penpals" w:hAnsi="Sassoon Penpals"/>
                                <w:b/>
                                <w:sz w:val="28"/>
                                <w:szCs w:val="28"/>
                                <w:u w:val="single"/>
                              </w:rPr>
                            </w:pPr>
                            <w:r w:rsidRPr="00522EFA">
                              <w:rPr>
                                <w:rFonts w:ascii="Sassoon Penpals" w:hAnsi="Sassoon Penpals"/>
                                <w:b/>
                                <w:sz w:val="28"/>
                                <w:szCs w:val="28"/>
                                <w:u w:val="single"/>
                              </w:rPr>
                              <w:t>Music</w:t>
                            </w:r>
                          </w:p>
                          <w:p w14:paraId="07C3FF38" w14:textId="04930ECC" w:rsidR="00C91C1F" w:rsidRPr="005D073C" w:rsidRDefault="005D073C" w:rsidP="00A97AD0">
                            <w:pPr>
                              <w:pStyle w:val="Default"/>
                              <w:rPr>
                                <w:rFonts w:ascii="Sassoon Penpals" w:hAnsi="Sassoon Penpals" w:cstheme="minorHAnsi"/>
                                <w:b/>
                                <w:sz w:val="14"/>
                                <w:szCs w:val="18"/>
                              </w:rPr>
                            </w:pPr>
                            <w:r w:rsidRPr="005D073C">
                              <w:rPr>
                                <w:rFonts w:ascii="Sassoon Penpals" w:hAnsi="Sassoon Penpals"/>
                              </w:rPr>
                              <w:t xml:space="preserve">This unit builds upon the learning in Exploring Classical Music 1 in year 5. Children study two new pieces: Symphony No. 1 in E minor (3rd </w:t>
                            </w:r>
                            <w:proofErr w:type="spellStart"/>
                            <w:r w:rsidRPr="005D073C">
                              <w:rPr>
                                <w:rFonts w:ascii="Sassoon Penpals" w:hAnsi="Sassoon Penpals"/>
                              </w:rPr>
                              <w:t>mvt</w:t>
                            </w:r>
                            <w:proofErr w:type="spellEnd"/>
                            <w:r w:rsidRPr="005D073C">
                              <w:rPr>
                                <w:rFonts w:ascii="Sassoon Penpals" w:hAnsi="Sassoon Penpals"/>
                              </w:rPr>
                              <w:t xml:space="preserve">) by Florence Price and the Doctor Who theme tune by Delia Derbyshire, from the BBC Ten Pieces.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FD55FCD" id="_x0000_s1030" type="#_x0000_t202" style="position:absolute;left:0;text-align:left;margin-left:453pt;margin-top:83.45pt;width:346.5pt;height:65.25pt;z-index:2516848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" strokecolor="#2e74b5 [2404]">
                <v:textbox>
                  <w:txbxContent>
                    <w:p w14:paraId="1D05EF8F" w14:textId="77777777" w:rsidR="000454E2" w:rsidRPr="00522EFA" w:rsidRDefault="000454E2" w:rsidP="000454E2">
                      <w:pPr>
                        <w:pStyle w:val="Pa2"/>
                        <w:spacing w:after="40"/>
                        <w:jc w:val="center"/>
                        <w:rPr>
                          <w:rFonts w:ascii="Sassoon Penpals" w:hAnsi="Sassoon Penpals"/>
                          <w:b/>
                          <w:sz w:val="28"/>
                          <w:szCs w:val="28"/>
                          <w:u w:val="single"/>
                        </w:rPr>
                      </w:pPr>
                      <w:r w:rsidRPr="00522EFA">
                        <w:rPr>
                          <w:rFonts w:ascii="Sassoon Penpals" w:hAnsi="Sassoon Penpals"/>
                          <w:b/>
                          <w:sz w:val="28"/>
                          <w:szCs w:val="28"/>
                          <w:u w:val="single"/>
                        </w:rPr>
                        <w:t>Music</w:t>
                      </w:r>
                    </w:p>
                    <w:p w14:paraId="07C3FF38" w14:textId="04930ECC" w:rsidR="00C91C1F" w:rsidRPr="005D073C" w:rsidRDefault="005D073C" w:rsidP="00A97AD0">
                      <w:pPr>
                        <w:pStyle w:val="Default"/>
                        <w:rPr>
                          <w:rFonts w:ascii="Sassoon Penpals" w:hAnsi="Sassoon Penpals" w:cstheme="minorHAnsi"/>
                          <w:b/>
                          <w:sz w:val="14"/>
                          <w:szCs w:val="18"/>
                        </w:rPr>
                      </w:pPr>
                      <w:r w:rsidRPr="005D073C">
                        <w:rPr>
                          <w:rFonts w:ascii="Sassoon Penpals" w:hAnsi="Sassoon Penpals"/>
                        </w:rPr>
                        <w:t xml:space="preserve">This unit builds upon the learning in Exploring Classical Music 1 in year 5. Children study two new pieces: Symphony No. 1 in E minor (3rd </w:t>
                      </w:r>
                      <w:proofErr w:type="spellStart"/>
                      <w:r w:rsidRPr="005D073C">
                        <w:rPr>
                          <w:rFonts w:ascii="Sassoon Penpals" w:hAnsi="Sassoon Penpals"/>
                        </w:rPr>
                        <w:t>mvt</w:t>
                      </w:r>
                      <w:proofErr w:type="spellEnd"/>
                      <w:r w:rsidRPr="005D073C">
                        <w:rPr>
                          <w:rFonts w:ascii="Sassoon Penpals" w:hAnsi="Sassoon Penpals"/>
                        </w:rPr>
                        <w:t xml:space="preserve">) by Florence Price and the Doctor Who theme tune by Delia Derbyshire, from the BBC Ten Pieces. </w:t>
                      </w:r>
                    </w:p>
                  </w:txbxContent>
                </v:textbox>
                <w10:wrap type="square" anchorx="margin"/>
              </v:shape>
            </w:pict>
          </mc:Fallback>
        </mc:AlternateContent>
      </w:r>
      <w:r w:rsidRPr="001775B1">
        <w:rPr>
          <w:b/>
          <w:noProof/>
          <w:sz w:val="96"/>
          <w:szCs w:val="72"/>
          <w:u w:val="single"/>
          <w:lang w:eastAsia="en-GB"/>
        </w:rPr>
        <mc:AlternateContent>
          <mc:Choice Requires="wps">
            <w:drawing>
              <wp:anchor distT="45720" distB="45720" distL="114300" distR="114300" simplePos="0" relativeHeight="251670528" behindDoc="0" locked="0" layoutInCell="1" allowOverlap="1" wp14:anchorId="781B583A" wp14:editId="1EC16AFE">
                <wp:simplePos x="0" y="0"/>
                <wp:positionH relativeFrom="margin">
                  <wp:posOffset>-266700</wp:posOffset>
                </wp:positionH>
                <wp:positionV relativeFrom="paragraph">
                  <wp:posOffset>1345565</wp:posOffset>
                </wp:positionV>
                <wp:extent cx="3009900" cy="971550"/>
                <wp:effectExtent l="0" t="0" r="19050" b="19050"/>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9900" cy="971550"/>
                        </a:xfrm>
                        <a:prstGeom prst="rect">
                          <a:avLst/>
                        </a:prstGeom>
                        <a:solidFill>
                          <a:srgbClr val="FFFFFF"/>
                        </a:solidFill>
                        <a:ln w="9525">
                          <a:solidFill>
                            <a:schemeClr val="accent1">
                              <a:lumMod val="75000"/>
                            </a:schemeClr>
                          </a:solidFill>
                          <a:miter lim="800000"/>
                          <a:headEnd/>
                          <a:tailEnd/>
                        </a:ln>
                      </wps:spPr>
                      <wps:txbx>
                        <w:txbxContent>
                          <w:p w14:paraId="418B2DD7" w14:textId="77777777" w:rsidR="004E5054" w:rsidRPr="00A10C2B" w:rsidRDefault="004E5054" w:rsidP="004E5054">
                            <w:pPr>
                              <w:jc w:val="center"/>
                              <w:rPr>
                                <w:rFonts w:ascii="Sassoon Penpals" w:hAnsi="Sassoon Penpals"/>
                                <w:b/>
                                <w:sz w:val="28"/>
                                <w:szCs w:val="28"/>
                                <w:u w:val="single"/>
                              </w:rPr>
                            </w:pPr>
                            <w:r w:rsidRPr="00A10C2B">
                              <w:rPr>
                                <w:rFonts w:ascii="Sassoon Penpals" w:hAnsi="Sassoon Penpals"/>
                                <w:b/>
                                <w:sz w:val="28"/>
                                <w:szCs w:val="28"/>
                                <w:u w:val="single"/>
                              </w:rPr>
                              <w:t>PSHE</w:t>
                            </w:r>
                          </w:p>
                          <w:p w14:paraId="136A652E" w14:textId="5A43309A" w:rsidR="004E5054" w:rsidRPr="00E40E42" w:rsidRDefault="00F107AB" w:rsidP="003372BB">
                            <w:pPr>
                              <w:jc w:val="center"/>
                              <w:rPr>
                                <w:rFonts w:ascii="Sassoon Penpals" w:hAnsi="Sassoon Penpals"/>
                                <w:sz w:val="24"/>
                                <w:szCs w:val="24"/>
                              </w:rPr>
                            </w:pPr>
                            <w:r w:rsidRPr="00E40E42">
                              <w:rPr>
                                <w:rFonts w:ascii="Sassoon Penpals" w:hAnsi="Sassoon Penpals"/>
                                <w:sz w:val="24"/>
                                <w:szCs w:val="24"/>
                              </w:rPr>
                              <w:t>Year 6</w:t>
                            </w:r>
                            <w:r w:rsidR="00154866" w:rsidRPr="00E40E42">
                              <w:rPr>
                                <w:rFonts w:ascii="Sassoon Penpals" w:hAnsi="Sassoon Penpals"/>
                                <w:sz w:val="24"/>
                                <w:szCs w:val="24"/>
                              </w:rPr>
                              <w:t xml:space="preserve"> will be focusing on</w:t>
                            </w:r>
                            <w:r w:rsidRPr="00E40E42">
                              <w:rPr>
                                <w:rFonts w:ascii="Sassoon Penpals" w:hAnsi="Sassoon Penpals"/>
                                <w:sz w:val="24"/>
                                <w:szCs w:val="24"/>
                              </w:rPr>
                              <w:t xml:space="preserve"> </w:t>
                            </w:r>
                            <w:r w:rsidR="001775B1" w:rsidRPr="00E40E42">
                              <w:rPr>
                                <w:rFonts w:ascii="Sassoon Penpals" w:hAnsi="Sassoon Penpals"/>
                                <w:sz w:val="24"/>
                                <w:szCs w:val="24"/>
                              </w:rPr>
                              <w:t xml:space="preserve">being healthy and making healthy choices. We will discuss health, fitness and nutrition.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81B583A" id="_x0000_s1031" type="#_x0000_t202" style="position:absolute;left:0;text-align:left;margin-left:-21pt;margin-top:105.95pt;width:237pt;height:76.5pt;z-index:2516705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" strokecolor="#2e74b5 [2404]">
                <v:textbox>
                  <w:txbxContent>
                    <w:p w14:paraId="418B2DD7" w14:textId="77777777" w:rsidR="004E5054" w:rsidRPr="00A10C2B" w:rsidRDefault="004E5054" w:rsidP="004E5054">
                      <w:pPr>
                        <w:jc w:val="center"/>
                        <w:rPr>
                          <w:rFonts w:ascii="Sassoon Penpals" w:hAnsi="Sassoon Penpals"/>
                          <w:b/>
                          <w:sz w:val="28"/>
                          <w:szCs w:val="28"/>
                          <w:u w:val="single"/>
                        </w:rPr>
                      </w:pPr>
                      <w:r w:rsidRPr="00A10C2B">
                        <w:rPr>
                          <w:rFonts w:ascii="Sassoon Penpals" w:hAnsi="Sassoon Penpals"/>
                          <w:b/>
                          <w:sz w:val="28"/>
                          <w:szCs w:val="28"/>
                          <w:u w:val="single"/>
                        </w:rPr>
                        <w:t>PSHE</w:t>
                      </w:r>
                    </w:p>
                    <w:p w14:paraId="136A652E" w14:textId="5A43309A" w:rsidR="004E5054" w:rsidRPr="00E40E42" w:rsidRDefault="00F107AB" w:rsidP="003372BB">
                      <w:pPr>
                        <w:jc w:val="center"/>
                        <w:rPr>
                          <w:rFonts w:ascii="Sassoon Penpals" w:hAnsi="Sassoon Penpals"/>
                          <w:sz w:val="24"/>
                          <w:szCs w:val="24"/>
                        </w:rPr>
                      </w:pPr>
                      <w:r w:rsidRPr="00E40E42">
                        <w:rPr>
                          <w:rFonts w:ascii="Sassoon Penpals" w:hAnsi="Sassoon Penpals"/>
                          <w:sz w:val="24"/>
                          <w:szCs w:val="24"/>
                        </w:rPr>
                        <w:t>Year 6</w:t>
                      </w:r>
                      <w:r w:rsidR="00154866" w:rsidRPr="00E40E42">
                        <w:rPr>
                          <w:rFonts w:ascii="Sassoon Penpals" w:hAnsi="Sassoon Penpals"/>
                          <w:sz w:val="24"/>
                          <w:szCs w:val="24"/>
                        </w:rPr>
                        <w:t xml:space="preserve"> will be focusing on</w:t>
                      </w:r>
                      <w:r w:rsidRPr="00E40E42">
                        <w:rPr>
                          <w:rFonts w:ascii="Sassoon Penpals" w:hAnsi="Sassoon Penpals"/>
                          <w:sz w:val="24"/>
                          <w:szCs w:val="24"/>
                        </w:rPr>
                        <w:t xml:space="preserve"> </w:t>
                      </w:r>
                      <w:r w:rsidR="001775B1" w:rsidRPr="00E40E42">
                        <w:rPr>
                          <w:rFonts w:ascii="Sassoon Penpals" w:hAnsi="Sassoon Penpals"/>
                          <w:sz w:val="24"/>
                          <w:szCs w:val="24"/>
                        </w:rPr>
                        <w:t xml:space="preserve">being healthy and making healthy choices. We will discuss health, fitness and nutrition. </w:t>
                      </w:r>
                    </w:p>
                  </w:txbxContent>
                </v:textbox>
                <w10:wrap type="square" anchorx="margin"/>
              </v:shape>
            </w:pict>
          </mc:Fallback>
        </mc:AlternateContent>
      </w:r>
      <w:r w:rsidRPr="001775B1">
        <w:rPr>
          <w:b/>
          <w:noProof/>
          <w:sz w:val="96"/>
          <w:szCs w:val="72"/>
          <w:u w:val="single"/>
          <w:lang w:eastAsia="en-GB"/>
        </w:rPr>
        <mc:AlternateContent>
          <mc:Choice Requires="wps">
            <w:drawing>
              <wp:anchor distT="45720" distB="45720" distL="114300" distR="114300" simplePos="0" relativeHeight="251680768" behindDoc="0" locked="0" layoutInCell="1" allowOverlap="1" wp14:anchorId="4F7536C3" wp14:editId="10BFB1F0">
                <wp:simplePos x="0" y="0"/>
                <wp:positionH relativeFrom="page">
                  <wp:posOffset>3276600</wp:posOffset>
                </wp:positionH>
                <wp:positionV relativeFrom="paragraph">
                  <wp:posOffset>1749425</wp:posOffset>
                </wp:positionV>
                <wp:extent cx="2819400" cy="1609725"/>
                <wp:effectExtent l="0" t="0" r="19050" b="28575"/>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9400" cy="1609725"/>
                        </a:xfrm>
                        <a:prstGeom prst="rect">
                          <a:avLst/>
                        </a:prstGeom>
                        <a:solidFill>
                          <a:srgbClr val="FFFFFF"/>
                        </a:solidFill>
                        <a:ln w="9525">
                          <a:solidFill>
                            <a:schemeClr val="accent1">
                              <a:lumMod val="75000"/>
                            </a:schemeClr>
                          </a:solidFill>
                          <a:miter lim="800000"/>
                          <a:headEnd/>
                          <a:tailEnd/>
                        </a:ln>
                      </wps:spPr>
                      <wps:txbx>
                        <w:txbxContent>
                          <w:p w14:paraId="7EB7554C" w14:textId="77777777" w:rsidR="000454E2" w:rsidRPr="009B2514" w:rsidRDefault="000454E2" w:rsidP="000454E2">
                            <w:pPr>
                              <w:pStyle w:val="Pa2"/>
                              <w:spacing w:after="40"/>
                              <w:jc w:val="center"/>
                              <w:rPr>
                                <w:rFonts w:ascii="Sassoon Penpals" w:hAnsi="Sassoon Penpals"/>
                                <w:b/>
                                <w:sz w:val="28"/>
                                <w:szCs w:val="28"/>
                                <w:u w:val="single"/>
                              </w:rPr>
                            </w:pPr>
                            <w:r w:rsidRPr="009B2514">
                              <w:rPr>
                                <w:rFonts w:ascii="Sassoon Penpals" w:hAnsi="Sassoon Penpals"/>
                                <w:b/>
                                <w:sz w:val="28"/>
                                <w:szCs w:val="28"/>
                                <w:u w:val="single"/>
                              </w:rPr>
                              <w:t>R.E.</w:t>
                            </w:r>
                          </w:p>
                          <w:p w14:paraId="1FEB8B9C" w14:textId="47D88C65" w:rsidR="006B3B39" w:rsidRPr="006B3B39" w:rsidRDefault="006B3B39" w:rsidP="006B3B39">
                            <w:pPr>
                              <w:shd w:val="clear" w:color="auto" w:fill="FFFFFF"/>
                              <w:spacing w:after="0" w:line="240" w:lineRule="auto"/>
                              <w:rPr>
                                <w:rFonts w:ascii="Sassoon Penpals" w:eastAsia="Times New Roman" w:hAnsi="Sassoon Penpals" w:cstheme="minorHAnsi"/>
                                <w:b/>
                                <w:bCs/>
                                <w:color w:val="222222"/>
                                <w:sz w:val="24"/>
                                <w:szCs w:val="24"/>
                                <w:lang w:eastAsia="en-GB"/>
                              </w:rPr>
                            </w:pPr>
                            <w:r w:rsidRPr="006B3B39">
                              <w:rPr>
                                <w:rFonts w:ascii="Sassoon Penpals" w:eastAsia="Times New Roman" w:hAnsi="Sassoon Penpals" w:cstheme="minorHAnsi"/>
                                <w:b/>
                                <w:bCs/>
                                <w:color w:val="222222"/>
                                <w:sz w:val="24"/>
                                <w:szCs w:val="24"/>
                                <w:lang w:eastAsia="en-GB"/>
                              </w:rPr>
                              <w:t>The children will investigate and answer this key question - ‘Why is it better to be there in person?’</w:t>
                            </w:r>
                          </w:p>
                          <w:p w14:paraId="2A5796BF" w14:textId="77777777" w:rsidR="006B3B39" w:rsidRPr="006B3B39" w:rsidRDefault="006B3B39" w:rsidP="006B3B39">
                            <w:pPr>
                              <w:shd w:val="clear" w:color="auto" w:fill="FFFFFF"/>
                              <w:spacing w:before="100" w:beforeAutospacing="1" w:after="100" w:afterAutospacing="1" w:line="240" w:lineRule="auto"/>
                              <w:rPr>
                                <w:rFonts w:ascii="Sassoon Penpals" w:eastAsia="Times New Roman" w:hAnsi="Sassoon Penpals" w:cstheme="minorHAnsi"/>
                                <w:color w:val="222222"/>
                                <w:sz w:val="24"/>
                                <w:szCs w:val="24"/>
                                <w:lang w:eastAsia="en-GB"/>
                              </w:rPr>
                            </w:pPr>
                            <w:r w:rsidRPr="006B3B39">
                              <w:rPr>
                                <w:rFonts w:ascii="Sassoon Penpals" w:eastAsia="Times New Roman" w:hAnsi="Sassoon Penpals" w:cstheme="minorHAnsi"/>
                                <w:color w:val="222222"/>
                                <w:sz w:val="24"/>
                                <w:szCs w:val="24"/>
                                <w:lang w:eastAsia="en-GB"/>
                              </w:rPr>
                              <w:t>Thinking back to learning about prayer and worship, children find out about significant religious and non-religious journeys and pilgrimages and why going to a particular place is so important to some people.</w:t>
                            </w:r>
                          </w:p>
                          <w:p w14:paraId="58DEB7E0" w14:textId="77777777" w:rsidR="000454E2" w:rsidRPr="009B2514" w:rsidRDefault="000454E2" w:rsidP="009B2514">
                            <w:pPr>
                              <w:jc w:val="center"/>
                              <w:rPr>
                                <w:rFonts w:ascii="Sassoon Penpals" w:hAnsi="Sassoon Penpals"/>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F7536C3" id="_x0000_s1032" type="#_x0000_t202" style="position:absolute;left:0;text-align:left;margin-left:258pt;margin-top:137.75pt;width:222pt;height:126.75pt;z-index:25168076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" strokecolor="#2e74b5 [2404]">
                <v:textbox>
                  <w:txbxContent>
                    <w:p w14:paraId="7EB7554C" w14:textId="77777777" w:rsidR="000454E2" w:rsidRPr="009B2514" w:rsidRDefault="000454E2" w:rsidP="000454E2">
                      <w:pPr>
                        <w:pStyle w:val="Pa2"/>
                        <w:spacing w:after="40"/>
                        <w:jc w:val="center"/>
                        <w:rPr>
                          <w:rFonts w:ascii="Sassoon Penpals" w:hAnsi="Sassoon Penpals"/>
                          <w:b/>
                          <w:sz w:val="28"/>
                          <w:szCs w:val="28"/>
                          <w:u w:val="single"/>
                        </w:rPr>
                      </w:pPr>
                      <w:r w:rsidRPr="009B2514">
                        <w:rPr>
                          <w:rFonts w:ascii="Sassoon Penpals" w:hAnsi="Sassoon Penpals"/>
                          <w:b/>
                          <w:sz w:val="28"/>
                          <w:szCs w:val="28"/>
                          <w:u w:val="single"/>
                        </w:rPr>
                        <w:t>R.E.</w:t>
                      </w:r>
                    </w:p>
                    <w:p w14:paraId="1FEB8B9C" w14:textId="47D88C65" w:rsidR="006B3B39" w:rsidRPr="006B3B39" w:rsidRDefault="006B3B39" w:rsidP="006B3B39">
                      <w:pPr>
                        <w:shd w:val="clear" w:color="auto" w:fill="FFFFFF"/>
                        <w:spacing w:after="0" w:line="240" w:lineRule="auto"/>
                        <w:rPr>
                          <w:rFonts w:ascii="Sassoon Penpals" w:eastAsia="Times New Roman" w:hAnsi="Sassoon Penpals" w:cstheme="minorHAnsi"/>
                          <w:b/>
                          <w:bCs/>
                          <w:color w:val="222222"/>
                          <w:sz w:val="24"/>
                          <w:szCs w:val="24"/>
                          <w:lang w:eastAsia="en-GB"/>
                        </w:rPr>
                      </w:pPr>
                      <w:r w:rsidRPr="006B3B39">
                        <w:rPr>
                          <w:rFonts w:ascii="Sassoon Penpals" w:eastAsia="Times New Roman" w:hAnsi="Sassoon Penpals" w:cstheme="minorHAnsi"/>
                          <w:b/>
                          <w:bCs/>
                          <w:color w:val="222222"/>
                          <w:sz w:val="24"/>
                          <w:szCs w:val="24"/>
                          <w:lang w:eastAsia="en-GB"/>
                        </w:rPr>
                        <w:t>The children will investigate and answer this key question - ‘Why is it better to be there in person?’</w:t>
                      </w:r>
                    </w:p>
                    <w:p w14:paraId="2A5796BF" w14:textId="77777777" w:rsidR="006B3B39" w:rsidRPr="006B3B39" w:rsidRDefault="006B3B39" w:rsidP="006B3B39">
                      <w:pPr>
                        <w:shd w:val="clear" w:color="auto" w:fill="FFFFFF"/>
                        <w:spacing w:before="100" w:beforeAutospacing="1" w:after="100" w:afterAutospacing="1" w:line="240" w:lineRule="auto"/>
                        <w:rPr>
                          <w:rFonts w:ascii="Sassoon Penpals" w:eastAsia="Times New Roman" w:hAnsi="Sassoon Penpals" w:cstheme="minorHAnsi"/>
                          <w:color w:val="222222"/>
                          <w:sz w:val="24"/>
                          <w:szCs w:val="24"/>
                          <w:lang w:eastAsia="en-GB"/>
                        </w:rPr>
                      </w:pPr>
                      <w:r w:rsidRPr="006B3B39">
                        <w:rPr>
                          <w:rFonts w:ascii="Sassoon Penpals" w:eastAsia="Times New Roman" w:hAnsi="Sassoon Penpals" w:cstheme="minorHAnsi"/>
                          <w:color w:val="222222"/>
                          <w:sz w:val="24"/>
                          <w:szCs w:val="24"/>
                          <w:lang w:eastAsia="en-GB"/>
                        </w:rPr>
                        <w:t>Thinking back to learning about prayer and worship, children find out about significant religious and non-religious journeys and pilgrimages and why going to a particular place is so important to some people.</w:t>
                      </w:r>
                    </w:p>
                    <w:p w14:paraId="58DEB7E0" w14:textId="77777777" w:rsidR="000454E2" w:rsidRPr="009B2514" w:rsidRDefault="000454E2" w:rsidP="009B2514">
                      <w:pPr>
                        <w:jc w:val="center"/>
                        <w:rPr>
                          <w:rFonts w:ascii="Sassoon Penpals" w:hAnsi="Sassoon Penpals"/>
                          <w:sz w:val="28"/>
                          <w:szCs w:val="28"/>
                        </w:rPr>
                      </w:pPr>
                    </w:p>
                  </w:txbxContent>
                </v:textbox>
                <w10:wrap type="square" anchorx="page"/>
              </v:shape>
            </w:pict>
          </mc:Fallback>
        </mc:AlternateContent>
      </w:r>
      <w:r w:rsidRPr="001775B1">
        <w:rPr>
          <w:b/>
          <w:noProof/>
          <w:sz w:val="96"/>
          <w:szCs w:val="72"/>
          <w:u w:val="single"/>
          <w:lang w:eastAsia="en-GB"/>
        </w:rPr>
        <mc:AlternateContent>
          <mc:Choice Requires="wps">
            <w:drawing>
              <wp:anchor distT="45720" distB="45720" distL="114300" distR="114300" simplePos="0" relativeHeight="251682816" behindDoc="0" locked="0" layoutInCell="1" allowOverlap="1" wp14:anchorId="2B03B00D" wp14:editId="3A2B4413">
                <wp:simplePos x="0" y="0"/>
                <wp:positionH relativeFrom="margin">
                  <wp:posOffset>-266700</wp:posOffset>
                </wp:positionH>
                <wp:positionV relativeFrom="paragraph">
                  <wp:posOffset>2359025</wp:posOffset>
                </wp:positionV>
                <wp:extent cx="3009900" cy="1014730"/>
                <wp:effectExtent l="0" t="0" r="19050" b="13970"/>
                <wp:wrapSquare wrapText="bothSides"/>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9900" cy="1014730"/>
                        </a:xfrm>
                        <a:prstGeom prst="rect">
                          <a:avLst/>
                        </a:prstGeom>
                        <a:solidFill>
                          <a:srgbClr val="FFFFFF"/>
                        </a:solidFill>
                        <a:ln w="9525">
                          <a:solidFill>
                            <a:srgbClr val="5B9BD5">
                              <a:lumMod val="75000"/>
                            </a:srgbClr>
                          </a:solidFill>
                          <a:miter lim="800000"/>
                          <a:headEnd/>
                          <a:tailEnd/>
                        </a:ln>
                      </wps:spPr>
                      <wps:txbx>
                        <w:txbxContent>
                          <w:p w14:paraId="20127FB7" w14:textId="77777777" w:rsidR="000454E2" w:rsidRPr="00B830A5" w:rsidRDefault="000454E2" w:rsidP="000454E2">
                            <w:pPr>
                              <w:pStyle w:val="Pa2"/>
                              <w:spacing w:after="40"/>
                              <w:jc w:val="center"/>
                              <w:rPr>
                                <w:rFonts w:ascii="Sassoon Penpals" w:hAnsi="Sassoon Penpals"/>
                                <w:b/>
                                <w:sz w:val="28"/>
                                <w:szCs w:val="28"/>
                              </w:rPr>
                            </w:pPr>
                            <w:r w:rsidRPr="00B830A5">
                              <w:rPr>
                                <w:rFonts w:ascii="Sassoon Penpals" w:hAnsi="Sassoon Penpals"/>
                                <w:b/>
                                <w:sz w:val="28"/>
                                <w:szCs w:val="28"/>
                                <w:u w:val="single"/>
                              </w:rPr>
                              <w:t>Computing</w:t>
                            </w:r>
                          </w:p>
                          <w:p w14:paraId="56731519" w14:textId="6D288C70" w:rsidR="006B3B39" w:rsidRPr="00522EFA" w:rsidRDefault="00C42B3E" w:rsidP="006B3B39">
                            <w:pPr>
                              <w:rPr>
                                <w:rFonts w:ascii="Sassoon Penpals" w:hAnsi="Sassoon Penpals" w:cstheme="minorHAnsi"/>
                                <w:sz w:val="24"/>
                                <w:szCs w:val="24"/>
                              </w:rPr>
                            </w:pPr>
                            <w:r w:rsidRPr="00522EFA">
                              <w:rPr>
                                <w:rFonts w:ascii="Sassoon Penpals" w:hAnsi="Sassoon Penpals" w:cstheme="minorHAnsi"/>
                                <w:sz w:val="24"/>
                                <w:szCs w:val="24"/>
                              </w:rPr>
                              <w:t xml:space="preserve">We will be </w:t>
                            </w:r>
                            <w:r w:rsidR="005D073C" w:rsidRPr="00522EFA">
                              <w:rPr>
                                <w:rFonts w:ascii="Sassoon Penpals" w:hAnsi="Sassoon Penpals" w:cstheme="minorHAnsi"/>
                                <w:sz w:val="24"/>
                                <w:szCs w:val="24"/>
                              </w:rPr>
                              <w:t xml:space="preserve">exploring </w:t>
                            </w:r>
                            <w:r w:rsidR="006B3B39" w:rsidRPr="00522EFA">
                              <w:rPr>
                                <w:rFonts w:ascii="Sassoon Penpals" w:hAnsi="Sassoon Penpals" w:cstheme="minorHAnsi"/>
                                <w:sz w:val="24"/>
                                <w:szCs w:val="24"/>
                              </w:rPr>
                              <w:t>‘</w:t>
                            </w:r>
                            <w:r w:rsidR="006B3B39" w:rsidRPr="00522EFA">
                              <w:rPr>
                                <w:rFonts w:ascii="Sassoon Penpals" w:hAnsi="Sassoon Penpals" w:cstheme="minorHAnsi"/>
                                <w:b/>
                                <w:sz w:val="24"/>
                                <w:szCs w:val="24"/>
                              </w:rPr>
                              <w:t>Variables in games’</w:t>
                            </w:r>
                            <w:r w:rsidR="00E40E42" w:rsidRPr="00522EFA">
                              <w:rPr>
                                <w:rFonts w:ascii="Sassoon Penpals" w:hAnsi="Sassoon Penpals" w:cstheme="minorHAnsi"/>
                                <w:b/>
                                <w:sz w:val="24"/>
                                <w:szCs w:val="24"/>
                              </w:rPr>
                              <w:t xml:space="preserve"> on Scratch.</w:t>
                            </w:r>
                          </w:p>
                          <w:p w14:paraId="053FDBD3" w14:textId="2A01C908" w:rsidR="00C42B3E" w:rsidRPr="00522EFA" w:rsidRDefault="00E40E42" w:rsidP="00E40E42">
                            <w:pPr>
                              <w:rPr>
                                <w:rFonts w:ascii="Sassoon Penpals" w:hAnsi="Sassoon Penpals" w:cstheme="minorHAnsi"/>
                                <w:sz w:val="24"/>
                                <w:szCs w:val="24"/>
                              </w:rPr>
                            </w:pPr>
                            <w:r w:rsidRPr="00522EFA">
                              <w:rPr>
                                <w:rFonts w:ascii="Sassoon Penpals" w:hAnsi="Sassoon Penpals" w:cstheme="minorHAnsi"/>
                                <w:sz w:val="24"/>
                                <w:szCs w:val="24"/>
                              </w:rPr>
                              <w:t>We will d</w:t>
                            </w:r>
                            <w:r w:rsidR="006B3B39" w:rsidRPr="00522EFA">
                              <w:rPr>
                                <w:rFonts w:ascii="Sassoon Penpals" w:hAnsi="Sassoon Penpals" w:cstheme="minorHAnsi"/>
                                <w:sz w:val="24"/>
                                <w:szCs w:val="24"/>
                              </w:rPr>
                              <w:t xml:space="preserve">esign, create and evaluate </w:t>
                            </w:r>
                            <w:r w:rsidRPr="00522EFA">
                              <w:rPr>
                                <w:rFonts w:ascii="Sassoon Penpals" w:hAnsi="Sassoon Penpals" w:cstheme="minorHAnsi"/>
                                <w:sz w:val="24"/>
                                <w:szCs w:val="24"/>
                              </w:rPr>
                              <w:t>our</w:t>
                            </w:r>
                            <w:r w:rsidR="006B3B39" w:rsidRPr="00522EFA">
                              <w:rPr>
                                <w:rFonts w:ascii="Sassoon Penpals" w:hAnsi="Sassoon Penpals" w:cstheme="minorHAnsi"/>
                                <w:sz w:val="24"/>
                                <w:szCs w:val="24"/>
                              </w:rPr>
                              <w:t xml:space="preserve"> own program</w:t>
                            </w:r>
                            <w:r w:rsidRPr="00522EFA">
                              <w:rPr>
                                <w:rFonts w:ascii="Sassoon Penpals" w:hAnsi="Sassoon Penpals" w:cstheme="minorHAnsi"/>
                                <w:sz w:val="24"/>
                                <w:szCs w:val="24"/>
                              </w:rPr>
                              <w:t>s</w:t>
                            </w:r>
                            <w:r w:rsidR="006B3B39" w:rsidRPr="00522EFA">
                              <w:rPr>
                                <w:rFonts w:ascii="Sassoon Penpals" w:hAnsi="Sassoon Penpals" w:cstheme="minorHAnsi"/>
                                <w:sz w:val="24"/>
                                <w:szCs w:val="24"/>
                              </w:rPr>
                              <w:t xml:space="preserve"> that uses variables.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B03B00D" id="_x0000_s1033" type="#_x0000_t202" style="position:absolute;left:0;text-align:left;margin-left:-21pt;margin-top:185.75pt;width:237pt;height:79.9pt;z-index:2516828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" strokecolor="#2e75b6">
                <v:textbox>
                  <w:txbxContent>
                    <w:p w14:paraId="20127FB7" w14:textId="77777777" w:rsidR="000454E2" w:rsidRPr="00B830A5" w:rsidRDefault="000454E2" w:rsidP="000454E2">
                      <w:pPr>
                        <w:pStyle w:val="Pa2"/>
                        <w:spacing w:after="40"/>
                        <w:jc w:val="center"/>
                        <w:rPr>
                          <w:rFonts w:ascii="Sassoon Penpals" w:hAnsi="Sassoon Penpals"/>
                          <w:b/>
                          <w:sz w:val="28"/>
                          <w:szCs w:val="28"/>
                        </w:rPr>
                      </w:pPr>
                      <w:r w:rsidRPr="00B830A5">
                        <w:rPr>
                          <w:rFonts w:ascii="Sassoon Penpals" w:hAnsi="Sassoon Penpals"/>
                          <w:b/>
                          <w:sz w:val="28"/>
                          <w:szCs w:val="28"/>
                          <w:u w:val="single"/>
                        </w:rPr>
                        <w:t>Computing</w:t>
                      </w:r>
                    </w:p>
                    <w:p w14:paraId="56731519" w14:textId="6D288C70" w:rsidR="006B3B39" w:rsidRPr="00522EFA" w:rsidRDefault="00C42B3E" w:rsidP="006B3B39">
                      <w:pPr>
                        <w:rPr>
                          <w:rFonts w:ascii="Sassoon Penpals" w:hAnsi="Sassoon Penpals" w:cstheme="minorHAnsi"/>
                          <w:sz w:val="24"/>
                          <w:szCs w:val="24"/>
                        </w:rPr>
                      </w:pPr>
                      <w:r w:rsidRPr="00522EFA">
                        <w:rPr>
                          <w:rFonts w:ascii="Sassoon Penpals" w:hAnsi="Sassoon Penpals" w:cstheme="minorHAnsi"/>
                          <w:sz w:val="24"/>
                          <w:szCs w:val="24"/>
                        </w:rPr>
                        <w:t xml:space="preserve">We will be </w:t>
                      </w:r>
                      <w:r w:rsidR="005D073C" w:rsidRPr="00522EFA">
                        <w:rPr>
                          <w:rFonts w:ascii="Sassoon Penpals" w:hAnsi="Sassoon Penpals" w:cstheme="minorHAnsi"/>
                          <w:sz w:val="24"/>
                          <w:szCs w:val="24"/>
                        </w:rPr>
                        <w:t xml:space="preserve">exploring </w:t>
                      </w:r>
                      <w:r w:rsidR="006B3B39" w:rsidRPr="00522EFA">
                        <w:rPr>
                          <w:rFonts w:ascii="Sassoon Penpals" w:hAnsi="Sassoon Penpals" w:cstheme="minorHAnsi"/>
                          <w:sz w:val="24"/>
                          <w:szCs w:val="24"/>
                        </w:rPr>
                        <w:t>‘</w:t>
                      </w:r>
                      <w:r w:rsidR="006B3B39" w:rsidRPr="00522EFA">
                        <w:rPr>
                          <w:rFonts w:ascii="Sassoon Penpals" w:hAnsi="Sassoon Penpals" w:cstheme="minorHAnsi"/>
                          <w:b/>
                          <w:sz w:val="24"/>
                          <w:szCs w:val="24"/>
                        </w:rPr>
                        <w:t>Variables in games’</w:t>
                      </w:r>
                      <w:r w:rsidR="00E40E42" w:rsidRPr="00522EFA">
                        <w:rPr>
                          <w:rFonts w:ascii="Sassoon Penpals" w:hAnsi="Sassoon Penpals" w:cstheme="minorHAnsi"/>
                          <w:b/>
                          <w:sz w:val="24"/>
                          <w:szCs w:val="24"/>
                        </w:rPr>
                        <w:t xml:space="preserve"> on Scratch.</w:t>
                      </w:r>
                    </w:p>
                    <w:p w14:paraId="053FDBD3" w14:textId="2A01C908" w:rsidR="00C42B3E" w:rsidRPr="00522EFA" w:rsidRDefault="00E40E42" w:rsidP="00E40E42">
                      <w:pPr>
                        <w:rPr>
                          <w:rFonts w:ascii="Sassoon Penpals" w:hAnsi="Sassoon Penpals" w:cstheme="minorHAnsi"/>
                          <w:sz w:val="24"/>
                          <w:szCs w:val="24"/>
                        </w:rPr>
                      </w:pPr>
                      <w:r w:rsidRPr="00522EFA">
                        <w:rPr>
                          <w:rFonts w:ascii="Sassoon Penpals" w:hAnsi="Sassoon Penpals" w:cstheme="minorHAnsi"/>
                          <w:sz w:val="24"/>
                          <w:szCs w:val="24"/>
                        </w:rPr>
                        <w:t>We will d</w:t>
                      </w:r>
                      <w:r w:rsidR="006B3B39" w:rsidRPr="00522EFA">
                        <w:rPr>
                          <w:rFonts w:ascii="Sassoon Penpals" w:hAnsi="Sassoon Penpals" w:cstheme="minorHAnsi"/>
                          <w:sz w:val="24"/>
                          <w:szCs w:val="24"/>
                        </w:rPr>
                        <w:t xml:space="preserve">esign, create and evaluate </w:t>
                      </w:r>
                      <w:r w:rsidRPr="00522EFA">
                        <w:rPr>
                          <w:rFonts w:ascii="Sassoon Penpals" w:hAnsi="Sassoon Penpals" w:cstheme="minorHAnsi"/>
                          <w:sz w:val="24"/>
                          <w:szCs w:val="24"/>
                        </w:rPr>
                        <w:t>our</w:t>
                      </w:r>
                      <w:r w:rsidR="006B3B39" w:rsidRPr="00522EFA">
                        <w:rPr>
                          <w:rFonts w:ascii="Sassoon Penpals" w:hAnsi="Sassoon Penpals" w:cstheme="minorHAnsi"/>
                          <w:sz w:val="24"/>
                          <w:szCs w:val="24"/>
                        </w:rPr>
                        <w:t xml:space="preserve"> own program</w:t>
                      </w:r>
                      <w:r w:rsidRPr="00522EFA">
                        <w:rPr>
                          <w:rFonts w:ascii="Sassoon Penpals" w:hAnsi="Sassoon Penpals" w:cstheme="minorHAnsi"/>
                          <w:sz w:val="24"/>
                          <w:szCs w:val="24"/>
                        </w:rPr>
                        <w:t>s</w:t>
                      </w:r>
                      <w:r w:rsidR="006B3B39" w:rsidRPr="00522EFA">
                        <w:rPr>
                          <w:rFonts w:ascii="Sassoon Penpals" w:hAnsi="Sassoon Penpals" w:cstheme="minorHAnsi"/>
                          <w:sz w:val="24"/>
                          <w:szCs w:val="24"/>
                        </w:rPr>
                        <w:t xml:space="preserve"> that uses variables.</w:t>
                      </w:r>
                    </w:p>
                  </w:txbxContent>
                </v:textbox>
                <w10:wrap type="square" anchorx="margin"/>
              </v:shape>
            </w:pict>
          </mc:Fallback>
        </mc:AlternateContent>
      </w:r>
      <w:r w:rsidRPr="001775B1">
        <w:rPr>
          <w:b/>
          <w:noProof/>
          <w:sz w:val="96"/>
          <w:szCs w:val="72"/>
          <w:u w:val="single"/>
          <w:lang w:eastAsia="en-GB"/>
        </w:rPr>
        <mc:AlternateContent>
          <mc:Choice Requires="wps">
            <w:drawing>
              <wp:anchor distT="45720" distB="45720" distL="114300" distR="114300" simplePos="0" relativeHeight="251674624" behindDoc="0" locked="0" layoutInCell="1" allowOverlap="1" wp14:anchorId="6EB9E7D6" wp14:editId="102B3EE6">
                <wp:simplePos x="0" y="0"/>
                <wp:positionH relativeFrom="page">
                  <wp:posOffset>6210300</wp:posOffset>
                </wp:positionH>
                <wp:positionV relativeFrom="paragraph">
                  <wp:posOffset>1974215</wp:posOffset>
                </wp:positionV>
                <wp:extent cx="4400550" cy="1390650"/>
                <wp:effectExtent l="0" t="0" r="19050" b="19050"/>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00550" cy="1390650"/>
                        </a:xfrm>
                        <a:prstGeom prst="rect">
                          <a:avLst/>
                        </a:prstGeom>
                        <a:solidFill>
                          <a:srgbClr val="FFFFFF"/>
                        </a:solidFill>
                        <a:ln w="9525">
                          <a:solidFill>
                            <a:schemeClr val="accent1">
                              <a:lumMod val="75000"/>
                            </a:schemeClr>
                          </a:solidFill>
                          <a:miter lim="800000"/>
                          <a:headEnd/>
                          <a:tailEnd/>
                        </a:ln>
                      </wps:spPr>
                      <wps:txbx>
                        <w:txbxContent>
                          <w:p w14:paraId="38DB98A1" w14:textId="77777777" w:rsidR="004E5054" w:rsidRPr="00A10C2B" w:rsidRDefault="00653666" w:rsidP="004E5054">
                            <w:pPr>
                              <w:jc w:val="center"/>
                              <w:rPr>
                                <w:rFonts w:ascii="Sassoon Penpals" w:hAnsi="Sassoon Penpals"/>
                                <w:b/>
                                <w:sz w:val="28"/>
                                <w:szCs w:val="28"/>
                                <w:u w:val="single"/>
                              </w:rPr>
                            </w:pPr>
                            <w:r w:rsidRPr="00A10C2B">
                              <w:rPr>
                                <w:rFonts w:ascii="Sassoon Penpals" w:hAnsi="Sassoon Penpals"/>
                                <w:b/>
                                <w:sz w:val="28"/>
                                <w:szCs w:val="28"/>
                                <w:u w:val="single"/>
                              </w:rPr>
                              <w:t xml:space="preserve">Humanities </w:t>
                            </w:r>
                          </w:p>
                          <w:p w14:paraId="5B7B3087" w14:textId="5C1CE583" w:rsidR="004E5054" w:rsidRPr="006B3B39" w:rsidRDefault="00D91AD6" w:rsidP="00653666">
                            <w:pPr>
                              <w:rPr>
                                <w:rFonts w:ascii="Sassoon Penpals" w:hAnsi="Sassoon Penpals"/>
                                <w:sz w:val="24"/>
                                <w:szCs w:val="24"/>
                              </w:rPr>
                            </w:pPr>
                            <w:r w:rsidRPr="006B3B39">
                              <w:rPr>
                                <w:rFonts w:ascii="Sassoon Penpals" w:hAnsi="Sassoon Penpals"/>
                                <w:sz w:val="24"/>
                                <w:szCs w:val="24"/>
                              </w:rPr>
                              <w:t xml:space="preserve">Year 6 will be having an in-depth look at </w:t>
                            </w:r>
                            <w:r w:rsidR="005D073C" w:rsidRPr="006B3B39">
                              <w:rPr>
                                <w:rFonts w:ascii="Sassoon Penpals" w:hAnsi="Sassoon Penpals"/>
                                <w:sz w:val="24"/>
                                <w:szCs w:val="24"/>
                              </w:rPr>
                              <w:t xml:space="preserve">History. Our next topic is </w:t>
                            </w:r>
                            <w:r w:rsidR="00BC2F5E" w:rsidRPr="00BC2F5E">
                              <w:rPr>
                                <w:rFonts w:ascii="Sassoon Penpals" w:hAnsi="Sassoon Penpals"/>
                                <w:sz w:val="24"/>
                                <w:szCs w:val="24"/>
                              </w:rPr>
                              <w:t xml:space="preserve">What was the impact of World War 2 on the people of </w:t>
                            </w:r>
                            <w:r w:rsidR="00BC2F5E" w:rsidRPr="00BC2F5E">
                              <w:rPr>
                                <w:rFonts w:ascii="Sassoon Penpals" w:hAnsi="Sassoon Penpals"/>
                                <w:sz w:val="24"/>
                                <w:szCs w:val="24"/>
                              </w:rPr>
                              <w:t>Britain?</w:t>
                            </w:r>
                            <w:r w:rsidR="003B0A8A" w:rsidRPr="006B3B39">
                              <w:rPr>
                                <w:rFonts w:ascii="Sassoon Penpals" w:hAnsi="Sassoon Penpals"/>
                                <w:sz w:val="24"/>
                                <w:szCs w:val="24"/>
                              </w:rPr>
                              <w:t xml:space="preserve"> </w:t>
                            </w:r>
                            <w:r w:rsidR="00BC2F5E">
                              <w:rPr>
                                <w:rFonts w:ascii="Sassoon Penpals" w:hAnsi="Sassoon Penpals"/>
                                <w:sz w:val="24"/>
                                <w:szCs w:val="24"/>
                              </w:rPr>
                              <w:t xml:space="preserve">Pupils will identify the causes of World War II, identify the different phases of the battle of Britain, make deductions from the Blitz photographs, describe how children may have felt when evacuated and evaluate different sources.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EB9E7D6" id="_x0000_s1034" type="#_x0000_t202" style="position:absolute;left:0;text-align:left;margin-left:489pt;margin-top:155.45pt;width:346.5pt;height:109.5pt;z-index:25167462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" strokecolor="#2e74b5 [2404]">
                <v:textbox>
                  <w:txbxContent>
                    <w:p w14:paraId="38DB98A1" w14:textId="77777777" w:rsidR="004E5054" w:rsidRPr="00A10C2B" w:rsidRDefault="00653666" w:rsidP="004E5054">
                      <w:pPr>
                        <w:jc w:val="center"/>
                        <w:rPr>
                          <w:rFonts w:ascii="Sassoon Penpals" w:hAnsi="Sassoon Penpals"/>
                          <w:b/>
                          <w:sz w:val="28"/>
                          <w:szCs w:val="28"/>
                          <w:u w:val="single"/>
                        </w:rPr>
                      </w:pPr>
                      <w:r w:rsidRPr="00A10C2B">
                        <w:rPr>
                          <w:rFonts w:ascii="Sassoon Penpals" w:hAnsi="Sassoon Penpals"/>
                          <w:b/>
                          <w:sz w:val="28"/>
                          <w:szCs w:val="28"/>
                          <w:u w:val="single"/>
                        </w:rPr>
                        <w:t xml:space="preserve">Humanities </w:t>
                      </w:r>
                    </w:p>
                    <w:p w14:paraId="5B7B3087" w14:textId="5C1CE583" w:rsidR="004E5054" w:rsidRPr="006B3B39" w:rsidRDefault="00D91AD6" w:rsidP="00653666">
                      <w:pPr>
                        <w:rPr>
                          <w:rFonts w:ascii="Sassoon Penpals" w:hAnsi="Sassoon Penpals"/>
                          <w:sz w:val="24"/>
                          <w:szCs w:val="24"/>
                        </w:rPr>
                      </w:pPr>
                      <w:r w:rsidRPr="006B3B39">
                        <w:rPr>
                          <w:rFonts w:ascii="Sassoon Penpals" w:hAnsi="Sassoon Penpals"/>
                          <w:sz w:val="24"/>
                          <w:szCs w:val="24"/>
                        </w:rPr>
                        <w:t xml:space="preserve">Year 6 will be having an in-depth look at </w:t>
                      </w:r>
                      <w:r w:rsidR="005D073C" w:rsidRPr="006B3B39">
                        <w:rPr>
                          <w:rFonts w:ascii="Sassoon Penpals" w:hAnsi="Sassoon Penpals"/>
                          <w:sz w:val="24"/>
                          <w:szCs w:val="24"/>
                        </w:rPr>
                        <w:t xml:space="preserve">History. Our next topic is </w:t>
                      </w:r>
                      <w:r w:rsidR="00BC2F5E" w:rsidRPr="00BC2F5E">
                        <w:rPr>
                          <w:rFonts w:ascii="Sassoon Penpals" w:hAnsi="Sassoon Penpals"/>
                          <w:sz w:val="24"/>
                          <w:szCs w:val="24"/>
                        </w:rPr>
                        <w:t xml:space="preserve">What was the impact of World War 2 on the people of </w:t>
                      </w:r>
                      <w:r w:rsidR="00BC2F5E" w:rsidRPr="00BC2F5E">
                        <w:rPr>
                          <w:rFonts w:ascii="Sassoon Penpals" w:hAnsi="Sassoon Penpals"/>
                          <w:sz w:val="24"/>
                          <w:szCs w:val="24"/>
                        </w:rPr>
                        <w:t>Britain?</w:t>
                      </w:r>
                      <w:r w:rsidR="003B0A8A" w:rsidRPr="006B3B39">
                        <w:rPr>
                          <w:rFonts w:ascii="Sassoon Penpals" w:hAnsi="Sassoon Penpals"/>
                          <w:sz w:val="24"/>
                          <w:szCs w:val="24"/>
                        </w:rPr>
                        <w:t xml:space="preserve"> </w:t>
                      </w:r>
                      <w:r w:rsidR="00BC2F5E">
                        <w:rPr>
                          <w:rFonts w:ascii="Sassoon Penpals" w:hAnsi="Sassoon Penpals"/>
                          <w:sz w:val="24"/>
                          <w:szCs w:val="24"/>
                        </w:rPr>
                        <w:t xml:space="preserve">Pupils will identify the causes of World War II, identify the different phases of the battle of Britain, make deductions from the Blitz photographs, describe how children may have felt when evacuated and evaluate different sources. </w:t>
                      </w:r>
                    </w:p>
                  </w:txbxContent>
                </v:textbox>
                <w10:wrap type="square" anchorx="page"/>
              </v:shape>
            </w:pict>
          </mc:Fallback>
        </mc:AlternateContent>
      </w:r>
      <w:r w:rsidR="00C91C1F" w:rsidRPr="001775B1">
        <w:rPr>
          <w:b/>
          <w:noProof/>
          <w:sz w:val="96"/>
          <w:szCs w:val="72"/>
          <w:u w:val="single"/>
          <w:lang w:eastAsia="en-GB"/>
        </w:rPr>
        <w:t xml:space="preserve"> </w:t>
      </w:r>
      <w:r w:rsidR="00582CBC" w:rsidRPr="001775B1">
        <w:rPr>
          <w:sz w:val="96"/>
          <w:szCs w:val="72"/>
        </w:rPr>
        <w:t xml:space="preserve"> </w:t>
      </w:r>
    </w:p>
    <w:sectPr w:rsidR="00582CBC" w:rsidRPr="001775B1" w:rsidSect="001775B1">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assoon Penpals">
    <w:panose1 w:val="02000400000000000000"/>
    <w:charset w:val="00"/>
    <w:family w:val="modern"/>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4C50798"/>
    <w:multiLevelType w:val="hybridMultilevel"/>
    <w:tmpl w:val="0250F528"/>
    <w:lvl w:ilvl="0" w:tplc="8D26869E">
      <w:numFmt w:val="bullet"/>
      <w:lvlText w:val=""/>
      <w:lvlJc w:val="left"/>
      <w:pPr>
        <w:ind w:left="334" w:hanging="224"/>
      </w:pPr>
      <w:rPr>
        <w:rFonts w:ascii="Symbol" w:eastAsia="Symbol" w:hAnsi="Symbol" w:cs="Symbol" w:hint="default"/>
        <w:b w:val="0"/>
        <w:bCs w:val="0"/>
        <w:i w:val="0"/>
        <w:iCs w:val="0"/>
        <w:w w:val="99"/>
        <w:sz w:val="20"/>
        <w:szCs w:val="20"/>
        <w:lang w:val="en-US" w:eastAsia="en-US" w:bidi="ar-SA"/>
      </w:rPr>
    </w:lvl>
    <w:lvl w:ilvl="1" w:tplc="F2F8B872">
      <w:numFmt w:val="bullet"/>
      <w:lvlText w:val="•"/>
      <w:lvlJc w:val="left"/>
      <w:pPr>
        <w:ind w:left="746" w:hanging="224"/>
      </w:pPr>
      <w:rPr>
        <w:lang w:val="en-US" w:eastAsia="en-US" w:bidi="ar-SA"/>
      </w:rPr>
    </w:lvl>
    <w:lvl w:ilvl="2" w:tplc="6F78DD92">
      <w:numFmt w:val="bullet"/>
      <w:lvlText w:val="•"/>
      <w:lvlJc w:val="left"/>
      <w:pPr>
        <w:ind w:left="1153" w:hanging="224"/>
      </w:pPr>
      <w:rPr>
        <w:lang w:val="en-US" w:eastAsia="en-US" w:bidi="ar-SA"/>
      </w:rPr>
    </w:lvl>
    <w:lvl w:ilvl="3" w:tplc="D2361DE4">
      <w:numFmt w:val="bullet"/>
      <w:lvlText w:val="•"/>
      <w:lvlJc w:val="left"/>
      <w:pPr>
        <w:ind w:left="1559" w:hanging="224"/>
      </w:pPr>
      <w:rPr>
        <w:lang w:val="en-US" w:eastAsia="en-US" w:bidi="ar-SA"/>
      </w:rPr>
    </w:lvl>
    <w:lvl w:ilvl="4" w:tplc="3D567B56">
      <w:numFmt w:val="bullet"/>
      <w:lvlText w:val="•"/>
      <w:lvlJc w:val="left"/>
      <w:pPr>
        <w:ind w:left="1966" w:hanging="224"/>
      </w:pPr>
      <w:rPr>
        <w:lang w:val="en-US" w:eastAsia="en-US" w:bidi="ar-SA"/>
      </w:rPr>
    </w:lvl>
    <w:lvl w:ilvl="5" w:tplc="39DC29DC">
      <w:numFmt w:val="bullet"/>
      <w:lvlText w:val="•"/>
      <w:lvlJc w:val="left"/>
      <w:pPr>
        <w:ind w:left="2372" w:hanging="224"/>
      </w:pPr>
      <w:rPr>
        <w:lang w:val="en-US" w:eastAsia="en-US" w:bidi="ar-SA"/>
      </w:rPr>
    </w:lvl>
    <w:lvl w:ilvl="6" w:tplc="5A8C3B84">
      <w:numFmt w:val="bullet"/>
      <w:lvlText w:val="•"/>
      <w:lvlJc w:val="left"/>
      <w:pPr>
        <w:ind w:left="2779" w:hanging="224"/>
      </w:pPr>
      <w:rPr>
        <w:lang w:val="en-US" w:eastAsia="en-US" w:bidi="ar-SA"/>
      </w:rPr>
    </w:lvl>
    <w:lvl w:ilvl="7" w:tplc="9412FF5A">
      <w:numFmt w:val="bullet"/>
      <w:lvlText w:val="•"/>
      <w:lvlJc w:val="left"/>
      <w:pPr>
        <w:ind w:left="3185" w:hanging="224"/>
      </w:pPr>
      <w:rPr>
        <w:lang w:val="en-US" w:eastAsia="en-US" w:bidi="ar-SA"/>
      </w:rPr>
    </w:lvl>
    <w:lvl w:ilvl="8" w:tplc="B630FEE6">
      <w:numFmt w:val="bullet"/>
      <w:lvlText w:val="•"/>
      <w:lvlJc w:val="left"/>
      <w:pPr>
        <w:ind w:left="3592" w:hanging="224"/>
      </w:pPr>
      <w:rPr>
        <w:lang w:val="en-US" w:eastAsia="en-US" w:bidi="ar-SA"/>
      </w:rPr>
    </w:lvl>
  </w:abstractNum>
  <w:abstractNum w:abstractNumId="1" w15:restartNumberingAfterBreak="0">
    <w:nsid w:val="519172E7"/>
    <w:multiLevelType w:val="hybridMultilevel"/>
    <w:tmpl w:val="23609BC8"/>
    <w:lvl w:ilvl="0" w:tplc="D6A2A75E">
      <w:start w:val="5"/>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18D7E65"/>
    <w:multiLevelType w:val="multilevel"/>
    <w:tmpl w:val="83AC0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2CBC"/>
    <w:rsid w:val="000011A1"/>
    <w:rsid w:val="000454E2"/>
    <w:rsid w:val="000A157B"/>
    <w:rsid w:val="00154866"/>
    <w:rsid w:val="001775B1"/>
    <w:rsid w:val="0025666A"/>
    <w:rsid w:val="002637F1"/>
    <w:rsid w:val="002D612E"/>
    <w:rsid w:val="002E68DE"/>
    <w:rsid w:val="003372BB"/>
    <w:rsid w:val="0034234F"/>
    <w:rsid w:val="00354B1C"/>
    <w:rsid w:val="00361483"/>
    <w:rsid w:val="0037085F"/>
    <w:rsid w:val="003B0A8A"/>
    <w:rsid w:val="00466277"/>
    <w:rsid w:val="004918D3"/>
    <w:rsid w:val="004E5054"/>
    <w:rsid w:val="00522EFA"/>
    <w:rsid w:val="00582CBC"/>
    <w:rsid w:val="005B01AF"/>
    <w:rsid w:val="005D073C"/>
    <w:rsid w:val="00650C91"/>
    <w:rsid w:val="00653666"/>
    <w:rsid w:val="006B3B39"/>
    <w:rsid w:val="007476B7"/>
    <w:rsid w:val="007B65B5"/>
    <w:rsid w:val="00801426"/>
    <w:rsid w:val="008310B5"/>
    <w:rsid w:val="00892C4B"/>
    <w:rsid w:val="008E27CB"/>
    <w:rsid w:val="009B2514"/>
    <w:rsid w:val="009F2993"/>
    <w:rsid w:val="00A10C2B"/>
    <w:rsid w:val="00A97AD0"/>
    <w:rsid w:val="00B830A5"/>
    <w:rsid w:val="00B96778"/>
    <w:rsid w:val="00BA5D8C"/>
    <w:rsid w:val="00BC2F5E"/>
    <w:rsid w:val="00BE207B"/>
    <w:rsid w:val="00C42B3E"/>
    <w:rsid w:val="00C50510"/>
    <w:rsid w:val="00C91C1F"/>
    <w:rsid w:val="00CC52EB"/>
    <w:rsid w:val="00CF7CB3"/>
    <w:rsid w:val="00D20FED"/>
    <w:rsid w:val="00D635A1"/>
    <w:rsid w:val="00D91AD6"/>
    <w:rsid w:val="00E40E42"/>
    <w:rsid w:val="00EC5DDE"/>
    <w:rsid w:val="00EE3582"/>
    <w:rsid w:val="00F05847"/>
    <w:rsid w:val="00F107AB"/>
    <w:rsid w:val="00F3017C"/>
    <w:rsid w:val="00F731B7"/>
    <w:rsid w:val="00FB5662"/>
    <w:rsid w:val="00FC02C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1694006C"/>
  <w15:chartTrackingRefBased/>
  <w15:docId w15:val="{80479F19-58CA-4D38-95BC-5B17E5172A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9F2993"/>
    <w:pPr>
      <w:autoSpaceDE w:val="0"/>
      <w:autoSpaceDN w:val="0"/>
      <w:adjustRightInd w:val="0"/>
      <w:spacing w:after="0" w:line="240" w:lineRule="auto"/>
    </w:pPr>
    <w:rPr>
      <w:rFonts w:ascii="Arial" w:hAnsi="Arial" w:cs="Arial"/>
      <w:color w:val="000000"/>
      <w:sz w:val="24"/>
      <w:szCs w:val="24"/>
    </w:rPr>
  </w:style>
  <w:style w:type="paragraph" w:customStyle="1" w:styleId="Pa2">
    <w:name w:val="Pa2"/>
    <w:basedOn w:val="Default"/>
    <w:next w:val="Default"/>
    <w:uiPriority w:val="99"/>
    <w:rsid w:val="009F2993"/>
    <w:pPr>
      <w:spacing w:line="241" w:lineRule="atLeast"/>
    </w:pPr>
    <w:rPr>
      <w:color w:val="auto"/>
    </w:rPr>
  </w:style>
  <w:style w:type="character" w:customStyle="1" w:styleId="A3">
    <w:name w:val="A3"/>
    <w:uiPriority w:val="99"/>
    <w:rsid w:val="009F2993"/>
    <w:rPr>
      <w:color w:val="000000"/>
      <w:sz w:val="17"/>
      <w:szCs w:val="17"/>
    </w:rPr>
  </w:style>
  <w:style w:type="paragraph" w:styleId="ListParagraph">
    <w:name w:val="List Paragraph"/>
    <w:basedOn w:val="Normal"/>
    <w:uiPriority w:val="34"/>
    <w:qFormat/>
    <w:rsid w:val="002D612E"/>
    <w:pPr>
      <w:ind w:left="720"/>
      <w:contextualSpacing/>
    </w:pPr>
  </w:style>
  <w:style w:type="character" w:styleId="Emphasis">
    <w:name w:val="Emphasis"/>
    <w:basedOn w:val="DefaultParagraphFont"/>
    <w:uiPriority w:val="20"/>
    <w:qFormat/>
    <w:rsid w:val="00801426"/>
    <w:rPr>
      <w:i/>
      <w:iCs/>
    </w:rPr>
  </w:style>
  <w:style w:type="paragraph" w:customStyle="1" w:styleId="TableParagraph">
    <w:name w:val="Table Paragraph"/>
    <w:basedOn w:val="Normal"/>
    <w:uiPriority w:val="1"/>
    <w:qFormat/>
    <w:rsid w:val="006B3B39"/>
    <w:pPr>
      <w:widowControl w:val="0"/>
      <w:autoSpaceDE w:val="0"/>
      <w:autoSpaceDN w:val="0"/>
      <w:spacing w:after="0" w:line="240" w:lineRule="auto"/>
    </w:pPr>
    <w:rPr>
      <w:rFonts w:ascii="Calibri" w:eastAsia="Calibri" w:hAnsi="Calibri" w:cs="Calibri"/>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699528">
      <w:bodyDiv w:val="1"/>
      <w:marLeft w:val="0"/>
      <w:marRight w:val="0"/>
      <w:marTop w:val="0"/>
      <w:marBottom w:val="0"/>
      <w:divBdr>
        <w:top w:val="none" w:sz="0" w:space="0" w:color="auto"/>
        <w:left w:val="none" w:sz="0" w:space="0" w:color="auto"/>
        <w:bottom w:val="none" w:sz="0" w:space="0" w:color="auto"/>
        <w:right w:val="none" w:sz="0" w:space="0" w:color="auto"/>
      </w:divBdr>
    </w:div>
    <w:div w:id="629169757">
      <w:bodyDiv w:val="1"/>
      <w:marLeft w:val="0"/>
      <w:marRight w:val="0"/>
      <w:marTop w:val="0"/>
      <w:marBottom w:val="0"/>
      <w:divBdr>
        <w:top w:val="none" w:sz="0" w:space="0" w:color="auto"/>
        <w:left w:val="none" w:sz="0" w:space="0" w:color="auto"/>
        <w:bottom w:val="none" w:sz="0" w:space="0" w:color="auto"/>
        <w:right w:val="none" w:sz="0" w:space="0" w:color="auto"/>
      </w:divBdr>
    </w:div>
    <w:div w:id="635766383">
      <w:bodyDiv w:val="1"/>
      <w:marLeft w:val="0"/>
      <w:marRight w:val="0"/>
      <w:marTop w:val="0"/>
      <w:marBottom w:val="0"/>
      <w:divBdr>
        <w:top w:val="none" w:sz="0" w:space="0" w:color="auto"/>
        <w:left w:val="none" w:sz="0" w:space="0" w:color="auto"/>
        <w:bottom w:val="none" w:sz="0" w:space="0" w:color="auto"/>
        <w:right w:val="none" w:sz="0" w:space="0" w:color="auto"/>
      </w:divBdr>
      <w:divsChild>
        <w:div w:id="2001956310">
          <w:marLeft w:val="0"/>
          <w:marRight w:val="0"/>
          <w:marTop w:val="0"/>
          <w:marBottom w:val="0"/>
          <w:divBdr>
            <w:top w:val="none" w:sz="0" w:space="0" w:color="auto"/>
            <w:left w:val="none" w:sz="0" w:space="0" w:color="auto"/>
            <w:bottom w:val="none" w:sz="0" w:space="0" w:color="auto"/>
            <w:right w:val="none" w:sz="0" w:space="0" w:color="auto"/>
          </w:divBdr>
        </w:div>
        <w:div w:id="1243491008">
          <w:marLeft w:val="0"/>
          <w:marRight w:val="0"/>
          <w:marTop w:val="0"/>
          <w:marBottom w:val="0"/>
          <w:divBdr>
            <w:top w:val="none" w:sz="0" w:space="0" w:color="auto"/>
            <w:left w:val="none" w:sz="0" w:space="0" w:color="auto"/>
            <w:bottom w:val="none" w:sz="0" w:space="0" w:color="auto"/>
            <w:right w:val="none" w:sz="0" w:space="0" w:color="auto"/>
          </w:divBdr>
        </w:div>
      </w:divsChild>
    </w:div>
    <w:div w:id="1539858207">
      <w:bodyDiv w:val="1"/>
      <w:marLeft w:val="0"/>
      <w:marRight w:val="0"/>
      <w:marTop w:val="0"/>
      <w:marBottom w:val="0"/>
      <w:divBdr>
        <w:top w:val="none" w:sz="0" w:space="0" w:color="auto"/>
        <w:left w:val="none" w:sz="0" w:space="0" w:color="auto"/>
        <w:bottom w:val="none" w:sz="0" w:space="0" w:color="auto"/>
        <w:right w:val="none" w:sz="0" w:space="0" w:color="auto"/>
      </w:divBdr>
    </w:div>
    <w:div w:id="1725519523">
      <w:bodyDiv w:val="1"/>
      <w:marLeft w:val="0"/>
      <w:marRight w:val="0"/>
      <w:marTop w:val="0"/>
      <w:marBottom w:val="0"/>
      <w:divBdr>
        <w:top w:val="none" w:sz="0" w:space="0" w:color="auto"/>
        <w:left w:val="none" w:sz="0" w:space="0" w:color="auto"/>
        <w:bottom w:val="none" w:sz="0" w:space="0" w:color="auto"/>
        <w:right w:val="none" w:sz="0" w:space="0" w:color="auto"/>
      </w:divBdr>
    </w:div>
    <w:div w:id="1789080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1</Pages>
  <Words>7</Words>
  <Characters>46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Colette Jones</dc:creator>
  <cp:keywords/>
  <dc:description/>
  <cp:lastModifiedBy>David Hannah</cp:lastModifiedBy>
  <cp:revision>3</cp:revision>
  <dcterms:created xsi:type="dcterms:W3CDTF">2026-01-05T10:28:00Z</dcterms:created>
  <dcterms:modified xsi:type="dcterms:W3CDTF">2026-01-05T10:59:00Z</dcterms:modified>
</cp:coreProperties>
</file>