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EDC7" w14:textId="77777777" w:rsidR="00910E6B" w:rsidRPr="002C5A6C" w:rsidRDefault="00910E6B" w:rsidP="00910E6B">
      <w:pPr>
        <w:spacing w:before="200" w:after="200" w:line="240" w:lineRule="auto"/>
        <w:jc w:val="center"/>
        <w:rPr>
          <w:rFonts w:ascii="Times New Roman" w:eastAsia="Times New Roman" w:hAnsi="Times New Roman" w:cs="Times New Roman"/>
          <w:kern w:val="0"/>
          <w:sz w:val="24"/>
          <w:szCs w:val="24"/>
          <w:lang w:eastAsia="en-GB"/>
          <w14:ligatures w14:val="none"/>
        </w:rPr>
      </w:pPr>
      <w:r w:rsidRPr="002C5A6C">
        <w:rPr>
          <w:rFonts w:ascii="Arial" w:eastAsia="Times New Roman" w:hAnsi="Arial" w:cs="Arial"/>
          <w:noProof/>
          <w:color w:val="000000"/>
          <w:kern w:val="0"/>
          <w:bdr w:val="none" w:sz="0" w:space="0" w:color="auto" w:frame="1"/>
          <w:lang w:eastAsia="en-GB"/>
          <w14:ligatures w14:val="none"/>
        </w:rPr>
        <w:drawing>
          <wp:inline distT="0" distB="0" distL="0" distR="0" wp14:anchorId="7FD9F04A" wp14:editId="66E4534C">
            <wp:extent cx="4610100" cy="1524000"/>
            <wp:effectExtent l="0" t="0" r="0" b="0"/>
            <wp:docPr id="71663060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1524000"/>
                    </a:xfrm>
                    <a:prstGeom prst="rect">
                      <a:avLst/>
                    </a:prstGeom>
                    <a:noFill/>
                    <a:ln>
                      <a:noFill/>
                    </a:ln>
                  </pic:spPr>
                </pic:pic>
              </a:graphicData>
            </a:graphic>
          </wp:inline>
        </w:drawing>
      </w:r>
    </w:p>
    <w:p w14:paraId="17BBEE45" w14:textId="77777777" w:rsidR="00910E6B" w:rsidRPr="002C5A6C" w:rsidRDefault="00910E6B" w:rsidP="00910E6B">
      <w:pPr>
        <w:spacing w:after="0" w:line="240" w:lineRule="auto"/>
        <w:rPr>
          <w:rFonts w:ascii="Times New Roman" w:eastAsia="Times New Roman" w:hAnsi="Times New Roman" w:cs="Times New Roman"/>
          <w:kern w:val="0"/>
          <w:sz w:val="24"/>
          <w:szCs w:val="24"/>
          <w:lang w:eastAsia="en-GB"/>
          <w14:ligatures w14:val="none"/>
        </w:rPr>
      </w:pPr>
    </w:p>
    <w:p w14:paraId="037EFD5E" w14:textId="1599CA62" w:rsidR="00910E6B" w:rsidRPr="00E9469D" w:rsidRDefault="00910E6B" w:rsidP="00910E6B">
      <w:pPr>
        <w:spacing w:before="200" w:after="200" w:line="240" w:lineRule="auto"/>
        <w:jc w:val="center"/>
        <w:rPr>
          <w:rFonts w:ascii="Arial" w:eastAsia="Times New Roman" w:hAnsi="Arial" w:cs="Arial"/>
          <w:b/>
          <w:bCs/>
          <w:color w:val="000000"/>
          <w:kern w:val="0"/>
          <w:sz w:val="52"/>
          <w:szCs w:val="52"/>
          <w:lang w:eastAsia="en-GB"/>
          <w14:ligatures w14:val="none"/>
        </w:rPr>
      </w:pPr>
      <w:r w:rsidRPr="00E9469D">
        <w:rPr>
          <w:rFonts w:ascii="Arial" w:eastAsia="Times New Roman" w:hAnsi="Arial" w:cs="Arial"/>
          <w:b/>
          <w:bCs/>
          <w:color w:val="000000"/>
          <w:kern w:val="0"/>
          <w:sz w:val="52"/>
          <w:szCs w:val="52"/>
          <w:lang w:eastAsia="en-GB"/>
          <w14:ligatures w14:val="none"/>
        </w:rPr>
        <w:t>Special Educational Needs and Disability (SEND)Policy </w:t>
      </w:r>
    </w:p>
    <w:p w14:paraId="26F1C0CD" w14:textId="79CFDCEB" w:rsidR="002D4905" w:rsidRPr="00E9469D" w:rsidRDefault="002D4905" w:rsidP="00910E6B">
      <w:pPr>
        <w:spacing w:before="200" w:after="200" w:line="240" w:lineRule="auto"/>
        <w:jc w:val="center"/>
        <w:rPr>
          <w:rFonts w:ascii="Arial" w:eastAsia="Times New Roman" w:hAnsi="Arial" w:cs="Arial"/>
          <w:b/>
          <w:bCs/>
          <w:color w:val="000000"/>
          <w:kern w:val="0"/>
          <w:sz w:val="52"/>
          <w:szCs w:val="52"/>
          <w:lang w:eastAsia="en-GB"/>
          <w14:ligatures w14:val="none"/>
        </w:rPr>
      </w:pPr>
      <w:r w:rsidRPr="00E9469D">
        <w:rPr>
          <w:rFonts w:ascii="Arial" w:eastAsia="Times New Roman" w:hAnsi="Arial" w:cs="Arial"/>
          <w:b/>
          <w:bCs/>
          <w:color w:val="000000"/>
          <w:kern w:val="0"/>
          <w:sz w:val="52"/>
          <w:szCs w:val="52"/>
          <w:lang w:eastAsia="en-GB"/>
          <w14:ligatures w14:val="none"/>
        </w:rPr>
        <w:t>September 2025</w:t>
      </w:r>
    </w:p>
    <w:p w14:paraId="12C41203"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4FC36596"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72DB1A1E"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5C7CE6DA"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29F7B4A9"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3DAA0E85"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39FFB34D"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708D54C2"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15FD323D"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32F076A4"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1618D62F"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3A1F71F6"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06D526A2" w14:textId="77777777" w:rsidR="00204E5B" w:rsidRDefault="00204E5B" w:rsidP="00910E6B">
      <w:pPr>
        <w:spacing w:before="200" w:after="200" w:line="240" w:lineRule="auto"/>
        <w:rPr>
          <w:rFonts w:ascii="Arial" w:eastAsia="Times New Roman" w:hAnsi="Arial" w:cs="Arial"/>
          <w:b/>
          <w:bCs/>
          <w:color w:val="000000"/>
          <w:kern w:val="0"/>
          <w:sz w:val="28"/>
          <w:szCs w:val="28"/>
          <w:lang w:eastAsia="en-GB"/>
          <w14:ligatures w14:val="none"/>
        </w:rPr>
      </w:pPr>
    </w:p>
    <w:p w14:paraId="392C9EEE" w14:textId="27F2B6C4" w:rsidR="00910E6B" w:rsidRPr="002C5A6C" w:rsidRDefault="00910E6B" w:rsidP="00910E6B">
      <w:pPr>
        <w:spacing w:before="200" w:after="200" w:line="240" w:lineRule="auto"/>
        <w:rPr>
          <w:rFonts w:ascii="Times New Roman" w:eastAsia="Times New Roman" w:hAnsi="Times New Roman" w:cs="Times New Roman"/>
          <w:b/>
          <w:bCs/>
          <w:kern w:val="0"/>
          <w:sz w:val="28"/>
          <w:szCs w:val="28"/>
          <w:lang w:eastAsia="en-GB"/>
          <w14:ligatures w14:val="none"/>
        </w:rPr>
      </w:pPr>
      <w:r w:rsidRPr="002C5A6C">
        <w:rPr>
          <w:rFonts w:ascii="Arial" w:eastAsia="Times New Roman" w:hAnsi="Arial" w:cs="Arial"/>
          <w:b/>
          <w:bCs/>
          <w:color w:val="000000"/>
          <w:kern w:val="0"/>
          <w:sz w:val="28"/>
          <w:szCs w:val="28"/>
          <w:lang w:eastAsia="en-GB"/>
          <w14:ligatures w14:val="none"/>
        </w:rPr>
        <w:t>Approved by Trust Board on:</w:t>
      </w:r>
      <w:r w:rsidR="00204E5B">
        <w:rPr>
          <w:rFonts w:ascii="Arial" w:eastAsia="Times New Roman" w:hAnsi="Arial" w:cs="Arial"/>
          <w:b/>
          <w:bCs/>
          <w:color w:val="000000"/>
          <w:kern w:val="0"/>
          <w:sz w:val="28"/>
          <w:szCs w:val="28"/>
          <w:lang w:eastAsia="en-GB"/>
          <w14:ligatures w14:val="none"/>
        </w:rPr>
        <w:t xml:space="preserve"> 24</w:t>
      </w:r>
      <w:r w:rsidR="00204E5B" w:rsidRPr="00204E5B">
        <w:rPr>
          <w:rFonts w:ascii="Arial" w:eastAsia="Times New Roman" w:hAnsi="Arial" w:cs="Arial"/>
          <w:b/>
          <w:bCs/>
          <w:color w:val="000000"/>
          <w:kern w:val="0"/>
          <w:sz w:val="28"/>
          <w:szCs w:val="28"/>
          <w:vertAlign w:val="superscript"/>
          <w:lang w:eastAsia="en-GB"/>
          <w14:ligatures w14:val="none"/>
        </w:rPr>
        <w:t>th</w:t>
      </w:r>
      <w:r w:rsidR="00204E5B">
        <w:rPr>
          <w:rFonts w:ascii="Arial" w:eastAsia="Times New Roman" w:hAnsi="Arial" w:cs="Arial"/>
          <w:b/>
          <w:bCs/>
          <w:color w:val="000000"/>
          <w:kern w:val="0"/>
          <w:sz w:val="28"/>
          <w:szCs w:val="28"/>
          <w:lang w:eastAsia="en-GB"/>
          <w14:ligatures w14:val="none"/>
        </w:rPr>
        <w:t xml:space="preserve"> October 2025</w:t>
      </w:r>
    </w:p>
    <w:p w14:paraId="7586704B" w14:textId="0CA81C09" w:rsidR="00B86609" w:rsidRPr="002D4905" w:rsidRDefault="002D4905" w:rsidP="00A60392">
      <w:pPr>
        <w:rPr>
          <w:rFonts w:ascii="Arial" w:hAnsi="Arial" w:cs="Arial"/>
          <w:b/>
          <w:bCs/>
          <w:sz w:val="28"/>
          <w:szCs w:val="28"/>
        </w:rPr>
      </w:pPr>
      <w:r w:rsidRPr="002D4905">
        <w:rPr>
          <w:rFonts w:ascii="Arial" w:hAnsi="Arial" w:cs="Arial"/>
          <w:b/>
          <w:bCs/>
          <w:sz w:val="28"/>
          <w:szCs w:val="28"/>
        </w:rPr>
        <w:t xml:space="preserve">To be reviewed: </w:t>
      </w:r>
      <w:r w:rsidR="00204E5B">
        <w:rPr>
          <w:rFonts w:ascii="Arial" w:hAnsi="Arial" w:cs="Arial"/>
          <w:b/>
          <w:bCs/>
          <w:sz w:val="28"/>
          <w:szCs w:val="28"/>
        </w:rPr>
        <w:t>September 2026</w:t>
      </w:r>
    </w:p>
    <w:p w14:paraId="0BA7F230" w14:textId="77777777" w:rsidR="00204E5B" w:rsidRDefault="00204E5B" w:rsidP="00A60392">
      <w:pPr>
        <w:rPr>
          <w:rFonts w:ascii="Arial" w:hAnsi="Arial" w:cs="Arial"/>
          <w:b/>
          <w:bCs/>
          <w:sz w:val="24"/>
          <w:szCs w:val="24"/>
        </w:rPr>
      </w:pPr>
    </w:p>
    <w:p w14:paraId="3A4FCDA3" w14:textId="3A37D9B6" w:rsidR="009B2EFB" w:rsidRPr="002E5B27" w:rsidRDefault="009B2EFB" w:rsidP="00A60392">
      <w:pPr>
        <w:rPr>
          <w:rFonts w:ascii="Arial" w:hAnsi="Arial" w:cs="Arial"/>
          <w:sz w:val="24"/>
          <w:szCs w:val="24"/>
        </w:rPr>
      </w:pPr>
      <w:r w:rsidRPr="002E5B27">
        <w:rPr>
          <w:rFonts w:ascii="Arial" w:hAnsi="Arial" w:cs="Arial"/>
          <w:b/>
          <w:bCs/>
          <w:sz w:val="24"/>
          <w:szCs w:val="24"/>
        </w:rPr>
        <w:lastRenderedPageBreak/>
        <w:t>Contents</w:t>
      </w:r>
    </w:p>
    <w:tbl>
      <w:tblPr>
        <w:tblStyle w:val="TableGrid"/>
        <w:tblW w:w="0" w:type="auto"/>
        <w:tblLook w:val="04A0" w:firstRow="1" w:lastRow="0" w:firstColumn="1" w:lastColumn="0" w:noHBand="0" w:noVBand="1"/>
      </w:tblPr>
      <w:tblGrid>
        <w:gridCol w:w="8075"/>
        <w:gridCol w:w="941"/>
      </w:tblGrid>
      <w:tr w:rsidR="000A63BE" w:rsidRPr="002E5B27" w14:paraId="7A096D59" w14:textId="77777777" w:rsidTr="008A3653">
        <w:tc>
          <w:tcPr>
            <w:tcW w:w="8075" w:type="dxa"/>
          </w:tcPr>
          <w:p w14:paraId="372729AB" w14:textId="77777777" w:rsidR="000A63BE" w:rsidRPr="000A63BE" w:rsidRDefault="000A63BE" w:rsidP="000A63BE">
            <w:pPr>
              <w:rPr>
                <w:rFonts w:ascii="Arial" w:hAnsi="Arial" w:cs="Arial"/>
                <w:sz w:val="24"/>
                <w:szCs w:val="24"/>
              </w:rPr>
            </w:pPr>
          </w:p>
        </w:tc>
        <w:tc>
          <w:tcPr>
            <w:tcW w:w="941" w:type="dxa"/>
          </w:tcPr>
          <w:p w14:paraId="747650DF" w14:textId="3006B1F9" w:rsidR="000A63BE" w:rsidRPr="002E5B27" w:rsidRDefault="000A63BE" w:rsidP="00A60392">
            <w:pPr>
              <w:rPr>
                <w:rFonts w:ascii="Arial" w:hAnsi="Arial" w:cs="Arial"/>
                <w:sz w:val="24"/>
                <w:szCs w:val="24"/>
              </w:rPr>
            </w:pPr>
            <w:r>
              <w:rPr>
                <w:rFonts w:ascii="Arial" w:hAnsi="Arial" w:cs="Arial"/>
                <w:sz w:val="24"/>
                <w:szCs w:val="24"/>
              </w:rPr>
              <w:t>P</w:t>
            </w:r>
            <w:r w:rsidR="008A3653">
              <w:rPr>
                <w:rFonts w:ascii="Arial" w:hAnsi="Arial" w:cs="Arial"/>
                <w:sz w:val="24"/>
                <w:szCs w:val="24"/>
              </w:rPr>
              <w:t>g</w:t>
            </w:r>
            <w:r>
              <w:rPr>
                <w:rFonts w:ascii="Arial" w:hAnsi="Arial" w:cs="Arial"/>
                <w:sz w:val="24"/>
                <w:szCs w:val="24"/>
              </w:rPr>
              <w:t xml:space="preserve"> no.</w:t>
            </w:r>
          </w:p>
        </w:tc>
      </w:tr>
      <w:tr w:rsidR="00497548" w:rsidRPr="002E5B27" w14:paraId="4E9E3B35" w14:textId="77777777" w:rsidTr="008A3653">
        <w:tc>
          <w:tcPr>
            <w:tcW w:w="8075" w:type="dxa"/>
          </w:tcPr>
          <w:p w14:paraId="11473E5C" w14:textId="504F76F5" w:rsidR="00497548" w:rsidRPr="002E5B27" w:rsidRDefault="00497548" w:rsidP="00497548">
            <w:pPr>
              <w:pStyle w:val="ListParagraph"/>
              <w:numPr>
                <w:ilvl w:val="0"/>
                <w:numId w:val="36"/>
              </w:numPr>
              <w:rPr>
                <w:rFonts w:ascii="Arial" w:hAnsi="Arial" w:cs="Arial"/>
                <w:sz w:val="24"/>
                <w:szCs w:val="24"/>
              </w:rPr>
            </w:pPr>
            <w:r w:rsidRPr="002E5B27">
              <w:rPr>
                <w:rFonts w:ascii="Arial" w:hAnsi="Arial" w:cs="Arial"/>
                <w:sz w:val="24"/>
                <w:szCs w:val="24"/>
              </w:rPr>
              <w:t>Aims</w:t>
            </w:r>
          </w:p>
        </w:tc>
        <w:tc>
          <w:tcPr>
            <w:tcW w:w="941" w:type="dxa"/>
          </w:tcPr>
          <w:p w14:paraId="7530078A" w14:textId="498316BA" w:rsidR="00497548" w:rsidRPr="002E5B27" w:rsidRDefault="00497548" w:rsidP="00A60392">
            <w:pPr>
              <w:rPr>
                <w:rFonts w:ascii="Arial" w:hAnsi="Arial" w:cs="Arial"/>
                <w:sz w:val="24"/>
                <w:szCs w:val="24"/>
              </w:rPr>
            </w:pPr>
            <w:r w:rsidRPr="002E5B27">
              <w:rPr>
                <w:rFonts w:ascii="Arial" w:hAnsi="Arial" w:cs="Arial"/>
                <w:sz w:val="24"/>
                <w:szCs w:val="24"/>
              </w:rPr>
              <w:t>3</w:t>
            </w:r>
          </w:p>
        </w:tc>
      </w:tr>
      <w:tr w:rsidR="00497548" w:rsidRPr="002E5B27" w14:paraId="18655F5A" w14:textId="77777777" w:rsidTr="008A3653">
        <w:tc>
          <w:tcPr>
            <w:tcW w:w="8075" w:type="dxa"/>
          </w:tcPr>
          <w:p w14:paraId="275246AF" w14:textId="76CAC529" w:rsidR="00497548" w:rsidRPr="002E5B27" w:rsidRDefault="00497548" w:rsidP="00497548">
            <w:pPr>
              <w:pStyle w:val="ListParagraph"/>
              <w:numPr>
                <w:ilvl w:val="0"/>
                <w:numId w:val="36"/>
              </w:numPr>
              <w:rPr>
                <w:rFonts w:ascii="Arial" w:hAnsi="Arial" w:cs="Arial"/>
                <w:sz w:val="24"/>
                <w:szCs w:val="24"/>
              </w:rPr>
            </w:pPr>
            <w:r w:rsidRPr="002E5B27">
              <w:rPr>
                <w:rFonts w:ascii="Arial" w:hAnsi="Arial" w:cs="Arial"/>
                <w:sz w:val="24"/>
                <w:szCs w:val="24"/>
              </w:rPr>
              <w:t>Roles and Responsibilities</w:t>
            </w:r>
          </w:p>
        </w:tc>
        <w:tc>
          <w:tcPr>
            <w:tcW w:w="941" w:type="dxa"/>
          </w:tcPr>
          <w:p w14:paraId="1A6E66AB" w14:textId="5BFAB8F1" w:rsidR="00497548" w:rsidRPr="002E5B27" w:rsidRDefault="00497548" w:rsidP="00A60392">
            <w:pPr>
              <w:rPr>
                <w:rFonts w:ascii="Arial" w:hAnsi="Arial" w:cs="Arial"/>
                <w:sz w:val="24"/>
                <w:szCs w:val="24"/>
              </w:rPr>
            </w:pPr>
            <w:r w:rsidRPr="002E5B27">
              <w:rPr>
                <w:rFonts w:ascii="Arial" w:hAnsi="Arial" w:cs="Arial"/>
                <w:sz w:val="24"/>
                <w:szCs w:val="24"/>
              </w:rPr>
              <w:t>5</w:t>
            </w:r>
          </w:p>
        </w:tc>
      </w:tr>
      <w:tr w:rsidR="00497548" w:rsidRPr="002E5B27" w14:paraId="3E914581" w14:textId="77777777" w:rsidTr="008A3653">
        <w:tc>
          <w:tcPr>
            <w:tcW w:w="8075" w:type="dxa"/>
          </w:tcPr>
          <w:p w14:paraId="0407C023" w14:textId="5442AEBA" w:rsidR="00497548" w:rsidRPr="002E5B27" w:rsidRDefault="00497548" w:rsidP="00497548">
            <w:pPr>
              <w:pStyle w:val="ListParagraph"/>
              <w:numPr>
                <w:ilvl w:val="0"/>
                <w:numId w:val="36"/>
              </w:numPr>
              <w:rPr>
                <w:rFonts w:ascii="Arial" w:hAnsi="Arial" w:cs="Arial"/>
                <w:sz w:val="24"/>
                <w:szCs w:val="24"/>
              </w:rPr>
            </w:pPr>
            <w:r w:rsidRPr="002E5B27">
              <w:rPr>
                <w:rFonts w:ascii="Arial" w:hAnsi="Arial" w:cs="Arial"/>
                <w:sz w:val="24"/>
                <w:szCs w:val="24"/>
              </w:rPr>
              <w:t>Types of SEND</w:t>
            </w:r>
          </w:p>
        </w:tc>
        <w:tc>
          <w:tcPr>
            <w:tcW w:w="941" w:type="dxa"/>
          </w:tcPr>
          <w:p w14:paraId="3862BA49" w14:textId="3C95E9EA" w:rsidR="00497548" w:rsidRPr="002E5B27" w:rsidRDefault="00497548" w:rsidP="00A60392">
            <w:pPr>
              <w:rPr>
                <w:rFonts w:ascii="Arial" w:hAnsi="Arial" w:cs="Arial"/>
                <w:sz w:val="24"/>
                <w:szCs w:val="24"/>
              </w:rPr>
            </w:pPr>
            <w:r w:rsidRPr="002E5B27">
              <w:rPr>
                <w:rFonts w:ascii="Arial" w:hAnsi="Arial" w:cs="Arial"/>
                <w:sz w:val="24"/>
                <w:szCs w:val="24"/>
              </w:rPr>
              <w:t>5</w:t>
            </w:r>
          </w:p>
        </w:tc>
      </w:tr>
      <w:tr w:rsidR="00497548" w:rsidRPr="002E5B27" w14:paraId="21145B8E" w14:textId="77777777" w:rsidTr="008A3653">
        <w:tc>
          <w:tcPr>
            <w:tcW w:w="8075" w:type="dxa"/>
          </w:tcPr>
          <w:p w14:paraId="66244E89" w14:textId="0AB2A5E2" w:rsidR="00497548" w:rsidRPr="002E5B27" w:rsidRDefault="00251047" w:rsidP="00251047">
            <w:pPr>
              <w:pStyle w:val="ListParagraph"/>
              <w:numPr>
                <w:ilvl w:val="0"/>
                <w:numId w:val="36"/>
              </w:numPr>
              <w:rPr>
                <w:rFonts w:ascii="Arial" w:hAnsi="Arial" w:cs="Arial"/>
                <w:sz w:val="24"/>
                <w:szCs w:val="24"/>
              </w:rPr>
            </w:pPr>
            <w:r w:rsidRPr="002E5B27">
              <w:rPr>
                <w:rFonts w:ascii="Arial" w:hAnsi="Arial" w:cs="Arial"/>
                <w:sz w:val="24"/>
                <w:szCs w:val="24"/>
              </w:rPr>
              <w:t>Consulting pupils and parents</w:t>
            </w:r>
          </w:p>
        </w:tc>
        <w:tc>
          <w:tcPr>
            <w:tcW w:w="941" w:type="dxa"/>
          </w:tcPr>
          <w:p w14:paraId="19E5D475" w14:textId="13DF9A37" w:rsidR="00497548" w:rsidRPr="002E5B27" w:rsidRDefault="00B0315A" w:rsidP="00A60392">
            <w:pPr>
              <w:rPr>
                <w:rFonts w:ascii="Arial" w:hAnsi="Arial" w:cs="Arial"/>
                <w:sz w:val="24"/>
                <w:szCs w:val="24"/>
              </w:rPr>
            </w:pPr>
            <w:r w:rsidRPr="002E5B27">
              <w:rPr>
                <w:rFonts w:ascii="Arial" w:hAnsi="Arial" w:cs="Arial"/>
                <w:sz w:val="24"/>
                <w:szCs w:val="24"/>
              </w:rPr>
              <w:t>6</w:t>
            </w:r>
          </w:p>
        </w:tc>
      </w:tr>
      <w:tr w:rsidR="00497548" w:rsidRPr="002E5B27" w14:paraId="0B22DE20" w14:textId="77777777" w:rsidTr="008A3653">
        <w:tc>
          <w:tcPr>
            <w:tcW w:w="8075" w:type="dxa"/>
          </w:tcPr>
          <w:p w14:paraId="25092244" w14:textId="138D61DB" w:rsidR="00497548" w:rsidRPr="002E5B27" w:rsidRDefault="006E6A10" w:rsidP="006E6A10">
            <w:pPr>
              <w:pStyle w:val="ListParagraph"/>
              <w:numPr>
                <w:ilvl w:val="0"/>
                <w:numId w:val="36"/>
              </w:numPr>
              <w:rPr>
                <w:rFonts w:ascii="Arial" w:hAnsi="Arial" w:cs="Arial"/>
                <w:sz w:val="24"/>
                <w:szCs w:val="24"/>
              </w:rPr>
            </w:pPr>
            <w:r w:rsidRPr="002E5B27">
              <w:rPr>
                <w:rFonts w:ascii="Arial" w:hAnsi="Arial" w:cs="Arial"/>
                <w:sz w:val="24"/>
                <w:szCs w:val="24"/>
              </w:rPr>
              <w:t>Nature of support</w:t>
            </w:r>
          </w:p>
        </w:tc>
        <w:tc>
          <w:tcPr>
            <w:tcW w:w="941" w:type="dxa"/>
          </w:tcPr>
          <w:p w14:paraId="6A744FB6" w14:textId="0502C12D" w:rsidR="00497548" w:rsidRPr="002E5B27" w:rsidRDefault="003550D7" w:rsidP="00A60392">
            <w:pPr>
              <w:rPr>
                <w:rFonts w:ascii="Arial" w:hAnsi="Arial" w:cs="Arial"/>
                <w:sz w:val="24"/>
                <w:szCs w:val="24"/>
              </w:rPr>
            </w:pPr>
            <w:r w:rsidRPr="002E5B27">
              <w:rPr>
                <w:rFonts w:ascii="Arial" w:hAnsi="Arial" w:cs="Arial"/>
                <w:sz w:val="24"/>
                <w:szCs w:val="24"/>
              </w:rPr>
              <w:t>6</w:t>
            </w:r>
          </w:p>
        </w:tc>
      </w:tr>
      <w:tr w:rsidR="00497548" w:rsidRPr="002E5B27" w14:paraId="0A04709A" w14:textId="77777777" w:rsidTr="008A3653">
        <w:tc>
          <w:tcPr>
            <w:tcW w:w="8075" w:type="dxa"/>
          </w:tcPr>
          <w:p w14:paraId="53B01F68" w14:textId="3AB91E59" w:rsidR="00497548" w:rsidRPr="002E5B27" w:rsidRDefault="006E6A10" w:rsidP="006E6A10">
            <w:pPr>
              <w:pStyle w:val="ListParagraph"/>
              <w:numPr>
                <w:ilvl w:val="0"/>
                <w:numId w:val="36"/>
              </w:numPr>
              <w:rPr>
                <w:rFonts w:ascii="Arial" w:hAnsi="Arial" w:cs="Arial"/>
                <w:sz w:val="24"/>
                <w:szCs w:val="24"/>
              </w:rPr>
            </w:pPr>
            <w:r w:rsidRPr="002E5B27">
              <w:rPr>
                <w:rFonts w:ascii="Arial" w:hAnsi="Arial" w:cs="Arial"/>
                <w:sz w:val="24"/>
                <w:szCs w:val="24"/>
              </w:rPr>
              <w:t>Curriculum</w:t>
            </w:r>
          </w:p>
        </w:tc>
        <w:tc>
          <w:tcPr>
            <w:tcW w:w="941" w:type="dxa"/>
          </w:tcPr>
          <w:p w14:paraId="26B1B1F3" w14:textId="659E6F91" w:rsidR="00497548" w:rsidRPr="002E5B27" w:rsidRDefault="00937851" w:rsidP="00A60392">
            <w:pPr>
              <w:rPr>
                <w:rFonts w:ascii="Arial" w:hAnsi="Arial" w:cs="Arial"/>
                <w:sz w:val="24"/>
                <w:szCs w:val="24"/>
              </w:rPr>
            </w:pPr>
            <w:r>
              <w:rPr>
                <w:rFonts w:ascii="Arial" w:hAnsi="Arial" w:cs="Arial"/>
                <w:sz w:val="24"/>
                <w:szCs w:val="24"/>
              </w:rPr>
              <w:t>7</w:t>
            </w:r>
          </w:p>
        </w:tc>
      </w:tr>
      <w:tr w:rsidR="00497548" w:rsidRPr="002E5B27" w14:paraId="05FD8930" w14:textId="77777777" w:rsidTr="008A3653">
        <w:tc>
          <w:tcPr>
            <w:tcW w:w="8075" w:type="dxa"/>
          </w:tcPr>
          <w:p w14:paraId="676075B2" w14:textId="1845CA7C" w:rsidR="00497548" w:rsidRPr="002E5B27" w:rsidRDefault="006E6A10" w:rsidP="006E6A10">
            <w:pPr>
              <w:pStyle w:val="ListParagraph"/>
              <w:numPr>
                <w:ilvl w:val="0"/>
                <w:numId w:val="36"/>
              </w:numPr>
              <w:rPr>
                <w:rFonts w:ascii="Arial" w:hAnsi="Arial" w:cs="Arial"/>
                <w:sz w:val="24"/>
                <w:szCs w:val="24"/>
              </w:rPr>
            </w:pPr>
            <w:r w:rsidRPr="002E5B27">
              <w:rPr>
                <w:rFonts w:ascii="Arial" w:hAnsi="Arial" w:cs="Arial"/>
                <w:sz w:val="24"/>
                <w:szCs w:val="24"/>
              </w:rPr>
              <w:t>Adaptions to the Curriculum and learning environment</w:t>
            </w:r>
          </w:p>
        </w:tc>
        <w:tc>
          <w:tcPr>
            <w:tcW w:w="941" w:type="dxa"/>
          </w:tcPr>
          <w:p w14:paraId="7A901EE1" w14:textId="539F6FF1" w:rsidR="00497548" w:rsidRPr="002E5B27" w:rsidRDefault="004E5DAB" w:rsidP="00A60392">
            <w:pPr>
              <w:rPr>
                <w:rFonts w:ascii="Arial" w:hAnsi="Arial" w:cs="Arial"/>
                <w:sz w:val="24"/>
                <w:szCs w:val="24"/>
              </w:rPr>
            </w:pPr>
            <w:r>
              <w:rPr>
                <w:rFonts w:ascii="Arial" w:hAnsi="Arial" w:cs="Arial"/>
                <w:sz w:val="24"/>
                <w:szCs w:val="24"/>
              </w:rPr>
              <w:t>7</w:t>
            </w:r>
          </w:p>
        </w:tc>
      </w:tr>
      <w:tr w:rsidR="00497548" w:rsidRPr="002E5B27" w14:paraId="5C22A4EC" w14:textId="77777777" w:rsidTr="008A3653">
        <w:tc>
          <w:tcPr>
            <w:tcW w:w="8075" w:type="dxa"/>
          </w:tcPr>
          <w:p w14:paraId="6A84BC32" w14:textId="7EEFC8F6" w:rsidR="00497548" w:rsidRPr="002E5B27" w:rsidRDefault="006E6A10" w:rsidP="006E6A10">
            <w:pPr>
              <w:pStyle w:val="ListParagraph"/>
              <w:numPr>
                <w:ilvl w:val="0"/>
                <w:numId w:val="36"/>
              </w:numPr>
              <w:rPr>
                <w:rFonts w:ascii="Arial" w:hAnsi="Arial" w:cs="Arial"/>
                <w:sz w:val="24"/>
                <w:szCs w:val="24"/>
              </w:rPr>
            </w:pPr>
            <w:r w:rsidRPr="002E5B27">
              <w:rPr>
                <w:rFonts w:ascii="Arial" w:hAnsi="Arial" w:cs="Arial"/>
                <w:sz w:val="24"/>
                <w:szCs w:val="24"/>
              </w:rPr>
              <w:t>Supporting social and emotional development</w:t>
            </w:r>
          </w:p>
        </w:tc>
        <w:tc>
          <w:tcPr>
            <w:tcW w:w="941" w:type="dxa"/>
          </w:tcPr>
          <w:p w14:paraId="0134A821" w14:textId="1043B8EC" w:rsidR="00497548" w:rsidRPr="002E5B27" w:rsidRDefault="004E5DAB" w:rsidP="00A60392">
            <w:pPr>
              <w:rPr>
                <w:rFonts w:ascii="Arial" w:hAnsi="Arial" w:cs="Arial"/>
                <w:sz w:val="24"/>
                <w:szCs w:val="24"/>
              </w:rPr>
            </w:pPr>
            <w:r>
              <w:rPr>
                <w:rFonts w:ascii="Arial" w:hAnsi="Arial" w:cs="Arial"/>
                <w:sz w:val="24"/>
                <w:szCs w:val="24"/>
              </w:rPr>
              <w:t>8</w:t>
            </w:r>
          </w:p>
        </w:tc>
      </w:tr>
      <w:tr w:rsidR="00497548" w:rsidRPr="002E5B27" w14:paraId="5130AC05" w14:textId="77777777" w:rsidTr="008A3653">
        <w:tc>
          <w:tcPr>
            <w:tcW w:w="8075" w:type="dxa"/>
          </w:tcPr>
          <w:p w14:paraId="381DCEA6" w14:textId="700D2136" w:rsidR="00497548" w:rsidRPr="002E5B27" w:rsidRDefault="00B30624" w:rsidP="00B30624">
            <w:pPr>
              <w:pStyle w:val="ListParagraph"/>
              <w:numPr>
                <w:ilvl w:val="0"/>
                <w:numId w:val="36"/>
              </w:numPr>
              <w:rPr>
                <w:rFonts w:ascii="Arial" w:hAnsi="Arial" w:cs="Arial"/>
                <w:sz w:val="24"/>
                <w:szCs w:val="24"/>
              </w:rPr>
            </w:pPr>
            <w:r w:rsidRPr="002E5B27">
              <w:rPr>
                <w:rFonts w:ascii="Arial" w:hAnsi="Arial" w:cs="Arial"/>
                <w:sz w:val="24"/>
                <w:szCs w:val="24"/>
              </w:rPr>
              <w:t>Assessing and reviewing progress</w:t>
            </w:r>
          </w:p>
        </w:tc>
        <w:tc>
          <w:tcPr>
            <w:tcW w:w="941" w:type="dxa"/>
          </w:tcPr>
          <w:p w14:paraId="6A8D7E3C" w14:textId="2AA167F4" w:rsidR="00497548" w:rsidRPr="002E5B27" w:rsidRDefault="004E5DAB" w:rsidP="00A60392">
            <w:pPr>
              <w:rPr>
                <w:rFonts w:ascii="Arial" w:hAnsi="Arial" w:cs="Arial"/>
                <w:sz w:val="24"/>
                <w:szCs w:val="24"/>
              </w:rPr>
            </w:pPr>
            <w:r>
              <w:rPr>
                <w:rFonts w:ascii="Arial" w:hAnsi="Arial" w:cs="Arial"/>
                <w:sz w:val="24"/>
                <w:szCs w:val="24"/>
              </w:rPr>
              <w:t>8</w:t>
            </w:r>
          </w:p>
        </w:tc>
      </w:tr>
      <w:tr w:rsidR="00497548" w:rsidRPr="002E5B27" w14:paraId="71DCCEB6" w14:textId="77777777" w:rsidTr="008A3653">
        <w:tc>
          <w:tcPr>
            <w:tcW w:w="8075" w:type="dxa"/>
          </w:tcPr>
          <w:p w14:paraId="53442F0E" w14:textId="5890AF67" w:rsidR="00497548" w:rsidRPr="002E5B27" w:rsidRDefault="00412647" w:rsidP="00412647">
            <w:pPr>
              <w:pStyle w:val="ListParagraph"/>
              <w:numPr>
                <w:ilvl w:val="0"/>
                <w:numId w:val="36"/>
              </w:numPr>
              <w:rPr>
                <w:rFonts w:ascii="Arial" w:hAnsi="Arial" w:cs="Arial"/>
                <w:sz w:val="24"/>
                <w:szCs w:val="24"/>
              </w:rPr>
            </w:pPr>
            <w:r w:rsidRPr="002E5B27">
              <w:rPr>
                <w:rFonts w:ascii="Arial" w:hAnsi="Arial" w:cs="Arial"/>
                <w:sz w:val="24"/>
                <w:szCs w:val="24"/>
              </w:rPr>
              <w:t>Educational Health Care Plans (EHCP’s)</w:t>
            </w:r>
          </w:p>
        </w:tc>
        <w:tc>
          <w:tcPr>
            <w:tcW w:w="941" w:type="dxa"/>
          </w:tcPr>
          <w:p w14:paraId="79CE13DC" w14:textId="4AFE5397" w:rsidR="00497548" w:rsidRPr="002E5B27" w:rsidRDefault="004E5DAB" w:rsidP="00A60392">
            <w:pPr>
              <w:rPr>
                <w:rFonts w:ascii="Arial" w:hAnsi="Arial" w:cs="Arial"/>
                <w:sz w:val="24"/>
                <w:szCs w:val="24"/>
              </w:rPr>
            </w:pPr>
            <w:r>
              <w:rPr>
                <w:rFonts w:ascii="Arial" w:hAnsi="Arial" w:cs="Arial"/>
                <w:sz w:val="24"/>
                <w:szCs w:val="24"/>
              </w:rPr>
              <w:t>8</w:t>
            </w:r>
          </w:p>
        </w:tc>
      </w:tr>
      <w:tr w:rsidR="00412647" w:rsidRPr="002E5B27" w14:paraId="0A8A694E" w14:textId="77777777" w:rsidTr="008A3653">
        <w:tc>
          <w:tcPr>
            <w:tcW w:w="8075" w:type="dxa"/>
          </w:tcPr>
          <w:p w14:paraId="11F41C43" w14:textId="37573A03" w:rsidR="00412647" w:rsidRPr="002E5B27" w:rsidRDefault="00412647" w:rsidP="00412647">
            <w:pPr>
              <w:pStyle w:val="ListParagraph"/>
              <w:numPr>
                <w:ilvl w:val="0"/>
                <w:numId w:val="36"/>
              </w:numPr>
              <w:rPr>
                <w:rFonts w:ascii="Arial" w:hAnsi="Arial" w:cs="Arial"/>
                <w:sz w:val="24"/>
                <w:szCs w:val="24"/>
              </w:rPr>
            </w:pPr>
            <w:r w:rsidRPr="002E5B27">
              <w:rPr>
                <w:rFonts w:ascii="Arial" w:hAnsi="Arial" w:cs="Arial"/>
                <w:sz w:val="24"/>
                <w:szCs w:val="24"/>
              </w:rPr>
              <w:t>External Agencies</w:t>
            </w:r>
          </w:p>
        </w:tc>
        <w:tc>
          <w:tcPr>
            <w:tcW w:w="941" w:type="dxa"/>
          </w:tcPr>
          <w:p w14:paraId="5CECFBF2" w14:textId="39591366" w:rsidR="00412647" w:rsidRPr="002E5B27" w:rsidRDefault="00256C51" w:rsidP="00A60392">
            <w:pPr>
              <w:rPr>
                <w:rFonts w:ascii="Arial" w:hAnsi="Arial" w:cs="Arial"/>
                <w:sz w:val="24"/>
                <w:szCs w:val="24"/>
              </w:rPr>
            </w:pPr>
            <w:r>
              <w:rPr>
                <w:rFonts w:ascii="Arial" w:hAnsi="Arial" w:cs="Arial"/>
                <w:sz w:val="24"/>
                <w:szCs w:val="24"/>
              </w:rPr>
              <w:t>9</w:t>
            </w:r>
          </w:p>
        </w:tc>
      </w:tr>
      <w:tr w:rsidR="00412647" w:rsidRPr="002E5B27" w14:paraId="78AF26D0" w14:textId="77777777" w:rsidTr="008A3653">
        <w:tc>
          <w:tcPr>
            <w:tcW w:w="8075" w:type="dxa"/>
          </w:tcPr>
          <w:p w14:paraId="4E7DE0C6" w14:textId="250B2355" w:rsidR="00412647" w:rsidRPr="002E5B27" w:rsidRDefault="00412647" w:rsidP="00412647">
            <w:pPr>
              <w:pStyle w:val="ListParagraph"/>
              <w:numPr>
                <w:ilvl w:val="0"/>
                <w:numId w:val="36"/>
              </w:numPr>
              <w:rPr>
                <w:rFonts w:ascii="Arial" w:hAnsi="Arial" w:cs="Arial"/>
                <w:sz w:val="24"/>
                <w:szCs w:val="24"/>
              </w:rPr>
            </w:pPr>
            <w:r w:rsidRPr="002E5B27">
              <w:rPr>
                <w:rFonts w:ascii="Arial" w:hAnsi="Arial" w:cs="Arial"/>
                <w:sz w:val="24"/>
                <w:szCs w:val="24"/>
              </w:rPr>
              <w:t>SEND information report</w:t>
            </w:r>
          </w:p>
        </w:tc>
        <w:tc>
          <w:tcPr>
            <w:tcW w:w="941" w:type="dxa"/>
          </w:tcPr>
          <w:p w14:paraId="4E24E698" w14:textId="16DAD9D8" w:rsidR="00412647" w:rsidRPr="002E5B27" w:rsidRDefault="00256C51" w:rsidP="00A60392">
            <w:pPr>
              <w:rPr>
                <w:rFonts w:ascii="Arial" w:hAnsi="Arial" w:cs="Arial"/>
                <w:sz w:val="24"/>
                <w:szCs w:val="24"/>
              </w:rPr>
            </w:pPr>
            <w:r>
              <w:rPr>
                <w:rFonts w:ascii="Arial" w:hAnsi="Arial" w:cs="Arial"/>
                <w:sz w:val="24"/>
                <w:szCs w:val="24"/>
              </w:rPr>
              <w:t>9</w:t>
            </w:r>
          </w:p>
        </w:tc>
      </w:tr>
      <w:tr w:rsidR="00412647" w:rsidRPr="002E5B27" w14:paraId="60434BF4" w14:textId="77777777" w:rsidTr="008A3653">
        <w:tc>
          <w:tcPr>
            <w:tcW w:w="8075" w:type="dxa"/>
          </w:tcPr>
          <w:p w14:paraId="6ADB1ADD" w14:textId="3C8A45A4" w:rsidR="00412647" w:rsidRPr="002E5B27" w:rsidRDefault="00412647" w:rsidP="00412647">
            <w:pPr>
              <w:pStyle w:val="ListParagraph"/>
              <w:numPr>
                <w:ilvl w:val="0"/>
                <w:numId w:val="36"/>
              </w:numPr>
              <w:rPr>
                <w:rFonts w:ascii="Arial" w:hAnsi="Arial" w:cs="Arial"/>
                <w:sz w:val="24"/>
                <w:szCs w:val="24"/>
              </w:rPr>
            </w:pPr>
            <w:r w:rsidRPr="002E5B27">
              <w:rPr>
                <w:rFonts w:ascii="Arial" w:hAnsi="Arial" w:cs="Arial"/>
                <w:sz w:val="24"/>
                <w:szCs w:val="24"/>
              </w:rPr>
              <w:t>Local offer</w:t>
            </w:r>
          </w:p>
        </w:tc>
        <w:tc>
          <w:tcPr>
            <w:tcW w:w="941" w:type="dxa"/>
          </w:tcPr>
          <w:p w14:paraId="72A287DE" w14:textId="2D8C955E" w:rsidR="00412647" w:rsidRPr="002E5B27" w:rsidRDefault="00256C51" w:rsidP="00A60392">
            <w:pPr>
              <w:rPr>
                <w:rFonts w:ascii="Arial" w:hAnsi="Arial" w:cs="Arial"/>
                <w:sz w:val="24"/>
                <w:szCs w:val="24"/>
              </w:rPr>
            </w:pPr>
            <w:r>
              <w:rPr>
                <w:rFonts w:ascii="Arial" w:hAnsi="Arial" w:cs="Arial"/>
                <w:sz w:val="24"/>
                <w:szCs w:val="24"/>
              </w:rPr>
              <w:t>10</w:t>
            </w:r>
          </w:p>
        </w:tc>
      </w:tr>
      <w:tr w:rsidR="00412647" w:rsidRPr="002E5B27" w14:paraId="5C583A0F" w14:textId="77777777" w:rsidTr="008A3653">
        <w:tc>
          <w:tcPr>
            <w:tcW w:w="8075" w:type="dxa"/>
          </w:tcPr>
          <w:p w14:paraId="19543A35" w14:textId="74F56C42" w:rsidR="00412647" w:rsidRPr="002E5B27" w:rsidRDefault="00412647" w:rsidP="00412647">
            <w:pPr>
              <w:pStyle w:val="ListParagraph"/>
              <w:numPr>
                <w:ilvl w:val="0"/>
                <w:numId w:val="36"/>
              </w:numPr>
              <w:rPr>
                <w:rFonts w:ascii="Arial" w:hAnsi="Arial" w:cs="Arial"/>
                <w:sz w:val="24"/>
                <w:szCs w:val="24"/>
              </w:rPr>
            </w:pPr>
            <w:r w:rsidRPr="002E5B27">
              <w:rPr>
                <w:rFonts w:ascii="Arial" w:hAnsi="Arial" w:cs="Arial"/>
                <w:sz w:val="24"/>
                <w:szCs w:val="24"/>
              </w:rPr>
              <w:t>Accessibility plan</w:t>
            </w:r>
          </w:p>
        </w:tc>
        <w:tc>
          <w:tcPr>
            <w:tcW w:w="941" w:type="dxa"/>
          </w:tcPr>
          <w:p w14:paraId="4F49C6B0" w14:textId="740DC3E0" w:rsidR="00412647" w:rsidRPr="002E5B27" w:rsidRDefault="00256C51" w:rsidP="00A60392">
            <w:pPr>
              <w:rPr>
                <w:rFonts w:ascii="Arial" w:hAnsi="Arial" w:cs="Arial"/>
                <w:sz w:val="24"/>
                <w:szCs w:val="24"/>
              </w:rPr>
            </w:pPr>
            <w:r>
              <w:rPr>
                <w:rFonts w:ascii="Arial" w:hAnsi="Arial" w:cs="Arial"/>
                <w:sz w:val="24"/>
                <w:szCs w:val="24"/>
              </w:rPr>
              <w:t>10</w:t>
            </w:r>
          </w:p>
        </w:tc>
      </w:tr>
      <w:tr w:rsidR="00412647" w:rsidRPr="002E5B27" w14:paraId="2474926B" w14:textId="77777777" w:rsidTr="008A3653">
        <w:tc>
          <w:tcPr>
            <w:tcW w:w="8075" w:type="dxa"/>
          </w:tcPr>
          <w:p w14:paraId="45241B36" w14:textId="73F730F4" w:rsidR="00412647" w:rsidRPr="002E5B27" w:rsidRDefault="00412647" w:rsidP="00412647">
            <w:pPr>
              <w:pStyle w:val="ListParagraph"/>
              <w:numPr>
                <w:ilvl w:val="0"/>
                <w:numId w:val="36"/>
              </w:numPr>
              <w:rPr>
                <w:rFonts w:ascii="Arial" w:hAnsi="Arial" w:cs="Arial"/>
                <w:sz w:val="24"/>
                <w:szCs w:val="24"/>
              </w:rPr>
            </w:pPr>
            <w:r w:rsidRPr="002E5B27">
              <w:rPr>
                <w:rFonts w:ascii="Arial" w:hAnsi="Arial" w:cs="Arial"/>
                <w:sz w:val="24"/>
                <w:szCs w:val="24"/>
              </w:rPr>
              <w:t xml:space="preserve">Supporting </w:t>
            </w:r>
            <w:r w:rsidR="00543335" w:rsidRPr="002E5B27">
              <w:rPr>
                <w:rFonts w:ascii="Arial" w:hAnsi="Arial" w:cs="Arial"/>
                <w:sz w:val="24"/>
                <w:szCs w:val="24"/>
              </w:rPr>
              <w:t>pu</w:t>
            </w:r>
            <w:r w:rsidRPr="002E5B27">
              <w:rPr>
                <w:rFonts w:ascii="Arial" w:hAnsi="Arial" w:cs="Arial"/>
                <w:sz w:val="24"/>
                <w:szCs w:val="24"/>
              </w:rPr>
              <w:t>pils moving between phases and preparing for adulthood</w:t>
            </w:r>
          </w:p>
        </w:tc>
        <w:tc>
          <w:tcPr>
            <w:tcW w:w="941" w:type="dxa"/>
          </w:tcPr>
          <w:p w14:paraId="1534C4F4" w14:textId="5D7C64E8" w:rsidR="00412647" w:rsidRPr="002E5B27" w:rsidRDefault="00256C51" w:rsidP="00A60392">
            <w:pPr>
              <w:rPr>
                <w:rFonts w:ascii="Arial" w:hAnsi="Arial" w:cs="Arial"/>
                <w:sz w:val="24"/>
                <w:szCs w:val="24"/>
              </w:rPr>
            </w:pPr>
            <w:r>
              <w:rPr>
                <w:rFonts w:ascii="Arial" w:hAnsi="Arial" w:cs="Arial"/>
                <w:sz w:val="24"/>
                <w:szCs w:val="24"/>
              </w:rPr>
              <w:t>10</w:t>
            </w:r>
          </w:p>
        </w:tc>
      </w:tr>
      <w:tr w:rsidR="00412647" w:rsidRPr="002E5B27" w14:paraId="2BFEED17" w14:textId="77777777" w:rsidTr="008A3653">
        <w:tc>
          <w:tcPr>
            <w:tcW w:w="8075" w:type="dxa"/>
          </w:tcPr>
          <w:p w14:paraId="78A6FB5B" w14:textId="4BA361C1" w:rsidR="00412647" w:rsidRPr="002E5B27" w:rsidRDefault="00412647" w:rsidP="00412647">
            <w:pPr>
              <w:pStyle w:val="ListParagraph"/>
              <w:numPr>
                <w:ilvl w:val="0"/>
                <w:numId w:val="36"/>
              </w:numPr>
              <w:rPr>
                <w:rFonts w:ascii="Arial" w:hAnsi="Arial" w:cs="Arial"/>
                <w:sz w:val="24"/>
                <w:szCs w:val="24"/>
              </w:rPr>
            </w:pPr>
            <w:r w:rsidRPr="002E5B27">
              <w:rPr>
                <w:rFonts w:ascii="Arial" w:hAnsi="Arial" w:cs="Arial"/>
                <w:sz w:val="24"/>
                <w:szCs w:val="24"/>
              </w:rPr>
              <w:t>Staff training</w:t>
            </w:r>
          </w:p>
        </w:tc>
        <w:tc>
          <w:tcPr>
            <w:tcW w:w="941" w:type="dxa"/>
          </w:tcPr>
          <w:p w14:paraId="3905BBB5" w14:textId="60E7C451" w:rsidR="00412647" w:rsidRPr="002E5B27" w:rsidRDefault="00256C51" w:rsidP="00A60392">
            <w:pPr>
              <w:rPr>
                <w:rFonts w:ascii="Arial" w:hAnsi="Arial" w:cs="Arial"/>
                <w:sz w:val="24"/>
                <w:szCs w:val="24"/>
              </w:rPr>
            </w:pPr>
            <w:r>
              <w:rPr>
                <w:rFonts w:ascii="Arial" w:hAnsi="Arial" w:cs="Arial"/>
                <w:sz w:val="24"/>
                <w:szCs w:val="24"/>
              </w:rPr>
              <w:t>10</w:t>
            </w:r>
          </w:p>
        </w:tc>
      </w:tr>
      <w:tr w:rsidR="00412647" w:rsidRPr="002E5B27" w14:paraId="60B9E1F2" w14:textId="77777777" w:rsidTr="008A3653">
        <w:tc>
          <w:tcPr>
            <w:tcW w:w="8075" w:type="dxa"/>
          </w:tcPr>
          <w:p w14:paraId="730952CF" w14:textId="13B878CB" w:rsidR="00412647" w:rsidRPr="002E5B27" w:rsidRDefault="00A72361" w:rsidP="00412647">
            <w:pPr>
              <w:pStyle w:val="ListParagraph"/>
              <w:numPr>
                <w:ilvl w:val="0"/>
                <w:numId w:val="36"/>
              </w:numPr>
              <w:rPr>
                <w:rFonts w:ascii="Arial" w:hAnsi="Arial" w:cs="Arial"/>
                <w:sz w:val="24"/>
                <w:szCs w:val="24"/>
              </w:rPr>
            </w:pPr>
            <w:r w:rsidRPr="002E5B27">
              <w:rPr>
                <w:rFonts w:ascii="Arial" w:hAnsi="Arial" w:cs="Arial"/>
                <w:sz w:val="24"/>
                <w:szCs w:val="24"/>
              </w:rPr>
              <w:t>Evaluating the Effectiveness of SEND Provision</w:t>
            </w:r>
          </w:p>
        </w:tc>
        <w:tc>
          <w:tcPr>
            <w:tcW w:w="941" w:type="dxa"/>
          </w:tcPr>
          <w:p w14:paraId="47BAB4E0" w14:textId="0AB22F68" w:rsidR="00412647" w:rsidRPr="002E5B27" w:rsidRDefault="0024621F" w:rsidP="00A60392">
            <w:pPr>
              <w:rPr>
                <w:rFonts w:ascii="Arial" w:hAnsi="Arial" w:cs="Arial"/>
                <w:sz w:val="24"/>
                <w:szCs w:val="24"/>
              </w:rPr>
            </w:pPr>
            <w:r w:rsidRPr="002E5B27">
              <w:rPr>
                <w:rFonts w:ascii="Arial" w:hAnsi="Arial" w:cs="Arial"/>
                <w:sz w:val="24"/>
                <w:szCs w:val="24"/>
              </w:rPr>
              <w:t>1</w:t>
            </w:r>
            <w:r w:rsidR="002529E8">
              <w:rPr>
                <w:rFonts w:ascii="Arial" w:hAnsi="Arial" w:cs="Arial"/>
                <w:sz w:val="24"/>
                <w:szCs w:val="24"/>
              </w:rPr>
              <w:t>1</w:t>
            </w:r>
          </w:p>
        </w:tc>
      </w:tr>
      <w:tr w:rsidR="00A72361" w:rsidRPr="002E5B27" w14:paraId="12218713" w14:textId="77777777" w:rsidTr="008A3653">
        <w:tc>
          <w:tcPr>
            <w:tcW w:w="8075" w:type="dxa"/>
          </w:tcPr>
          <w:p w14:paraId="40F09F84" w14:textId="31256FF0" w:rsidR="00A72361" w:rsidRPr="002E5B27" w:rsidRDefault="00C456A3" w:rsidP="00412647">
            <w:pPr>
              <w:pStyle w:val="ListParagraph"/>
              <w:numPr>
                <w:ilvl w:val="0"/>
                <w:numId w:val="36"/>
              </w:numPr>
              <w:rPr>
                <w:rFonts w:ascii="Arial" w:hAnsi="Arial" w:cs="Arial"/>
                <w:sz w:val="24"/>
                <w:szCs w:val="24"/>
              </w:rPr>
            </w:pPr>
            <w:r w:rsidRPr="002E5B27">
              <w:rPr>
                <w:rFonts w:ascii="Arial" w:hAnsi="Arial" w:cs="Arial"/>
                <w:sz w:val="24"/>
                <w:szCs w:val="24"/>
              </w:rPr>
              <w:t>Raising concerns and making complaints</w:t>
            </w:r>
          </w:p>
        </w:tc>
        <w:tc>
          <w:tcPr>
            <w:tcW w:w="941" w:type="dxa"/>
          </w:tcPr>
          <w:p w14:paraId="6A246AC9" w14:textId="2A76E588" w:rsidR="00A72361" w:rsidRPr="002E5B27" w:rsidRDefault="0024621F" w:rsidP="00A60392">
            <w:pPr>
              <w:rPr>
                <w:rFonts w:ascii="Arial" w:hAnsi="Arial" w:cs="Arial"/>
                <w:sz w:val="24"/>
                <w:szCs w:val="24"/>
              </w:rPr>
            </w:pPr>
            <w:r w:rsidRPr="002E5B27">
              <w:rPr>
                <w:rFonts w:ascii="Arial" w:hAnsi="Arial" w:cs="Arial"/>
                <w:sz w:val="24"/>
                <w:szCs w:val="24"/>
              </w:rPr>
              <w:t>1</w:t>
            </w:r>
            <w:r w:rsidR="002529E8">
              <w:rPr>
                <w:rFonts w:ascii="Arial" w:hAnsi="Arial" w:cs="Arial"/>
                <w:sz w:val="24"/>
                <w:szCs w:val="24"/>
              </w:rPr>
              <w:t>1</w:t>
            </w:r>
          </w:p>
        </w:tc>
      </w:tr>
      <w:tr w:rsidR="00A72361" w:rsidRPr="002E5B27" w14:paraId="333BBC4C" w14:textId="77777777" w:rsidTr="008A3653">
        <w:tc>
          <w:tcPr>
            <w:tcW w:w="8075" w:type="dxa"/>
          </w:tcPr>
          <w:p w14:paraId="05BB92F4" w14:textId="2C75CF2F" w:rsidR="00A72361" w:rsidRPr="002E5B27" w:rsidRDefault="004C7954" w:rsidP="00412647">
            <w:pPr>
              <w:pStyle w:val="ListParagraph"/>
              <w:numPr>
                <w:ilvl w:val="0"/>
                <w:numId w:val="36"/>
              </w:numPr>
              <w:rPr>
                <w:rFonts w:ascii="Arial" w:hAnsi="Arial" w:cs="Arial"/>
                <w:sz w:val="24"/>
                <w:szCs w:val="24"/>
              </w:rPr>
            </w:pPr>
            <w:r w:rsidRPr="002E5B27">
              <w:rPr>
                <w:rFonts w:ascii="Arial" w:hAnsi="Arial" w:cs="Arial"/>
                <w:sz w:val="24"/>
                <w:szCs w:val="24"/>
              </w:rPr>
              <w:t>Monitoring and review</w:t>
            </w:r>
          </w:p>
        </w:tc>
        <w:tc>
          <w:tcPr>
            <w:tcW w:w="941" w:type="dxa"/>
          </w:tcPr>
          <w:p w14:paraId="08014188" w14:textId="59CC32CE" w:rsidR="00A72361" w:rsidRPr="002E5B27" w:rsidRDefault="0024621F" w:rsidP="00A60392">
            <w:pPr>
              <w:rPr>
                <w:rFonts w:ascii="Arial" w:hAnsi="Arial" w:cs="Arial"/>
                <w:sz w:val="24"/>
                <w:szCs w:val="24"/>
              </w:rPr>
            </w:pPr>
            <w:r w:rsidRPr="002E5B27">
              <w:rPr>
                <w:rFonts w:ascii="Arial" w:hAnsi="Arial" w:cs="Arial"/>
                <w:sz w:val="24"/>
                <w:szCs w:val="24"/>
              </w:rPr>
              <w:t>1</w:t>
            </w:r>
            <w:r w:rsidR="002529E8">
              <w:rPr>
                <w:rFonts w:ascii="Arial" w:hAnsi="Arial" w:cs="Arial"/>
                <w:sz w:val="24"/>
                <w:szCs w:val="24"/>
              </w:rPr>
              <w:t>1</w:t>
            </w:r>
          </w:p>
        </w:tc>
      </w:tr>
      <w:tr w:rsidR="00A72361" w:rsidRPr="002E5B27" w14:paraId="3B63EF60" w14:textId="77777777" w:rsidTr="008A3653">
        <w:tc>
          <w:tcPr>
            <w:tcW w:w="8075" w:type="dxa"/>
          </w:tcPr>
          <w:p w14:paraId="7905D132" w14:textId="472A0E06" w:rsidR="00A72361" w:rsidRPr="002E5B27" w:rsidRDefault="004C7954" w:rsidP="00412647">
            <w:pPr>
              <w:pStyle w:val="ListParagraph"/>
              <w:numPr>
                <w:ilvl w:val="0"/>
                <w:numId w:val="36"/>
              </w:numPr>
              <w:rPr>
                <w:rFonts w:ascii="Arial" w:hAnsi="Arial" w:cs="Arial"/>
                <w:sz w:val="24"/>
                <w:szCs w:val="24"/>
              </w:rPr>
            </w:pPr>
            <w:r w:rsidRPr="002E5B27">
              <w:rPr>
                <w:rFonts w:ascii="Arial" w:hAnsi="Arial" w:cs="Arial"/>
                <w:sz w:val="24"/>
                <w:szCs w:val="24"/>
              </w:rPr>
              <w:t>Potential use of Alternative Provision (AP)</w:t>
            </w:r>
          </w:p>
        </w:tc>
        <w:tc>
          <w:tcPr>
            <w:tcW w:w="941" w:type="dxa"/>
          </w:tcPr>
          <w:p w14:paraId="6F37667E" w14:textId="09CEFEEB" w:rsidR="00A72361" w:rsidRPr="002E5B27" w:rsidRDefault="0024621F" w:rsidP="00A60392">
            <w:pPr>
              <w:rPr>
                <w:rFonts w:ascii="Arial" w:hAnsi="Arial" w:cs="Arial"/>
                <w:sz w:val="24"/>
                <w:szCs w:val="24"/>
              </w:rPr>
            </w:pPr>
            <w:r w:rsidRPr="002E5B27">
              <w:rPr>
                <w:rFonts w:ascii="Arial" w:hAnsi="Arial" w:cs="Arial"/>
                <w:sz w:val="24"/>
                <w:szCs w:val="24"/>
              </w:rPr>
              <w:t>1</w:t>
            </w:r>
            <w:r w:rsidR="002529E8">
              <w:rPr>
                <w:rFonts w:ascii="Arial" w:hAnsi="Arial" w:cs="Arial"/>
                <w:sz w:val="24"/>
                <w:szCs w:val="24"/>
              </w:rPr>
              <w:t>2</w:t>
            </w:r>
          </w:p>
        </w:tc>
      </w:tr>
    </w:tbl>
    <w:p w14:paraId="26C2DF83" w14:textId="77777777" w:rsidR="009B2EFB" w:rsidRPr="009B2EFB" w:rsidRDefault="009B2EFB" w:rsidP="00A60392">
      <w:pPr>
        <w:rPr>
          <w:rFonts w:ascii="Arial" w:hAnsi="Arial" w:cs="Arial"/>
        </w:rPr>
      </w:pPr>
    </w:p>
    <w:p w14:paraId="246CDE8C" w14:textId="77777777" w:rsidR="009B2EFB" w:rsidRDefault="009B2EFB" w:rsidP="00A60392">
      <w:pPr>
        <w:rPr>
          <w:rFonts w:ascii="Arial" w:hAnsi="Arial" w:cs="Arial"/>
          <w:b/>
          <w:bCs/>
          <w:u w:val="single"/>
        </w:rPr>
      </w:pPr>
    </w:p>
    <w:p w14:paraId="4707F757" w14:textId="77777777" w:rsidR="009B2EFB" w:rsidRDefault="009B2EFB" w:rsidP="00A60392">
      <w:pPr>
        <w:rPr>
          <w:rFonts w:ascii="Arial" w:hAnsi="Arial" w:cs="Arial"/>
          <w:b/>
          <w:bCs/>
          <w:u w:val="single"/>
        </w:rPr>
      </w:pPr>
    </w:p>
    <w:p w14:paraId="38D963D9" w14:textId="77777777" w:rsidR="009B2EFB" w:rsidRDefault="009B2EFB" w:rsidP="00A60392">
      <w:pPr>
        <w:rPr>
          <w:rFonts w:ascii="Arial" w:hAnsi="Arial" w:cs="Arial"/>
          <w:b/>
          <w:bCs/>
          <w:u w:val="single"/>
        </w:rPr>
      </w:pPr>
    </w:p>
    <w:p w14:paraId="33C04024" w14:textId="77777777" w:rsidR="009B2EFB" w:rsidRDefault="009B2EFB" w:rsidP="00A60392">
      <w:pPr>
        <w:rPr>
          <w:rFonts w:ascii="Arial" w:hAnsi="Arial" w:cs="Arial"/>
          <w:b/>
          <w:bCs/>
          <w:u w:val="single"/>
        </w:rPr>
      </w:pPr>
    </w:p>
    <w:p w14:paraId="76005D02" w14:textId="77777777" w:rsidR="009B2EFB" w:rsidRDefault="009B2EFB" w:rsidP="00A60392">
      <w:pPr>
        <w:rPr>
          <w:rFonts w:ascii="Arial" w:hAnsi="Arial" w:cs="Arial"/>
          <w:b/>
          <w:bCs/>
          <w:u w:val="single"/>
        </w:rPr>
      </w:pPr>
    </w:p>
    <w:p w14:paraId="33E9381C" w14:textId="77777777" w:rsidR="009B2EFB" w:rsidRDefault="009B2EFB" w:rsidP="00A60392">
      <w:pPr>
        <w:rPr>
          <w:rFonts w:ascii="Arial" w:hAnsi="Arial" w:cs="Arial"/>
          <w:b/>
          <w:bCs/>
          <w:u w:val="single"/>
        </w:rPr>
      </w:pPr>
    </w:p>
    <w:p w14:paraId="2DAFD8F7" w14:textId="77777777" w:rsidR="009B2EFB" w:rsidRDefault="009B2EFB" w:rsidP="00A60392">
      <w:pPr>
        <w:rPr>
          <w:rFonts w:ascii="Arial" w:hAnsi="Arial" w:cs="Arial"/>
          <w:b/>
          <w:bCs/>
          <w:u w:val="single"/>
        </w:rPr>
      </w:pPr>
    </w:p>
    <w:p w14:paraId="3B12852C" w14:textId="77777777" w:rsidR="009B2EFB" w:rsidRDefault="009B2EFB" w:rsidP="00A60392">
      <w:pPr>
        <w:rPr>
          <w:rFonts w:ascii="Arial" w:hAnsi="Arial" w:cs="Arial"/>
          <w:b/>
          <w:bCs/>
          <w:u w:val="single"/>
        </w:rPr>
      </w:pPr>
    </w:p>
    <w:p w14:paraId="19CFAC15" w14:textId="77777777" w:rsidR="009B2EFB" w:rsidRDefault="009B2EFB" w:rsidP="00A60392">
      <w:pPr>
        <w:rPr>
          <w:rFonts w:ascii="Arial" w:hAnsi="Arial" w:cs="Arial"/>
          <w:b/>
          <w:bCs/>
          <w:u w:val="single"/>
        </w:rPr>
      </w:pPr>
    </w:p>
    <w:p w14:paraId="34381CCD" w14:textId="77777777" w:rsidR="009B2EFB" w:rsidRDefault="009B2EFB" w:rsidP="00A60392">
      <w:pPr>
        <w:rPr>
          <w:rFonts w:ascii="Arial" w:hAnsi="Arial" w:cs="Arial"/>
          <w:b/>
          <w:bCs/>
          <w:u w:val="single"/>
        </w:rPr>
      </w:pPr>
    </w:p>
    <w:p w14:paraId="3FFA0FC4" w14:textId="77777777" w:rsidR="009B2EFB" w:rsidRDefault="009B2EFB" w:rsidP="00A60392">
      <w:pPr>
        <w:rPr>
          <w:rFonts w:ascii="Arial" w:hAnsi="Arial" w:cs="Arial"/>
          <w:b/>
          <w:bCs/>
          <w:u w:val="single"/>
        </w:rPr>
      </w:pPr>
    </w:p>
    <w:p w14:paraId="440AF8C9" w14:textId="77777777" w:rsidR="009B2EFB" w:rsidRDefault="009B2EFB" w:rsidP="00A60392">
      <w:pPr>
        <w:rPr>
          <w:rFonts w:ascii="Arial" w:hAnsi="Arial" w:cs="Arial"/>
          <w:b/>
          <w:bCs/>
          <w:u w:val="single"/>
        </w:rPr>
      </w:pPr>
    </w:p>
    <w:p w14:paraId="6746257D" w14:textId="77777777" w:rsidR="009B2EFB" w:rsidRDefault="009B2EFB" w:rsidP="00A60392">
      <w:pPr>
        <w:rPr>
          <w:rFonts w:ascii="Arial" w:hAnsi="Arial" w:cs="Arial"/>
          <w:b/>
          <w:bCs/>
          <w:u w:val="single"/>
        </w:rPr>
      </w:pPr>
    </w:p>
    <w:p w14:paraId="25195CFC" w14:textId="77777777" w:rsidR="009B2EFB" w:rsidRDefault="009B2EFB" w:rsidP="00A60392">
      <w:pPr>
        <w:rPr>
          <w:rFonts w:ascii="Arial" w:hAnsi="Arial" w:cs="Arial"/>
          <w:b/>
          <w:bCs/>
          <w:u w:val="single"/>
        </w:rPr>
      </w:pPr>
    </w:p>
    <w:p w14:paraId="3EE89D3C" w14:textId="77777777" w:rsidR="004C7954" w:rsidRDefault="004C7954" w:rsidP="00A60392">
      <w:pPr>
        <w:rPr>
          <w:rFonts w:ascii="Arial" w:hAnsi="Arial" w:cs="Arial"/>
          <w:b/>
          <w:bCs/>
          <w:u w:val="single"/>
        </w:rPr>
      </w:pPr>
    </w:p>
    <w:p w14:paraId="730944B4" w14:textId="77777777" w:rsidR="004C7954" w:rsidRDefault="004C7954" w:rsidP="00A60392">
      <w:pPr>
        <w:rPr>
          <w:rFonts w:ascii="Arial" w:hAnsi="Arial" w:cs="Arial"/>
          <w:b/>
          <w:bCs/>
          <w:u w:val="single"/>
        </w:rPr>
      </w:pPr>
    </w:p>
    <w:p w14:paraId="7237E6B6" w14:textId="1F74B6EE" w:rsidR="00A60392" w:rsidRPr="0044440C" w:rsidRDefault="004C7954" w:rsidP="00A60392">
      <w:pPr>
        <w:rPr>
          <w:rFonts w:ascii="Arial" w:hAnsi="Arial" w:cs="Arial"/>
          <w:b/>
          <w:bCs/>
          <w:sz w:val="24"/>
          <w:szCs w:val="24"/>
          <w:u w:val="single"/>
        </w:rPr>
      </w:pPr>
      <w:r w:rsidRPr="0044440C">
        <w:rPr>
          <w:rFonts w:ascii="Arial" w:hAnsi="Arial" w:cs="Arial"/>
          <w:b/>
          <w:bCs/>
          <w:sz w:val="24"/>
          <w:szCs w:val="24"/>
          <w:u w:val="single"/>
        </w:rPr>
        <w:lastRenderedPageBreak/>
        <w:t>D</w:t>
      </w:r>
      <w:r w:rsidR="00A60392" w:rsidRPr="0044440C">
        <w:rPr>
          <w:rFonts w:ascii="Arial" w:hAnsi="Arial" w:cs="Arial"/>
          <w:b/>
          <w:bCs/>
          <w:sz w:val="24"/>
          <w:szCs w:val="24"/>
          <w:u w:val="single"/>
        </w:rPr>
        <w:t>efinition</w:t>
      </w:r>
    </w:p>
    <w:p w14:paraId="028E228E" w14:textId="62BE8B0D" w:rsidR="00D45340" w:rsidRPr="0044440C" w:rsidRDefault="000C48F8" w:rsidP="00A60392">
      <w:pPr>
        <w:rPr>
          <w:rFonts w:ascii="Arial" w:hAnsi="Arial" w:cs="Arial"/>
          <w:sz w:val="24"/>
          <w:szCs w:val="24"/>
        </w:rPr>
      </w:pPr>
      <w:r w:rsidRPr="0044440C">
        <w:rPr>
          <w:rFonts w:ascii="Arial" w:hAnsi="Arial" w:cs="Arial"/>
          <w:b/>
          <w:bCs/>
          <w:sz w:val="24"/>
          <w:szCs w:val="24"/>
        </w:rPr>
        <w:t>“A young person has SEN if they have a learning difficulty or disability which calls for special educational provision to be made for him or her. Children and young people who have SEN may also have a disability under the Equality Act 2010. Where a young person is covered by SEN and disability legislation, reasonable adjustments and access arrangements should be considered as part of the SEN planning and review.”</w:t>
      </w:r>
      <w:r w:rsidRPr="0044440C">
        <w:rPr>
          <w:rFonts w:ascii="Arial" w:hAnsi="Arial" w:cs="Arial"/>
          <w:sz w:val="24"/>
          <w:szCs w:val="24"/>
        </w:rPr>
        <w:t xml:space="preserve"> CoP 2014</w:t>
      </w:r>
    </w:p>
    <w:p w14:paraId="7FD9A4D6" w14:textId="77777777" w:rsidR="000A391D" w:rsidRPr="0044440C" w:rsidRDefault="000A391D" w:rsidP="000A391D">
      <w:pPr>
        <w:rPr>
          <w:rFonts w:ascii="Arial" w:hAnsi="Arial" w:cs="Arial"/>
          <w:b/>
          <w:bCs/>
          <w:sz w:val="24"/>
          <w:szCs w:val="24"/>
          <w:u w:val="single"/>
        </w:rPr>
      </w:pPr>
      <w:r w:rsidRPr="0044440C">
        <w:rPr>
          <w:rFonts w:ascii="Arial" w:hAnsi="Arial" w:cs="Arial"/>
          <w:b/>
          <w:bCs/>
          <w:sz w:val="24"/>
          <w:szCs w:val="24"/>
          <w:u w:val="single"/>
        </w:rPr>
        <w:t>Vision</w:t>
      </w:r>
    </w:p>
    <w:p w14:paraId="23F17AB5" w14:textId="5E9843F2" w:rsidR="007F4D9B" w:rsidRPr="0044440C" w:rsidRDefault="007F4D9B" w:rsidP="007F4D9B">
      <w:pPr>
        <w:rPr>
          <w:rFonts w:ascii="Arial" w:hAnsi="Arial" w:cs="Arial"/>
          <w:sz w:val="24"/>
          <w:szCs w:val="24"/>
        </w:rPr>
      </w:pPr>
      <w:r w:rsidRPr="0044440C">
        <w:rPr>
          <w:rFonts w:ascii="Arial" w:hAnsi="Arial" w:cs="Arial"/>
          <w:sz w:val="24"/>
          <w:szCs w:val="24"/>
        </w:rPr>
        <w:t xml:space="preserve">At DDAT we firmly believe that pupils get one chance at their education and that is why in DDAT the </w:t>
      </w:r>
      <w:r w:rsidR="00E524BE" w:rsidRPr="0044440C">
        <w:rPr>
          <w:rFonts w:ascii="Arial" w:hAnsi="Arial" w:cs="Arial"/>
          <w:sz w:val="24"/>
          <w:szCs w:val="24"/>
        </w:rPr>
        <w:t>children</w:t>
      </w:r>
      <w:r w:rsidRPr="0044440C">
        <w:rPr>
          <w:rFonts w:ascii="Arial" w:hAnsi="Arial" w:cs="Arial"/>
          <w:sz w:val="24"/>
          <w:szCs w:val="24"/>
        </w:rPr>
        <w:t xml:space="preserve"> come first. Every decision made has the child or young person at the forefront.</w:t>
      </w:r>
    </w:p>
    <w:p w14:paraId="01FD2EAD" w14:textId="770FE00C" w:rsidR="007F4D9B" w:rsidRPr="0044440C" w:rsidRDefault="007F4D9B" w:rsidP="007F4D9B">
      <w:pPr>
        <w:rPr>
          <w:rFonts w:ascii="Arial" w:hAnsi="Arial" w:cs="Arial"/>
          <w:sz w:val="24"/>
          <w:szCs w:val="24"/>
        </w:rPr>
      </w:pPr>
      <w:r w:rsidRPr="0044440C">
        <w:rPr>
          <w:rFonts w:ascii="Arial" w:hAnsi="Arial" w:cs="Arial"/>
          <w:sz w:val="24"/>
          <w:szCs w:val="24"/>
        </w:rPr>
        <w:t xml:space="preserve">We want our children and young people to be able to ‘experience life in all its fullness’ and although this phrase is rooted in a Christian narrative (taken from John 10:10), irrespective of a faith perspective, that is what all of us want for our </w:t>
      </w:r>
      <w:r w:rsidR="00E524BE" w:rsidRPr="0044440C">
        <w:rPr>
          <w:rFonts w:ascii="Arial" w:hAnsi="Arial" w:cs="Arial"/>
          <w:sz w:val="24"/>
          <w:szCs w:val="24"/>
        </w:rPr>
        <w:t>children</w:t>
      </w:r>
      <w:r w:rsidRPr="0044440C">
        <w:rPr>
          <w:rFonts w:ascii="Arial" w:hAnsi="Arial" w:cs="Arial"/>
          <w:sz w:val="24"/>
          <w:szCs w:val="24"/>
        </w:rPr>
        <w:t>. This has been borne out by the number of community schools that have chosen to join DDAT, signing up to the vision and values that have children at their core.</w:t>
      </w:r>
    </w:p>
    <w:p w14:paraId="5B95A08C" w14:textId="04E5CA5C" w:rsidR="000A391D" w:rsidRPr="0044440C" w:rsidRDefault="000A391D" w:rsidP="000A391D">
      <w:pPr>
        <w:rPr>
          <w:rFonts w:ascii="Arial" w:hAnsi="Arial" w:cs="Arial"/>
          <w:sz w:val="24"/>
          <w:szCs w:val="24"/>
        </w:rPr>
      </w:pPr>
      <w:r w:rsidRPr="0044440C">
        <w:rPr>
          <w:rFonts w:ascii="Arial" w:hAnsi="Arial" w:cs="Arial"/>
          <w:sz w:val="24"/>
          <w:szCs w:val="24"/>
        </w:rPr>
        <w:t xml:space="preserve">The vision of DDAT is that all </w:t>
      </w:r>
      <w:r w:rsidR="00E524BE" w:rsidRPr="0044440C">
        <w:rPr>
          <w:rFonts w:ascii="Arial" w:hAnsi="Arial" w:cs="Arial"/>
          <w:sz w:val="24"/>
          <w:szCs w:val="24"/>
        </w:rPr>
        <w:t>children</w:t>
      </w:r>
      <w:r w:rsidRPr="0044440C">
        <w:rPr>
          <w:rFonts w:ascii="Arial" w:hAnsi="Arial" w:cs="Arial"/>
          <w:sz w:val="24"/>
          <w:szCs w:val="24"/>
        </w:rPr>
        <w:t xml:space="preserve"> are fully included within the life of our schools. Our vision is ‘</w:t>
      </w:r>
      <w:r w:rsidRPr="0044440C">
        <w:rPr>
          <w:rFonts w:ascii="Arial" w:hAnsi="Arial" w:cs="Arial"/>
          <w:b/>
          <w:bCs/>
          <w:i/>
          <w:iCs/>
          <w:sz w:val="24"/>
          <w:szCs w:val="24"/>
        </w:rPr>
        <w:t>to offer children and young people life in all its fullness</w:t>
      </w:r>
      <w:r w:rsidR="001E1198" w:rsidRPr="0044440C">
        <w:rPr>
          <w:rFonts w:ascii="Arial" w:hAnsi="Arial" w:cs="Arial"/>
          <w:b/>
          <w:bCs/>
          <w:i/>
          <w:iCs/>
          <w:sz w:val="24"/>
          <w:szCs w:val="24"/>
        </w:rPr>
        <w:t>’</w:t>
      </w:r>
      <w:r w:rsidR="001E1198" w:rsidRPr="0044440C">
        <w:rPr>
          <w:rFonts w:ascii="Arial" w:hAnsi="Arial" w:cs="Arial"/>
          <w:sz w:val="24"/>
          <w:szCs w:val="24"/>
        </w:rPr>
        <w:t xml:space="preserve"> through</w:t>
      </w:r>
      <w:r w:rsidRPr="0044440C">
        <w:rPr>
          <w:rFonts w:ascii="Arial" w:hAnsi="Arial" w:cs="Arial"/>
          <w:sz w:val="24"/>
          <w:szCs w:val="24"/>
        </w:rPr>
        <w:t xml:space="preserve">- </w:t>
      </w:r>
      <w:r w:rsidRPr="0044440C">
        <w:rPr>
          <w:rFonts w:ascii="Arial" w:hAnsi="Arial" w:cs="Arial"/>
          <w:i/>
          <w:iCs/>
          <w:sz w:val="24"/>
          <w:szCs w:val="24"/>
        </w:rPr>
        <w:t>Growing</w:t>
      </w:r>
      <w:r w:rsidRPr="0044440C">
        <w:rPr>
          <w:rFonts w:ascii="Arial" w:hAnsi="Arial" w:cs="Arial"/>
          <w:sz w:val="24"/>
          <w:szCs w:val="24"/>
        </w:rPr>
        <w:t xml:space="preserve">: providing experiences rooted in faith, hope, and love; </w:t>
      </w:r>
      <w:r w:rsidRPr="0044440C">
        <w:rPr>
          <w:rFonts w:ascii="Arial" w:hAnsi="Arial" w:cs="Arial"/>
          <w:i/>
          <w:iCs/>
          <w:sz w:val="24"/>
          <w:szCs w:val="24"/>
        </w:rPr>
        <w:t>Learning</w:t>
      </w:r>
      <w:r w:rsidRPr="0044440C">
        <w:rPr>
          <w:rFonts w:ascii="Arial" w:hAnsi="Arial" w:cs="Arial"/>
          <w:sz w:val="24"/>
          <w:szCs w:val="24"/>
        </w:rPr>
        <w:t xml:space="preserve">: ensuring the highest academic standards; </w:t>
      </w:r>
      <w:r w:rsidRPr="0044440C">
        <w:rPr>
          <w:rFonts w:ascii="Arial" w:hAnsi="Arial" w:cs="Arial"/>
          <w:i/>
          <w:iCs/>
          <w:sz w:val="24"/>
          <w:szCs w:val="24"/>
        </w:rPr>
        <w:t>Outward Facing</w:t>
      </w:r>
      <w:r w:rsidRPr="0044440C">
        <w:rPr>
          <w:rFonts w:ascii="Arial" w:hAnsi="Arial" w:cs="Arial"/>
          <w:sz w:val="24"/>
          <w:szCs w:val="24"/>
        </w:rPr>
        <w:t xml:space="preserve">: valuing their contribution to the community and </w:t>
      </w:r>
      <w:r w:rsidRPr="0044440C">
        <w:rPr>
          <w:rFonts w:ascii="Arial" w:hAnsi="Arial" w:cs="Arial"/>
          <w:i/>
          <w:iCs/>
          <w:sz w:val="24"/>
          <w:szCs w:val="24"/>
        </w:rPr>
        <w:t>Healthy</w:t>
      </w:r>
      <w:r w:rsidRPr="0044440C">
        <w:rPr>
          <w:rFonts w:ascii="Arial" w:hAnsi="Arial" w:cs="Arial"/>
          <w:sz w:val="24"/>
          <w:szCs w:val="24"/>
        </w:rPr>
        <w:t xml:space="preserve">: providing safe spaces of welcome and belonging. This is so that they can: </w:t>
      </w:r>
    </w:p>
    <w:p w14:paraId="163D0FFA" w14:textId="77777777" w:rsidR="000A391D" w:rsidRPr="0044440C" w:rsidRDefault="000A391D" w:rsidP="000A391D">
      <w:pPr>
        <w:pStyle w:val="ListParagraph"/>
        <w:numPr>
          <w:ilvl w:val="0"/>
          <w:numId w:val="3"/>
        </w:numPr>
        <w:rPr>
          <w:rFonts w:ascii="Arial" w:hAnsi="Arial" w:cs="Arial"/>
          <w:sz w:val="24"/>
          <w:szCs w:val="24"/>
        </w:rPr>
      </w:pPr>
      <w:r w:rsidRPr="0044440C">
        <w:rPr>
          <w:rFonts w:ascii="Arial" w:hAnsi="Arial" w:cs="Arial"/>
          <w:sz w:val="24"/>
          <w:szCs w:val="24"/>
        </w:rPr>
        <w:t>use skills, knowledge, and understanding to think for themselves and act for others (Learning)</w:t>
      </w:r>
    </w:p>
    <w:p w14:paraId="3F9A99A0" w14:textId="77777777" w:rsidR="000A391D" w:rsidRPr="0044440C" w:rsidRDefault="000A391D" w:rsidP="000A391D">
      <w:pPr>
        <w:pStyle w:val="ListParagraph"/>
        <w:numPr>
          <w:ilvl w:val="0"/>
          <w:numId w:val="3"/>
        </w:numPr>
        <w:rPr>
          <w:rFonts w:ascii="Arial" w:hAnsi="Arial" w:cs="Arial"/>
          <w:sz w:val="24"/>
          <w:szCs w:val="24"/>
        </w:rPr>
      </w:pPr>
      <w:r w:rsidRPr="0044440C">
        <w:rPr>
          <w:rFonts w:ascii="Arial" w:hAnsi="Arial" w:cs="Arial"/>
          <w:sz w:val="24"/>
          <w:szCs w:val="24"/>
        </w:rPr>
        <w:t>experience and enjoy diverse relationships (Outward facing)</w:t>
      </w:r>
    </w:p>
    <w:p w14:paraId="2904649F" w14:textId="77777777" w:rsidR="000A391D" w:rsidRPr="0044440C" w:rsidRDefault="000A391D" w:rsidP="000A391D">
      <w:pPr>
        <w:pStyle w:val="ListParagraph"/>
        <w:numPr>
          <w:ilvl w:val="0"/>
          <w:numId w:val="3"/>
        </w:numPr>
        <w:rPr>
          <w:rFonts w:ascii="Arial" w:hAnsi="Arial" w:cs="Arial"/>
          <w:sz w:val="24"/>
          <w:szCs w:val="24"/>
        </w:rPr>
      </w:pPr>
      <w:r w:rsidRPr="0044440C">
        <w:rPr>
          <w:rFonts w:ascii="Arial" w:hAnsi="Arial" w:cs="Arial"/>
          <w:sz w:val="24"/>
          <w:szCs w:val="24"/>
        </w:rPr>
        <w:t>choose to journey in faith (Growing)</w:t>
      </w:r>
    </w:p>
    <w:p w14:paraId="2894E4E8" w14:textId="77777777" w:rsidR="000A391D" w:rsidRPr="0044440C" w:rsidRDefault="000A391D" w:rsidP="000A391D">
      <w:pPr>
        <w:pStyle w:val="ListParagraph"/>
        <w:numPr>
          <w:ilvl w:val="0"/>
          <w:numId w:val="3"/>
        </w:numPr>
        <w:rPr>
          <w:rFonts w:ascii="Arial" w:hAnsi="Arial" w:cs="Arial"/>
          <w:sz w:val="24"/>
          <w:szCs w:val="24"/>
        </w:rPr>
      </w:pPr>
      <w:r w:rsidRPr="0044440C">
        <w:rPr>
          <w:rFonts w:ascii="Arial" w:hAnsi="Arial" w:cs="Arial"/>
          <w:sz w:val="24"/>
          <w:szCs w:val="24"/>
        </w:rPr>
        <w:t>be resilient, confident, and compassionate (Health)</w:t>
      </w:r>
    </w:p>
    <w:p w14:paraId="3ECAA663" w14:textId="77777777" w:rsidR="008C6F98" w:rsidRPr="0044440C" w:rsidRDefault="008C6F98" w:rsidP="008C6F98">
      <w:pPr>
        <w:rPr>
          <w:rFonts w:ascii="Arial" w:hAnsi="Arial" w:cs="Arial"/>
          <w:b/>
          <w:bCs/>
          <w:sz w:val="24"/>
          <w:szCs w:val="24"/>
          <w:u w:val="single"/>
        </w:rPr>
      </w:pPr>
      <w:r w:rsidRPr="0044440C">
        <w:rPr>
          <w:rFonts w:ascii="Arial" w:hAnsi="Arial" w:cs="Arial"/>
          <w:b/>
          <w:bCs/>
          <w:sz w:val="24"/>
          <w:szCs w:val="24"/>
          <w:u w:val="single"/>
        </w:rPr>
        <w:t xml:space="preserve">Aims </w:t>
      </w:r>
    </w:p>
    <w:p w14:paraId="7F5DF8A1" w14:textId="77777777" w:rsidR="008C6F98" w:rsidRPr="0044440C" w:rsidRDefault="008C6F98" w:rsidP="008C6F98">
      <w:pPr>
        <w:rPr>
          <w:rFonts w:ascii="Arial" w:hAnsi="Arial" w:cs="Arial"/>
          <w:sz w:val="24"/>
          <w:szCs w:val="24"/>
        </w:rPr>
      </w:pPr>
      <w:r w:rsidRPr="0044440C">
        <w:rPr>
          <w:rFonts w:ascii="Arial" w:hAnsi="Arial" w:cs="Arial"/>
          <w:sz w:val="24"/>
          <w:szCs w:val="24"/>
        </w:rPr>
        <w:t>To achieve this, we will:</w:t>
      </w:r>
    </w:p>
    <w:p w14:paraId="5318426E" w14:textId="77777777"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Ensure all teachers are teachers of SEND.</w:t>
      </w:r>
    </w:p>
    <w:p w14:paraId="64B95F3C" w14:textId="60E62BE9"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Provide termly support for our SEN</w:t>
      </w:r>
      <w:r w:rsidR="00E524BE" w:rsidRPr="0044440C">
        <w:rPr>
          <w:rFonts w:ascii="Arial" w:hAnsi="Arial" w:cs="Arial"/>
          <w:sz w:val="24"/>
          <w:szCs w:val="24"/>
        </w:rPr>
        <w:t>D</w:t>
      </w:r>
      <w:r w:rsidRPr="0044440C">
        <w:rPr>
          <w:rFonts w:ascii="Arial" w:hAnsi="Arial" w:cs="Arial"/>
          <w:sz w:val="24"/>
          <w:szCs w:val="24"/>
        </w:rPr>
        <w:t>COs to develop their knowledge, skills, and practice.</w:t>
      </w:r>
    </w:p>
    <w:p w14:paraId="36876281" w14:textId="77777777"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Provide support, training, and guidance for all staff so that they can develop their expertise and knowledge.</w:t>
      </w:r>
    </w:p>
    <w:p w14:paraId="02DAC350" w14:textId="6709717F"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 xml:space="preserve">Ensure that our curriculums are inclusive, and adaptations are made where necessary so that </w:t>
      </w:r>
      <w:r w:rsidR="00F315BA" w:rsidRPr="0044440C">
        <w:rPr>
          <w:rFonts w:ascii="Arial" w:hAnsi="Arial" w:cs="Arial"/>
          <w:sz w:val="24"/>
          <w:szCs w:val="24"/>
        </w:rPr>
        <w:t>pupils</w:t>
      </w:r>
      <w:r w:rsidRPr="0044440C">
        <w:rPr>
          <w:rFonts w:ascii="Arial" w:hAnsi="Arial" w:cs="Arial"/>
          <w:sz w:val="24"/>
          <w:szCs w:val="24"/>
        </w:rPr>
        <w:t xml:space="preserve"> can fully understand and access the curriculum offer. Expectations will remain high so that all </w:t>
      </w:r>
      <w:r w:rsidR="00F315BA" w:rsidRPr="0044440C">
        <w:rPr>
          <w:rFonts w:ascii="Arial" w:hAnsi="Arial" w:cs="Arial"/>
          <w:sz w:val="24"/>
          <w:szCs w:val="24"/>
        </w:rPr>
        <w:t>pupils</w:t>
      </w:r>
      <w:r w:rsidRPr="0044440C">
        <w:rPr>
          <w:rFonts w:ascii="Arial" w:hAnsi="Arial" w:cs="Arial"/>
          <w:sz w:val="24"/>
          <w:szCs w:val="24"/>
        </w:rPr>
        <w:t xml:space="preserve"> will be able to achieve the best that they can.</w:t>
      </w:r>
    </w:p>
    <w:p w14:paraId="1D837C60" w14:textId="29992373" w:rsidR="008C6F98" w:rsidRPr="0044440C" w:rsidRDefault="008C6F98" w:rsidP="008C6F98">
      <w:pPr>
        <w:pStyle w:val="ListParagraph"/>
        <w:numPr>
          <w:ilvl w:val="0"/>
          <w:numId w:val="2"/>
        </w:numPr>
        <w:rPr>
          <w:rFonts w:ascii="Arial" w:hAnsi="Arial" w:cs="Arial"/>
          <w:sz w:val="24"/>
          <w:szCs w:val="24"/>
        </w:rPr>
      </w:pPr>
      <w:bookmarkStart w:id="0" w:name="_Hlk176759957"/>
      <w:r w:rsidRPr="0044440C">
        <w:rPr>
          <w:rFonts w:ascii="Arial" w:hAnsi="Arial" w:cs="Arial"/>
          <w:sz w:val="24"/>
          <w:szCs w:val="24"/>
        </w:rPr>
        <w:t xml:space="preserve">Work in close partnership with the full range of external agencies </w:t>
      </w:r>
      <w:r w:rsidR="002F0F91" w:rsidRPr="0044440C">
        <w:rPr>
          <w:rFonts w:ascii="Arial" w:hAnsi="Arial" w:cs="Arial"/>
          <w:sz w:val="24"/>
          <w:szCs w:val="24"/>
        </w:rPr>
        <w:t xml:space="preserve">and the inclusion advisory service </w:t>
      </w:r>
      <w:r w:rsidRPr="0044440C">
        <w:rPr>
          <w:rFonts w:ascii="Arial" w:hAnsi="Arial" w:cs="Arial"/>
          <w:sz w:val="24"/>
          <w:szCs w:val="24"/>
        </w:rPr>
        <w:t xml:space="preserve">who can support the individuals and their families, </w:t>
      </w:r>
      <w:r w:rsidRPr="0044440C">
        <w:rPr>
          <w:rFonts w:ascii="Arial" w:hAnsi="Arial" w:cs="Arial"/>
          <w:sz w:val="24"/>
          <w:szCs w:val="24"/>
        </w:rPr>
        <w:lastRenderedPageBreak/>
        <w:t>including educational psychologists, speech and language therapists</w:t>
      </w:r>
      <w:r w:rsidR="00CB4DF1" w:rsidRPr="0044440C">
        <w:rPr>
          <w:rFonts w:ascii="Arial" w:hAnsi="Arial" w:cs="Arial"/>
          <w:sz w:val="24"/>
          <w:szCs w:val="24"/>
        </w:rPr>
        <w:t xml:space="preserve"> and </w:t>
      </w:r>
      <w:r w:rsidRPr="0044440C">
        <w:rPr>
          <w:rFonts w:ascii="Arial" w:hAnsi="Arial" w:cs="Arial"/>
          <w:sz w:val="24"/>
          <w:szCs w:val="24"/>
        </w:rPr>
        <w:t>paediatricians</w:t>
      </w:r>
    </w:p>
    <w:bookmarkEnd w:id="0"/>
    <w:p w14:paraId="58473E13" w14:textId="0686648D"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 xml:space="preserve">Ensure that our teaching staff know how to fully include </w:t>
      </w:r>
      <w:r w:rsidR="00F315BA" w:rsidRPr="0044440C">
        <w:rPr>
          <w:rFonts w:ascii="Arial" w:hAnsi="Arial" w:cs="Arial"/>
          <w:sz w:val="24"/>
          <w:szCs w:val="24"/>
        </w:rPr>
        <w:t>pupils</w:t>
      </w:r>
      <w:r w:rsidRPr="0044440C">
        <w:rPr>
          <w:rFonts w:ascii="Arial" w:hAnsi="Arial" w:cs="Arial"/>
          <w:sz w:val="24"/>
          <w:szCs w:val="24"/>
        </w:rPr>
        <w:t xml:space="preserve"> within their classrooms and understand how the learning environment can support and enhance the learning offer.</w:t>
      </w:r>
    </w:p>
    <w:p w14:paraId="40254F85" w14:textId="77777777"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Champion the rights of all our young people with SEND so that they know they are listened to, respected, and supported to achieve the best that they can.</w:t>
      </w:r>
    </w:p>
    <w:p w14:paraId="72687B61" w14:textId="70797C00"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 xml:space="preserve">Ensure that every member of staff understands that they are a teacher of </w:t>
      </w:r>
      <w:r w:rsidR="00F315BA" w:rsidRPr="0044440C">
        <w:rPr>
          <w:rFonts w:ascii="Arial" w:hAnsi="Arial" w:cs="Arial"/>
          <w:sz w:val="24"/>
          <w:szCs w:val="24"/>
        </w:rPr>
        <w:t>pupils</w:t>
      </w:r>
      <w:r w:rsidRPr="0044440C">
        <w:rPr>
          <w:rFonts w:ascii="Arial" w:hAnsi="Arial" w:cs="Arial"/>
          <w:sz w:val="24"/>
          <w:szCs w:val="24"/>
        </w:rPr>
        <w:t xml:space="preserve"> with SEND in every interaction that is had.</w:t>
      </w:r>
    </w:p>
    <w:p w14:paraId="2D521ED1" w14:textId="60D1DE27"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 xml:space="preserve">Constantly strive to seek solutions to problems for </w:t>
      </w:r>
      <w:r w:rsidR="00F315BA" w:rsidRPr="0044440C">
        <w:rPr>
          <w:rFonts w:ascii="Arial" w:hAnsi="Arial" w:cs="Arial"/>
          <w:sz w:val="24"/>
          <w:szCs w:val="24"/>
        </w:rPr>
        <w:t>pupils</w:t>
      </w:r>
      <w:r w:rsidRPr="0044440C">
        <w:rPr>
          <w:rFonts w:ascii="Arial" w:hAnsi="Arial" w:cs="Arial"/>
          <w:sz w:val="24"/>
          <w:szCs w:val="24"/>
        </w:rPr>
        <w:t xml:space="preserve"> with SEND and not give up on the individual.</w:t>
      </w:r>
    </w:p>
    <w:p w14:paraId="42750507" w14:textId="77777777" w:rsidR="008C6F98" w:rsidRPr="0044440C" w:rsidRDefault="008C6F98" w:rsidP="008C6F98">
      <w:pPr>
        <w:pStyle w:val="ListParagraph"/>
        <w:numPr>
          <w:ilvl w:val="0"/>
          <w:numId w:val="2"/>
        </w:numPr>
        <w:rPr>
          <w:rFonts w:ascii="Arial" w:hAnsi="Arial" w:cs="Arial"/>
          <w:sz w:val="24"/>
          <w:szCs w:val="24"/>
        </w:rPr>
      </w:pPr>
      <w:r w:rsidRPr="0044440C">
        <w:rPr>
          <w:rFonts w:ascii="Arial" w:hAnsi="Arial" w:cs="Arial"/>
          <w:sz w:val="24"/>
          <w:szCs w:val="24"/>
        </w:rPr>
        <w:t>Strive to respond to feedback from all stakeholders to continually improve the offer that we provide in our school.</w:t>
      </w:r>
    </w:p>
    <w:p w14:paraId="39085C7E" w14:textId="602C4E10" w:rsidR="005F44CC" w:rsidRPr="0044440C" w:rsidRDefault="008C6F98" w:rsidP="005F44CC">
      <w:pPr>
        <w:rPr>
          <w:rFonts w:ascii="Arial" w:hAnsi="Arial" w:cs="Arial"/>
          <w:b/>
          <w:bCs/>
          <w:sz w:val="24"/>
          <w:szCs w:val="24"/>
          <w:u w:val="single"/>
        </w:rPr>
      </w:pPr>
      <w:r w:rsidRPr="0044440C">
        <w:rPr>
          <w:rFonts w:ascii="Arial" w:hAnsi="Arial" w:cs="Arial"/>
          <w:sz w:val="24"/>
          <w:szCs w:val="24"/>
        </w:rPr>
        <w:t xml:space="preserve">Constantly support our </w:t>
      </w:r>
      <w:r w:rsidR="00F315BA" w:rsidRPr="0044440C">
        <w:rPr>
          <w:rFonts w:ascii="Arial" w:hAnsi="Arial" w:cs="Arial"/>
          <w:sz w:val="24"/>
          <w:szCs w:val="24"/>
        </w:rPr>
        <w:t>pupils</w:t>
      </w:r>
      <w:r w:rsidRPr="0044440C">
        <w:rPr>
          <w:rFonts w:ascii="Arial" w:hAnsi="Arial" w:cs="Arial"/>
          <w:sz w:val="24"/>
          <w:szCs w:val="24"/>
        </w:rPr>
        <w:t xml:space="preserve"> at all stages of transition and ensure that Post 16 pathways and destinations are decided upon with the pupil. </w:t>
      </w:r>
      <w:bookmarkStart w:id="1" w:name="_Hlk176759634"/>
      <w:r w:rsidR="005F44CC" w:rsidRPr="0044440C">
        <w:rPr>
          <w:rFonts w:ascii="Arial" w:hAnsi="Arial" w:cs="Arial"/>
          <w:b/>
          <w:bCs/>
          <w:sz w:val="24"/>
          <w:szCs w:val="24"/>
          <w:u w:val="single"/>
        </w:rPr>
        <w:t xml:space="preserve">Legal framework </w:t>
      </w:r>
    </w:p>
    <w:p w14:paraId="10D11170" w14:textId="5DE7926F" w:rsidR="005F44CC" w:rsidRPr="0044440C" w:rsidRDefault="005F44CC" w:rsidP="005F44CC">
      <w:pPr>
        <w:rPr>
          <w:rFonts w:ascii="Arial" w:hAnsi="Arial" w:cs="Arial"/>
          <w:sz w:val="24"/>
          <w:szCs w:val="24"/>
        </w:rPr>
      </w:pPr>
      <w:r w:rsidRPr="0044440C">
        <w:rPr>
          <w:rFonts w:ascii="Arial" w:hAnsi="Arial" w:cs="Arial"/>
          <w:sz w:val="24"/>
          <w:szCs w:val="24"/>
        </w:rPr>
        <w:t xml:space="preserve">This policy has due regard to all relevant legislation including, but not limited to, the following:  </w:t>
      </w:r>
    </w:p>
    <w:p w14:paraId="3F96A9FD" w14:textId="54F59409"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Children and Families Act 2014  </w:t>
      </w:r>
    </w:p>
    <w:p w14:paraId="12042083" w14:textId="6B24B0C5"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Health and Social Care Act 2012 </w:t>
      </w:r>
    </w:p>
    <w:p w14:paraId="435FEDA6" w14:textId="4DBFA715"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Equality Act 2010 </w:t>
      </w:r>
    </w:p>
    <w:p w14:paraId="522CCBA6" w14:textId="2F8AAC51"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Equality Act 2010 (Disability) Regulations 2010 </w:t>
      </w:r>
    </w:p>
    <w:p w14:paraId="1B8D910C" w14:textId="0AEBA833"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Education Act 1996 </w:t>
      </w:r>
    </w:p>
    <w:p w14:paraId="210248DC" w14:textId="268EC375"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Education Act 2002 </w:t>
      </w:r>
    </w:p>
    <w:p w14:paraId="6FB1EF0B" w14:textId="7061CB40"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Mental Capacity Act 2005 </w:t>
      </w:r>
    </w:p>
    <w:p w14:paraId="182C7202" w14:textId="73BB805D"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Children Act 1989 </w:t>
      </w:r>
    </w:p>
    <w:p w14:paraId="7232AE2E" w14:textId="7B88C40F" w:rsidR="008D67DF"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Special Educational Needs and Disability (Amendment) Regulations 2015 </w:t>
      </w:r>
    </w:p>
    <w:p w14:paraId="7C1E77B0" w14:textId="7FA5C65B"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Special Educational Needs (Personal Budgets) Regulations 2014 </w:t>
      </w:r>
    </w:p>
    <w:p w14:paraId="37E28749" w14:textId="07A94B16"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Special Educational Needs and Disability (Detained Persons) Regulations 2015  </w:t>
      </w:r>
    </w:p>
    <w:p w14:paraId="086CC82D" w14:textId="709A8B73"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Local Government Act 1974 </w:t>
      </w:r>
    </w:p>
    <w:p w14:paraId="504812DB" w14:textId="2D1B88DF"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Disabled Persons (Services, Consultation and Representation) Act 1986 </w:t>
      </w:r>
    </w:p>
    <w:p w14:paraId="78083159" w14:textId="231B1BC0"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Data Protection Act 2018  </w:t>
      </w:r>
    </w:p>
    <w:p w14:paraId="6D5A22B5" w14:textId="301982AD" w:rsidR="005F44CC" w:rsidRPr="0044440C" w:rsidRDefault="005F44CC" w:rsidP="00174B69">
      <w:pPr>
        <w:pStyle w:val="ListParagraph"/>
        <w:numPr>
          <w:ilvl w:val="0"/>
          <w:numId w:val="7"/>
        </w:numPr>
        <w:spacing w:after="0"/>
        <w:rPr>
          <w:rFonts w:ascii="Arial" w:hAnsi="Arial" w:cs="Arial"/>
          <w:sz w:val="24"/>
          <w:szCs w:val="24"/>
        </w:rPr>
      </w:pPr>
      <w:r w:rsidRPr="0044440C">
        <w:rPr>
          <w:rFonts w:ascii="Arial" w:hAnsi="Arial" w:cs="Arial"/>
          <w:sz w:val="24"/>
          <w:szCs w:val="24"/>
        </w:rPr>
        <w:t xml:space="preserve">The General Data Protection Regulation 2018 </w:t>
      </w:r>
    </w:p>
    <w:p w14:paraId="7E3A8C19" w14:textId="77777777" w:rsidR="00B603C6" w:rsidRPr="0044440C" w:rsidRDefault="00B603C6" w:rsidP="00F366DA">
      <w:pPr>
        <w:spacing w:after="0"/>
        <w:rPr>
          <w:rFonts w:ascii="Arial" w:hAnsi="Arial" w:cs="Arial"/>
          <w:sz w:val="24"/>
          <w:szCs w:val="24"/>
        </w:rPr>
      </w:pPr>
    </w:p>
    <w:p w14:paraId="76E58424" w14:textId="77777777" w:rsidR="00B603C6" w:rsidRPr="0044440C" w:rsidRDefault="00B603C6" w:rsidP="00B603C6">
      <w:pPr>
        <w:rPr>
          <w:rFonts w:ascii="Arial" w:hAnsi="Arial" w:cs="Arial"/>
          <w:sz w:val="24"/>
          <w:szCs w:val="24"/>
        </w:rPr>
      </w:pPr>
      <w:r w:rsidRPr="0044440C">
        <w:rPr>
          <w:rFonts w:ascii="Arial" w:hAnsi="Arial" w:cs="Arial"/>
          <w:sz w:val="24"/>
          <w:szCs w:val="24"/>
        </w:rPr>
        <w:t>This policy is written with awareness of the DfE’s ongoing SEND and Alternative Provision (AP) Improvement Plan (2023), with a focus on building a single national SEND and AP system, strengthening early identification and intervention, and ensuring families experience a more consistent and supportive SEND system.</w:t>
      </w:r>
    </w:p>
    <w:p w14:paraId="5E0B4EDD" w14:textId="77777777" w:rsidR="00B603C6" w:rsidRPr="0044440C" w:rsidRDefault="00B603C6" w:rsidP="00B603C6">
      <w:pPr>
        <w:rPr>
          <w:rFonts w:ascii="Arial" w:hAnsi="Arial" w:cs="Arial"/>
          <w:sz w:val="24"/>
          <w:szCs w:val="24"/>
        </w:rPr>
      </w:pPr>
      <w:r w:rsidRPr="0044440C">
        <w:rPr>
          <w:rFonts w:ascii="Arial" w:hAnsi="Arial" w:cs="Arial"/>
          <w:sz w:val="24"/>
          <w:szCs w:val="24"/>
        </w:rPr>
        <w:t>It also reflects current DfE guidance on Whole School Approaches to mental health and wellbeing (2023), recognising the close interconnection between SEND and emotional or mental health needs.</w:t>
      </w:r>
    </w:p>
    <w:p w14:paraId="35F271DD" w14:textId="0F306AF0" w:rsidR="005F44CC" w:rsidRPr="0044440C" w:rsidRDefault="005F44CC" w:rsidP="00F366DA">
      <w:pPr>
        <w:spacing w:after="0"/>
        <w:rPr>
          <w:rFonts w:ascii="Arial" w:hAnsi="Arial" w:cs="Arial"/>
          <w:sz w:val="24"/>
          <w:szCs w:val="24"/>
        </w:rPr>
      </w:pPr>
      <w:r w:rsidRPr="0044440C">
        <w:rPr>
          <w:rFonts w:ascii="Arial" w:hAnsi="Arial" w:cs="Arial"/>
          <w:sz w:val="24"/>
          <w:szCs w:val="24"/>
        </w:rPr>
        <w:lastRenderedPageBreak/>
        <w:t xml:space="preserve">This policy has due regard to statutory and non-statutory guidance, including, but not limited to, the following: </w:t>
      </w:r>
    </w:p>
    <w:p w14:paraId="077AF660" w14:textId="77777777" w:rsidR="00212CF8" w:rsidRPr="0044440C" w:rsidRDefault="00212CF8" w:rsidP="00F366DA">
      <w:pPr>
        <w:spacing w:after="0"/>
        <w:rPr>
          <w:rFonts w:ascii="Arial" w:hAnsi="Arial" w:cs="Arial"/>
          <w:sz w:val="24"/>
          <w:szCs w:val="24"/>
        </w:rPr>
      </w:pPr>
    </w:p>
    <w:p w14:paraId="31070BB8" w14:textId="7C56A264" w:rsidR="005F44CC" w:rsidRPr="0044440C" w:rsidRDefault="005F44CC" w:rsidP="0027299E">
      <w:pPr>
        <w:pStyle w:val="ListParagraph"/>
        <w:numPr>
          <w:ilvl w:val="0"/>
          <w:numId w:val="9"/>
        </w:numPr>
        <w:spacing w:after="0"/>
        <w:rPr>
          <w:rFonts w:ascii="Arial" w:hAnsi="Arial" w:cs="Arial"/>
          <w:sz w:val="24"/>
          <w:szCs w:val="24"/>
        </w:rPr>
      </w:pPr>
      <w:r w:rsidRPr="0044440C">
        <w:rPr>
          <w:rFonts w:ascii="Arial" w:hAnsi="Arial" w:cs="Arial"/>
          <w:sz w:val="24"/>
          <w:szCs w:val="24"/>
        </w:rPr>
        <w:t>‘SEND Code of Practice: 0 to 25 years’ (2015)</w:t>
      </w:r>
    </w:p>
    <w:p w14:paraId="765962EA" w14:textId="7F1DBF01" w:rsidR="005F44CC" w:rsidRPr="0044440C" w:rsidRDefault="005F44CC" w:rsidP="0027299E">
      <w:pPr>
        <w:pStyle w:val="ListParagraph"/>
        <w:numPr>
          <w:ilvl w:val="0"/>
          <w:numId w:val="9"/>
        </w:numPr>
        <w:spacing w:after="0"/>
        <w:rPr>
          <w:rFonts w:ascii="Arial" w:hAnsi="Arial" w:cs="Arial"/>
          <w:sz w:val="24"/>
          <w:szCs w:val="24"/>
        </w:rPr>
      </w:pPr>
      <w:r w:rsidRPr="0044440C">
        <w:rPr>
          <w:rFonts w:ascii="Arial" w:hAnsi="Arial" w:cs="Arial"/>
          <w:sz w:val="24"/>
          <w:szCs w:val="24"/>
        </w:rPr>
        <w:t xml:space="preserve">DfE (2015) ‘Special educational needs and disability code of practice: 0 to 25 years’ </w:t>
      </w:r>
    </w:p>
    <w:p w14:paraId="5E349960" w14:textId="4BF499EC" w:rsidR="005F44CC" w:rsidRPr="0044440C" w:rsidRDefault="005F44CC" w:rsidP="0027299E">
      <w:pPr>
        <w:pStyle w:val="ListParagraph"/>
        <w:numPr>
          <w:ilvl w:val="0"/>
          <w:numId w:val="9"/>
        </w:numPr>
        <w:spacing w:after="0"/>
        <w:rPr>
          <w:rFonts w:ascii="Arial" w:hAnsi="Arial" w:cs="Arial"/>
          <w:sz w:val="24"/>
          <w:szCs w:val="24"/>
        </w:rPr>
      </w:pPr>
      <w:r w:rsidRPr="0044440C">
        <w:rPr>
          <w:rFonts w:ascii="Arial" w:hAnsi="Arial" w:cs="Arial"/>
          <w:sz w:val="24"/>
          <w:szCs w:val="24"/>
        </w:rPr>
        <w:t xml:space="preserve">DfE (2017) ‘Supporting </w:t>
      </w:r>
      <w:r w:rsidR="00D9720F" w:rsidRPr="0044440C">
        <w:rPr>
          <w:rFonts w:ascii="Arial" w:hAnsi="Arial" w:cs="Arial"/>
          <w:sz w:val="24"/>
          <w:szCs w:val="24"/>
        </w:rPr>
        <w:t>pupils at</w:t>
      </w:r>
      <w:r w:rsidRPr="0044440C">
        <w:rPr>
          <w:rFonts w:ascii="Arial" w:hAnsi="Arial" w:cs="Arial"/>
          <w:sz w:val="24"/>
          <w:szCs w:val="24"/>
        </w:rPr>
        <w:t xml:space="preserve"> school with medical conditions’  </w:t>
      </w:r>
    </w:p>
    <w:p w14:paraId="22ECE725" w14:textId="38219EE6" w:rsidR="005F44CC" w:rsidRPr="0044440C" w:rsidRDefault="005F44CC" w:rsidP="0027299E">
      <w:pPr>
        <w:pStyle w:val="ListParagraph"/>
        <w:numPr>
          <w:ilvl w:val="0"/>
          <w:numId w:val="9"/>
        </w:numPr>
        <w:spacing w:after="0"/>
        <w:rPr>
          <w:rFonts w:ascii="Arial" w:hAnsi="Arial" w:cs="Arial"/>
          <w:sz w:val="24"/>
          <w:szCs w:val="24"/>
        </w:rPr>
      </w:pPr>
      <w:r w:rsidRPr="0044440C">
        <w:rPr>
          <w:rFonts w:ascii="Arial" w:hAnsi="Arial" w:cs="Arial"/>
          <w:sz w:val="24"/>
          <w:szCs w:val="24"/>
        </w:rPr>
        <w:t>DfE (202</w:t>
      </w:r>
      <w:r w:rsidR="00D453AD" w:rsidRPr="0044440C">
        <w:rPr>
          <w:rFonts w:ascii="Arial" w:hAnsi="Arial" w:cs="Arial"/>
          <w:sz w:val="24"/>
          <w:szCs w:val="24"/>
        </w:rPr>
        <w:t>5</w:t>
      </w:r>
      <w:r w:rsidRPr="0044440C">
        <w:rPr>
          <w:rFonts w:ascii="Arial" w:hAnsi="Arial" w:cs="Arial"/>
          <w:sz w:val="24"/>
          <w:szCs w:val="24"/>
        </w:rPr>
        <w:t xml:space="preserve">) ‘Keeping children safe in education’  </w:t>
      </w:r>
    </w:p>
    <w:p w14:paraId="756C462A" w14:textId="0463760E" w:rsidR="005F44CC" w:rsidRPr="0044440C" w:rsidRDefault="005F44CC" w:rsidP="0027299E">
      <w:pPr>
        <w:pStyle w:val="ListParagraph"/>
        <w:numPr>
          <w:ilvl w:val="0"/>
          <w:numId w:val="9"/>
        </w:numPr>
        <w:spacing w:after="0"/>
        <w:rPr>
          <w:rFonts w:ascii="Arial" w:hAnsi="Arial" w:cs="Arial"/>
          <w:sz w:val="24"/>
          <w:szCs w:val="24"/>
        </w:rPr>
      </w:pPr>
      <w:r w:rsidRPr="0044440C">
        <w:rPr>
          <w:rFonts w:ascii="Arial" w:hAnsi="Arial" w:cs="Arial"/>
          <w:sz w:val="24"/>
          <w:szCs w:val="24"/>
        </w:rPr>
        <w:t xml:space="preserve">DfE (2022) ‘Working together to safeguard children’ </w:t>
      </w:r>
    </w:p>
    <w:p w14:paraId="55CC9D49" w14:textId="6B64CDAE" w:rsidR="005F44CC" w:rsidRPr="0044440C" w:rsidRDefault="005F44CC" w:rsidP="0027299E">
      <w:pPr>
        <w:pStyle w:val="ListParagraph"/>
        <w:numPr>
          <w:ilvl w:val="0"/>
          <w:numId w:val="9"/>
        </w:numPr>
        <w:spacing w:after="0"/>
        <w:rPr>
          <w:rFonts w:ascii="Arial" w:hAnsi="Arial" w:cs="Arial"/>
          <w:sz w:val="24"/>
          <w:szCs w:val="24"/>
        </w:rPr>
      </w:pPr>
      <w:r w:rsidRPr="0044440C">
        <w:rPr>
          <w:rFonts w:ascii="Arial" w:hAnsi="Arial" w:cs="Arial"/>
          <w:sz w:val="24"/>
          <w:szCs w:val="24"/>
        </w:rPr>
        <w:t xml:space="preserve">DfE (2018) ‘Mental health and wellbeing provision in schools’  </w:t>
      </w:r>
    </w:p>
    <w:p w14:paraId="25BAE63E" w14:textId="2E64E42D" w:rsidR="005F44CC" w:rsidRPr="0044440C" w:rsidRDefault="005F44CC" w:rsidP="0027299E">
      <w:pPr>
        <w:pStyle w:val="ListParagraph"/>
        <w:numPr>
          <w:ilvl w:val="0"/>
          <w:numId w:val="9"/>
        </w:numPr>
        <w:spacing w:after="0"/>
        <w:rPr>
          <w:rFonts w:ascii="Arial" w:hAnsi="Arial" w:cs="Arial"/>
          <w:sz w:val="24"/>
          <w:szCs w:val="24"/>
        </w:rPr>
      </w:pPr>
      <w:r w:rsidRPr="0044440C">
        <w:rPr>
          <w:rFonts w:ascii="Arial" w:hAnsi="Arial" w:cs="Arial"/>
          <w:sz w:val="24"/>
          <w:szCs w:val="24"/>
        </w:rPr>
        <w:t xml:space="preserve">DfE (2022) ‘School admissions code’  </w:t>
      </w:r>
    </w:p>
    <w:bookmarkEnd w:id="1"/>
    <w:p w14:paraId="22328D57" w14:textId="77777777" w:rsidR="00F366DA" w:rsidRPr="0044440C" w:rsidRDefault="00F366DA" w:rsidP="00F366DA">
      <w:pPr>
        <w:spacing w:after="0"/>
        <w:rPr>
          <w:rFonts w:ascii="Arial" w:hAnsi="Arial" w:cs="Arial"/>
          <w:sz w:val="24"/>
          <w:szCs w:val="24"/>
        </w:rPr>
      </w:pPr>
    </w:p>
    <w:p w14:paraId="7283E147" w14:textId="77777777" w:rsidR="003F51BE" w:rsidRDefault="005F44CC" w:rsidP="00DF5C97">
      <w:pPr>
        <w:spacing w:after="0" w:line="240" w:lineRule="auto"/>
        <w:rPr>
          <w:rFonts w:ascii="Arial" w:hAnsi="Arial" w:cs="Arial"/>
          <w:sz w:val="24"/>
          <w:szCs w:val="24"/>
        </w:rPr>
      </w:pPr>
      <w:r w:rsidRPr="0044440C">
        <w:rPr>
          <w:rFonts w:ascii="Arial" w:hAnsi="Arial" w:cs="Arial"/>
          <w:sz w:val="24"/>
          <w:szCs w:val="24"/>
        </w:rPr>
        <w:t>This policy operates in conjunction with</w:t>
      </w:r>
      <w:r w:rsidR="007C235E" w:rsidRPr="0044440C">
        <w:rPr>
          <w:rFonts w:ascii="Arial" w:hAnsi="Arial" w:cs="Arial"/>
          <w:sz w:val="24"/>
          <w:szCs w:val="24"/>
        </w:rPr>
        <w:t xml:space="preserve"> the DDAT SEND Strategy and </w:t>
      </w:r>
      <w:r w:rsidRPr="0044440C">
        <w:rPr>
          <w:rFonts w:ascii="Arial" w:hAnsi="Arial" w:cs="Arial"/>
          <w:sz w:val="24"/>
          <w:szCs w:val="24"/>
        </w:rPr>
        <w:t>the following school policies:</w:t>
      </w:r>
    </w:p>
    <w:p w14:paraId="0E1FA182" w14:textId="23BF0732" w:rsidR="005F44CC" w:rsidRPr="0044440C" w:rsidRDefault="005F44CC" w:rsidP="00DF5C97">
      <w:pPr>
        <w:spacing w:after="0" w:line="240" w:lineRule="auto"/>
        <w:rPr>
          <w:rFonts w:ascii="Arial" w:hAnsi="Arial" w:cs="Arial"/>
          <w:sz w:val="24"/>
          <w:szCs w:val="24"/>
        </w:rPr>
      </w:pPr>
      <w:r w:rsidRPr="0044440C">
        <w:rPr>
          <w:rFonts w:ascii="Arial" w:hAnsi="Arial" w:cs="Arial"/>
          <w:sz w:val="24"/>
          <w:szCs w:val="24"/>
        </w:rPr>
        <w:t xml:space="preserve"> </w:t>
      </w:r>
    </w:p>
    <w:p w14:paraId="6E83A88E" w14:textId="02D3CFA4" w:rsidR="005F44CC" w:rsidRPr="0044440C" w:rsidRDefault="005F44CC" w:rsidP="00DF5C97">
      <w:pPr>
        <w:pStyle w:val="ListParagraph"/>
        <w:numPr>
          <w:ilvl w:val="0"/>
          <w:numId w:val="9"/>
        </w:numPr>
        <w:spacing w:after="0" w:line="240" w:lineRule="auto"/>
        <w:rPr>
          <w:rFonts w:ascii="Arial" w:hAnsi="Arial" w:cs="Arial"/>
          <w:sz w:val="24"/>
          <w:szCs w:val="24"/>
        </w:rPr>
      </w:pPr>
      <w:r w:rsidRPr="0044440C">
        <w:rPr>
          <w:rFonts w:ascii="Arial" w:hAnsi="Arial" w:cs="Arial"/>
          <w:sz w:val="24"/>
          <w:szCs w:val="24"/>
        </w:rPr>
        <w:t xml:space="preserve">Admissions Policy  </w:t>
      </w:r>
    </w:p>
    <w:p w14:paraId="4BE62F7E" w14:textId="33AC54A1" w:rsidR="005F44CC" w:rsidRPr="0044440C" w:rsidRDefault="005F44CC" w:rsidP="00DF5C97">
      <w:pPr>
        <w:pStyle w:val="ListParagraph"/>
        <w:numPr>
          <w:ilvl w:val="0"/>
          <w:numId w:val="9"/>
        </w:numPr>
        <w:spacing w:after="0" w:line="240" w:lineRule="auto"/>
        <w:rPr>
          <w:rFonts w:ascii="Arial" w:hAnsi="Arial" w:cs="Arial"/>
          <w:sz w:val="24"/>
          <w:szCs w:val="24"/>
        </w:rPr>
      </w:pPr>
      <w:r w:rsidRPr="0044440C">
        <w:rPr>
          <w:rFonts w:ascii="Arial" w:hAnsi="Arial" w:cs="Arial"/>
          <w:sz w:val="24"/>
          <w:szCs w:val="24"/>
        </w:rPr>
        <w:t xml:space="preserve">Equal Opportunities Policy  </w:t>
      </w:r>
    </w:p>
    <w:p w14:paraId="58B8E1CB" w14:textId="49188B1D" w:rsidR="005F44CC" w:rsidRPr="0044440C" w:rsidRDefault="005F44CC" w:rsidP="00DF5C97">
      <w:pPr>
        <w:pStyle w:val="ListParagraph"/>
        <w:numPr>
          <w:ilvl w:val="0"/>
          <w:numId w:val="9"/>
        </w:numPr>
        <w:spacing w:after="0" w:line="240" w:lineRule="auto"/>
        <w:rPr>
          <w:rFonts w:ascii="Arial" w:hAnsi="Arial" w:cs="Arial"/>
          <w:sz w:val="24"/>
          <w:szCs w:val="24"/>
        </w:rPr>
      </w:pPr>
      <w:r w:rsidRPr="0044440C">
        <w:rPr>
          <w:rFonts w:ascii="Arial" w:hAnsi="Arial" w:cs="Arial"/>
          <w:sz w:val="24"/>
          <w:szCs w:val="24"/>
        </w:rPr>
        <w:t xml:space="preserve">Data Protection Policy  </w:t>
      </w:r>
    </w:p>
    <w:p w14:paraId="47BB0D99" w14:textId="05D2F304" w:rsidR="005F44CC" w:rsidRPr="0044440C" w:rsidRDefault="005F44CC" w:rsidP="00DF5C97">
      <w:pPr>
        <w:pStyle w:val="ListParagraph"/>
        <w:numPr>
          <w:ilvl w:val="0"/>
          <w:numId w:val="9"/>
        </w:numPr>
        <w:spacing w:after="0" w:line="240" w:lineRule="auto"/>
        <w:rPr>
          <w:rFonts w:ascii="Arial" w:hAnsi="Arial" w:cs="Arial"/>
          <w:sz w:val="24"/>
          <w:szCs w:val="24"/>
        </w:rPr>
      </w:pPr>
      <w:r w:rsidRPr="0044440C">
        <w:rPr>
          <w:rFonts w:ascii="Arial" w:hAnsi="Arial" w:cs="Arial"/>
          <w:sz w:val="24"/>
          <w:szCs w:val="24"/>
        </w:rPr>
        <w:t xml:space="preserve">Supporting </w:t>
      </w:r>
      <w:r w:rsidR="00E524BE" w:rsidRPr="0044440C">
        <w:rPr>
          <w:rFonts w:ascii="Arial" w:hAnsi="Arial" w:cs="Arial"/>
          <w:sz w:val="24"/>
          <w:szCs w:val="24"/>
        </w:rPr>
        <w:t>Pupils</w:t>
      </w:r>
      <w:r w:rsidRPr="0044440C">
        <w:rPr>
          <w:rFonts w:ascii="Arial" w:hAnsi="Arial" w:cs="Arial"/>
          <w:sz w:val="24"/>
          <w:szCs w:val="24"/>
        </w:rPr>
        <w:t xml:space="preserve"> with Medical Conditions Policy </w:t>
      </w:r>
    </w:p>
    <w:p w14:paraId="53C73691" w14:textId="0D50FECE" w:rsidR="008C13EE" w:rsidRPr="0044440C" w:rsidRDefault="005F44CC" w:rsidP="00DF5C97">
      <w:pPr>
        <w:pStyle w:val="ListParagraph"/>
        <w:numPr>
          <w:ilvl w:val="0"/>
          <w:numId w:val="9"/>
        </w:numPr>
        <w:spacing w:after="0" w:line="240" w:lineRule="auto"/>
        <w:rPr>
          <w:rFonts w:ascii="Arial" w:hAnsi="Arial" w:cs="Arial"/>
          <w:sz w:val="24"/>
          <w:szCs w:val="24"/>
        </w:rPr>
      </w:pPr>
      <w:r w:rsidRPr="0044440C">
        <w:rPr>
          <w:rFonts w:ascii="Arial" w:hAnsi="Arial" w:cs="Arial"/>
          <w:sz w:val="24"/>
          <w:szCs w:val="24"/>
        </w:rPr>
        <w:t xml:space="preserve">Child Protection and Safeguarding Policy  </w:t>
      </w:r>
    </w:p>
    <w:p w14:paraId="66EB2093" w14:textId="443FFF7D" w:rsidR="005F44CC" w:rsidRPr="0044440C" w:rsidRDefault="005F44CC" w:rsidP="00DF5C97">
      <w:pPr>
        <w:pStyle w:val="ListParagraph"/>
        <w:numPr>
          <w:ilvl w:val="0"/>
          <w:numId w:val="9"/>
        </w:numPr>
        <w:spacing w:after="0" w:line="240" w:lineRule="auto"/>
        <w:rPr>
          <w:rFonts w:ascii="Arial" w:hAnsi="Arial" w:cs="Arial"/>
          <w:sz w:val="24"/>
          <w:szCs w:val="24"/>
        </w:rPr>
      </w:pPr>
      <w:r w:rsidRPr="0044440C">
        <w:rPr>
          <w:rFonts w:ascii="Arial" w:hAnsi="Arial" w:cs="Arial"/>
          <w:sz w:val="24"/>
          <w:szCs w:val="24"/>
        </w:rPr>
        <w:t xml:space="preserve">Behaviour Policy  </w:t>
      </w:r>
    </w:p>
    <w:p w14:paraId="0D8C94F6" w14:textId="77777777" w:rsidR="00DF5C97" w:rsidRPr="0044440C" w:rsidRDefault="00DF5C97" w:rsidP="00DF5C97">
      <w:pPr>
        <w:spacing w:after="0" w:line="240" w:lineRule="auto"/>
        <w:rPr>
          <w:rFonts w:ascii="Arial" w:hAnsi="Arial" w:cs="Arial"/>
          <w:b/>
          <w:bCs/>
          <w:sz w:val="24"/>
          <w:szCs w:val="24"/>
          <w:u w:val="single"/>
        </w:rPr>
      </w:pPr>
    </w:p>
    <w:p w14:paraId="66AC20EC" w14:textId="7F5F7EB3" w:rsidR="00A60392" w:rsidRPr="0044440C" w:rsidRDefault="00A60392" w:rsidP="00DF5C97">
      <w:pPr>
        <w:spacing w:after="0" w:line="240" w:lineRule="auto"/>
        <w:rPr>
          <w:rFonts w:ascii="Arial" w:hAnsi="Arial" w:cs="Arial"/>
          <w:b/>
          <w:bCs/>
          <w:sz w:val="24"/>
          <w:szCs w:val="24"/>
          <w:u w:val="single"/>
        </w:rPr>
      </w:pPr>
      <w:r w:rsidRPr="0044440C">
        <w:rPr>
          <w:rFonts w:ascii="Arial" w:hAnsi="Arial" w:cs="Arial"/>
          <w:b/>
          <w:bCs/>
          <w:sz w:val="24"/>
          <w:szCs w:val="24"/>
          <w:u w:val="single"/>
        </w:rPr>
        <w:t>Roles and Responsibilities</w:t>
      </w:r>
    </w:p>
    <w:p w14:paraId="2497752C" w14:textId="77777777" w:rsidR="00DF5C97" w:rsidRPr="0044440C" w:rsidRDefault="00DF5C97" w:rsidP="00DF5C97">
      <w:pPr>
        <w:spacing w:after="0" w:line="240" w:lineRule="auto"/>
        <w:rPr>
          <w:rFonts w:ascii="Arial" w:hAnsi="Arial" w:cs="Arial"/>
          <w:b/>
          <w:bCs/>
          <w:sz w:val="24"/>
          <w:szCs w:val="24"/>
        </w:rPr>
      </w:pPr>
    </w:p>
    <w:p w14:paraId="7477E090" w14:textId="3B902991" w:rsidR="00A60392" w:rsidRPr="0044440C" w:rsidRDefault="00A60392" w:rsidP="00DF5C97">
      <w:pPr>
        <w:spacing w:after="0" w:line="240" w:lineRule="auto"/>
        <w:rPr>
          <w:rFonts w:ascii="Arial" w:hAnsi="Arial" w:cs="Arial"/>
          <w:b/>
          <w:bCs/>
          <w:sz w:val="24"/>
          <w:szCs w:val="24"/>
        </w:rPr>
      </w:pPr>
      <w:r w:rsidRPr="0044440C">
        <w:rPr>
          <w:rFonts w:ascii="Arial" w:hAnsi="Arial" w:cs="Arial"/>
          <w:b/>
          <w:bCs/>
          <w:sz w:val="24"/>
          <w:szCs w:val="24"/>
        </w:rPr>
        <w:t>SENDCO</w:t>
      </w:r>
    </w:p>
    <w:p w14:paraId="027E1CC9" w14:textId="77777777" w:rsidR="00DF5C97" w:rsidRPr="0044440C" w:rsidRDefault="00DF5C97" w:rsidP="00DF5C97">
      <w:pPr>
        <w:spacing w:after="0" w:line="240" w:lineRule="auto"/>
        <w:rPr>
          <w:rFonts w:ascii="Arial" w:hAnsi="Arial" w:cs="Arial"/>
          <w:b/>
          <w:bCs/>
          <w:sz w:val="24"/>
          <w:szCs w:val="24"/>
        </w:rPr>
      </w:pPr>
    </w:p>
    <w:p w14:paraId="28C2F953" w14:textId="58E153D5" w:rsidR="00A60392"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Working under the delegated authority of the HOS to determine the strategic development of SEND provision within school</w:t>
      </w:r>
    </w:p>
    <w:p w14:paraId="65AF9586" w14:textId="2759A7B4" w:rsidR="0098404C" w:rsidRPr="0044440C" w:rsidRDefault="0098404C"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 xml:space="preserve">Ensure that </w:t>
      </w:r>
      <w:r w:rsidR="00484EB1" w:rsidRPr="0044440C">
        <w:rPr>
          <w:rFonts w:ascii="Arial" w:hAnsi="Arial" w:cs="Arial"/>
          <w:sz w:val="24"/>
          <w:szCs w:val="24"/>
        </w:rPr>
        <w:t>the school has</w:t>
      </w:r>
      <w:r w:rsidR="00910EAF" w:rsidRPr="0044440C">
        <w:rPr>
          <w:rFonts w:ascii="Arial" w:hAnsi="Arial" w:cs="Arial"/>
          <w:sz w:val="24"/>
          <w:szCs w:val="24"/>
        </w:rPr>
        <w:t xml:space="preserve"> </w:t>
      </w:r>
      <w:r w:rsidR="00303A99" w:rsidRPr="0044440C">
        <w:rPr>
          <w:rFonts w:ascii="Arial" w:hAnsi="Arial" w:cs="Arial"/>
          <w:sz w:val="24"/>
          <w:szCs w:val="24"/>
        </w:rPr>
        <w:t xml:space="preserve">up to date SEND policy, accessibility plan, information report and link the </w:t>
      </w:r>
      <w:r w:rsidR="008B3965" w:rsidRPr="0044440C">
        <w:rPr>
          <w:rFonts w:ascii="Arial" w:hAnsi="Arial" w:cs="Arial"/>
          <w:sz w:val="24"/>
          <w:szCs w:val="24"/>
        </w:rPr>
        <w:t xml:space="preserve">local offer and that these are accessible on the school website </w:t>
      </w:r>
    </w:p>
    <w:p w14:paraId="5AE3A18B" w14:textId="67D99401" w:rsidR="00A60392"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 xml:space="preserve">Successful implementation of </w:t>
      </w:r>
      <w:r w:rsidR="007E7F2F" w:rsidRPr="0044440C">
        <w:rPr>
          <w:rFonts w:ascii="Arial" w:hAnsi="Arial" w:cs="Arial"/>
          <w:sz w:val="24"/>
          <w:szCs w:val="24"/>
        </w:rPr>
        <w:t>DDAT</w:t>
      </w:r>
      <w:r w:rsidRPr="0044440C">
        <w:rPr>
          <w:rFonts w:ascii="Arial" w:hAnsi="Arial" w:cs="Arial"/>
          <w:sz w:val="24"/>
          <w:szCs w:val="24"/>
        </w:rPr>
        <w:t xml:space="preserve"> SEND systems and procedures</w:t>
      </w:r>
    </w:p>
    <w:p w14:paraId="60E580BA" w14:textId="144365F7" w:rsidR="00E524BE"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 xml:space="preserve">Oversight and coordination of individual provision made to support individual </w:t>
      </w:r>
      <w:r w:rsidR="00F315BA" w:rsidRPr="0044440C">
        <w:rPr>
          <w:rFonts w:ascii="Arial" w:hAnsi="Arial" w:cs="Arial"/>
          <w:sz w:val="24"/>
          <w:szCs w:val="24"/>
        </w:rPr>
        <w:t>pupils</w:t>
      </w:r>
      <w:r w:rsidRPr="0044440C">
        <w:rPr>
          <w:rFonts w:ascii="Arial" w:hAnsi="Arial" w:cs="Arial"/>
          <w:sz w:val="24"/>
          <w:szCs w:val="24"/>
        </w:rPr>
        <w:t xml:space="preserve"> with </w:t>
      </w:r>
      <w:r w:rsidR="00A1233D" w:rsidRPr="0044440C">
        <w:rPr>
          <w:rFonts w:ascii="Arial" w:hAnsi="Arial" w:cs="Arial"/>
          <w:sz w:val="24"/>
          <w:szCs w:val="24"/>
        </w:rPr>
        <w:t>SEND, including</w:t>
      </w:r>
      <w:r w:rsidR="00E524BE" w:rsidRPr="0044440C">
        <w:rPr>
          <w:rFonts w:ascii="Arial" w:hAnsi="Arial" w:cs="Arial"/>
          <w:sz w:val="24"/>
          <w:szCs w:val="24"/>
        </w:rPr>
        <w:t xml:space="preserve"> those with EHCP’s</w:t>
      </w:r>
    </w:p>
    <w:p w14:paraId="1092ECE6" w14:textId="63230359" w:rsidR="00E524BE"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 xml:space="preserve">Provide guidance to staff, parents, and agencies to ensure that SEND </w:t>
      </w:r>
      <w:r w:rsidR="00F315BA" w:rsidRPr="0044440C">
        <w:rPr>
          <w:rFonts w:ascii="Arial" w:hAnsi="Arial" w:cs="Arial"/>
          <w:sz w:val="24"/>
          <w:szCs w:val="24"/>
        </w:rPr>
        <w:t>pupils</w:t>
      </w:r>
      <w:r w:rsidR="00A1233D" w:rsidRPr="0044440C">
        <w:rPr>
          <w:rFonts w:ascii="Arial" w:hAnsi="Arial" w:cs="Arial"/>
          <w:sz w:val="24"/>
          <w:szCs w:val="24"/>
        </w:rPr>
        <w:t xml:space="preserve"> </w:t>
      </w:r>
      <w:r w:rsidRPr="0044440C">
        <w:rPr>
          <w:rFonts w:ascii="Arial" w:hAnsi="Arial" w:cs="Arial"/>
          <w:sz w:val="24"/>
          <w:szCs w:val="24"/>
        </w:rPr>
        <w:t xml:space="preserve">receive </w:t>
      </w:r>
      <w:r w:rsidR="00E524BE" w:rsidRPr="0044440C">
        <w:rPr>
          <w:rFonts w:ascii="Arial" w:hAnsi="Arial" w:cs="Arial"/>
          <w:sz w:val="24"/>
          <w:szCs w:val="24"/>
        </w:rPr>
        <w:t>appropriate support and high-quality provision</w:t>
      </w:r>
    </w:p>
    <w:p w14:paraId="49CC8AA5" w14:textId="3542D7C3" w:rsidR="00A60392"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Advise on all aspects of SEND support</w:t>
      </w:r>
    </w:p>
    <w:p w14:paraId="46EFBFF8" w14:textId="392AFD73" w:rsidR="00A60392"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 xml:space="preserve">Effective use of the SEND budget and resources to effectively support </w:t>
      </w:r>
      <w:r w:rsidR="00F315BA" w:rsidRPr="0044440C">
        <w:rPr>
          <w:rFonts w:ascii="Arial" w:hAnsi="Arial" w:cs="Arial"/>
          <w:sz w:val="24"/>
          <w:szCs w:val="24"/>
        </w:rPr>
        <w:t>pupils</w:t>
      </w:r>
    </w:p>
    <w:p w14:paraId="5EA07908" w14:textId="50A49899" w:rsidR="00A60392"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Ensure the school meets its responsibilities under the Equality Act (2010) relating to reasonable adjustments and access arrangements</w:t>
      </w:r>
    </w:p>
    <w:p w14:paraId="4D501454" w14:textId="298A207B" w:rsidR="00A60392" w:rsidRPr="0044440C" w:rsidRDefault="00A60392" w:rsidP="00DF5C97">
      <w:pPr>
        <w:pStyle w:val="ListParagraph"/>
        <w:numPr>
          <w:ilvl w:val="0"/>
          <w:numId w:val="12"/>
        </w:numPr>
        <w:spacing w:after="0" w:line="240" w:lineRule="auto"/>
        <w:rPr>
          <w:rFonts w:ascii="Arial" w:hAnsi="Arial" w:cs="Arial"/>
          <w:sz w:val="24"/>
          <w:szCs w:val="24"/>
        </w:rPr>
      </w:pPr>
      <w:r w:rsidRPr="0044440C">
        <w:rPr>
          <w:rFonts w:ascii="Arial" w:hAnsi="Arial" w:cs="Arial"/>
          <w:sz w:val="24"/>
          <w:szCs w:val="24"/>
        </w:rPr>
        <w:t xml:space="preserve">Keeps accurate records of all SEND </w:t>
      </w:r>
      <w:r w:rsidR="00F315BA" w:rsidRPr="0044440C">
        <w:rPr>
          <w:rFonts w:ascii="Arial" w:hAnsi="Arial" w:cs="Arial"/>
          <w:sz w:val="24"/>
          <w:szCs w:val="24"/>
        </w:rPr>
        <w:t>pupils</w:t>
      </w:r>
    </w:p>
    <w:p w14:paraId="491139BB" w14:textId="77777777" w:rsidR="00DF5C97" w:rsidRPr="0044440C" w:rsidRDefault="00DF5C97" w:rsidP="00DF5C97">
      <w:pPr>
        <w:pStyle w:val="ListParagraph"/>
        <w:spacing w:after="0" w:line="240" w:lineRule="auto"/>
        <w:rPr>
          <w:rFonts w:ascii="Arial" w:hAnsi="Arial" w:cs="Arial"/>
          <w:sz w:val="24"/>
          <w:szCs w:val="24"/>
        </w:rPr>
      </w:pPr>
    </w:p>
    <w:p w14:paraId="1428ADFD" w14:textId="70EC282F" w:rsidR="00A60392" w:rsidRPr="0044440C" w:rsidRDefault="007E7F2F" w:rsidP="00A60392">
      <w:pPr>
        <w:rPr>
          <w:rFonts w:ascii="Arial" w:hAnsi="Arial" w:cs="Arial"/>
          <w:b/>
          <w:bCs/>
          <w:sz w:val="24"/>
          <w:szCs w:val="24"/>
        </w:rPr>
      </w:pPr>
      <w:r w:rsidRPr="0044440C">
        <w:rPr>
          <w:rFonts w:ascii="Arial" w:hAnsi="Arial" w:cs="Arial"/>
          <w:b/>
          <w:bCs/>
          <w:sz w:val="24"/>
          <w:szCs w:val="24"/>
        </w:rPr>
        <w:t>DDAT</w:t>
      </w:r>
      <w:r w:rsidR="00A60392" w:rsidRPr="0044440C">
        <w:rPr>
          <w:rFonts w:ascii="Arial" w:hAnsi="Arial" w:cs="Arial"/>
          <w:b/>
          <w:bCs/>
          <w:sz w:val="24"/>
          <w:szCs w:val="24"/>
        </w:rPr>
        <w:t xml:space="preserve"> </w:t>
      </w:r>
      <w:r w:rsidR="00EC327C" w:rsidRPr="0044440C">
        <w:rPr>
          <w:rFonts w:ascii="Arial" w:hAnsi="Arial" w:cs="Arial"/>
          <w:b/>
          <w:bCs/>
          <w:sz w:val="24"/>
          <w:szCs w:val="24"/>
        </w:rPr>
        <w:t>SSIO for SEND</w:t>
      </w:r>
    </w:p>
    <w:p w14:paraId="77A783B8" w14:textId="39E99428" w:rsidR="00A60392" w:rsidRPr="0044440C" w:rsidRDefault="00A60392" w:rsidP="0027299E">
      <w:pPr>
        <w:pStyle w:val="ListParagraph"/>
        <w:numPr>
          <w:ilvl w:val="0"/>
          <w:numId w:val="14"/>
        </w:numPr>
        <w:rPr>
          <w:rFonts w:ascii="Arial" w:hAnsi="Arial" w:cs="Arial"/>
          <w:sz w:val="24"/>
          <w:szCs w:val="24"/>
        </w:rPr>
      </w:pPr>
      <w:r w:rsidRPr="0044440C">
        <w:rPr>
          <w:rFonts w:ascii="Arial" w:hAnsi="Arial" w:cs="Arial"/>
          <w:sz w:val="24"/>
          <w:szCs w:val="24"/>
        </w:rPr>
        <w:t xml:space="preserve">Oversee, advise and support SEND provision across all </w:t>
      </w:r>
      <w:r w:rsidR="007E7F2F" w:rsidRPr="0044440C">
        <w:rPr>
          <w:rFonts w:ascii="Arial" w:hAnsi="Arial" w:cs="Arial"/>
          <w:sz w:val="24"/>
          <w:szCs w:val="24"/>
        </w:rPr>
        <w:t>DDAT</w:t>
      </w:r>
      <w:r w:rsidRPr="0044440C">
        <w:rPr>
          <w:rFonts w:ascii="Arial" w:hAnsi="Arial" w:cs="Arial"/>
          <w:sz w:val="24"/>
          <w:szCs w:val="24"/>
        </w:rPr>
        <w:t xml:space="preserve"> schools</w:t>
      </w:r>
    </w:p>
    <w:p w14:paraId="70752E9D" w14:textId="5E4CD8B9" w:rsidR="00A60392" w:rsidRPr="0044440C" w:rsidRDefault="00A60392" w:rsidP="0027299E">
      <w:pPr>
        <w:pStyle w:val="ListParagraph"/>
        <w:numPr>
          <w:ilvl w:val="0"/>
          <w:numId w:val="14"/>
        </w:numPr>
        <w:rPr>
          <w:rFonts w:ascii="Arial" w:hAnsi="Arial" w:cs="Arial"/>
          <w:sz w:val="24"/>
          <w:szCs w:val="24"/>
        </w:rPr>
      </w:pPr>
      <w:r w:rsidRPr="0044440C">
        <w:rPr>
          <w:rFonts w:ascii="Arial" w:hAnsi="Arial" w:cs="Arial"/>
          <w:sz w:val="24"/>
          <w:szCs w:val="24"/>
        </w:rPr>
        <w:t xml:space="preserve">Quality-assuring SEND provision across all </w:t>
      </w:r>
      <w:r w:rsidR="007E7F2F" w:rsidRPr="0044440C">
        <w:rPr>
          <w:rFonts w:ascii="Arial" w:hAnsi="Arial" w:cs="Arial"/>
          <w:sz w:val="24"/>
          <w:szCs w:val="24"/>
        </w:rPr>
        <w:t>DDAT</w:t>
      </w:r>
      <w:r w:rsidRPr="0044440C">
        <w:rPr>
          <w:rFonts w:ascii="Arial" w:hAnsi="Arial" w:cs="Arial"/>
          <w:sz w:val="24"/>
          <w:szCs w:val="24"/>
        </w:rPr>
        <w:t xml:space="preserve"> schools</w:t>
      </w:r>
    </w:p>
    <w:p w14:paraId="58A8CB9B" w14:textId="42FB1EE3" w:rsidR="00A60392" w:rsidRPr="0044440C" w:rsidRDefault="00A60392" w:rsidP="00A60392">
      <w:pPr>
        <w:rPr>
          <w:rFonts w:ascii="Arial" w:hAnsi="Arial" w:cs="Arial"/>
          <w:b/>
          <w:bCs/>
          <w:sz w:val="24"/>
          <w:szCs w:val="24"/>
        </w:rPr>
      </w:pPr>
      <w:r w:rsidRPr="0044440C">
        <w:rPr>
          <w:rFonts w:ascii="Arial" w:hAnsi="Arial" w:cs="Arial"/>
          <w:b/>
          <w:bCs/>
          <w:sz w:val="24"/>
          <w:szCs w:val="24"/>
        </w:rPr>
        <w:t>H</w:t>
      </w:r>
      <w:r w:rsidR="00EC327C" w:rsidRPr="0044440C">
        <w:rPr>
          <w:rFonts w:ascii="Arial" w:hAnsi="Arial" w:cs="Arial"/>
          <w:b/>
          <w:bCs/>
          <w:sz w:val="24"/>
          <w:szCs w:val="24"/>
        </w:rPr>
        <w:t>eadteacher/ Executive Headteacher</w:t>
      </w:r>
    </w:p>
    <w:p w14:paraId="023E6276" w14:textId="2EA8110D" w:rsidR="00A60392" w:rsidRPr="0044440C" w:rsidRDefault="00A60392" w:rsidP="0027299E">
      <w:pPr>
        <w:pStyle w:val="ListParagraph"/>
        <w:numPr>
          <w:ilvl w:val="0"/>
          <w:numId w:val="16"/>
        </w:numPr>
        <w:rPr>
          <w:rFonts w:ascii="Arial" w:hAnsi="Arial" w:cs="Arial"/>
          <w:sz w:val="24"/>
          <w:szCs w:val="24"/>
        </w:rPr>
      </w:pPr>
      <w:r w:rsidRPr="0044440C">
        <w:rPr>
          <w:rFonts w:ascii="Arial" w:hAnsi="Arial" w:cs="Arial"/>
          <w:sz w:val="24"/>
          <w:szCs w:val="24"/>
        </w:rPr>
        <w:lastRenderedPageBreak/>
        <w:t>Work with the SENDCO and DSN to determine the strategic development of the SEND provision</w:t>
      </w:r>
      <w:r w:rsidR="006C6864" w:rsidRPr="0044440C">
        <w:rPr>
          <w:rFonts w:ascii="Arial" w:hAnsi="Arial" w:cs="Arial"/>
          <w:sz w:val="24"/>
          <w:szCs w:val="24"/>
        </w:rPr>
        <w:t xml:space="preserve"> </w:t>
      </w:r>
      <w:r w:rsidRPr="0044440C">
        <w:rPr>
          <w:rFonts w:ascii="Arial" w:hAnsi="Arial" w:cs="Arial"/>
          <w:sz w:val="24"/>
          <w:szCs w:val="24"/>
        </w:rPr>
        <w:t>in their school</w:t>
      </w:r>
      <w:r w:rsidR="00A926C1" w:rsidRPr="0044440C">
        <w:rPr>
          <w:rFonts w:ascii="Arial" w:hAnsi="Arial" w:cs="Arial"/>
          <w:sz w:val="24"/>
          <w:szCs w:val="24"/>
        </w:rPr>
        <w:t>/s</w:t>
      </w:r>
    </w:p>
    <w:p w14:paraId="2E5408EF" w14:textId="7B17534D" w:rsidR="00A60392" w:rsidRPr="0044440C" w:rsidRDefault="00A60392" w:rsidP="0027299E">
      <w:pPr>
        <w:pStyle w:val="ListParagraph"/>
        <w:numPr>
          <w:ilvl w:val="0"/>
          <w:numId w:val="16"/>
        </w:numPr>
        <w:rPr>
          <w:rFonts w:ascii="Arial" w:hAnsi="Arial" w:cs="Arial"/>
          <w:sz w:val="24"/>
          <w:szCs w:val="24"/>
        </w:rPr>
      </w:pPr>
      <w:r w:rsidRPr="0044440C">
        <w:rPr>
          <w:rFonts w:ascii="Arial" w:hAnsi="Arial" w:cs="Arial"/>
          <w:sz w:val="24"/>
          <w:szCs w:val="24"/>
        </w:rPr>
        <w:t xml:space="preserve">Overall responsibility for the provision and progress of SEND </w:t>
      </w:r>
      <w:r w:rsidR="00F315BA" w:rsidRPr="0044440C">
        <w:rPr>
          <w:rFonts w:ascii="Arial" w:hAnsi="Arial" w:cs="Arial"/>
          <w:sz w:val="24"/>
          <w:szCs w:val="24"/>
        </w:rPr>
        <w:t>pupils</w:t>
      </w:r>
    </w:p>
    <w:p w14:paraId="676EBDD1" w14:textId="4D97EDB5" w:rsidR="00992677" w:rsidRPr="0044440C" w:rsidRDefault="006B1BB0" w:rsidP="0027299E">
      <w:pPr>
        <w:pStyle w:val="ListParagraph"/>
        <w:numPr>
          <w:ilvl w:val="0"/>
          <w:numId w:val="16"/>
        </w:numPr>
        <w:rPr>
          <w:rFonts w:ascii="Arial" w:hAnsi="Arial" w:cs="Arial"/>
          <w:sz w:val="24"/>
          <w:szCs w:val="24"/>
        </w:rPr>
      </w:pPr>
      <w:r w:rsidRPr="0044440C">
        <w:rPr>
          <w:rFonts w:ascii="Arial" w:hAnsi="Arial" w:cs="Arial"/>
          <w:sz w:val="24"/>
          <w:szCs w:val="24"/>
        </w:rPr>
        <w:t xml:space="preserve">Ensure </w:t>
      </w:r>
      <w:r w:rsidR="00393986" w:rsidRPr="0044440C">
        <w:rPr>
          <w:rFonts w:ascii="Arial" w:hAnsi="Arial" w:cs="Arial"/>
          <w:sz w:val="24"/>
          <w:szCs w:val="24"/>
        </w:rPr>
        <w:t xml:space="preserve">there is a consistent methodology to the provision of SEND </w:t>
      </w:r>
      <w:r w:rsidR="00A926C1" w:rsidRPr="0044440C">
        <w:rPr>
          <w:rFonts w:ascii="Arial" w:hAnsi="Arial" w:cs="Arial"/>
          <w:sz w:val="24"/>
          <w:szCs w:val="24"/>
        </w:rPr>
        <w:t>in their school/s</w:t>
      </w:r>
    </w:p>
    <w:p w14:paraId="25E24B8C" w14:textId="5887106B" w:rsidR="000B3CF6" w:rsidRPr="0044440C" w:rsidRDefault="00446630" w:rsidP="0027299E">
      <w:pPr>
        <w:pStyle w:val="ListParagraph"/>
        <w:numPr>
          <w:ilvl w:val="0"/>
          <w:numId w:val="16"/>
        </w:numPr>
        <w:rPr>
          <w:rFonts w:ascii="Arial" w:hAnsi="Arial" w:cs="Arial"/>
          <w:sz w:val="24"/>
          <w:szCs w:val="24"/>
        </w:rPr>
      </w:pPr>
      <w:r w:rsidRPr="0044440C">
        <w:rPr>
          <w:rFonts w:ascii="Arial" w:hAnsi="Arial" w:cs="Arial"/>
          <w:sz w:val="24"/>
          <w:szCs w:val="24"/>
        </w:rPr>
        <w:t>Ensure that funding is used effectively to en</w:t>
      </w:r>
      <w:r w:rsidR="00052540" w:rsidRPr="0044440C">
        <w:rPr>
          <w:rFonts w:ascii="Arial" w:hAnsi="Arial" w:cs="Arial"/>
          <w:sz w:val="24"/>
          <w:szCs w:val="24"/>
        </w:rPr>
        <w:t>able</w:t>
      </w:r>
      <w:r w:rsidRPr="0044440C">
        <w:rPr>
          <w:rFonts w:ascii="Arial" w:hAnsi="Arial" w:cs="Arial"/>
          <w:sz w:val="24"/>
          <w:szCs w:val="24"/>
        </w:rPr>
        <w:t xml:space="preserve"> </w:t>
      </w:r>
      <w:r w:rsidR="00F315BA" w:rsidRPr="0044440C">
        <w:rPr>
          <w:rFonts w:ascii="Arial" w:hAnsi="Arial" w:cs="Arial"/>
          <w:sz w:val="24"/>
          <w:szCs w:val="24"/>
        </w:rPr>
        <w:t>pupils</w:t>
      </w:r>
      <w:r w:rsidRPr="0044440C">
        <w:rPr>
          <w:rFonts w:ascii="Arial" w:hAnsi="Arial" w:cs="Arial"/>
          <w:sz w:val="24"/>
          <w:szCs w:val="24"/>
        </w:rPr>
        <w:t xml:space="preserve"> with SEND </w:t>
      </w:r>
      <w:r w:rsidR="00CA7CDA" w:rsidRPr="0044440C">
        <w:rPr>
          <w:rFonts w:ascii="Arial" w:hAnsi="Arial" w:cs="Arial"/>
          <w:sz w:val="24"/>
          <w:szCs w:val="24"/>
        </w:rPr>
        <w:t>to access the</w:t>
      </w:r>
      <w:r w:rsidR="00EE2758" w:rsidRPr="0044440C">
        <w:rPr>
          <w:rFonts w:ascii="Arial" w:hAnsi="Arial" w:cs="Arial"/>
          <w:sz w:val="24"/>
          <w:szCs w:val="24"/>
        </w:rPr>
        <w:t xml:space="preserve"> whole school offer</w:t>
      </w:r>
    </w:p>
    <w:p w14:paraId="68E777EA" w14:textId="77777777" w:rsidR="00A60392" w:rsidRPr="0044440C" w:rsidRDefault="00A60392" w:rsidP="00A60392">
      <w:pPr>
        <w:rPr>
          <w:rFonts w:ascii="Arial" w:hAnsi="Arial" w:cs="Arial"/>
          <w:b/>
          <w:bCs/>
          <w:sz w:val="24"/>
          <w:szCs w:val="24"/>
        </w:rPr>
      </w:pPr>
      <w:r w:rsidRPr="0044440C">
        <w:rPr>
          <w:rFonts w:ascii="Arial" w:hAnsi="Arial" w:cs="Arial"/>
          <w:b/>
          <w:bCs/>
          <w:sz w:val="24"/>
          <w:szCs w:val="24"/>
        </w:rPr>
        <w:t>Teachers</w:t>
      </w:r>
    </w:p>
    <w:p w14:paraId="12F03A9B" w14:textId="4C59C0BF" w:rsidR="00A60392" w:rsidRPr="0044440C" w:rsidRDefault="00A60392" w:rsidP="0027299E">
      <w:pPr>
        <w:pStyle w:val="ListParagraph"/>
        <w:numPr>
          <w:ilvl w:val="0"/>
          <w:numId w:val="18"/>
        </w:numPr>
        <w:rPr>
          <w:rFonts w:ascii="Arial" w:hAnsi="Arial" w:cs="Arial"/>
          <w:sz w:val="24"/>
          <w:szCs w:val="24"/>
        </w:rPr>
      </w:pPr>
      <w:r w:rsidRPr="0044440C">
        <w:rPr>
          <w:rFonts w:ascii="Arial" w:hAnsi="Arial" w:cs="Arial"/>
          <w:sz w:val="24"/>
          <w:szCs w:val="24"/>
        </w:rPr>
        <w:t xml:space="preserve">The progress and development of SEND </w:t>
      </w:r>
      <w:r w:rsidR="00F315BA" w:rsidRPr="0044440C">
        <w:rPr>
          <w:rFonts w:ascii="Arial" w:hAnsi="Arial" w:cs="Arial"/>
          <w:sz w:val="24"/>
          <w:szCs w:val="24"/>
        </w:rPr>
        <w:t>pupils</w:t>
      </w:r>
      <w:r w:rsidRPr="0044440C">
        <w:rPr>
          <w:rFonts w:ascii="Arial" w:hAnsi="Arial" w:cs="Arial"/>
          <w:sz w:val="24"/>
          <w:szCs w:val="24"/>
        </w:rPr>
        <w:t xml:space="preserve"> under their responsibility</w:t>
      </w:r>
    </w:p>
    <w:p w14:paraId="4C6B0CF7" w14:textId="0D9B315B" w:rsidR="00A60392" w:rsidRPr="0044440C" w:rsidRDefault="00A60392" w:rsidP="0027299E">
      <w:pPr>
        <w:pStyle w:val="ListParagraph"/>
        <w:numPr>
          <w:ilvl w:val="0"/>
          <w:numId w:val="18"/>
        </w:numPr>
        <w:rPr>
          <w:rFonts w:ascii="Arial" w:hAnsi="Arial" w:cs="Arial"/>
          <w:sz w:val="24"/>
          <w:szCs w:val="24"/>
        </w:rPr>
      </w:pPr>
      <w:r w:rsidRPr="0044440C">
        <w:rPr>
          <w:rFonts w:ascii="Arial" w:hAnsi="Arial" w:cs="Arial"/>
          <w:sz w:val="24"/>
          <w:szCs w:val="24"/>
        </w:rPr>
        <w:t>Working closely with the SENDCO, other staff and agencies to plan, implement and assess the impact of SEND interventions</w:t>
      </w:r>
    </w:p>
    <w:p w14:paraId="41DD4901" w14:textId="0073AFF4" w:rsidR="00A60392" w:rsidRPr="0044440C" w:rsidRDefault="00A60392" w:rsidP="0027299E">
      <w:pPr>
        <w:pStyle w:val="ListParagraph"/>
        <w:numPr>
          <w:ilvl w:val="0"/>
          <w:numId w:val="18"/>
        </w:numPr>
        <w:rPr>
          <w:rFonts w:ascii="Arial" w:hAnsi="Arial" w:cs="Arial"/>
          <w:sz w:val="24"/>
          <w:szCs w:val="24"/>
        </w:rPr>
      </w:pPr>
      <w:r w:rsidRPr="0044440C">
        <w:rPr>
          <w:rFonts w:ascii="Arial" w:hAnsi="Arial" w:cs="Arial"/>
          <w:sz w:val="24"/>
          <w:szCs w:val="24"/>
        </w:rPr>
        <w:t>Following school/</w:t>
      </w:r>
      <w:r w:rsidR="007E7F2F" w:rsidRPr="0044440C">
        <w:rPr>
          <w:rFonts w:ascii="Arial" w:hAnsi="Arial" w:cs="Arial"/>
          <w:sz w:val="24"/>
          <w:szCs w:val="24"/>
        </w:rPr>
        <w:t>DDAT</w:t>
      </w:r>
      <w:r w:rsidRPr="0044440C">
        <w:rPr>
          <w:rFonts w:ascii="Arial" w:hAnsi="Arial" w:cs="Arial"/>
          <w:sz w:val="24"/>
          <w:szCs w:val="24"/>
        </w:rPr>
        <w:t xml:space="preserve"> SEND policies and procedures</w:t>
      </w:r>
    </w:p>
    <w:p w14:paraId="61468D11" w14:textId="281A1B5C" w:rsidR="00A60392" w:rsidRPr="0044440C" w:rsidRDefault="00DF5C97" w:rsidP="00A60392">
      <w:pPr>
        <w:rPr>
          <w:rFonts w:ascii="Arial" w:hAnsi="Arial" w:cs="Arial"/>
          <w:b/>
          <w:bCs/>
          <w:sz w:val="24"/>
          <w:szCs w:val="24"/>
          <w:u w:val="single"/>
        </w:rPr>
      </w:pPr>
      <w:r w:rsidRPr="0044440C">
        <w:rPr>
          <w:rFonts w:ascii="Arial" w:hAnsi="Arial" w:cs="Arial"/>
          <w:b/>
          <w:bCs/>
          <w:sz w:val="24"/>
          <w:szCs w:val="24"/>
          <w:u w:val="single"/>
        </w:rPr>
        <w:t>T</w:t>
      </w:r>
      <w:r w:rsidR="00A60392" w:rsidRPr="0044440C">
        <w:rPr>
          <w:rFonts w:ascii="Arial" w:hAnsi="Arial" w:cs="Arial"/>
          <w:b/>
          <w:bCs/>
          <w:sz w:val="24"/>
          <w:szCs w:val="24"/>
          <w:u w:val="single"/>
        </w:rPr>
        <w:t>ypes of SEND</w:t>
      </w:r>
    </w:p>
    <w:p w14:paraId="6A9EBFFB" w14:textId="77777777" w:rsidR="00A60392" w:rsidRPr="0044440C" w:rsidRDefault="00A60392" w:rsidP="00DF5C97">
      <w:pPr>
        <w:spacing w:after="0" w:line="240" w:lineRule="auto"/>
        <w:rPr>
          <w:rFonts w:ascii="Arial" w:hAnsi="Arial" w:cs="Arial"/>
          <w:sz w:val="24"/>
          <w:szCs w:val="24"/>
        </w:rPr>
      </w:pPr>
      <w:r w:rsidRPr="0044440C">
        <w:rPr>
          <w:rFonts w:ascii="Arial" w:hAnsi="Arial" w:cs="Arial"/>
          <w:sz w:val="24"/>
          <w:szCs w:val="24"/>
        </w:rPr>
        <w:t>There are four main types of SEND:</w:t>
      </w:r>
    </w:p>
    <w:p w14:paraId="2598724E" w14:textId="77777777" w:rsidR="00DF5C97" w:rsidRPr="0044440C" w:rsidRDefault="00DF5C97" w:rsidP="00DF5C97">
      <w:pPr>
        <w:spacing w:after="0" w:line="240" w:lineRule="auto"/>
        <w:rPr>
          <w:rFonts w:ascii="Arial" w:hAnsi="Arial" w:cs="Arial"/>
          <w:sz w:val="24"/>
          <w:szCs w:val="24"/>
        </w:rPr>
      </w:pPr>
    </w:p>
    <w:p w14:paraId="6737F538" w14:textId="394C8E58" w:rsidR="00A60392" w:rsidRPr="0044440C" w:rsidRDefault="00A60392" w:rsidP="00DF5C97">
      <w:pPr>
        <w:pStyle w:val="ListParagraph"/>
        <w:numPr>
          <w:ilvl w:val="0"/>
          <w:numId w:val="20"/>
        </w:numPr>
        <w:spacing w:after="0" w:line="240" w:lineRule="auto"/>
        <w:rPr>
          <w:rFonts w:ascii="Arial" w:hAnsi="Arial" w:cs="Arial"/>
          <w:sz w:val="24"/>
          <w:szCs w:val="24"/>
        </w:rPr>
      </w:pPr>
      <w:r w:rsidRPr="0044440C">
        <w:rPr>
          <w:rFonts w:ascii="Arial" w:hAnsi="Arial" w:cs="Arial"/>
          <w:sz w:val="24"/>
          <w:szCs w:val="24"/>
        </w:rPr>
        <w:t>Communication and interaction</w:t>
      </w:r>
    </w:p>
    <w:p w14:paraId="68C75AE7" w14:textId="5D45B4CD" w:rsidR="00A60392" w:rsidRPr="0044440C" w:rsidRDefault="00A60392" w:rsidP="00DF5C97">
      <w:pPr>
        <w:pStyle w:val="ListParagraph"/>
        <w:numPr>
          <w:ilvl w:val="0"/>
          <w:numId w:val="20"/>
        </w:numPr>
        <w:spacing w:after="0" w:line="240" w:lineRule="auto"/>
        <w:rPr>
          <w:rFonts w:ascii="Arial" w:hAnsi="Arial" w:cs="Arial"/>
          <w:sz w:val="24"/>
          <w:szCs w:val="24"/>
        </w:rPr>
      </w:pPr>
      <w:r w:rsidRPr="0044440C">
        <w:rPr>
          <w:rFonts w:ascii="Arial" w:hAnsi="Arial" w:cs="Arial"/>
          <w:sz w:val="24"/>
          <w:szCs w:val="24"/>
        </w:rPr>
        <w:t>Cognition and learning</w:t>
      </w:r>
    </w:p>
    <w:p w14:paraId="42F74FE5" w14:textId="200EF587" w:rsidR="00A60392" w:rsidRPr="0044440C" w:rsidRDefault="00A60392" w:rsidP="00DF5C97">
      <w:pPr>
        <w:pStyle w:val="ListParagraph"/>
        <w:numPr>
          <w:ilvl w:val="0"/>
          <w:numId w:val="20"/>
        </w:numPr>
        <w:spacing w:after="0" w:line="240" w:lineRule="auto"/>
        <w:rPr>
          <w:rFonts w:ascii="Arial" w:hAnsi="Arial" w:cs="Arial"/>
          <w:sz w:val="24"/>
          <w:szCs w:val="24"/>
        </w:rPr>
      </w:pPr>
      <w:r w:rsidRPr="0044440C">
        <w:rPr>
          <w:rFonts w:ascii="Arial" w:hAnsi="Arial" w:cs="Arial"/>
          <w:sz w:val="24"/>
          <w:szCs w:val="24"/>
        </w:rPr>
        <w:t>SEMH</w:t>
      </w:r>
    </w:p>
    <w:p w14:paraId="24C0E753" w14:textId="31F43AA2" w:rsidR="00A60392" w:rsidRPr="0044440C" w:rsidRDefault="00A60392" w:rsidP="00DF5C97">
      <w:pPr>
        <w:pStyle w:val="ListParagraph"/>
        <w:numPr>
          <w:ilvl w:val="0"/>
          <w:numId w:val="20"/>
        </w:numPr>
        <w:spacing w:after="0" w:line="240" w:lineRule="auto"/>
        <w:rPr>
          <w:rFonts w:ascii="Arial" w:hAnsi="Arial" w:cs="Arial"/>
          <w:sz w:val="24"/>
          <w:szCs w:val="24"/>
        </w:rPr>
      </w:pPr>
      <w:r w:rsidRPr="0044440C">
        <w:rPr>
          <w:rFonts w:ascii="Arial" w:hAnsi="Arial" w:cs="Arial"/>
          <w:sz w:val="24"/>
          <w:szCs w:val="24"/>
        </w:rPr>
        <w:t>Sensory or physical needs</w:t>
      </w:r>
    </w:p>
    <w:p w14:paraId="6A0A5F63" w14:textId="77777777" w:rsidR="001273A0" w:rsidRPr="0044440C" w:rsidRDefault="001273A0" w:rsidP="00DF5C97">
      <w:pPr>
        <w:pStyle w:val="ListParagraph"/>
        <w:spacing w:after="0" w:line="240" w:lineRule="auto"/>
        <w:ind w:left="1440"/>
        <w:rPr>
          <w:rFonts w:ascii="Arial" w:hAnsi="Arial" w:cs="Arial"/>
          <w:sz w:val="24"/>
          <w:szCs w:val="24"/>
        </w:rPr>
      </w:pPr>
    </w:p>
    <w:p w14:paraId="4F421399" w14:textId="447941D7" w:rsidR="00A60392" w:rsidRPr="0044440C" w:rsidRDefault="00A60392" w:rsidP="00DF5C97">
      <w:pPr>
        <w:spacing w:after="0" w:line="240" w:lineRule="auto"/>
        <w:rPr>
          <w:rFonts w:ascii="Arial" w:hAnsi="Arial" w:cs="Arial"/>
          <w:sz w:val="24"/>
          <w:szCs w:val="24"/>
        </w:rPr>
      </w:pPr>
      <w:r w:rsidRPr="0044440C">
        <w:rPr>
          <w:rFonts w:ascii="Arial" w:hAnsi="Arial" w:cs="Arial"/>
          <w:sz w:val="24"/>
          <w:szCs w:val="24"/>
        </w:rPr>
        <w:t xml:space="preserve">Schools will assess </w:t>
      </w:r>
      <w:r w:rsidR="00F315BA" w:rsidRPr="0044440C">
        <w:rPr>
          <w:rFonts w:ascii="Arial" w:hAnsi="Arial" w:cs="Arial"/>
          <w:sz w:val="24"/>
          <w:szCs w:val="24"/>
        </w:rPr>
        <w:t>pupils</w:t>
      </w:r>
      <w:r w:rsidRPr="0044440C">
        <w:rPr>
          <w:rFonts w:ascii="Arial" w:hAnsi="Arial" w:cs="Arial"/>
          <w:sz w:val="24"/>
          <w:szCs w:val="24"/>
        </w:rPr>
        <w:t xml:space="preserve"> on entry and will be alert to evidence of Special Needs which commonly</w:t>
      </w:r>
      <w:r w:rsidR="006C6864" w:rsidRPr="0044440C">
        <w:rPr>
          <w:rFonts w:ascii="Arial" w:hAnsi="Arial" w:cs="Arial"/>
          <w:sz w:val="24"/>
          <w:szCs w:val="24"/>
        </w:rPr>
        <w:t xml:space="preserve"> </w:t>
      </w:r>
      <w:r w:rsidRPr="0044440C">
        <w:rPr>
          <w:rFonts w:ascii="Arial" w:hAnsi="Arial" w:cs="Arial"/>
          <w:sz w:val="24"/>
          <w:szCs w:val="24"/>
        </w:rPr>
        <w:t xml:space="preserve">include: </w:t>
      </w:r>
    </w:p>
    <w:p w14:paraId="091B98BC" w14:textId="77777777" w:rsidR="00DF5C97" w:rsidRPr="0044440C" w:rsidRDefault="00DF5C97" w:rsidP="00DF5C97">
      <w:pPr>
        <w:spacing w:after="0" w:line="240" w:lineRule="auto"/>
        <w:rPr>
          <w:rFonts w:ascii="Arial" w:hAnsi="Arial" w:cs="Arial"/>
          <w:sz w:val="24"/>
          <w:szCs w:val="24"/>
        </w:rPr>
      </w:pPr>
    </w:p>
    <w:p w14:paraId="34F6AAE7" w14:textId="1CE1D327" w:rsidR="00A60392" w:rsidRPr="0044440C" w:rsidRDefault="00A60392" w:rsidP="00DF5C97">
      <w:pPr>
        <w:pStyle w:val="ListParagraph"/>
        <w:numPr>
          <w:ilvl w:val="0"/>
          <w:numId w:val="21"/>
        </w:numPr>
        <w:spacing w:after="0" w:line="240" w:lineRule="auto"/>
        <w:rPr>
          <w:rFonts w:ascii="Arial" w:hAnsi="Arial" w:cs="Arial"/>
          <w:sz w:val="24"/>
          <w:szCs w:val="24"/>
        </w:rPr>
      </w:pPr>
      <w:r w:rsidRPr="0044440C">
        <w:rPr>
          <w:rFonts w:ascii="Arial" w:hAnsi="Arial" w:cs="Arial"/>
          <w:sz w:val="24"/>
          <w:szCs w:val="24"/>
        </w:rPr>
        <w:t>Progress that is significantly slower than peers starting from the same baseline</w:t>
      </w:r>
      <w:r w:rsidR="00B7165F" w:rsidRPr="0044440C">
        <w:rPr>
          <w:rFonts w:ascii="Arial" w:hAnsi="Arial" w:cs="Arial"/>
          <w:sz w:val="24"/>
          <w:szCs w:val="24"/>
        </w:rPr>
        <w:t xml:space="preserve"> in line with FFT and in some cases through Brackenfield assessment data</w:t>
      </w:r>
    </w:p>
    <w:p w14:paraId="09EFCAD0" w14:textId="2F4ADE1B" w:rsidR="00A60392" w:rsidRPr="0044440C" w:rsidRDefault="00A60392" w:rsidP="00DF5C97">
      <w:pPr>
        <w:pStyle w:val="ListParagraph"/>
        <w:numPr>
          <w:ilvl w:val="0"/>
          <w:numId w:val="21"/>
        </w:numPr>
        <w:spacing w:after="0" w:line="240" w:lineRule="auto"/>
        <w:rPr>
          <w:rFonts w:ascii="Arial" w:hAnsi="Arial" w:cs="Arial"/>
          <w:sz w:val="24"/>
          <w:szCs w:val="24"/>
        </w:rPr>
      </w:pPr>
      <w:r w:rsidRPr="0044440C">
        <w:rPr>
          <w:rFonts w:ascii="Arial" w:hAnsi="Arial" w:cs="Arial"/>
          <w:sz w:val="24"/>
          <w:szCs w:val="24"/>
        </w:rPr>
        <w:t>Failure to close or widening attainment gap between them and peers</w:t>
      </w:r>
    </w:p>
    <w:p w14:paraId="4F444A54" w14:textId="3EABF443" w:rsidR="00A60392" w:rsidRPr="0044440C" w:rsidRDefault="00A60392" w:rsidP="00DF5C97">
      <w:pPr>
        <w:pStyle w:val="ListParagraph"/>
        <w:numPr>
          <w:ilvl w:val="0"/>
          <w:numId w:val="21"/>
        </w:numPr>
        <w:spacing w:after="0" w:line="240" w:lineRule="auto"/>
        <w:rPr>
          <w:rFonts w:ascii="Arial" w:hAnsi="Arial" w:cs="Arial"/>
          <w:sz w:val="24"/>
          <w:szCs w:val="24"/>
        </w:rPr>
      </w:pPr>
      <w:r w:rsidRPr="0044440C">
        <w:rPr>
          <w:rFonts w:ascii="Arial" w:hAnsi="Arial" w:cs="Arial"/>
          <w:sz w:val="24"/>
          <w:szCs w:val="24"/>
        </w:rPr>
        <w:t>Poor social skills</w:t>
      </w:r>
      <w:r w:rsidR="00FD3E27" w:rsidRPr="0044440C">
        <w:rPr>
          <w:rFonts w:ascii="Arial" w:hAnsi="Arial" w:cs="Arial"/>
          <w:sz w:val="24"/>
          <w:szCs w:val="24"/>
        </w:rPr>
        <w:t>,</w:t>
      </w:r>
      <w:r w:rsidR="007C598B" w:rsidRPr="0044440C">
        <w:rPr>
          <w:rFonts w:ascii="Arial" w:hAnsi="Arial" w:cs="Arial"/>
          <w:sz w:val="24"/>
          <w:szCs w:val="24"/>
        </w:rPr>
        <w:t xml:space="preserve"> language development</w:t>
      </w:r>
      <w:r w:rsidRPr="0044440C">
        <w:rPr>
          <w:rFonts w:ascii="Arial" w:hAnsi="Arial" w:cs="Arial"/>
          <w:sz w:val="24"/>
          <w:szCs w:val="24"/>
        </w:rPr>
        <w:t xml:space="preserve"> or behaviours expected of their age</w:t>
      </w:r>
    </w:p>
    <w:p w14:paraId="7A419E9B" w14:textId="77777777" w:rsidR="00DF5C97" w:rsidRPr="0044440C" w:rsidRDefault="00DF5C97" w:rsidP="00DF5C97">
      <w:pPr>
        <w:pStyle w:val="ListParagraph"/>
        <w:numPr>
          <w:ilvl w:val="0"/>
          <w:numId w:val="21"/>
        </w:numPr>
        <w:spacing w:after="0" w:line="240" w:lineRule="auto"/>
        <w:rPr>
          <w:rFonts w:ascii="Arial" w:hAnsi="Arial" w:cs="Arial"/>
          <w:sz w:val="24"/>
          <w:szCs w:val="24"/>
        </w:rPr>
      </w:pPr>
    </w:p>
    <w:p w14:paraId="09E45E46" w14:textId="361C517E" w:rsidR="00A60392" w:rsidRPr="0044440C" w:rsidRDefault="00A60392" w:rsidP="00A60392">
      <w:pPr>
        <w:rPr>
          <w:rFonts w:ascii="Arial" w:hAnsi="Arial" w:cs="Arial"/>
          <w:b/>
          <w:bCs/>
          <w:sz w:val="24"/>
          <w:szCs w:val="24"/>
          <w:u w:val="single"/>
        </w:rPr>
      </w:pPr>
      <w:r w:rsidRPr="0044440C">
        <w:rPr>
          <w:rFonts w:ascii="Arial" w:hAnsi="Arial" w:cs="Arial"/>
          <w:b/>
          <w:bCs/>
          <w:sz w:val="24"/>
          <w:szCs w:val="24"/>
          <w:u w:val="single"/>
        </w:rPr>
        <w:t xml:space="preserve">Consulting </w:t>
      </w:r>
      <w:r w:rsidR="00F315BA" w:rsidRPr="0044440C">
        <w:rPr>
          <w:rFonts w:ascii="Arial" w:hAnsi="Arial" w:cs="Arial"/>
          <w:b/>
          <w:bCs/>
          <w:sz w:val="24"/>
          <w:szCs w:val="24"/>
          <w:u w:val="single"/>
        </w:rPr>
        <w:t>Pupils</w:t>
      </w:r>
      <w:r w:rsidRPr="0044440C">
        <w:rPr>
          <w:rFonts w:ascii="Arial" w:hAnsi="Arial" w:cs="Arial"/>
          <w:b/>
          <w:bCs/>
          <w:sz w:val="24"/>
          <w:szCs w:val="24"/>
          <w:u w:val="single"/>
        </w:rPr>
        <w:t xml:space="preserve"> and Parents </w:t>
      </w:r>
    </w:p>
    <w:p w14:paraId="618729F0" w14:textId="4589C733" w:rsidR="00A60392" w:rsidRPr="0044440C" w:rsidRDefault="00A60392" w:rsidP="00A60392">
      <w:pPr>
        <w:rPr>
          <w:rFonts w:ascii="Arial" w:hAnsi="Arial" w:cs="Arial"/>
          <w:sz w:val="24"/>
          <w:szCs w:val="24"/>
        </w:rPr>
      </w:pPr>
      <w:r w:rsidRPr="0044440C">
        <w:rPr>
          <w:rFonts w:ascii="Arial" w:hAnsi="Arial" w:cs="Arial"/>
          <w:sz w:val="24"/>
          <w:szCs w:val="24"/>
        </w:rPr>
        <w:t xml:space="preserve">Schools must effectively liaise with parents and </w:t>
      </w:r>
      <w:r w:rsidR="00F315BA" w:rsidRPr="0044440C">
        <w:rPr>
          <w:rFonts w:ascii="Arial" w:hAnsi="Arial" w:cs="Arial"/>
          <w:sz w:val="24"/>
          <w:szCs w:val="24"/>
        </w:rPr>
        <w:t>pupils</w:t>
      </w:r>
      <w:r w:rsidRPr="0044440C">
        <w:rPr>
          <w:rFonts w:ascii="Arial" w:hAnsi="Arial" w:cs="Arial"/>
          <w:sz w:val="24"/>
          <w:szCs w:val="24"/>
        </w:rPr>
        <w:t xml:space="preserve"> (where possible) when planning SEND provision. These promote</w:t>
      </w:r>
      <w:r w:rsidR="000406B0" w:rsidRPr="0044440C">
        <w:rPr>
          <w:rFonts w:ascii="Arial" w:hAnsi="Arial" w:cs="Arial"/>
          <w:sz w:val="24"/>
          <w:szCs w:val="24"/>
        </w:rPr>
        <w:t>:</w:t>
      </w:r>
    </w:p>
    <w:p w14:paraId="1960BF9F" w14:textId="3A1544FE" w:rsidR="00A60392" w:rsidRPr="0044440C" w:rsidRDefault="00A60392" w:rsidP="00DB1FD2">
      <w:pPr>
        <w:pStyle w:val="ListParagraph"/>
        <w:numPr>
          <w:ilvl w:val="0"/>
          <w:numId w:val="22"/>
        </w:numPr>
        <w:rPr>
          <w:rFonts w:ascii="Arial" w:hAnsi="Arial" w:cs="Arial"/>
          <w:sz w:val="24"/>
          <w:szCs w:val="24"/>
        </w:rPr>
      </w:pPr>
      <w:r w:rsidRPr="0044440C">
        <w:rPr>
          <w:rFonts w:ascii="Arial" w:hAnsi="Arial" w:cs="Arial"/>
          <w:sz w:val="24"/>
          <w:szCs w:val="24"/>
        </w:rPr>
        <w:t>An accurate understanding of areas of relative strength and support needs</w:t>
      </w:r>
    </w:p>
    <w:p w14:paraId="3E949560" w14:textId="099B682A" w:rsidR="00A60392" w:rsidRPr="0044440C" w:rsidRDefault="00680987" w:rsidP="00DB1FD2">
      <w:pPr>
        <w:pStyle w:val="ListParagraph"/>
        <w:numPr>
          <w:ilvl w:val="0"/>
          <w:numId w:val="22"/>
        </w:numPr>
        <w:rPr>
          <w:rFonts w:ascii="Arial" w:hAnsi="Arial" w:cs="Arial"/>
          <w:sz w:val="24"/>
          <w:szCs w:val="24"/>
        </w:rPr>
      </w:pPr>
      <w:r w:rsidRPr="0044440C">
        <w:rPr>
          <w:rFonts w:ascii="Arial" w:hAnsi="Arial" w:cs="Arial"/>
          <w:sz w:val="24"/>
          <w:szCs w:val="24"/>
        </w:rPr>
        <w:t>Comm</w:t>
      </w:r>
      <w:r w:rsidR="003341AD" w:rsidRPr="0044440C">
        <w:rPr>
          <w:rFonts w:ascii="Arial" w:hAnsi="Arial" w:cs="Arial"/>
          <w:sz w:val="24"/>
          <w:szCs w:val="24"/>
        </w:rPr>
        <w:t xml:space="preserve">unication with parents and </w:t>
      </w:r>
      <w:r w:rsidR="00F315BA" w:rsidRPr="0044440C">
        <w:rPr>
          <w:rFonts w:ascii="Arial" w:hAnsi="Arial" w:cs="Arial"/>
          <w:sz w:val="24"/>
          <w:szCs w:val="24"/>
        </w:rPr>
        <w:t>pupils</w:t>
      </w:r>
    </w:p>
    <w:p w14:paraId="65335BB0" w14:textId="3AEE4AB9" w:rsidR="00A60392" w:rsidRPr="0044440C" w:rsidRDefault="00A60392" w:rsidP="00DB1FD2">
      <w:pPr>
        <w:pStyle w:val="ListParagraph"/>
        <w:numPr>
          <w:ilvl w:val="0"/>
          <w:numId w:val="22"/>
        </w:numPr>
        <w:rPr>
          <w:rFonts w:ascii="Arial" w:hAnsi="Arial" w:cs="Arial"/>
          <w:sz w:val="24"/>
          <w:szCs w:val="24"/>
        </w:rPr>
      </w:pPr>
      <w:r w:rsidRPr="0044440C">
        <w:rPr>
          <w:rFonts w:ascii="Arial" w:hAnsi="Arial" w:cs="Arial"/>
          <w:sz w:val="24"/>
          <w:szCs w:val="24"/>
        </w:rPr>
        <w:t>Shared understanding of agreed targets, outcomes, and provision</w:t>
      </w:r>
    </w:p>
    <w:p w14:paraId="7E516AA4" w14:textId="5C750D6A" w:rsidR="00A60392" w:rsidRPr="0044440C" w:rsidRDefault="00A60392" w:rsidP="00A60392">
      <w:pPr>
        <w:rPr>
          <w:rFonts w:ascii="Arial" w:hAnsi="Arial" w:cs="Arial"/>
          <w:b/>
          <w:bCs/>
          <w:sz w:val="24"/>
          <w:szCs w:val="24"/>
          <w:u w:val="single"/>
        </w:rPr>
      </w:pPr>
      <w:r w:rsidRPr="0044440C">
        <w:rPr>
          <w:rFonts w:ascii="Arial" w:hAnsi="Arial" w:cs="Arial"/>
          <w:b/>
          <w:bCs/>
          <w:sz w:val="24"/>
          <w:szCs w:val="24"/>
          <w:u w:val="single"/>
        </w:rPr>
        <w:t>Nature of Support</w:t>
      </w:r>
    </w:p>
    <w:p w14:paraId="60BB2752" w14:textId="5897A246" w:rsidR="00E524BE" w:rsidRPr="0044440C" w:rsidRDefault="00A60392" w:rsidP="00E524BE">
      <w:pPr>
        <w:rPr>
          <w:rFonts w:ascii="Arial" w:hAnsi="Arial" w:cs="Arial"/>
          <w:sz w:val="24"/>
          <w:szCs w:val="24"/>
        </w:rPr>
      </w:pPr>
      <w:r w:rsidRPr="0044440C">
        <w:rPr>
          <w:rFonts w:ascii="Arial" w:hAnsi="Arial" w:cs="Arial"/>
          <w:sz w:val="24"/>
          <w:szCs w:val="24"/>
        </w:rPr>
        <w:t xml:space="preserve">There amount of support offered to SEND </w:t>
      </w:r>
      <w:r w:rsidR="00F315BA" w:rsidRPr="0044440C">
        <w:rPr>
          <w:rFonts w:ascii="Arial" w:hAnsi="Arial" w:cs="Arial"/>
          <w:sz w:val="24"/>
          <w:szCs w:val="24"/>
        </w:rPr>
        <w:t>pupils</w:t>
      </w:r>
      <w:r w:rsidRPr="0044440C">
        <w:rPr>
          <w:rFonts w:ascii="Arial" w:hAnsi="Arial" w:cs="Arial"/>
          <w:sz w:val="24"/>
          <w:szCs w:val="24"/>
        </w:rPr>
        <w:t xml:space="preserve"> is reflective of their individual needs. The least intensive of these are changes made within normal timetabled lessons such as </w:t>
      </w:r>
      <w:r w:rsidR="00240948" w:rsidRPr="0044440C">
        <w:rPr>
          <w:rFonts w:ascii="Arial" w:hAnsi="Arial" w:cs="Arial"/>
          <w:sz w:val="24"/>
          <w:szCs w:val="24"/>
        </w:rPr>
        <w:t>personalised</w:t>
      </w:r>
      <w:r w:rsidR="00E524BE" w:rsidRPr="0044440C">
        <w:rPr>
          <w:rFonts w:ascii="Arial" w:hAnsi="Arial" w:cs="Arial"/>
          <w:sz w:val="24"/>
          <w:szCs w:val="24"/>
        </w:rPr>
        <w:t xml:space="preserve"> teaching resources, smaller group sizes, and support from teaching assistants or other specialist staff. More intensive support may comprise specialist SEND classes or the use of inclusion advisory service or professionals.</w:t>
      </w:r>
    </w:p>
    <w:p w14:paraId="0EBB0969" w14:textId="7B6AE8B8" w:rsidR="00460AA1" w:rsidRPr="0044440C" w:rsidRDefault="00460AA1" w:rsidP="00460AA1">
      <w:pPr>
        <w:rPr>
          <w:rFonts w:ascii="Arial" w:hAnsi="Arial" w:cs="Arial"/>
          <w:b/>
          <w:bCs/>
          <w:sz w:val="24"/>
          <w:szCs w:val="24"/>
          <w:u w:val="single"/>
        </w:rPr>
      </w:pPr>
      <w:r w:rsidRPr="0044440C">
        <w:rPr>
          <w:rFonts w:ascii="Arial" w:hAnsi="Arial" w:cs="Arial"/>
          <w:b/>
          <w:bCs/>
          <w:sz w:val="24"/>
          <w:szCs w:val="24"/>
          <w:u w:val="single"/>
        </w:rPr>
        <w:lastRenderedPageBreak/>
        <w:t>Curriculum</w:t>
      </w:r>
    </w:p>
    <w:p w14:paraId="36237F88" w14:textId="0F12977B" w:rsidR="008C6F98" w:rsidRPr="0044440C" w:rsidRDefault="008C6F98" w:rsidP="008C6F98">
      <w:pPr>
        <w:rPr>
          <w:rFonts w:ascii="Arial" w:hAnsi="Arial" w:cs="Arial"/>
          <w:sz w:val="24"/>
          <w:szCs w:val="24"/>
        </w:rPr>
      </w:pPr>
      <w:r w:rsidRPr="0044440C">
        <w:rPr>
          <w:rFonts w:ascii="Arial" w:hAnsi="Arial" w:cs="Arial"/>
          <w:sz w:val="24"/>
          <w:szCs w:val="24"/>
        </w:rPr>
        <w:t xml:space="preserve">At DDAT we believe that all </w:t>
      </w:r>
      <w:r w:rsidR="00F315BA" w:rsidRPr="0044440C">
        <w:rPr>
          <w:rFonts w:ascii="Arial" w:hAnsi="Arial" w:cs="Arial"/>
          <w:sz w:val="24"/>
          <w:szCs w:val="24"/>
        </w:rPr>
        <w:t>pupils</w:t>
      </w:r>
      <w:r w:rsidRPr="0044440C">
        <w:rPr>
          <w:rFonts w:ascii="Arial" w:hAnsi="Arial" w:cs="Arial"/>
          <w:sz w:val="24"/>
          <w:szCs w:val="24"/>
        </w:rPr>
        <w:t xml:space="preserve"> must have access to an ambitious and knowledge-rich curriculum. We want all our </w:t>
      </w:r>
      <w:r w:rsidR="00F315BA" w:rsidRPr="0044440C">
        <w:rPr>
          <w:rFonts w:ascii="Arial" w:hAnsi="Arial" w:cs="Arial"/>
          <w:sz w:val="24"/>
          <w:szCs w:val="24"/>
        </w:rPr>
        <w:t>pupils</w:t>
      </w:r>
      <w:r w:rsidRPr="0044440C">
        <w:rPr>
          <w:rFonts w:ascii="Arial" w:hAnsi="Arial" w:cs="Arial"/>
          <w:sz w:val="24"/>
          <w:szCs w:val="24"/>
        </w:rPr>
        <w:t xml:space="preserve"> to learn </w:t>
      </w:r>
      <w:r w:rsidRPr="0044440C">
        <w:rPr>
          <w:rFonts w:ascii="Arial" w:hAnsi="Arial" w:cs="Arial"/>
          <w:b/>
          <w:bCs/>
          <w:i/>
          <w:iCs/>
          <w:sz w:val="24"/>
          <w:szCs w:val="24"/>
        </w:rPr>
        <w:t>‘the best that has been thought and said</w:t>
      </w:r>
      <w:r w:rsidRPr="0044440C">
        <w:rPr>
          <w:rFonts w:ascii="Arial" w:hAnsi="Arial" w:cs="Arial"/>
          <w:sz w:val="24"/>
          <w:szCs w:val="24"/>
        </w:rPr>
        <w:t xml:space="preserve">.’ This vision applies equally to </w:t>
      </w:r>
      <w:r w:rsidR="00F315BA" w:rsidRPr="0044440C">
        <w:rPr>
          <w:rFonts w:ascii="Arial" w:hAnsi="Arial" w:cs="Arial"/>
          <w:sz w:val="24"/>
          <w:szCs w:val="24"/>
        </w:rPr>
        <w:t>pupils</w:t>
      </w:r>
      <w:r w:rsidRPr="0044440C">
        <w:rPr>
          <w:rFonts w:ascii="Arial" w:hAnsi="Arial" w:cs="Arial"/>
          <w:sz w:val="24"/>
          <w:szCs w:val="24"/>
        </w:rPr>
        <w:t xml:space="preserve"> with and without special education needs and disabilities (SEND). It is our responsibility to ensure that all </w:t>
      </w:r>
      <w:r w:rsidR="00F315BA" w:rsidRPr="0044440C">
        <w:rPr>
          <w:rFonts w:ascii="Arial" w:hAnsi="Arial" w:cs="Arial"/>
          <w:sz w:val="24"/>
          <w:szCs w:val="24"/>
        </w:rPr>
        <w:t>pupils</w:t>
      </w:r>
      <w:r w:rsidRPr="0044440C">
        <w:rPr>
          <w:rFonts w:ascii="Arial" w:hAnsi="Arial" w:cs="Arial"/>
          <w:sz w:val="24"/>
          <w:szCs w:val="24"/>
        </w:rPr>
        <w:t xml:space="preserve"> with SEND are equipped with the knowledge, skills, experiences, and support to enable them to develop as individuals who can lead full and meaningful lives. No ceiling will be put on the expectation of what can be achieved without constraint or cap to their ambition. We want parents and carers to feel supported, listened to, and valued and actively choose our schools as they trust us to provide for their </w:t>
      </w:r>
      <w:r w:rsidR="00B5299B" w:rsidRPr="0044440C">
        <w:rPr>
          <w:rFonts w:ascii="Arial" w:hAnsi="Arial" w:cs="Arial"/>
          <w:sz w:val="24"/>
          <w:szCs w:val="24"/>
        </w:rPr>
        <w:t>pupils</w:t>
      </w:r>
      <w:r w:rsidR="008D1A1A" w:rsidRPr="0044440C">
        <w:rPr>
          <w:rFonts w:ascii="Arial" w:hAnsi="Arial" w:cs="Arial"/>
          <w:sz w:val="24"/>
          <w:szCs w:val="24"/>
        </w:rPr>
        <w:t xml:space="preserve">. </w:t>
      </w:r>
      <w:r w:rsidRPr="0044440C">
        <w:rPr>
          <w:rFonts w:ascii="Arial" w:hAnsi="Arial" w:cs="Arial"/>
          <w:sz w:val="24"/>
          <w:szCs w:val="24"/>
        </w:rPr>
        <w:t xml:space="preserve">At all times we will be reflective of our practice and seek to improve so that we provide the very best education possible for our </w:t>
      </w:r>
      <w:r w:rsidR="00B5299B" w:rsidRPr="0044440C">
        <w:rPr>
          <w:rFonts w:ascii="Arial" w:hAnsi="Arial" w:cs="Arial"/>
          <w:sz w:val="24"/>
          <w:szCs w:val="24"/>
        </w:rPr>
        <w:t xml:space="preserve">pupils. </w:t>
      </w:r>
      <w:r w:rsidRPr="0044440C">
        <w:rPr>
          <w:rFonts w:ascii="Arial" w:hAnsi="Arial" w:cs="Arial"/>
          <w:sz w:val="24"/>
          <w:szCs w:val="24"/>
        </w:rPr>
        <w:t xml:space="preserve"> </w:t>
      </w:r>
    </w:p>
    <w:p w14:paraId="3864AB7B" w14:textId="4CAE1022" w:rsidR="00460AA1" w:rsidRPr="0044440C" w:rsidRDefault="00460AA1" w:rsidP="00460AA1">
      <w:pPr>
        <w:rPr>
          <w:rFonts w:ascii="Arial" w:hAnsi="Arial" w:cs="Arial"/>
          <w:sz w:val="24"/>
          <w:szCs w:val="24"/>
        </w:rPr>
      </w:pPr>
      <w:r w:rsidRPr="0044440C">
        <w:rPr>
          <w:rFonts w:ascii="Arial" w:hAnsi="Arial" w:cs="Arial"/>
          <w:sz w:val="24"/>
          <w:szCs w:val="24"/>
        </w:rPr>
        <w:t xml:space="preserve">Our </w:t>
      </w:r>
      <w:r w:rsidR="007E7F2F" w:rsidRPr="0044440C">
        <w:rPr>
          <w:rFonts w:ascii="Arial" w:hAnsi="Arial" w:cs="Arial"/>
          <w:sz w:val="24"/>
          <w:szCs w:val="24"/>
        </w:rPr>
        <w:t>DDAT</w:t>
      </w:r>
      <w:r w:rsidRPr="0044440C">
        <w:rPr>
          <w:rFonts w:ascii="Arial" w:hAnsi="Arial" w:cs="Arial"/>
          <w:sz w:val="24"/>
          <w:szCs w:val="24"/>
        </w:rPr>
        <w:t xml:space="preserve"> aims for all our schools to provide its </w:t>
      </w:r>
      <w:r w:rsidR="00F315BA" w:rsidRPr="0044440C">
        <w:rPr>
          <w:rFonts w:ascii="Arial" w:hAnsi="Arial" w:cs="Arial"/>
          <w:sz w:val="24"/>
          <w:szCs w:val="24"/>
        </w:rPr>
        <w:t>pupils</w:t>
      </w:r>
      <w:r w:rsidRPr="0044440C">
        <w:rPr>
          <w:rFonts w:ascii="Arial" w:hAnsi="Arial" w:cs="Arial"/>
          <w:sz w:val="24"/>
          <w:szCs w:val="24"/>
        </w:rPr>
        <w:t xml:space="preserve"> with a substantial, broad and balanced curriculum, ensuring that they are fully immersed in knowledge, skills, vocabulary, opportunities, responsibilities and experiences relevant to the world in which they live.</w:t>
      </w:r>
    </w:p>
    <w:p w14:paraId="09135937" w14:textId="15B2DB84" w:rsidR="00460AA1" w:rsidRPr="0044440C" w:rsidRDefault="00460AA1" w:rsidP="00460AA1">
      <w:pPr>
        <w:rPr>
          <w:rFonts w:ascii="Arial" w:hAnsi="Arial" w:cs="Arial"/>
          <w:sz w:val="24"/>
          <w:szCs w:val="24"/>
        </w:rPr>
      </w:pPr>
      <w:r w:rsidRPr="0044440C">
        <w:rPr>
          <w:rFonts w:ascii="Arial" w:hAnsi="Arial" w:cs="Arial"/>
          <w:sz w:val="24"/>
          <w:szCs w:val="24"/>
        </w:rPr>
        <w:t xml:space="preserve">Each school is unique and has developed its own curriculum intent. As a </w:t>
      </w:r>
      <w:r w:rsidR="007E7F2F" w:rsidRPr="0044440C">
        <w:rPr>
          <w:rFonts w:ascii="Arial" w:hAnsi="Arial" w:cs="Arial"/>
          <w:sz w:val="24"/>
          <w:szCs w:val="24"/>
        </w:rPr>
        <w:t>DDAT</w:t>
      </w:r>
      <w:r w:rsidRPr="0044440C">
        <w:rPr>
          <w:rFonts w:ascii="Arial" w:hAnsi="Arial" w:cs="Arial"/>
          <w:sz w:val="24"/>
          <w:szCs w:val="24"/>
        </w:rPr>
        <w:t xml:space="preserve"> we believe that it is essential to recognise what is important to each individual school’s </w:t>
      </w:r>
      <w:r w:rsidR="001E1198" w:rsidRPr="0044440C">
        <w:rPr>
          <w:rFonts w:ascii="Arial" w:hAnsi="Arial" w:cs="Arial"/>
          <w:sz w:val="24"/>
          <w:szCs w:val="24"/>
        </w:rPr>
        <w:t>identity,</w:t>
      </w:r>
      <w:r w:rsidRPr="0044440C">
        <w:rPr>
          <w:rFonts w:ascii="Arial" w:hAnsi="Arial" w:cs="Arial"/>
          <w:sz w:val="24"/>
          <w:szCs w:val="24"/>
        </w:rPr>
        <w:t xml:space="preserve"> their </w:t>
      </w:r>
      <w:r w:rsidR="00F315BA" w:rsidRPr="0044440C">
        <w:rPr>
          <w:rFonts w:ascii="Arial" w:hAnsi="Arial" w:cs="Arial"/>
          <w:sz w:val="24"/>
          <w:szCs w:val="24"/>
        </w:rPr>
        <w:t>pupils</w:t>
      </w:r>
      <w:r w:rsidRPr="0044440C">
        <w:rPr>
          <w:rFonts w:ascii="Arial" w:hAnsi="Arial" w:cs="Arial"/>
          <w:sz w:val="24"/>
          <w:szCs w:val="24"/>
        </w:rPr>
        <w:t xml:space="preserve"> and communities. Our curricula do not look the same because our schools are all different. We support each other in curriculum implementation and schools work well together as well as with </w:t>
      </w:r>
      <w:r w:rsidR="003375EE" w:rsidRPr="0044440C">
        <w:rPr>
          <w:rFonts w:ascii="Arial" w:hAnsi="Arial" w:cs="Arial"/>
          <w:sz w:val="24"/>
          <w:szCs w:val="24"/>
        </w:rPr>
        <w:t>o</w:t>
      </w:r>
      <w:r w:rsidRPr="0044440C">
        <w:rPr>
          <w:rFonts w:ascii="Arial" w:hAnsi="Arial" w:cs="Arial"/>
          <w:sz w:val="24"/>
          <w:szCs w:val="24"/>
        </w:rPr>
        <w:t>ur School Improvement Team to improve shared priorities.</w:t>
      </w:r>
    </w:p>
    <w:p w14:paraId="4C8BE361" w14:textId="41D34AFF" w:rsidR="00056123" w:rsidRPr="0044440C" w:rsidRDefault="00056123" w:rsidP="00460AA1">
      <w:pPr>
        <w:rPr>
          <w:rFonts w:ascii="Arial" w:hAnsi="Arial" w:cs="Arial"/>
          <w:sz w:val="24"/>
          <w:szCs w:val="24"/>
        </w:rPr>
      </w:pPr>
      <w:r w:rsidRPr="0044440C">
        <w:rPr>
          <w:rFonts w:ascii="Arial" w:hAnsi="Arial" w:cs="Arial"/>
          <w:sz w:val="24"/>
          <w:szCs w:val="24"/>
        </w:rPr>
        <w:t xml:space="preserve">Each school will promote regular and effective strategies to enable </w:t>
      </w:r>
      <w:r w:rsidR="00F315BA" w:rsidRPr="0044440C">
        <w:rPr>
          <w:rFonts w:ascii="Arial" w:hAnsi="Arial" w:cs="Arial"/>
          <w:sz w:val="24"/>
          <w:szCs w:val="24"/>
        </w:rPr>
        <w:t>pupils</w:t>
      </w:r>
      <w:r w:rsidRPr="0044440C">
        <w:rPr>
          <w:rFonts w:ascii="Arial" w:hAnsi="Arial" w:cs="Arial"/>
          <w:sz w:val="24"/>
          <w:szCs w:val="24"/>
        </w:rPr>
        <w:t xml:space="preserve"> to communicate from the EYFS where adults will promote high quality dialogue and interactions linked to their learning</w:t>
      </w:r>
      <w:r w:rsidR="00DB11AA" w:rsidRPr="0044440C">
        <w:rPr>
          <w:rFonts w:ascii="Arial" w:hAnsi="Arial" w:cs="Arial"/>
          <w:sz w:val="24"/>
          <w:szCs w:val="24"/>
        </w:rPr>
        <w:t xml:space="preserve"> so that they all achieve positive progress and outcomes.</w:t>
      </w:r>
    </w:p>
    <w:p w14:paraId="3EEF9111" w14:textId="77777777" w:rsidR="0052351F" w:rsidRPr="0044440C" w:rsidRDefault="0052351F" w:rsidP="0052351F">
      <w:pPr>
        <w:rPr>
          <w:rFonts w:ascii="Arial" w:hAnsi="Arial" w:cs="Arial"/>
          <w:b/>
          <w:bCs/>
          <w:sz w:val="24"/>
          <w:szCs w:val="24"/>
          <w:u w:val="single"/>
        </w:rPr>
      </w:pPr>
      <w:r w:rsidRPr="0044440C">
        <w:rPr>
          <w:rFonts w:ascii="Arial" w:hAnsi="Arial" w:cs="Arial"/>
          <w:b/>
          <w:bCs/>
          <w:sz w:val="24"/>
          <w:szCs w:val="24"/>
          <w:u w:val="single"/>
        </w:rPr>
        <w:t xml:space="preserve">Adaptations to the Curriculum and Learning Environment </w:t>
      </w:r>
    </w:p>
    <w:p w14:paraId="2FE99263" w14:textId="348F3FC0" w:rsidR="0052351F" w:rsidRPr="0044440C" w:rsidRDefault="0052351F" w:rsidP="0052351F">
      <w:pPr>
        <w:rPr>
          <w:rFonts w:ascii="Arial" w:hAnsi="Arial" w:cs="Arial"/>
          <w:sz w:val="24"/>
          <w:szCs w:val="24"/>
        </w:rPr>
      </w:pPr>
      <w:r w:rsidRPr="0044440C">
        <w:rPr>
          <w:rFonts w:ascii="Arial" w:hAnsi="Arial" w:cs="Arial"/>
          <w:sz w:val="24"/>
          <w:szCs w:val="24"/>
        </w:rPr>
        <w:t>There are many adaptations that can be made to meet the individual needs. These commonly comprise:</w:t>
      </w:r>
    </w:p>
    <w:p w14:paraId="2EA19B3C" w14:textId="6E1578B2" w:rsidR="0052351F" w:rsidRPr="0044440C" w:rsidRDefault="000C450E" w:rsidP="00DB1FD2">
      <w:pPr>
        <w:pStyle w:val="ListParagraph"/>
        <w:numPr>
          <w:ilvl w:val="0"/>
          <w:numId w:val="23"/>
        </w:numPr>
        <w:rPr>
          <w:rFonts w:ascii="Arial" w:hAnsi="Arial" w:cs="Arial"/>
          <w:sz w:val="24"/>
          <w:szCs w:val="24"/>
        </w:rPr>
      </w:pPr>
      <w:r w:rsidRPr="0044440C">
        <w:rPr>
          <w:rFonts w:ascii="Arial" w:hAnsi="Arial" w:cs="Arial"/>
          <w:sz w:val="24"/>
          <w:szCs w:val="24"/>
        </w:rPr>
        <w:t>Adapted</w:t>
      </w:r>
      <w:r w:rsidR="0052351F" w:rsidRPr="0044440C">
        <w:rPr>
          <w:rFonts w:ascii="Arial" w:hAnsi="Arial" w:cs="Arial"/>
          <w:sz w:val="24"/>
          <w:szCs w:val="24"/>
        </w:rPr>
        <w:t xml:space="preserve"> teaching and learning pedagogy (such as the 5 a day teaching model) or curriculum content based on individual tracking of </w:t>
      </w:r>
      <w:r w:rsidR="00B5299B" w:rsidRPr="0044440C">
        <w:rPr>
          <w:rFonts w:ascii="Arial" w:hAnsi="Arial" w:cs="Arial"/>
          <w:sz w:val="24"/>
          <w:szCs w:val="24"/>
        </w:rPr>
        <w:t>pupil’s</w:t>
      </w:r>
      <w:r w:rsidR="0052351F" w:rsidRPr="0044440C">
        <w:rPr>
          <w:rFonts w:ascii="Arial" w:hAnsi="Arial" w:cs="Arial"/>
          <w:sz w:val="24"/>
          <w:szCs w:val="24"/>
        </w:rPr>
        <w:t xml:space="preserve"> progress through FFT and in some cases the Brackenfield assessment system</w:t>
      </w:r>
    </w:p>
    <w:p w14:paraId="08CD1A47" w14:textId="167E1F28" w:rsidR="0052351F" w:rsidRPr="0044440C" w:rsidRDefault="0052351F" w:rsidP="00DB1FD2">
      <w:pPr>
        <w:pStyle w:val="ListParagraph"/>
        <w:numPr>
          <w:ilvl w:val="0"/>
          <w:numId w:val="23"/>
        </w:numPr>
        <w:rPr>
          <w:rFonts w:ascii="Arial" w:hAnsi="Arial" w:cs="Arial"/>
          <w:sz w:val="24"/>
          <w:szCs w:val="24"/>
        </w:rPr>
      </w:pPr>
      <w:r w:rsidRPr="0044440C">
        <w:rPr>
          <w:rFonts w:ascii="Arial" w:hAnsi="Arial" w:cs="Arial"/>
          <w:sz w:val="24"/>
          <w:szCs w:val="24"/>
        </w:rPr>
        <w:t xml:space="preserve">Staffing support such as working with </w:t>
      </w:r>
      <w:r w:rsidR="00F315BA" w:rsidRPr="0044440C">
        <w:rPr>
          <w:rFonts w:ascii="Arial" w:hAnsi="Arial" w:cs="Arial"/>
          <w:sz w:val="24"/>
          <w:szCs w:val="24"/>
        </w:rPr>
        <w:t>pupils</w:t>
      </w:r>
      <w:r w:rsidRPr="0044440C">
        <w:rPr>
          <w:rFonts w:ascii="Arial" w:hAnsi="Arial" w:cs="Arial"/>
          <w:sz w:val="24"/>
          <w:szCs w:val="24"/>
        </w:rPr>
        <w:t xml:space="preserve"> on a 1-1 or small group basis, timetabling</w:t>
      </w:r>
    </w:p>
    <w:p w14:paraId="3F75C23A" w14:textId="07A8ADA8" w:rsidR="0052351F" w:rsidRPr="0044440C" w:rsidRDefault="0052351F" w:rsidP="00DB1FD2">
      <w:pPr>
        <w:pStyle w:val="ListParagraph"/>
        <w:numPr>
          <w:ilvl w:val="0"/>
          <w:numId w:val="23"/>
        </w:numPr>
        <w:rPr>
          <w:rFonts w:ascii="Arial" w:hAnsi="Arial" w:cs="Arial"/>
          <w:sz w:val="24"/>
          <w:szCs w:val="24"/>
        </w:rPr>
      </w:pPr>
      <w:r w:rsidRPr="0044440C">
        <w:rPr>
          <w:rFonts w:ascii="Arial" w:hAnsi="Arial" w:cs="Arial"/>
          <w:sz w:val="24"/>
          <w:szCs w:val="24"/>
        </w:rPr>
        <w:t xml:space="preserve">specialist staff to work with specific </w:t>
      </w:r>
      <w:r w:rsidR="00F315BA" w:rsidRPr="0044440C">
        <w:rPr>
          <w:rFonts w:ascii="Arial" w:hAnsi="Arial" w:cs="Arial"/>
          <w:sz w:val="24"/>
          <w:szCs w:val="24"/>
        </w:rPr>
        <w:t>pupils</w:t>
      </w:r>
      <w:r w:rsidRPr="0044440C">
        <w:rPr>
          <w:rFonts w:ascii="Arial" w:hAnsi="Arial" w:cs="Arial"/>
          <w:sz w:val="24"/>
          <w:szCs w:val="24"/>
        </w:rPr>
        <w:t xml:space="preserve"> or groups </w:t>
      </w:r>
      <w:r w:rsidR="004A7FAA" w:rsidRPr="0044440C">
        <w:rPr>
          <w:rFonts w:ascii="Arial" w:hAnsi="Arial" w:cs="Arial"/>
          <w:sz w:val="24"/>
          <w:szCs w:val="24"/>
        </w:rPr>
        <w:t>of pupils</w:t>
      </w:r>
    </w:p>
    <w:p w14:paraId="23A8F9E6" w14:textId="433D7BCF" w:rsidR="0052351F" w:rsidRPr="0044440C" w:rsidRDefault="0052351F" w:rsidP="00DB1FD2">
      <w:pPr>
        <w:pStyle w:val="ListParagraph"/>
        <w:numPr>
          <w:ilvl w:val="0"/>
          <w:numId w:val="23"/>
        </w:numPr>
        <w:rPr>
          <w:rFonts w:ascii="Arial" w:hAnsi="Arial" w:cs="Arial"/>
          <w:sz w:val="24"/>
          <w:szCs w:val="24"/>
        </w:rPr>
      </w:pPr>
      <w:r w:rsidRPr="0044440C">
        <w:rPr>
          <w:rFonts w:ascii="Arial" w:hAnsi="Arial" w:cs="Arial"/>
          <w:sz w:val="24"/>
          <w:szCs w:val="24"/>
        </w:rPr>
        <w:t>Use of specialist resources such as laptops, coloured overlays, larger fonts or similar</w:t>
      </w:r>
    </w:p>
    <w:p w14:paraId="2487A354" w14:textId="1E63F1B8" w:rsidR="0052351F" w:rsidRPr="0044440C" w:rsidRDefault="0052351F" w:rsidP="00DB1FD2">
      <w:pPr>
        <w:pStyle w:val="ListParagraph"/>
        <w:numPr>
          <w:ilvl w:val="0"/>
          <w:numId w:val="23"/>
        </w:numPr>
        <w:rPr>
          <w:rFonts w:ascii="Arial" w:hAnsi="Arial" w:cs="Arial"/>
          <w:sz w:val="24"/>
          <w:szCs w:val="24"/>
        </w:rPr>
      </w:pPr>
      <w:r w:rsidRPr="0044440C">
        <w:rPr>
          <w:rFonts w:ascii="Arial" w:hAnsi="Arial" w:cs="Arial"/>
          <w:sz w:val="24"/>
          <w:szCs w:val="24"/>
        </w:rPr>
        <w:t xml:space="preserve">In some examples a more nurture based short term provision to consider the individual needs of our </w:t>
      </w:r>
      <w:r w:rsidR="00B5299B" w:rsidRPr="0044440C">
        <w:rPr>
          <w:rFonts w:ascii="Arial" w:hAnsi="Arial" w:cs="Arial"/>
          <w:sz w:val="24"/>
          <w:szCs w:val="24"/>
        </w:rPr>
        <w:t>pupils</w:t>
      </w:r>
      <w:r w:rsidR="00AC5B91" w:rsidRPr="0044440C">
        <w:rPr>
          <w:rFonts w:ascii="Arial" w:hAnsi="Arial" w:cs="Arial"/>
          <w:sz w:val="24"/>
          <w:szCs w:val="24"/>
        </w:rPr>
        <w:t xml:space="preserve">. Where </w:t>
      </w:r>
      <w:r w:rsidR="00F315BA" w:rsidRPr="0044440C">
        <w:rPr>
          <w:rFonts w:ascii="Arial" w:hAnsi="Arial" w:cs="Arial"/>
          <w:sz w:val="24"/>
          <w:szCs w:val="24"/>
        </w:rPr>
        <w:t>pupils</w:t>
      </w:r>
      <w:r w:rsidR="00AC5B91" w:rsidRPr="0044440C">
        <w:rPr>
          <w:rFonts w:ascii="Arial" w:hAnsi="Arial" w:cs="Arial"/>
          <w:sz w:val="24"/>
          <w:szCs w:val="24"/>
        </w:rPr>
        <w:t xml:space="preserve"> need additional support, capacity within the hubs, trust and external provision will be investigated to best meet the</w:t>
      </w:r>
      <w:r w:rsidR="00F315BA" w:rsidRPr="0044440C">
        <w:rPr>
          <w:rFonts w:ascii="Arial" w:hAnsi="Arial" w:cs="Arial"/>
          <w:sz w:val="24"/>
          <w:szCs w:val="24"/>
        </w:rPr>
        <w:t>ir needs.</w:t>
      </w:r>
      <w:r w:rsidR="00AC5B91" w:rsidRPr="0044440C">
        <w:rPr>
          <w:rFonts w:ascii="Arial" w:hAnsi="Arial" w:cs="Arial"/>
          <w:sz w:val="24"/>
          <w:szCs w:val="24"/>
        </w:rPr>
        <w:t xml:space="preserve"> This may include additional nurture provision, managed moves and external therapies </w:t>
      </w:r>
      <w:r w:rsidR="00E524BE" w:rsidRPr="0044440C">
        <w:rPr>
          <w:rFonts w:ascii="Arial" w:hAnsi="Arial" w:cs="Arial"/>
          <w:sz w:val="24"/>
          <w:szCs w:val="24"/>
        </w:rPr>
        <w:t xml:space="preserve">such as </w:t>
      </w:r>
      <w:r w:rsidR="00AC5B91" w:rsidRPr="0044440C">
        <w:rPr>
          <w:rFonts w:ascii="Arial" w:hAnsi="Arial" w:cs="Arial"/>
          <w:sz w:val="24"/>
          <w:szCs w:val="24"/>
        </w:rPr>
        <w:t>Forest Schools</w:t>
      </w:r>
    </w:p>
    <w:p w14:paraId="6787A691" w14:textId="35E290D8" w:rsidR="00A1306F" w:rsidRPr="0044440C" w:rsidRDefault="00A1306F" w:rsidP="00A1306F">
      <w:pPr>
        <w:rPr>
          <w:rFonts w:ascii="Arial" w:hAnsi="Arial" w:cs="Arial"/>
          <w:b/>
          <w:bCs/>
          <w:sz w:val="24"/>
          <w:szCs w:val="24"/>
          <w:u w:val="single"/>
        </w:rPr>
      </w:pPr>
      <w:r w:rsidRPr="0044440C">
        <w:rPr>
          <w:rFonts w:ascii="Arial" w:hAnsi="Arial" w:cs="Arial"/>
          <w:b/>
          <w:bCs/>
          <w:sz w:val="24"/>
          <w:szCs w:val="24"/>
          <w:u w:val="single"/>
        </w:rPr>
        <w:lastRenderedPageBreak/>
        <w:t>Supporting Social and Emotional Development</w:t>
      </w:r>
    </w:p>
    <w:p w14:paraId="6419D8F7" w14:textId="7C93526A" w:rsidR="00A1306F" w:rsidRPr="0044440C" w:rsidRDefault="00A1306F" w:rsidP="00A1306F">
      <w:pPr>
        <w:rPr>
          <w:rFonts w:ascii="Arial" w:hAnsi="Arial" w:cs="Arial"/>
          <w:sz w:val="24"/>
          <w:szCs w:val="24"/>
        </w:rPr>
      </w:pPr>
      <w:r w:rsidRPr="0044440C">
        <w:rPr>
          <w:rFonts w:ascii="Arial" w:hAnsi="Arial" w:cs="Arial"/>
          <w:sz w:val="24"/>
          <w:szCs w:val="24"/>
        </w:rPr>
        <w:t xml:space="preserve">DDAT schools strive to ensure that all SEND </w:t>
      </w:r>
      <w:r w:rsidR="00F315BA" w:rsidRPr="0044440C">
        <w:rPr>
          <w:rFonts w:ascii="Arial" w:hAnsi="Arial" w:cs="Arial"/>
          <w:sz w:val="24"/>
          <w:szCs w:val="24"/>
        </w:rPr>
        <w:t>pupils</w:t>
      </w:r>
      <w:r w:rsidRPr="0044440C">
        <w:rPr>
          <w:rFonts w:ascii="Arial" w:hAnsi="Arial" w:cs="Arial"/>
          <w:sz w:val="24"/>
          <w:szCs w:val="24"/>
        </w:rPr>
        <w:t xml:space="preserve"> play as full a role as possible in the extended provision of schools, and that no pupil is excluded from taking part in activities because of their needs. This includes extra-curricular activities or clubs, visits, or residentials </w:t>
      </w:r>
    </w:p>
    <w:p w14:paraId="7DFFC5ED" w14:textId="30C3D5A5" w:rsidR="00CB4DF1" w:rsidRPr="0044440C" w:rsidRDefault="00CB4DF1" w:rsidP="00A1306F">
      <w:pPr>
        <w:rPr>
          <w:rFonts w:ascii="Arial" w:hAnsi="Arial" w:cs="Arial"/>
          <w:sz w:val="24"/>
          <w:szCs w:val="24"/>
        </w:rPr>
      </w:pPr>
      <w:r w:rsidRPr="0044440C">
        <w:rPr>
          <w:rFonts w:ascii="Arial" w:hAnsi="Arial" w:cs="Arial"/>
          <w:sz w:val="24"/>
          <w:szCs w:val="24"/>
        </w:rPr>
        <w:t xml:space="preserve">DDAT schools consider the provision required to enable </w:t>
      </w:r>
      <w:r w:rsidR="00F315BA" w:rsidRPr="0044440C">
        <w:rPr>
          <w:rFonts w:ascii="Arial" w:hAnsi="Arial" w:cs="Arial"/>
          <w:sz w:val="24"/>
          <w:szCs w:val="24"/>
        </w:rPr>
        <w:t>pupils</w:t>
      </w:r>
      <w:r w:rsidRPr="0044440C">
        <w:rPr>
          <w:rFonts w:ascii="Arial" w:hAnsi="Arial" w:cs="Arial"/>
          <w:sz w:val="24"/>
          <w:szCs w:val="24"/>
        </w:rPr>
        <w:t xml:space="preserve"> to feel supported each and every day through planning for unstructured times, personalised provision, coaching for staff on supporting specific emotional needs through interventions such as Thrive and ELSA and assessing </w:t>
      </w:r>
      <w:r w:rsidR="00F315BA" w:rsidRPr="0044440C">
        <w:rPr>
          <w:rFonts w:ascii="Arial" w:hAnsi="Arial" w:cs="Arial"/>
          <w:sz w:val="24"/>
          <w:szCs w:val="24"/>
        </w:rPr>
        <w:t>pupil’s</w:t>
      </w:r>
      <w:r w:rsidRPr="0044440C">
        <w:rPr>
          <w:rFonts w:ascii="Arial" w:hAnsi="Arial" w:cs="Arial"/>
          <w:sz w:val="24"/>
          <w:szCs w:val="24"/>
        </w:rPr>
        <w:t xml:space="preserve"> needs to plan bespoke next steps</w:t>
      </w:r>
    </w:p>
    <w:p w14:paraId="4E2FA81A" w14:textId="1A428B60" w:rsidR="00A60392" w:rsidRPr="0044440C" w:rsidRDefault="00A60392" w:rsidP="00A60392">
      <w:pPr>
        <w:rPr>
          <w:rFonts w:ascii="Arial" w:hAnsi="Arial" w:cs="Arial"/>
          <w:b/>
          <w:bCs/>
          <w:sz w:val="24"/>
          <w:szCs w:val="24"/>
          <w:u w:val="single"/>
        </w:rPr>
      </w:pPr>
      <w:r w:rsidRPr="0044440C">
        <w:rPr>
          <w:rFonts w:ascii="Arial" w:hAnsi="Arial" w:cs="Arial"/>
          <w:b/>
          <w:bCs/>
          <w:sz w:val="24"/>
          <w:szCs w:val="24"/>
          <w:u w:val="single"/>
        </w:rPr>
        <w:t>Assessing and Reviewing Progress</w:t>
      </w:r>
    </w:p>
    <w:p w14:paraId="1550CFAE" w14:textId="00424CFD" w:rsidR="00A60392" w:rsidRPr="0044440C" w:rsidRDefault="00487221" w:rsidP="00A60392">
      <w:pPr>
        <w:rPr>
          <w:rFonts w:ascii="Arial" w:hAnsi="Arial" w:cs="Arial"/>
          <w:sz w:val="24"/>
          <w:szCs w:val="24"/>
        </w:rPr>
      </w:pPr>
      <w:r w:rsidRPr="0044440C">
        <w:rPr>
          <w:rFonts w:ascii="Arial" w:hAnsi="Arial" w:cs="Arial"/>
          <w:sz w:val="24"/>
          <w:szCs w:val="24"/>
        </w:rPr>
        <w:t>DDAT s</w:t>
      </w:r>
      <w:r w:rsidR="00A60392" w:rsidRPr="0044440C">
        <w:rPr>
          <w:rFonts w:ascii="Arial" w:hAnsi="Arial" w:cs="Arial"/>
          <w:sz w:val="24"/>
          <w:szCs w:val="24"/>
        </w:rPr>
        <w:t xml:space="preserve">chools follow a four-part review process: Assess: Plan: Do: Review. </w:t>
      </w:r>
    </w:p>
    <w:p w14:paraId="6AF9F8B4" w14:textId="6410761D" w:rsidR="00903A72" w:rsidRPr="0044440C" w:rsidRDefault="00903A72" w:rsidP="00A60392">
      <w:pPr>
        <w:rPr>
          <w:rFonts w:ascii="Arial" w:hAnsi="Arial" w:cs="Arial"/>
          <w:sz w:val="24"/>
          <w:szCs w:val="24"/>
        </w:rPr>
      </w:pPr>
      <w:r w:rsidRPr="0044440C">
        <w:rPr>
          <w:rFonts w:ascii="Arial" w:hAnsi="Arial" w:cs="Arial"/>
          <w:sz w:val="24"/>
          <w:szCs w:val="24"/>
        </w:rPr>
        <w:t xml:space="preserve">Early identification of SEND is of paramount importance and helps to secure progress. If a concern is raised regarding a </w:t>
      </w:r>
      <w:r w:rsidR="00F315BA" w:rsidRPr="0044440C">
        <w:rPr>
          <w:rFonts w:ascii="Arial" w:hAnsi="Arial" w:cs="Arial"/>
          <w:sz w:val="24"/>
          <w:szCs w:val="24"/>
        </w:rPr>
        <w:t xml:space="preserve">pupil’s </w:t>
      </w:r>
      <w:r w:rsidRPr="0044440C">
        <w:rPr>
          <w:rFonts w:ascii="Arial" w:hAnsi="Arial" w:cs="Arial"/>
          <w:sz w:val="24"/>
          <w:szCs w:val="24"/>
        </w:rPr>
        <w:t>progress, attainment or access to the curriculum the Class Teacher will follow the school referral procedures. This process is known as the known as the Graduated Response and begins an Assess, Plan, Do and Review cycle. The Graduated Response has a clear and structured approach to identifying and responding to Special Educational Needs.</w:t>
      </w:r>
    </w:p>
    <w:p w14:paraId="764ED02D" w14:textId="6DF6BE5B" w:rsidR="00903A72" w:rsidRPr="0044440C" w:rsidRDefault="00903A72" w:rsidP="00A60392">
      <w:pPr>
        <w:rPr>
          <w:rFonts w:ascii="Arial" w:hAnsi="Arial" w:cs="Arial"/>
          <w:sz w:val="24"/>
          <w:szCs w:val="24"/>
        </w:rPr>
      </w:pPr>
      <w:r w:rsidRPr="0044440C">
        <w:rPr>
          <w:rFonts w:ascii="Arial" w:hAnsi="Arial" w:cs="Arial"/>
          <w:b/>
          <w:bCs/>
          <w:sz w:val="24"/>
          <w:szCs w:val="24"/>
        </w:rPr>
        <w:t>Assess</w:t>
      </w:r>
      <w:r w:rsidRPr="0044440C">
        <w:rPr>
          <w:rFonts w:ascii="Arial" w:hAnsi="Arial" w:cs="Arial"/>
          <w:sz w:val="24"/>
          <w:szCs w:val="24"/>
        </w:rPr>
        <w:t xml:space="preserve"> </w:t>
      </w:r>
    </w:p>
    <w:p w14:paraId="239CE16B" w14:textId="77777777" w:rsidR="00903A72" w:rsidRPr="0044440C" w:rsidRDefault="00903A72" w:rsidP="00A60392">
      <w:pPr>
        <w:rPr>
          <w:rFonts w:ascii="Arial" w:hAnsi="Arial" w:cs="Arial"/>
          <w:sz w:val="24"/>
          <w:szCs w:val="24"/>
        </w:rPr>
      </w:pPr>
      <w:r w:rsidRPr="0044440C">
        <w:rPr>
          <w:rFonts w:ascii="Arial" w:hAnsi="Arial" w:cs="Arial"/>
          <w:sz w:val="24"/>
          <w:szCs w:val="24"/>
        </w:rPr>
        <w:t xml:space="preserve">In line with school procedures, the Class Teacher will carry out or request additional assessments of a pupil to identify an area of need. </w:t>
      </w:r>
    </w:p>
    <w:p w14:paraId="3E7C0476" w14:textId="77777777" w:rsidR="00903A72" w:rsidRPr="0044440C" w:rsidRDefault="00903A72" w:rsidP="00A60392">
      <w:pPr>
        <w:rPr>
          <w:rFonts w:ascii="Arial" w:hAnsi="Arial" w:cs="Arial"/>
          <w:sz w:val="24"/>
          <w:szCs w:val="24"/>
        </w:rPr>
      </w:pPr>
      <w:r w:rsidRPr="0044440C">
        <w:rPr>
          <w:rFonts w:ascii="Arial" w:hAnsi="Arial" w:cs="Arial"/>
          <w:b/>
          <w:bCs/>
          <w:sz w:val="24"/>
          <w:szCs w:val="24"/>
        </w:rPr>
        <w:t>Plan</w:t>
      </w:r>
      <w:r w:rsidRPr="0044440C">
        <w:rPr>
          <w:rFonts w:ascii="Arial" w:hAnsi="Arial" w:cs="Arial"/>
          <w:sz w:val="24"/>
          <w:szCs w:val="24"/>
        </w:rPr>
        <w:t xml:space="preserve"> </w:t>
      </w:r>
    </w:p>
    <w:p w14:paraId="20F0687C" w14:textId="498BF166" w:rsidR="008819F7" w:rsidRPr="0044440C" w:rsidRDefault="00903A72" w:rsidP="00A60392">
      <w:pPr>
        <w:rPr>
          <w:rFonts w:ascii="Arial" w:hAnsi="Arial" w:cs="Arial"/>
          <w:sz w:val="24"/>
          <w:szCs w:val="24"/>
        </w:rPr>
      </w:pPr>
      <w:r w:rsidRPr="0044440C">
        <w:rPr>
          <w:rFonts w:ascii="Arial" w:hAnsi="Arial" w:cs="Arial"/>
          <w:sz w:val="24"/>
          <w:szCs w:val="24"/>
        </w:rPr>
        <w:t xml:space="preserve">Once the assessment part of the process has been completed, the pupil’s needs are determined in a consultation meeting with staff and parents. Actions will be agreed and, if appropriate, an IEP (Individual Education Pan) will be </w:t>
      </w:r>
      <w:r w:rsidR="008D1A1A" w:rsidRPr="0044440C">
        <w:rPr>
          <w:rFonts w:ascii="Arial" w:hAnsi="Arial" w:cs="Arial"/>
          <w:sz w:val="24"/>
          <w:szCs w:val="24"/>
        </w:rPr>
        <w:t>created,</w:t>
      </w:r>
      <w:r w:rsidRPr="0044440C">
        <w:rPr>
          <w:rFonts w:ascii="Arial" w:hAnsi="Arial" w:cs="Arial"/>
          <w:sz w:val="24"/>
          <w:szCs w:val="24"/>
        </w:rPr>
        <w:t xml:space="preserve"> and the pupil will be placed on the school's SEND register. </w:t>
      </w:r>
      <w:r w:rsidR="004E3AE3" w:rsidRPr="0044440C">
        <w:rPr>
          <w:rFonts w:ascii="Arial" w:hAnsi="Arial" w:cs="Arial"/>
          <w:sz w:val="24"/>
          <w:szCs w:val="24"/>
        </w:rPr>
        <w:t xml:space="preserve">These </w:t>
      </w:r>
      <w:r w:rsidR="00B5299B" w:rsidRPr="0044440C">
        <w:rPr>
          <w:rFonts w:ascii="Arial" w:hAnsi="Arial" w:cs="Arial"/>
          <w:sz w:val="24"/>
          <w:szCs w:val="24"/>
        </w:rPr>
        <w:t>pupils</w:t>
      </w:r>
      <w:r w:rsidR="004E3AE3" w:rsidRPr="0044440C">
        <w:rPr>
          <w:rFonts w:ascii="Arial" w:hAnsi="Arial" w:cs="Arial"/>
          <w:sz w:val="24"/>
          <w:szCs w:val="24"/>
        </w:rPr>
        <w:t xml:space="preserve"> are </w:t>
      </w:r>
      <w:r w:rsidR="008819F7" w:rsidRPr="0044440C">
        <w:rPr>
          <w:rFonts w:ascii="Arial" w:hAnsi="Arial" w:cs="Arial"/>
          <w:sz w:val="24"/>
          <w:szCs w:val="24"/>
        </w:rPr>
        <w:t>identified as requiring SEN</w:t>
      </w:r>
      <w:r w:rsidR="00132606" w:rsidRPr="0044440C">
        <w:rPr>
          <w:rFonts w:ascii="Arial" w:hAnsi="Arial" w:cs="Arial"/>
          <w:sz w:val="24"/>
          <w:szCs w:val="24"/>
        </w:rPr>
        <w:t>D</w:t>
      </w:r>
      <w:r w:rsidR="008819F7" w:rsidRPr="0044440C">
        <w:rPr>
          <w:rFonts w:ascii="Arial" w:hAnsi="Arial" w:cs="Arial"/>
          <w:sz w:val="24"/>
          <w:szCs w:val="24"/>
        </w:rPr>
        <w:t xml:space="preserve"> Support. This is a dynamic list that </w:t>
      </w:r>
      <w:r w:rsidR="00B5299B" w:rsidRPr="0044440C">
        <w:rPr>
          <w:rFonts w:ascii="Arial" w:hAnsi="Arial" w:cs="Arial"/>
          <w:sz w:val="24"/>
          <w:szCs w:val="24"/>
        </w:rPr>
        <w:t>pupils</w:t>
      </w:r>
      <w:r w:rsidR="008819F7" w:rsidRPr="0044440C">
        <w:rPr>
          <w:rFonts w:ascii="Arial" w:hAnsi="Arial" w:cs="Arial"/>
          <w:sz w:val="24"/>
          <w:szCs w:val="24"/>
        </w:rPr>
        <w:t xml:space="preserve"> can be added to or removed from at any time, depending on how appropriate it is to their needs.  The </w:t>
      </w:r>
      <w:r w:rsidR="00CB4DF1" w:rsidRPr="0044440C">
        <w:rPr>
          <w:rFonts w:ascii="Arial" w:hAnsi="Arial" w:cs="Arial"/>
          <w:sz w:val="24"/>
          <w:szCs w:val="24"/>
        </w:rPr>
        <w:t>SEND register</w:t>
      </w:r>
      <w:r w:rsidR="004E3AE3" w:rsidRPr="0044440C">
        <w:rPr>
          <w:rFonts w:ascii="Arial" w:hAnsi="Arial" w:cs="Arial"/>
          <w:sz w:val="24"/>
          <w:szCs w:val="24"/>
        </w:rPr>
        <w:t xml:space="preserve"> will</w:t>
      </w:r>
      <w:r w:rsidR="008819F7" w:rsidRPr="0044440C">
        <w:rPr>
          <w:rFonts w:ascii="Arial" w:hAnsi="Arial" w:cs="Arial"/>
          <w:sz w:val="24"/>
          <w:szCs w:val="24"/>
        </w:rPr>
        <w:t xml:space="preserve"> be managed following guidance from the </w:t>
      </w:r>
      <w:hyperlink r:id="rId8" w:tgtFrame="_blank" w:history="1">
        <w:r w:rsidR="008819F7" w:rsidRPr="0044440C">
          <w:rPr>
            <w:rStyle w:val="Hyperlink"/>
            <w:rFonts w:ascii="Arial" w:hAnsi="Arial" w:cs="Arial"/>
            <w:sz w:val="24"/>
            <w:szCs w:val="24"/>
          </w:rPr>
          <w:t>SEND Code of Practice</w:t>
        </w:r>
      </w:hyperlink>
      <w:r w:rsidR="003375EE" w:rsidRPr="0044440C">
        <w:rPr>
          <w:rStyle w:val="Hyperlink"/>
          <w:rFonts w:ascii="Arial" w:hAnsi="Arial" w:cs="Arial"/>
          <w:sz w:val="24"/>
          <w:szCs w:val="24"/>
        </w:rPr>
        <w:t>.</w:t>
      </w:r>
      <w:r w:rsidR="008819F7" w:rsidRPr="0044440C">
        <w:rPr>
          <w:rFonts w:ascii="Arial" w:hAnsi="Arial" w:cs="Arial"/>
          <w:sz w:val="24"/>
          <w:szCs w:val="24"/>
        </w:rPr>
        <w:t> </w:t>
      </w:r>
    </w:p>
    <w:p w14:paraId="22EE53C3" w14:textId="77777777" w:rsidR="00903A72" w:rsidRPr="0044440C" w:rsidRDefault="00903A72" w:rsidP="00A60392">
      <w:pPr>
        <w:rPr>
          <w:rFonts w:ascii="Arial" w:hAnsi="Arial" w:cs="Arial"/>
          <w:b/>
          <w:bCs/>
          <w:sz w:val="24"/>
          <w:szCs w:val="24"/>
        </w:rPr>
      </w:pPr>
      <w:r w:rsidRPr="0044440C">
        <w:rPr>
          <w:rFonts w:ascii="Arial" w:hAnsi="Arial" w:cs="Arial"/>
          <w:b/>
          <w:bCs/>
          <w:sz w:val="24"/>
          <w:szCs w:val="24"/>
        </w:rPr>
        <w:t xml:space="preserve">Do </w:t>
      </w:r>
    </w:p>
    <w:p w14:paraId="7FB37CBE" w14:textId="78538899" w:rsidR="00903A72" w:rsidRPr="0044440C" w:rsidRDefault="00903A72" w:rsidP="00A60392">
      <w:pPr>
        <w:rPr>
          <w:rFonts w:ascii="Arial" w:hAnsi="Arial" w:cs="Arial"/>
          <w:sz w:val="24"/>
          <w:szCs w:val="24"/>
        </w:rPr>
      </w:pPr>
      <w:r w:rsidRPr="0044440C">
        <w:rPr>
          <w:rFonts w:ascii="Arial" w:hAnsi="Arial" w:cs="Arial"/>
          <w:sz w:val="24"/>
          <w:szCs w:val="24"/>
        </w:rPr>
        <w:t xml:space="preserve">The Class Teacher will take responsibility for ensuring any agreed actions are carried out. The Special Educational Needs and or Disabilities Coordinator (SENDCo) will support all staff and </w:t>
      </w:r>
      <w:r w:rsidR="00F315BA" w:rsidRPr="0044440C">
        <w:rPr>
          <w:rFonts w:ascii="Arial" w:hAnsi="Arial" w:cs="Arial"/>
          <w:sz w:val="24"/>
          <w:szCs w:val="24"/>
        </w:rPr>
        <w:t>pupils</w:t>
      </w:r>
      <w:r w:rsidRPr="0044440C">
        <w:rPr>
          <w:rFonts w:ascii="Arial" w:hAnsi="Arial" w:cs="Arial"/>
          <w:sz w:val="24"/>
          <w:szCs w:val="24"/>
        </w:rPr>
        <w:t xml:space="preserve"> in implementing the agreed plan. </w:t>
      </w:r>
    </w:p>
    <w:p w14:paraId="68DA532B" w14:textId="77777777" w:rsidR="00903A72" w:rsidRPr="0044440C" w:rsidRDefault="00903A72" w:rsidP="00A60392">
      <w:pPr>
        <w:rPr>
          <w:rFonts w:ascii="Arial" w:hAnsi="Arial" w:cs="Arial"/>
          <w:sz w:val="24"/>
          <w:szCs w:val="24"/>
        </w:rPr>
      </w:pPr>
      <w:r w:rsidRPr="0044440C">
        <w:rPr>
          <w:rFonts w:ascii="Arial" w:hAnsi="Arial" w:cs="Arial"/>
          <w:b/>
          <w:bCs/>
          <w:sz w:val="24"/>
          <w:szCs w:val="24"/>
        </w:rPr>
        <w:t>Review</w:t>
      </w:r>
      <w:r w:rsidRPr="0044440C">
        <w:rPr>
          <w:rFonts w:ascii="Arial" w:hAnsi="Arial" w:cs="Arial"/>
          <w:sz w:val="24"/>
          <w:szCs w:val="24"/>
        </w:rPr>
        <w:t xml:space="preserve"> </w:t>
      </w:r>
    </w:p>
    <w:p w14:paraId="7F28B08A" w14:textId="23C57305" w:rsidR="00903A72" w:rsidRPr="0044440C" w:rsidRDefault="00903A72" w:rsidP="00A60392">
      <w:pPr>
        <w:rPr>
          <w:rFonts w:ascii="Arial" w:hAnsi="Arial" w:cs="Arial"/>
          <w:sz w:val="24"/>
          <w:szCs w:val="24"/>
        </w:rPr>
      </w:pPr>
      <w:r w:rsidRPr="0044440C">
        <w:rPr>
          <w:rFonts w:ascii="Arial" w:hAnsi="Arial" w:cs="Arial"/>
          <w:sz w:val="24"/>
          <w:szCs w:val="24"/>
        </w:rPr>
        <w:t>The effectiveness of support and intervention is reviewed regularly throughout the year. Impact will be measured through progress, parent, pupil and staff feedback. Where a pupil continues to make less than expected progress, the school will offer alternative intervention and will consider involving specialist agencies. Permission from parents/carers will be sought before any specialists are contacted.</w:t>
      </w:r>
    </w:p>
    <w:p w14:paraId="4CBE8B72" w14:textId="6690226E" w:rsidR="00CA01FF" w:rsidRPr="0044440C" w:rsidRDefault="00CA01FF" w:rsidP="00A60392">
      <w:pPr>
        <w:rPr>
          <w:rFonts w:ascii="Arial" w:hAnsi="Arial" w:cs="Arial"/>
          <w:sz w:val="24"/>
          <w:szCs w:val="24"/>
        </w:rPr>
      </w:pPr>
      <w:r w:rsidRPr="0044440C">
        <w:rPr>
          <w:rFonts w:ascii="Arial" w:hAnsi="Arial" w:cs="Arial"/>
          <w:sz w:val="24"/>
          <w:szCs w:val="24"/>
        </w:rPr>
        <w:lastRenderedPageBreak/>
        <w:t>As part of this process</w:t>
      </w:r>
      <w:r w:rsidR="00606E83" w:rsidRPr="0044440C">
        <w:rPr>
          <w:rFonts w:ascii="Arial" w:hAnsi="Arial" w:cs="Arial"/>
          <w:sz w:val="24"/>
          <w:szCs w:val="24"/>
        </w:rPr>
        <w:t xml:space="preserve">, DDAT schools will monitor the number of </w:t>
      </w:r>
      <w:r w:rsidR="00B5299B" w:rsidRPr="0044440C">
        <w:rPr>
          <w:rFonts w:ascii="Arial" w:hAnsi="Arial" w:cs="Arial"/>
          <w:sz w:val="24"/>
          <w:szCs w:val="24"/>
        </w:rPr>
        <w:t>pupils</w:t>
      </w:r>
      <w:r w:rsidR="00606E83" w:rsidRPr="0044440C">
        <w:rPr>
          <w:rFonts w:ascii="Arial" w:hAnsi="Arial" w:cs="Arial"/>
          <w:sz w:val="24"/>
          <w:szCs w:val="24"/>
        </w:rPr>
        <w:t xml:space="preserve"> who are </w:t>
      </w:r>
      <w:r w:rsidR="00F833E2" w:rsidRPr="0044440C">
        <w:rPr>
          <w:rFonts w:ascii="Arial" w:hAnsi="Arial" w:cs="Arial"/>
          <w:sz w:val="24"/>
          <w:szCs w:val="24"/>
        </w:rPr>
        <w:t xml:space="preserve">currently recorded on the </w:t>
      </w:r>
      <w:r w:rsidR="00CB4DF1" w:rsidRPr="0044440C">
        <w:rPr>
          <w:rFonts w:ascii="Arial" w:hAnsi="Arial" w:cs="Arial"/>
          <w:sz w:val="24"/>
          <w:szCs w:val="24"/>
        </w:rPr>
        <w:t>SEND register</w:t>
      </w:r>
      <w:r w:rsidR="00F833E2" w:rsidRPr="0044440C">
        <w:rPr>
          <w:rFonts w:ascii="Arial" w:hAnsi="Arial" w:cs="Arial"/>
          <w:sz w:val="24"/>
          <w:szCs w:val="24"/>
        </w:rPr>
        <w:t xml:space="preserve"> and reflect on the impact of the provision of SEND and whether or not they remain as requiring SEN</w:t>
      </w:r>
      <w:r w:rsidR="00132606" w:rsidRPr="0044440C">
        <w:rPr>
          <w:rFonts w:ascii="Arial" w:hAnsi="Arial" w:cs="Arial"/>
          <w:sz w:val="24"/>
          <w:szCs w:val="24"/>
        </w:rPr>
        <w:t>D</w:t>
      </w:r>
      <w:r w:rsidR="00F833E2" w:rsidRPr="0044440C">
        <w:rPr>
          <w:rFonts w:ascii="Arial" w:hAnsi="Arial" w:cs="Arial"/>
          <w:sz w:val="24"/>
          <w:szCs w:val="24"/>
        </w:rPr>
        <w:t xml:space="preserve"> support</w:t>
      </w:r>
      <w:r w:rsidR="003375EE" w:rsidRPr="0044440C">
        <w:rPr>
          <w:rFonts w:ascii="Arial" w:hAnsi="Arial" w:cs="Arial"/>
          <w:sz w:val="24"/>
          <w:szCs w:val="24"/>
        </w:rPr>
        <w:t>.</w:t>
      </w:r>
    </w:p>
    <w:p w14:paraId="583BFEB5" w14:textId="649212E8" w:rsidR="00A60392" w:rsidRPr="0044440C" w:rsidRDefault="00A60392" w:rsidP="00A60392">
      <w:pPr>
        <w:rPr>
          <w:rFonts w:ascii="Arial" w:hAnsi="Arial" w:cs="Arial"/>
          <w:i/>
          <w:iCs/>
          <w:sz w:val="24"/>
          <w:szCs w:val="24"/>
        </w:rPr>
      </w:pPr>
      <w:r w:rsidRPr="0044440C">
        <w:rPr>
          <w:rFonts w:ascii="Arial" w:hAnsi="Arial" w:cs="Arial"/>
          <w:i/>
          <w:iCs/>
          <w:sz w:val="24"/>
          <w:szCs w:val="24"/>
        </w:rPr>
        <w:t>The SENDCO completes the ‘assess’ stage by analysing:</w:t>
      </w:r>
    </w:p>
    <w:p w14:paraId="10A73DF3" w14:textId="4B2B4A4A" w:rsidR="00A60392" w:rsidRPr="0044440C" w:rsidRDefault="00A60392" w:rsidP="00101964">
      <w:pPr>
        <w:pStyle w:val="ListParagraph"/>
        <w:numPr>
          <w:ilvl w:val="0"/>
          <w:numId w:val="24"/>
        </w:numPr>
        <w:rPr>
          <w:rFonts w:ascii="Arial" w:hAnsi="Arial" w:cs="Arial"/>
          <w:sz w:val="24"/>
          <w:szCs w:val="24"/>
        </w:rPr>
      </w:pPr>
      <w:r w:rsidRPr="0044440C">
        <w:rPr>
          <w:rFonts w:ascii="Arial" w:hAnsi="Arial" w:cs="Arial"/>
          <w:sz w:val="24"/>
          <w:szCs w:val="24"/>
        </w:rPr>
        <w:t>Teachers’ observation and assessments</w:t>
      </w:r>
    </w:p>
    <w:p w14:paraId="7B003EBC" w14:textId="2CE189E5" w:rsidR="00A60392" w:rsidRPr="0044440C" w:rsidRDefault="00A60392" w:rsidP="00101964">
      <w:pPr>
        <w:pStyle w:val="ListParagraph"/>
        <w:numPr>
          <w:ilvl w:val="0"/>
          <w:numId w:val="24"/>
        </w:numPr>
        <w:rPr>
          <w:rFonts w:ascii="Arial" w:hAnsi="Arial" w:cs="Arial"/>
          <w:sz w:val="24"/>
          <w:szCs w:val="24"/>
        </w:rPr>
      </w:pPr>
      <w:r w:rsidRPr="0044440C">
        <w:rPr>
          <w:rFonts w:ascii="Arial" w:hAnsi="Arial" w:cs="Arial"/>
          <w:sz w:val="24"/>
          <w:szCs w:val="24"/>
        </w:rPr>
        <w:t>Progress, attainment, and behaviour data</w:t>
      </w:r>
    </w:p>
    <w:p w14:paraId="5373999F" w14:textId="4F21F475" w:rsidR="00A60392" w:rsidRPr="0044440C" w:rsidRDefault="00A60392" w:rsidP="00101964">
      <w:pPr>
        <w:pStyle w:val="ListParagraph"/>
        <w:numPr>
          <w:ilvl w:val="0"/>
          <w:numId w:val="24"/>
        </w:numPr>
        <w:rPr>
          <w:rFonts w:ascii="Arial" w:hAnsi="Arial" w:cs="Arial"/>
          <w:sz w:val="24"/>
          <w:szCs w:val="24"/>
        </w:rPr>
      </w:pPr>
      <w:r w:rsidRPr="0044440C">
        <w:rPr>
          <w:rFonts w:ascii="Arial" w:hAnsi="Arial" w:cs="Arial"/>
          <w:sz w:val="24"/>
          <w:szCs w:val="24"/>
        </w:rPr>
        <w:t>Development in comparison to peers and national data</w:t>
      </w:r>
    </w:p>
    <w:p w14:paraId="70A5BF8B" w14:textId="2FC2DB3D" w:rsidR="00A60392" w:rsidRPr="0044440C" w:rsidRDefault="00A60392" w:rsidP="00101964">
      <w:pPr>
        <w:pStyle w:val="ListParagraph"/>
        <w:numPr>
          <w:ilvl w:val="0"/>
          <w:numId w:val="24"/>
        </w:numPr>
        <w:rPr>
          <w:rFonts w:ascii="Arial" w:hAnsi="Arial" w:cs="Arial"/>
          <w:sz w:val="24"/>
          <w:szCs w:val="24"/>
        </w:rPr>
      </w:pPr>
      <w:r w:rsidRPr="0044440C">
        <w:rPr>
          <w:rFonts w:ascii="Arial" w:hAnsi="Arial" w:cs="Arial"/>
          <w:sz w:val="24"/>
          <w:szCs w:val="24"/>
        </w:rPr>
        <w:t xml:space="preserve">The views and experience of parents and </w:t>
      </w:r>
      <w:r w:rsidR="00F315BA" w:rsidRPr="0044440C">
        <w:rPr>
          <w:rFonts w:ascii="Arial" w:hAnsi="Arial" w:cs="Arial"/>
          <w:sz w:val="24"/>
          <w:szCs w:val="24"/>
        </w:rPr>
        <w:t>pupils</w:t>
      </w:r>
      <w:r w:rsidRPr="0044440C">
        <w:rPr>
          <w:rFonts w:ascii="Arial" w:hAnsi="Arial" w:cs="Arial"/>
          <w:sz w:val="24"/>
          <w:szCs w:val="24"/>
        </w:rPr>
        <w:t>• Information and advice from external support agencies</w:t>
      </w:r>
    </w:p>
    <w:p w14:paraId="494F8AF8" w14:textId="6F7CB696" w:rsidR="00A60392" w:rsidRPr="0044440C" w:rsidRDefault="00A60392" w:rsidP="00A60392">
      <w:pPr>
        <w:rPr>
          <w:rFonts w:ascii="Arial" w:hAnsi="Arial" w:cs="Arial"/>
          <w:b/>
          <w:bCs/>
          <w:sz w:val="24"/>
          <w:szCs w:val="24"/>
          <w:u w:val="single"/>
        </w:rPr>
      </w:pPr>
      <w:r w:rsidRPr="0044440C">
        <w:rPr>
          <w:rFonts w:ascii="Arial" w:hAnsi="Arial" w:cs="Arial"/>
          <w:b/>
          <w:bCs/>
          <w:sz w:val="24"/>
          <w:szCs w:val="24"/>
          <w:u w:val="single"/>
        </w:rPr>
        <w:t>Educational Health Care Plans (EHCP’s)</w:t>
      </w:r>
    </w:p>
    <w:p w14:paraId="6B868F3E" w14:textId="2389A1BF" w:rsidR="00FA5F22" w:rsidRPr="0044440C" w:rsidRDefault="00FA5F22" w:rsidP="00A60392">
      <w:pPr>
        <w:rPr>
          <w:rFonts w:ascii="Arial" w:hAnsi="Arial" w:cs="Arial"/>
          <w:b/>
          <w:bCs/>
          <w:i/>
          <w:iCs/>
          <w:sz w:val="24"/>
          <w:szCs w:val="24"/>
        </w:rPr>
      </w:pPr>
      <w:r w:rsidRPr="0044440C">
        <w:rPr>
          <w:rFonts w:ascii="Arial" w:hAnsi="Arial" w:cs="Arial"/>
          <w:b/>
          <w:bCs/>
          <w:i/>
          <w:iCs/>
          <w:sz w:val="24"/>
          <w:szCs w:val="24"/>
        </w:rPr>
        <w:t>“SEN support should be adapted or replaced depending on how effective it has been in achieving the agreed outcomes. Where, despite the school having taken relevant and purposeful action to identify, assess and meet the SEN of the child or young person, the child or young person has not made expected progress, the school or parents should consider requesting an Education, Health and Care needs.</w:t>
      </w:r>
      <w:r w:rsidR="00E71C0B" w:rsidRPr="0044440C">
        <w:rPr>
          <w:rFonts w:ascii="Arial" w:hAnsi="Arial" w:cs="Arial"/>
          <w:b/>
          <w:bCs/>
          <w:i/>
          <w:iCs/>
          <w:sz w:val="24"/>
          <w:szCs w:val="24"/>
        </w:rPr>
        <w:t>” CoP 6.63</w:t>
      </w:r>
    </w:p>
    <w:p w14:paraId="4C901FCB" w14:textId="27308790" w:rsidR="00A60392" w:rsidRPr="0044440C" w:rsidRDefault="00A60392" w:rsidP="00A60392">
      <w:pPr>
        <w:rPr>
          <w:rFonts w:ascii="Arial" w:hAnsi="Arial" w:cs="Arial"/>
          <w:sz w:val="24"/>
          <w:szCs w:val="24"/>
        </w:rPr>
      </w:pPr>
      <w:r w:rsidRPr="0044440C">
        <w:rPr>
          <w:rFonts w:ascii="Arial" w:hAnsi="Arial" w:cs="Arial"/>
          <w:sz w:val="24"/>
          <w:szCs w:val="24"/>
        </w:rPr>
        <w:t xml:space="preserve">These are appropriate for </w:t>
      </w:r>
      <w:r w:rsidR="00F315BA" w:rsidRPr="0044440C">
        <w:rPr>
          <w:rFonts w:ascii="Arial" w:hAnsi="Arial" w:cs="Arial"/>
          <w:sz w:val="24"/>
          <w:szCs w:val="24"/>
        </w:rPr>
        <w:t>pupils</w:t>
      </w:r>
      <w:r w:rsidRPr="0044440C">
        <w:rPr>
          <w:rFonts w:ascii="Arial" w:hAnsi="Arial" w:cs="Arial"/>
          <w:sz w:val="24"/>
          <w:szCs w:val="24"/>
        </w:rPr>
        <w:t xml:space="preserve"> with high levels of </w:t>
      </w:r>
      <w:r w:rsidR="001E1198" w:rsidRPr="0044440C">
        <w:rPr>
          <w:rFonts w:ascii="Arial" w:hAnsi="Arial" w:cs="Arial"/>
          <w:sz w:val="24"/>
          <w:szCs w:val="24"/>
        </w:rPr>
        <w:t>need and</w:t>
      </w:r>
      <w:r w:rsidRPr="0044440C">
        <w:rPr>
          <w:rFonts w:ascii="Arial" w:hAnsi="Arial" w:cs="Arial"/>
          <w:sz w:val="24"/>
          <w:szCs w:val="24"/>
        </w:rPr>
        <w:t xml:space="preserve"> formally sets out the support </w:t>
      </w:r>
      <w:r w:rsidR="001E1198" w:rsidRPr="0044440C">
        <w:rPr>
          <w:rFonts w:ascii="Arial" w:hAnsi="Arial" w:cs="Arial"/>
          <w:sz w:val="24"/>
          <w:szCs w:val="24"/>
        </w:rPr>
        <w:t>that pupils</w:t>
      </w:r>
      <w:r w:rsidRPr="0044440C">
        <w:rPr>
          <w:rFonts w:ascii="Arial" w:hAnsi="Arial" w:cs="Arial"/>
          <w:sz w:val="24"/>
          <w:szCs w:val="24"/>
        </w:rPr>
        <w:t xml:space="preserve"> will receive to support these needs. </w:t>
      </w:r>
      <w:r w:rsidR="00F315BA" w:rsidRPr="0044440C">
        <w:rPr>
          <w:rFonts w:ascii="Arial" w:hAnsi="Arial" w:cs="Arial"/>
          <w:sz w:val="24"/>
          <w:szCs w:val="24"/>
        </w:rPr>
        <w:t>Pupils</w:t>
      </w:r>
      <w:r w:rsidRPr="0044440C">
        <w:rPr>
          <w:rFonts w:ascii="Arial" w:hAnsi="Arial" w:cs="Arial"/>
          <w:sz w:val="24"/>
          <w:szCs w:val="24"/>
        </w:rPr>
        <w:t xml:space="preserve"> and parents are strongly encouraged to be active participants in this process.</w:t>
      </w:r>
      <w:r w:rsidR="00EC327C" w:rsidRPr="0044440C">
        <w:rPr>
          <w:rFonts w:ascii="Arial" w:hAnsi="Arial" w:cs="Arial"/>
          <w:sz w:val="24"/>
          <w:szCs w:val="24"/>
        </w:rPr>
        <w:t xml:space="preserve"> Pupil views are to be gathered, considered and discussed as well as the parents. They are </w:t>
      </w:r>
      <w:r w:rsidR="001D7C52" w:rsidRPr="0044440C">
        <w:rPr>
          <w:rFonts w:ascii="Arial" w:hAnsi="Arial" w:cs="Arial"/>
          <w:sz w:val="24"/>
          <w:szCs w:val="24"/>
        </w:rPr>
        <w:t>encouraged</w:t>
      </w:r>
      <w:r w:rsidR="00EC327C" w:rsidRPr="0044440C">
        <w:rPr>
          <w:rFonts w:ascii="Arial" w:hAnsi="Arial" w:cs="Arial"/>
          <w:sz w:val="24"/>
          <w:szCs w:val="24"/>
        </w:rPr>
        <w:t xml:space="preserve"> to contribute to the </w:t>
      </w:r>
      <w:r w:rsidR="001D7C52" w:rsidRPr="0044440C">
        <w:rPr>
          <w:rFonts w:ascii="Arial" w:hAnsi="Arial" w:cs="Arial"/>
          <w:sz w:val="24"/>
          <w:szCs w:val="24"/>
        </w:rPr>
        <w:t>decision-making</w:t>
      </w:r>
      <w:r w:rsidR="00EC327C" w:rsidRPr="0044440C">
        <w:rPr>
          <w:rFonts w:ascii="Arial" w:hAnsi="Arial" w:cs="Arial"/>
          <w:sz w:val="24"/>
          <w:szCs w:val="24"/>
        </w:rPr>
        <w:t xml:space="preserve"> process.</w:t>
      </w:r>
    </w:p>
    <w:p w14:paraId="2A69D290" w14:textId="77777777" w:rsidR="00A1233D" w:rsidRPr="0044440C" w:rsidRDefault="003375EE" w:rsidP="00A60392">
      <w:pPr>
        <w:rPr>
          <w:rFonts w:ascii="Arial" w:hAnsi="Arial" w:cs="Arial"/>
          <w:b/>
          <w:bCs/>
          <w:sz w:val="24"/>
          <w:szCs w:val="24"/>
          <w:u w:val="single"/>
        </w:rPr>
      </w:pPr>
      <w:r w:rsidRPr="0044440C">
        <w:rPr>
          <w:rFonts w:ascii="Arial" w:hAnsi="Arial" w:cs="Arial"/>
          <w:b/>
          <w:bCs/>
          <w:sz w:val="24"/>
          <w:szCs w:val="24"/>
          <w:u w:val="single"/>
        </w:rPr>
        <w:t>External Agencies</w:t>
      </w:r>
      <w:r w:rsidR="00A1233D" w:rsidRPr="0044440C">
        <w:rPr>
          <w:rFonts w:ascii="Arial" w:hAnsi="Arial" w:cs="Arial"/>
          <w:b/>
          <w:bCs/>
          <w:sz w:val="24"/>
          <w:szCs w:val="24"/>
          <w:u w:val="single"/>
        </w:rPr>
        <w:t xml:space="preserve"> </w:t>
      </w:r>
    </w:p>
    <w:p w14:paraId="0ACE780C" w14:textId="215A9098" w:rsidR="00A60392" w:rsidRPr="0044440C" w:rsidRDefault="00487221" w:rsidP="00A60392">
      <w:pPr>
        <w:rPr>
          <w:rFonts w:ascii="Arial" w:hAnsi="Arial" w:cs="Arial"/>
          <w:sz w:val="24"/>
          <w:szCs w:val="24"/>
        </w:rPr>
      </w:pPr>
      <w:r w:rsidRPr="0044440C">
        <w:rPr>
          <w:rFonts w:ascii="Arial" w:hAnsi="Arial" w:cs="Arial"/>
          <w:sz w:val="24"/>
          <w:szCs w:val="24"/>
        </w:rPr>
        <w:t>DDAT s</w:t>
      </w:r>
      <w:r w:rsidR="00A60392" w:rsidRPr="0044440C">
        <w:rPr>
          <w:rFonts w:ascii="Arial" w:hAnsi="Arial" w:cs="Arial"/>
          <w:sz w:val="24"/>
          <w:szCs w:val="24"/>
        </w:rPr>
        <w:t xml:space="preserve">chools utilise the services of </w:t>
      </w:r>
      <w:r w:rsidR="003375EE" w:rsidRPr="0044440C">
        <w:rPr>
          <w:rFonts w:ascii="Arial" w:hAnsi="Arial" w:cs="Arial"/>
          <w:sz w:val="24"/>
          <w:szCs w:val="24"/>
        </w:rPr>
        <w:t xml:space="preserve">external agencies and the </w:t>
      </w:r>
      <w:r w:rsidR="00850AD7" w:rsidRPr="0044440C">
        <w:rPr>
          <w:rFonts w:ascii="Arial" w:hAnsi="Arial" w:cs="Arial"/>
          <w:sz w:val="24"/>
          <w:szCs w:val="24"/>
        </w:rPr>
        <w:t>inclusion advisory service</w:t>
      </w:r>
      <w:r w:rsidR="00A60392" w:rsidRPr="0044440C">
        <w:rPr>
          <w:rFonts w:ascii="Arial" w:hAnsi="Arial" w:cs="Arial"/>
          <w:sz w:val="24"/>
          <w:szCs w:val="24"/>
        </w:rPr>
        <w:t xml:space="preserve"> where appropriate who include:</w:t>
      </w:r>
    </w:p>
    <w:p w14:paraId="2DE01FEE" w14:textId="7A249265" w:rsidR="00A60392" w:rsidRPr="0044440C" w:rsidRDefault="00A60392" w:rsidP="00101964">
      <w:pPr>
        <w:pStyle w:val="ListParagraph"/>
        <w:numPr>
          <w:ilvl w:val="0"/>
          <w:numId w:val="25"/>
        </w:numPr>
        <w:rPr>
          <w:rFonts w:ascii="Arial" w:hAnsi="Arial" w:cs="Arial"/>
          <w:sz w:val="24"/>
          <w:szCs w:val="24"/>
        </w:rPr>
      </w:pPr>
      <w:r w:rsidRPr="0044440C">
        <w:rPr>
          <w:rFonts w:ascii="Arial" w:hAnsi="Arial" w:cs="Arial"/>
          <w:sz w:val="24"/>
          <w:szCs w:val="24"/>
        </w:rPr>
        <w:t>Educational Psychologists</w:t>
      </w:r>
    </w:p>
    <w:p w14:paraId="0A35B073" w14:textId="061BCB22" w:rsidR="00A60392" w:rsidRPr="0044440C" w:rsidRDefault="00A60392" w:rsidP="00101964">
      <w:pPr>
        <w:pStyle w:val="ListParagraph"/>
        <w:numPr>
          <w:ilvl w:val="0"/>
          <w:numId w:val="25"/>
        </w:numPr>
        <w:rPr>
          <w:rFonts w:ascii="Arial" w:hAnsi="Arial" w:cs="Arial"/>
          <w:sz w:val="24"/>
          <w:szCs w:val="24"/>
        </w:rPr>
      </w:pPr>
      <w:r w:rsidRPr="0044440C">
        <w:rPr>
          <w:rFonts w:ascii="Arial" w:hAnsi="Arial" w:cs="Arial"/>
          <w:sz w:val="24"/>
          <w:szCs w:val="24"/>
        </w:rPr>
        <w:t>Child Health Services (Doctors, School Nurses)</w:t>
      </w:r>
    </w:p>
    <w:p w14:paraId="48BEEE17" w14:textId="5AC8D18C" w:rsidR="00A60392" w:rsidRPr="0044440C" w:rsidRDefault="00A60392" w:rsidP="00101964">
      <w:pPr>
        <w:pStyle w:val="ListParagraph"/>
        <w:numPr>
          <w:ilvl w:val="0"/>
          <w:numId w:val="25"/>
        </w:numPr>
        <w:rPr>
          <w:rFonts w:ascii="Arial" w:hAnsi="Arial" w:cs="Arial"/>
          <w:sz w:val="24"/>
          <w:szCs w:val="24"/>
        </w:rPr>
      </w:pPr>
      <w:r w:rsidRPr="0044440C">
        <w:rPr>
          <w:rFonts w:ascii="Arial" w:hAnsi="Arial" w:cs="Arial"/>
          <w:sz w:val="24"/>
          <w:szCs w:val="24"/>
        </w:rPr>
        <w:t>CAMHS</w:t>
      </w:r>
    </w:p>
    <w:p w14:paraId="5FC0B8AD" w14:textId="784DAA63" w:rsidR="00A60392" w:rsidRPr="0044440C" w:rsidRDefault="00A60392" w:rsidP="00101964">
      <w:pPr>
        <w:pStyle w:val="ListParagraph"/>
        <w:numPr>
          <w:ilvl w:val="0"/>
          <w:numId w:val="25"/>
        </w:numPr>
        <w:rPr>
          <w:rFonts w:ascii="Arial" w:hAnsi="Arial" w:cs="Arial"/>
          <w:sz w:val="24"/>
          <w:szCs w:val="24"/>
        </w:rPr>
      </w:pPr>
      <w:r w:rsidRPr="0044440C">
        <w:rPr>
          <w:rFonts w:ascii="Arial" w:hAnsi="Arial" w:cs="Arial"/>
          <w:sz w:val="24"/>
          <w:szCs w:val="24"/>
        </w:rPr>
        <w:t>LA Social Care Team</w:t>
      </w:r>
    </w:p>
    <w:p w14:paraId="7F79BA42" w14:textId="0755F101" w:rsidR="00A60392" w:rsidRPr="0044440C" w:rsidRDefault="00A60392" w:rsidP="00101964">
      <w:pPr>
        <w:pStyle w:val="ListParagraph"/>
        <w:numPr>
          <w:ilvl w:val="0"/>
          <w:numId w:val="25"/>
        </w:numPr>
        <w:rPr>
          <w:rFonts w:ascii="Arial" w:hAnsi="Arial" w:cs="Arial"/>
          <w:sz w:val="24"/>
          <w:szCs w:val="24"/>
        </w:rPr>
      </w:pPr>
      <w:r w:rsidRPr="0044440C">
        <w:rPr>
          <w:rFonts w:ascii="Arial" w:hAnsi="Arial" w:cs="Arial"/>
          <w:sz w:val="24"/>
          <w:szCs w:val="24"/>
        </w:rPr>
        <w:t>Special Schools</w:t>
      </w:r>
      <w:r w:rsidR="006E7A32" w:rsidRPr="0044440C">
        <w:rPr>
          <w:rFonts w:ascii="Arial" w:hAnsi="Arial" w:cs="Arial"/>
          <w:sz w:val="24"/>
          <w:szCs w:val="24"/>
        </w:rPr>
        <w:t xml:space="preserve"> </w:t>
      </w:r>
      <w:r w:rsidRPr="0044440C">
        <w:rPr>
          <w:rFonts w:ascii="Arial" w:hAnsi="Arial" w:cs="Arial"/>
          <w:sz w:val="24"/>
          <w:szCs w:val="24"/>
        </w:rPr>
        <w:t>and Alternative Provision providers</w:t>
      </w:r>
    </w:p>
    <w:p w14:paraId="7FC6C3B8" w14:textId="284E77CA" w:rsidR="00417A1B" w:rsidRPr="0044440C" w:rsidRDefault="00417A1B" w:rsidP="00417A1B">
      <w:pPr>
        <w:rPr>
          <w:rFonts w:ascii="Arial" w:hAnsi="Arial" w:cs="Arial"/>
          <w:b/>
          <w:bCs/>
          <w:sz w:val="24"/>
          <w:szCs w:val="24"/>
          <w:u w:val="single"/>
        </w:rPr>
      </w:pPr>
      <w:r w:rsidRPr="0044440C">
        <w:rPr>
          <w:rFonts w:ascii="Arial" w:hAnsi="Arial" w:cs="Arial"/>
          <w:b/>
          <w:bCs/>
          <w:sz w:val="24"/>
          <w:szCs w:val="24"/>
          <w:u w:val="single"/>
        </w:rPr>
        <w:t>SEND Information Report</w:t>
      </w:r>
    </w:p>
    <w:p w14:paraId="0A87B86C" w14:textId="14EC508E" w:rsidR="00417A1B" w:rsidRPr="0044440C" w:rsidRDefault="00417A1B" w:rsidP="00613E53">
      <w:pPr>
        <w:pStyle w:val="ListParagraph"/>
        <w:numPr>
          <w:ilvl w:val="0"/>
          <w:numId w:val="26"/>
        </w:numPr>
        <w:rPr>
          <w:rFonts w:ascii="Arial" w:hAnsi="Arial" w:cs="Arial"/>
          <w:sz w:val="24"/>
          <w:szCs w:val="24"/>
        </w:rPr>
      </w:pPr>
      <w:r w:rsidRPr="0044440C">
        <w:rPr>
          <w:rFonts w:ascii="Arial" w:hAnsi="Arial" w:cs="Arial"/>
          <w:sz w:val="24"/>
          <w:szCs w:val="24"/>
        </w:rPr>
        <w:t xml:space="preserve">Each school will make explicit their provision for SEND and inclusion in the publication of their statutory SEND Information Report, in line with guidance set out in the SEND Code of Practice 2015 </w:t>
      </w:r>
      <w:r w:rsidR="003375EE" w:rsidRPr="0044440C">
        <w:rPr>
          <w:rFonts w:ascii="Arial" w:hAnsi="Arial" w:cs="Arial"/>
          <w:sz w:val="24"/>
          <w:szCs w:val="24"/>
        </w:rPr>
        <w:t>and the SEND Regulations 2014.</w:t>
      </w:r>
    </w:p>
    <w:p w14:paraId="1882DD54" w14:textId="39665BA0" w:rsidR="00417A1B" w:rsidRPr="0044440C" w:rsidRDefault="00417A1B" w:rsidP="00613E53">
      <w:pPr>
        <w:pStyle w:val="ListParagraph"/>
        <w:numPr>
          <w:ilvl w:val="0"/>
          <w:numId w:val="26"/>
        </w:numPr>
        <w:rPr>
          <w:rFonts w:ascii="Arial" w:hAnsi="Arial" w:cs="Arial"/>
          <w:sz w:val="24"/>
          <w:szCs w:val="24"/>
        </w:rPr>
      </w:pPr>
      <w:r w:rsidRPr="0044440C">
        <w:rPr>
          <w:rFonts w:ascii="Arial" w:hAnsi="Arial" w:cs="Arial"/>
          <w:sz w:val="24"/>
          <w:szCs w:val="24"/>
        </w:rPr>
        <w:t xml:space="preserve">The SEND Information Report will be published on the school website and updated annually, with any changes made during the year to be updated as soon as possible. </w:t>
      </w:r>
    </w:p>
    <w:p w14:paraId="76234948" w14:textId="77D6CB6E" w:rsidR="00417A1B" w:rsidRPr="0044440C" w:rsidRDefault="00417A1B" w:rsidP="00613E53">
      <w:pPr>
        <w:pStyle w:val="ListParagraph"/>
        <w:numPr>
          <w:ilvl w:val="0"/>
          <w:numId w:val="26"/>
        </w:numPr>
        <w:rPr>
          <w:rFonts w:ascii="Arial" w:hAnsi="Arial" w:cs="Arial"/>
          <w:sz w:val="24"/>
          <w:szCs w:val="24"/>
        </w:rPr>
      </w:pPr>
      <w:r w:rsidRPr="0044440C">
        <w:rPr>
          <w:rFonts w:ascii="Arial" w:hAnsi="Arial" w:cs="Arial"/>
          <w:sz w:val="24"/>
          <w:szCs w:val="24"/>
        </w:rPr>
        <w:t xml:space="preserve">The contents of the SEND Information Report are prescribed by law in the documents mentioned in this policy. </w:t>
      </w:r>
    </w:p>
    <w:p w14:paraId="417F40B8" w14:textId="208A5B84" w:rsidR="00417A1B" w:rsidRPr="0044440C" w:rsidRDefault="00417A1B" w:rsidP="00613E53">
      <w:pPr>
        <w:pStyle w:val="ListParagraph"/>
        <w:numPr>
          <w:ilvl w:val="0"/>
          <w:numId w:val="26"/>
        </w:numPr>
        <w:rPr>
          <w:rFonts w:ascii="Arial" w:hAnsi="Arial" w:cs="Arial"/>
          <w:sz w:val="24"/>
          <w:szCs w:val="24"/>
        </w:rPr>
      </w:pPr>
      <w:r w:rsidRPr="0044440C">
        <w:rPr>
          <w:rFonts w:ascii="Arial" w:hAnsi="Arial" w:cs="Arial"/>
          <w:sz w:val="24"/>
          <w:szCs w:val="24"/>
        </w:rPr>
        <w:t xml:space="preserve">Each school will ensure that their SEND Information Report is easily accessible and set out in clear, straight forward language. </w:t>
      </w:r>
    </w:p>
    <w:p w14:paraId="49E2AC9C" w14:textId="2E17BF31" w:rsidR="00417A1B" w:rsidRPr="0044440C" w:rsidRDefault="00417A1B" w:rsidP="00613E53">
      <w:pPr>
        <w:pStyle w:val="ListParagraph"/>
        <w:numPr>
          <w:ilvl w:val="0"/>
          <w:numId w:val="26"/>
        </w:numPr>
        <w:rPr>
          <w:rFonts w:ascii="Arial" w:hAnsi="Arial" w:cs="Arial"/>
          <w:sz w:val="24"/>
          <w:szCs w:val="24"/>
        </w:rPr>
      </w:pPr>
      <w:r w:rsidRPr="0044440C">
        <w:rPr>
          <w:rFonts w:ascii="Arial" w:hAnsi="Arial" w:cs="Arial"/>
          <w:sz w:val="24"/>
          <w:szCs w:val="24"/>
        </w:rPr>
        <w:lastRenderedPageBreak/>
        <w:t xml:space="preserve">The SEND Information Report should include relevant named contacts who are available at the school. </w:t>
      </w:r>
    </w:p>
    <w:p w14:paraId="0595EB64" w14:textId="68AD823E" w:rsidR="00417A1B" w:rsidRPr="0044440C" w:rsidRDefault="00417A1B" w:rsidP="00613E53">
      <w:pPr>
        <w:pStyle w:val="ListParagraph"/>
        <w:numPr>
          <w:ilvl w:val="0"/>
          <w:numId w:val="26"/>
        </w:numPr>
        <w:rPr>
          <w:rFonts w:ascii="Arial" w:hAnsi="Arial" w:cs="Arial"/>
          <w:sz w:val="24"/>
          <w:szCs w:val="24"/>
        </w:rPr>
      </w:pPr>
      <w:r w:rsidRPr="0044440C">
        <w:rPr>
          <w:rFonts w:ascii="Arial" w:hAnsi="Arial" w:cs="Arial"/>
          <w:sz w:val="24"/>
          <w:szCs w:val="24"/>
        </w:rPr>
        <w:t>The SEND Information Report must include information on the school’s contribution to the Local Offer (see section below) and information on where the Local Offer is published.</w:t>
      </w:r>
    </w:p>
    <w:p w14:paraId="637402D0" w14:textId="11770FFE" w:rsidR="00417A1B" w:rsidRPr="0044440C" w:rsidRDefault="00417A1B" w:rsidP="00417A1B">
      <w:pPr>
        <w:rPr>
          <w:rFonts w:ascii="Arial" w:hAnsi="Arial" w:cs="Arial"/>
          <w:b/>
          <w:bCs/>
          <w:sz w:val="24"/>
          <w:szCs w:val="24"/>
          <w:u w:val="single"/>
        </w:rPr>
      </w:pPr>
      <w:r w:rsidRPr="0044440C">
        <w:rPr>
          <w:rFonts w:ascii="Arial" w:hAnsi="Arial" w:cs="Arial"/>
          <w:b/>
          <w:bCs/>
          <w:sz w:val="24"/>
          <w:szCs w:val="24"/>
          <w:u w:val="single"/>
        </w:rPr>
        <w:t>Local Offer</w:t>
      </w:r>
    </w:p>
    <w:p w14:paraId="0E579707" w14:textId="359081C0" w:rsidR="003375EE" w:rsidRPr="0044440C" w:rsidRDefault="00417A1B" w:rsidP="00613E53">
      <w:pPr>
        <w:pStyle w:val="ListParagraph"/>
        <w:numPr>
          <w:ilvl w:val="0"/>
          <w:numId w:val="28"/>
        </w:numPr>
        <w:rPr>
          <w:rFonts w:ascii="Arial" w:hAnsi="Arial" w:cs="Arial"/>
          <w:sz w:val="24"/>
          <w:szCs w:val="24"/>
        </w:rPr>
      </w:pPr>
      <w:r w:rsidRPr="0044440C">
        <w:rPr>
          <w:rFonts w:ascii="Arial" w:hAnsi="Arial" w:cs="Arial"/>
          <w:sz w:val="24"/>
          <w:szCs w:val="24"/>
        </w:rPr>
        <w:t xml:space="preserve">Each Local Authority has a statutory duty to produce a ‘Local Offer’ detailing information about provision they expect to be available across education, health and social care for </w:t>
      </w:r>
      <w:r w:rsidR="00B5299B" w:rsidRPr="0044440C">
        <w:rPr>
          <w:rFonts w:ascii="Arial" w:hAnsi="Arial" w:cs="Arial"/>
          <w:sz w:val="24"/>
          <w:szCs w:val="24"/>
        </w:rPr>
        <w:t>pupils</w:t>
      </w:r>
      <w:r w:rsidR="003375EE" w:rsidRPr="0044440C">
        <w:rPr>
          <w:rFonts w:ascii="Arial" w:hAnsi="Arial" w:cs="Arial"/>
          <w:sz w:val="24"/>
          <w:szCs w:val="24"/>
        </w:rPr>
        <w:t xml:space="preserve"> who have SEND or are disabled, including those who do not have an EHCP, in their area. </w:t>
      </w:r>
    </w:p>
    <w:p w14:paraId="370D8A94" w14:textId="74338F07" w:rsidR="00417A1B" w:rsidRPr="0044440C" w:rsidRDefault="00F76B81" w:rsidP="00613E53">
      <w:pPr>
        <w:pStyle w:val="ListParagraph"/>
        <w:numPr>
          <w:ilvl w:val="0"/>
          <w:numId w:val="28"/>
        </w:numPr>
        <w:rPr>
          <w:rFonts w:ascii="Arial" w:hAnsi="Arial" w:cs="Arial"/>
          <w:sz w:val="24"/>
          <w:szCs w:val="24"/>
        </w:rPr>
      </w:pPr>
      <w:r w:rsidRPr="0044440C">
        <w:rPr>
          <w:rFonts w:ascii="Arial" w:hAnsi="Arial" w:cs="Arial"/>
          <w:sz w:val="24"/>
          <w:szCs w:val="24"/>
        </w:rPr>
        <w:t xml:space="preserve">Schools </w:t>
      </w:r>
      <w:r w:rsidR="00417A1B" w:rsidRPr="0044440C">
        <w:rPr>
          <w:rFonts w:ascii="Arial" w:hAnsi="Arial" w:cs="Arial"/>
          <w:sz w:val="24"/>
          <w:szCs w:val="24"/>
        </w:rPr>
        <w:t xml:space="preserve">have a statutory duty to cooperate with the Local Authority in the development and review of the Local Offer. </w:t>
      </w:r>
    </w:p>
    <w:p w14:paraId="78612155" w14:textId="3E7C7FE4" w:rsidR="003375EE" w:rsidRPr="0044440C" w:rsidRDefault="00417A1B" w:rsidP="00613E53">
      <w:pPr>
        <w:pStyle w:val="ListParagraph"/>
        <w:numPr>
          <w:ilvl w:val="0"/>
          <w:numId w:val="28"/>
        </w:numPr>
        <w:rPr>
          <w:rFonts w:ascii="Arial" w:hAnsi="Arial" w:cs="Arial"/>
          <w:sz w:val="24"/>
          <w:szCs w:val="24"/>
        </w:rPr>
      </w:pPr>
      <w:r w:rsidRPr="0044440C">
        <w:rPr>
          <w:rFonts w:ascii="Arial" w:hAnsi="Arial" w:cs="Arial"/>
          <w:sz w:val="24"/>
          <w:szCs w:val="24"/>
        </w:rPr>
        <w:t xml:space="preserve">Each school will comply with their Local Authorities guidance on how schools should contribute to the Local Offer in their area, including ensuring that it is published appropriately - within or alongside the </w:t>
      </w:r>
      <w:r w:rsidR="003375EE" w:rsidRPr="0044440C">
        <w:rPr>
          <w:rFonts w:ascii="Arial" w:hAnsi="Arial" w:cs="Arial"/>
          <w:sz w:val="24"/>
          <w:szCs w:val="24"/>
        </w:rPr>
        <w:t xml:space="preserve">SEND Information Report. </w:t>
      </w:r>
    </w:p>
    <w:p w14:paraId="2F33CAA4" w14:textId="168A481F" w:rsidR="00417A1B" w:rsidRPr="0044440C" w:rsidRDefault="00417A1B" w:rsidP="00417A1B">
      <w:pPr>
        <w:rPr>
          <w:rFonts w:ascii="Arial" w:hAnsi="Arial" w:cs="Arial"/>
          <w:b/>
          <w:bCs/>
          <w:sz w:val="24"/>
          <w:szCs w:val="24"/>
          <w:u w:val="single"/>
        </w:rPr>
      </w:pPr>
      <w:r w:rsidRPr="0044440C">
        <w:rPr>
          <w:rFonts w:ascii="Arial" w:hAnsi="Arial" w:cs="Arial"/>
          <w:b/>
          <w:bCs/>
          <w:sz w:val="24"/>
          <w:szCs w:val="24"/>
          <w:u w:val="single"/>
        </w:rPr>
        <w:t>Accessibility Plan</w:t>
      </w:r>
    </w:p>
    <w:p w14:paraId="4093C353" w14:textId="57B2A404" w:rsidR="003375EE" w:rsidRPr="0044440C" w:rsidRDefault="00417A1B" w:rsidP="00613E53">
      <w:pPr>
        <w:pStyle w:val="ListParagraph"/>
        <w:numPr>
          <w:ilvl w:val="0"/>
          <w:numId w:val="30"/>
        </w:numPr>
        <w:rPr>
          <w:rFonts w:ascii="Arial" w:hAnsi="Arial" w:cs="Arial"/>
          <w:sz w:val="24"/>
          <w:szCs w:val="24"/>
        </w:rPr>
      </w:pPr>
      <w:r w:rsidRPr="0044440C">
        <w:rPr>
          <w:rFonts w:ascii="Arial" w:hAnsi="Arial" w:cs="Arial"/>
          <w:sz w:val="24"/>
          <w:szCs w:val="24"/>
        </w:rPr>
        <w:t xml:space="preserve">All schools have a statutory duty, under section 10 of the Equality Act 2010, to produce an Accessibility Plan detailing how they are going to increase the extent to which disabled </w:t>
      </w:r>
      <w:r w:rsidR="00B5299B" w:rsidRPr="0044440C">
        <w:rPr>
          <w:rFonts w:ascii="Arial" w:hAnsi="Arial" w:cs="Arial"/>
          <w:sz w:val="24"/>
          <w:szCs w:val="24"/>
        </w:rPr>
        <w:t>pupils</w:t>
      </w:r>
      <w:r w:rsidRPr="0044440C">
        <w:rPr>
          <w:rFonts w:ascii="Arial" w:hAnsi="Arial" w:cs="Arial"/>
          <w:sz w:val="24"/>
          <w:szCs w:val="24"/>
        </w:rPr>
        <w:t xml:space="preserve"> can participate in </w:t>
      </w:r>
      <w:r w:rsidR="003375EE" w:rsidRPr="0044440C">
        <w:rPr>
          <w:rFonts w:ascii="Arial" w:hAnsi="Arial" w:cs="Arial"/>
          <w:sz w:val="24"/>
          <w:szCs w:val="24"/>
        </w:rPr>
        <w:t xml:space="preserve">their curriculum, improve the physical environment of the school for the purpose of increasing the extent to which disabled </w:t>
      </w:r>
      <w:r w:rsidR="00D9720F" w:rsidRPr="0044440C">
        <w:rPr>
          <w:rFonts w:ascii="Arial" w:hAnsi="Arial" w:cs="Arial"/>
          <w:sz w:val="24"/>
          <w:szCs w:val="24"/>
        </w:rPr>
        <w:t>pupils can</w:t>
      </w:r>
      <w:r w:rsidR="003375EE" w:rsidRPr="0044440C">
        <w:rPr>
          <w:rFonts w:ascii="Arial" w:hAnsi="Arial" w:cs="Arial"/>
          <w:sz w:val="24"/>
          <w:szCs w:val="24"/>
        </w:rPr>
        <w:t xml:space="preserve"> take advantage of education and associated benefits, facilities and services and improving delivery to disabled </w:t>
      </w:r>
      <w:r w:rsidR="00F315BA" w:rsidRPr="0044440C">
        <w:rPr>
          <w:rFonts w:ascii="Arial" w:hAnsi="Arial" w:cs="Arial"/>
          <w:sz w:val="24"/>
          <w:szCs w:val="24"/>
        </w:rPr>
        <w:t>pupils</w:t>
      </w:r>
      <w:r w:rsidR="003375EE" w:rsidRPr="0044440C">
        <w:rPr>
          <w:rFonts w:ascii="Arial" w:hAnsi="Arial" w:cs="Arial"/>
          <w:sz w:val="24"/>
          <w:szCs w:val="24"/>
        </w:rPr>
        <w:t xml:space="preserve"> of information which is readily available to </w:t>
      </w:r>
      <w:r w:rsidR="00F315BA" w:rsidRPr="0044440C">
        <w:rPr>
          <w:rFonts w:ascii="Arial" w:hAnsi="Arial" w:cs="Arial"/>
          <w:sz w:val="24"/>
          <w:szCs w:val="24"/>
        </w:rPr>
        <w:t>pupils</w:t>
      </w:r>
      <w:r w:rsidR="003375EE" w:rsidRPr="0044440C">
        <w:rPr>
          <w:rFonts w:ascii="Arial" w:hAnsi="Arial" w:cs="Arial"/>
          <w:sz w:val="24"/>
          <w:szCs w:val="24"/>
        </w:rPr>
        <w:t xml:space="preserve"> who are not disabled. </w:t>
      </w:r>
    </w:p>
    <w:p w14:paraId="79363A55" w14:textId="1C0C68C7" w:rsidR="00417A1B" w:rsidRPr="0044440C" w:rsidRDefault="00417A1B" w:rsidP="00613E53">
      <w:pPr>
        <w:pStyle w:val="ListParagraph"/>
        <w:numPr>
          <w:ilvl w:val="0"/>
          <w:numId w:val="30"/>
        </w:numPr>
        <w:rPr>
          <w:rFonts w:ascii="Arial" w:hAnsi="Arial" w:cs="Arial"/>
          <w:sz w:val="24"/>
          <w:szCs w:val="24"/>
        </w:rPr>
      </w:pPr>
      <w:r w:rsidRPr="0044440C">
        <w:rPr>
          <w:rFonts w:ascii="Arial" w:hAnsi="Arial" w:cs="Arial"/>
          <w:sz w:val="24"/>
          <w:szCs w:val="24"/>
        </w:rPr>
        <w:t>The school has responsibility for allocating adequate resources to ensure the furtherment of the Accessibility Plan.</w:t>
      </w:r>
    </w:p>
    <w:p w14:paraId="0D5EE923" w14:textId="521B9ACD" w:rsidR="00417A1B" w:rsidRPr="0044440C" w:rsidRDefault="00417A1B" w:rsidP="00613E53">
      <w:pPr>
        <w:pStyle w:val="ListParagraph"/>
        <w:numPr>
          <w:ilvl w:val="0"/>
          <w:numId w:val="30"/>
        </w:numPr>
        <w:rPr>
          <w:rFonts w:ascii="Arial" w:hAnsi="Arial" w:cs="Arial"/>
          <w:sz w:val="24"/>
          <w:szCs w:val="24"/>
        </w:rPr>
      </w:pPr>
      <w:r w:rsidRPr="0044440C">
        <w:rPr>
          <w:rFonts w:ascii="Arial" w:hAnsi="Arial" w:cs="Arial"/>
          <w:sz w:val="24"/>
          <w:szCs w:val="24"/>
        </w:rPr>
        <w:t>The SEN</w:t>
      </w:r>
      <w:r w:rsidR="00E524BE" w:rsidRPr="0044440C">
        <w:rPr>
          <w:rFonts w:ascii="Arial" w:hAnsi="Arial" w:cs="Arial"/>
          <w:sz w:val="24"/>
          <w:szCs w:val="24"/>
        </w:rPr>
        <w:t>D</w:t>
      </w:r>
      <w:r w:rsidRPr="0044440C">
        <w:rPr>
          <w:rFonts w:ascii="Arial" w:hAnsi="Arial" w:cs="Arial"/>
          <w:sz w:val="24"/>
          <w:szCs w:val="24"/>
        </w:rPr>
        <w:t>CO, along with the leadership team and SEND Governor, will take overall responsibility for producing and maintaining the Accessibility Plan, including at least annual review of progress made</w:t>
      </w:r>
      <w:r w:rsidR="003375EE" w:rsidRPr="0044440C">
        <w:rPr>
          <w:rFonts w:ascii="Arial" w:hAnsi="Arial" w:cs="Arial"/>
          <w:sz w:val="24"/>
          <w:szCs w:val="24"/>
        </w:rPr>
        <w:t>.</w:t>
      </w:r>
    </w:p>
    <w:p w14:paraId="753FDBE0" w14:textId="1513291F" w:rsidR="00A60392" w:rsidRPr="0044440C" w:rsidRDefault="00A60392" w:rsidP="00A60392">
      <w:pPr>
        <w:rPr>
          <w:rFonts w:ascii="Arial" w:hAnsi="Arial" w:cs="Arial"/>
          <w:b/>
          <w:bCs/>
          <w:sz w:val="24"/>
          <w:szCs w:val="24"/>
          <w:u w:val="single"/>
        </w:rPr>
      </w:pPr>
      <w:r w:rsidRPr="0044440C">
        <w:rPr>
          <w:rFonts w:ascii="Arial" w:hAnsi="Arial" w:cs="Arial"/>
          <w:b/>
          <w:bCs/>
          <w:sz w:val="24"/>
          <w:szCs w:val="24"/>
          <w:u w:val="single"/>
        </w:rPr>
        <w:t xml:space="preserve">Supporting </w:t>
      </w:r>
      <w:r w:rsidR="00D9720F" w:rsidRPr="0044440C">
        <w:rPr>
          <w:rFonts w:ascii="Arial" w:hAnsi="Arial" w:cs="Arial"/>
          <w:b/>
          <w:bCs/>
          <w:sz w:val="24"/>
          <w:szCs w:val="24"/>
          <w:u w:val="single"/>
        </w:rPr>
        <w:t>Pupils Moving</w:t>
      </w:r>
      <w:r w:rsidRPr="0044440C">
        <w:rPr>
          <w:rFonts w:ascii="Arial" w:hAnsi="Arial" w:cs="Arial"/>
          <w:b/>
          <w:bCs/>
          <w:sz w:val="24"/>
          <w:szCs w:val="24"/>
          <w:u w:val="single"/>
        </w:rPr>
        <w:t xml:space="preserve"> Between Phases and Preparing for Adulthood</w:t>
      </w:r>
    </w:p>
    <w:p w14:paraId="48668214" w14:textId="42C15584" w:rsidR="00A1306F" w:rsidRPr="0044440C" w:rsidRDefault="00A60392" w:rsidP="00A1306F">
      <w:pPr>
        <w:rPr>
          <w:rFonts w:ascii="Arial" w:hAnsi="Arial" w:cs="Arial"/>
          <w:sz w:val="24"/>
          <w:szCs w:val="24"/>
        </w:rPr>
      </w:pPr>
      <w:r w:rsidRPr="0044440C">
        <w:rPr>
          <w:rFonts w:ascii="Arial" w:hAnsi="Arial" w:cs="Arial"/>
          <w:sz w:val="24"/>
          <w:szCs w:val="24"/>
        </w:rPr>
        <w:t xml:space="preserve">We share information with schools, colleges, or other settings SEND </w:t>
      </w:r>
      <w:r w:rsidR="00F315BA" w:rsidRPr="0044440C">
        <w:rPr>
          <w:rFonts w:ascii="Arial" w:hAnsi="Arial" w:cs="Arial"/>
          <w:sz w:val="24"/>
          <w:szCs w:val="24"/>
        </w:rPr>
        <w:t>pupils</w:t>
      </w:r>
      <w:r w:rsidRPr="0044440C">
        <w:rPr>
          <w:rFonts w:ascii="Arial" w:hAnsi="Arial" w:cs="Arial"/>
          <w:sz w:val="24"/>
          <w:szCs w:val="24"/>
        </w:rPr>
        <w:t xml:space="preserve"> transfer to, agreeing in advance with </w:t>
      </w:r>
      <w:r w:rsidR="00D9720F" w:rsidRPr="0044440C">
        <w:rPr>
          <w:rFonts w:ascii="Arial" w:hAnsi="Arial" w:cs="Arial"/>
          <w:sz w:val="24"/>
          <w:szCs w:val="24"/>
        </w:rPr>
        <w:t>parents’</w:t>
      </w:r>
      <w:r w:rsidRPr="0044440C">
        <w:rPr>
          <w:rFonts w:ascii="Arial" w:hAnsi="Arial" w:cs="Arial"/>
          <w:sz w:val="24"/>
          <w:szCs w:val="24"/>
        </w:rPr>
        <w:t xml:space="preserve"> what information will be shared. </w:t>
      </w:r>
      <w:r w:rsidR="00A1306F" w:rsidRPr="0044440C">
        <w:rPr>
          <w:rFonts w:ascii="Arial" w:hAnsi="Arial" w:cs="Arial"/>
          <w:sz w:val="24"/>
          <w:szCs w:val="24"/>
        </w:rPr>
        <w:t>S</w:t>
      </w:r>
      <w:r w:rsidRPr="0044440C">
        <w:rPr>
          <w:rFonts w:ascii="Arial" w:hAnsi="Arial" w:cs="Arial"/>
          <w:sz w:val="24"/>
          <w:szCs w:val="24"/>
        </w:rPr>
        <w:t xml:space="preserve">chools will arrange </w:t>
      </w:r>
      <w:r w:rsidR="00A1306F" w:rsidRPr="0044440C">
        <w:rPr>
          <w:rFonts w:ascii="Arial" w:hAnsi="Arial" w:cs="Arial"/>
          <w:sz w:val="24"/>
          <w:szCs w:val="24"/>
        </w:rPr>
        <w:t xml:space="preserve">transition days or taster events prior to transfer so </w:t>
      </w:r>
      <w:r w:rsidR="00F315BA" w:rsidRPr="0044440C">
        <w:rPr>
          <w:rFonts w:ascii="Arial" w:hAnsi="Arial" w:cs="Arial"/>
          <w:sz w:val="24"/>
          <w:szCs w:val="24"/>
        </w:rPr>
        <w:t>pupils</w:t>
      </w:r>
      <w:r w:rsidR="00A1306F" w:rsidRPr="0044440C">
        <w:rPr>
          <w:rFonts w:ascii="Arial" w:hAnsi="Arial" w:cs="Arial"/>
          <w:sz w:val="24"/>
          <w:szCs w:val="24"/>
        </w:rPr>
        <w:t xml:space="preserve"> feel familiar and comfortable with their new setting. </w:t>
      </w:r>
    </w:p>
    <w:p w14:paraId="7418E18E" w14:textId="0FF0ECBB" w:rsidR="00A60392" w:rsidRPr="0044440C" w:rsidRDefault="00A1306F" w:rsidP="00A60392">
      <w:pPr>
        <w:rPr>
          <w:rFonts w:ascii="Arial" w:hAnsi="Arial" w:cs="Arial"/>
          <w:sz w:val="24"/>
          <w:szCs w:val="24"/>
        </w:rPr>
      </w:pPr>
      <w:r w:rsidRPr="0044440C">
        <w:rPr>
          <w:rFonts w:ascii="Arial" w:hAnsi="Arial" w:cs="Arial"/>
          <w:sz w:val="24"/>
          <w:szCs w:val="24"/>
        </w:rPr>
        <w:t>Staff begin to prepare for the transition earlier in the year so that any strategies that have been in place are consistently applied and information is shared accurately on the needs of individual pupils to optimise a smoother transition to the next phase.</w:t>
      </w:r>
    </w:p>
    <w:p w14:paraId="0A911406" w14:textId="04AA6309" w:rsidR="00A60392" w:rsidRPr="0044440C" w:rsidRDefault="00A60392" w:rsidP="00A60392">
      <w:pPr>
        <w:rPr>
          <w:rFonts w:ascii="Arial" w:hAnsi="Arial" w:cs="Arial"/>
          <w:b/>
          <w:bCs/>
          <w:sz w:val="24"/>
          <w:szCs w:val="24"/>
          <w:u w:val="single"/>
        </w:rPr>
      </w:pPr>
      <w:r w:rsidRPr="0044440C">
        <w:rPr>
          <w:rFonts w:ascii="Arial" w:hAnsi="Arial" w:cs="Arial"/>
          <w:b/>
          <w:bCs/>
          <w:sz w:val="24"/>
          <w:szCs w:val="24"/>
          <w:u w:val="single"/>
        </w:rPr>
        <w:t xml:space="preserve">Staff Training </w:t>
      </w:r>
    </w:p>
    <w:p w14:paraId="4995AF64" w14:textId="1ED5DEB2" w:rsidR="00A60392" w:rsidRPr="0044440C" w:rsidRDefault="00A60392" w:rsidP="00A60392">
      <w:pPr>
        <w:rPr>
          <w:rFonts w:ascii="Arial" w:hAnsi="Arial" w:cs="Arial"/>
          <w:sz w:val="24"/>
          <w:szCs w:val="24"/>
        </w:rPr>
      </w:pPr>
      <w:r w:rsidRPr="0044440C">
        <w:rPr>
          <w:rFonts w:ascii="Arial" w:hAnsi="Arial" w:cs="Arial"/>
          <w:sz w:val="24"/>
          <w:szCs w:val="24"/>
        </w:rPr>
        <w:t>Each SENDCO has obtained or is studying for a professional qualification to support their work and</w:t>
      </w:r>
      <w:r w:rsidR="0001729C" w:rsidRPr="0044440C">
        <w:rPr>
          <w:rFonts w:ascii="Arial" w:hAnsi="Arial" w:cs="Arial"/>
          <w:sz w:val="24"/>
          <w:szCs w:val="24"/>
        </w:rPr>
        <w:t xml:space="preserve"> </w:t>
      </w:r>
      <w:r w:rsidRPr="0044440C">
        <w:rPr>
          <w:rFonts w:ascii="Arial" w:hAnsi="Arial" w:cs="Arial"/>
          <w:sz w:val="24"/>
          <w:szCs w:val="24"/>
        </w:rPr>
        <w:t xml:space="preserve">allocated additional non-contact time to effectively </w:t>
      </w:r>
      <w:r w:rsidR="000C450E" w:rsidRPr="0044440C">
        <w:rPr>
          <w:rFonts w:ascii="Arial" w:hAnsi="Arial" w:cs="Arial"/>
          <w:sz w:val="24"/>
          <w:szCs w:val="24"/>
        </w:rPr>
        <w:t>fulfil</w:t>
      </w:r>
      <w:r w:rsidRPr="0044440C">
        <w:rPr>
          <w:rFonts w:ascii="Arial" w:hAnsi="Arial" w:cs="Arial"/>
          <w:sz w:val="24"/>
          <w:szCs w:val="24"/>
        </w:rPr>
        <w:t xml:space="preserve"> their duties. </w:t>
      </w:r>
      <w:r w:rsidR="000A4E91" w:rsidRPr="0044440C">
        <w:rPr>
          <w:rFonts w:ascii="Arial" w:hAnsi="Arial" w:cs="Arial"/>
          <w:sz w:val="24"/>
          <w:szCs w:val="24"/>
        </w:rPr>
        <w:t>They access termly network meetings and bespoke CPD linked t</w:t>
      </w:r>
      <w:r w:rsidR="00A96D3B" w:rsidRPr="0044440C">
        <w:rPr>
          <w:rFonts w:ascii="Arial" w:hAnsi="Arial" w:cs="Arial"/>
          <w:sz w:val="24"/>
          <w:szCs w:val="24"/>
        </w:rPr>
        <w:t>o research and school SEND priorities</w:t>
      </w:r>
      <w:r w:rsidR="003375EE" w:rsidRPr="0044440C">
        <w:rPr>
          <w:rFonts w:ascii="Arial" w:hAnsi="Arial" w:cs="Arial"/>
          <w:sz w:val="24"/>
          <w:szCs w:val="24"/>
        </w:rPr>
        <w:t>.</w:t>
      </w:r>
    </w:p>
    <w:p w14:paraId="6E8275BE" w14:textId="11D41EB1" w:rsidR="00A60392" w:rsidRPr="0044440C" w:rsidRDefault="00A60392" w:rsidP="00A60392">
      <w:pPr>
        <w:rPr>
          <w:rFonts w:ascii="Arial" w:hAnsi="Arial" w:cs="Arial"/>
          <w:sz w:val="24"/>
          <w:szCs w:val="24"/>
        </w:rPr>
      </w:pPr>
      <w:r w:rsidRPr="0044440C">
        <w:rPr>
          <w:rFonts w:ascii="Arial" w:hAnsi="Arial" w:cs="Arial"/>
          <w:sz w:val="24"/>
          <w:szCs w:val="24"/>
        </w:rPr>
        <w:lastRenderedPageBreak/>
        <w:t xml:space="preserve">SENDCO’s manage a team of teaching assistants who have all received training in how to effectively support SEND </w:t>
      </w:r>
      <w:r w:rsidR="00F315BA" w:rsidRPr="0044440C">
        <w:rPr>
          <w:rFonts w:ascii="Arial" w:hAnsi="Arial" w:cs="Arial"/>
          <w:sz w:val="24"/>
          <w:szCs w:val="24"/>
        </w:rPr>
        <w:t>pupils.</w:t>
      </w:r>
      <w:r w:rsidRPr="0044440C">
        <w:rPr>
          <w:rFonts w:ascii="Arial" w:hAnsi="Arial" w:cs="Arial"/>
          <w:sz w:val="24"/>
          <w:szCs w:val="24"/>
        </w:rPr>
        <w:t xml:space="preserve"> </w:t>
      </w:r>
      <w:r w:rsidR="00283371" w:rsidRPr="0044440C">
        <w:rPr>
          <w:rFonts w:ascii="Arial" w:hAnsi="Arial" w:cs="Arial"/>
          <w:sz w:val="24"/>
          <w:szCs w:val="24"/>
        </w:rPr>
        <w:t>Staff access training th</w:t>
      </w:r>
      <w:r w:rsidR="007F2F7F" w:rsidRPr="0044440C">
        <w:rPr>
          <w:rFonts w:ascii="Arial" w:hAnsi="Arial" w:cs="Arial"/>
          <w:sz w:val="24"/>
          <w:szCs w:val="24"/>
        </w:rPr>
        <w:t xml:space="preserve">rough the NCSL where there is a </w:t>
      </w:r>
      <w:r w:rsidR="00C86B72" w:rsidRPr="0044440C">
        <w:rPr>
          <w:rFonts w:ascii="Arial" w:hAnsi="Arial" w:cs="Arial"/>
          <w:sz w:val="24"/>
          <w:szCs w:val="24"/>
        </w:rPr>
        <w:t xml:space="preserve">‘watchlist’ </w:t>
      </w:r>
      <w:r w:rsidR="003C6A23" w:rsidRPr="0044440C">
        <w:rPr>
          <w:rFonts w:ascii="Arial" w:hAnsi="Arial" w:cs="Arial"/>
          <w:sz w:val="24"/>
          <w:szCs w:val="24"/>
        </w:rPr>
        <w:t xml:space="preserve">of SEND </w:t>
      </w:r>
      <w:r w:rsidR="007F2F7F" w:rsidRPr="0044440C">
        <w:rPr>
          <w:rFonts w:ascii="Arial" w:hAnsi="Arial" w:cs="Arial"/>
          <w:sz w:val="24"/>
          <w:szCs w:val="24"/>
        </w:rPr>
        <w:t>focus</w:t>
      </w:r>
      <w:r w:rsidR="003C6A23" w:rsidRPr="0044440C">
        <w:rPr>
          <w:rFonts w:ascii="Arial" w:hAnsi="Arial" w:cs="Arial"/>
          <w:sz w:val="24"/>
          <w:szCs w:val="24"/>
        </w:rPr>
        <w:t xml:space="preserve">sed themes that include </w:t>
      </w:r>
      <w:r w:rsidR="007F2F7F" w:rsidRPr="0044440C">
        <w:rPr>
          <w:rFonts w:ascii="Arial" w:hAnsi="Arial" w:cs="Arial"/>
          <w:sz w:val="24"/>
          <w:szCs w:val="24"/>
        </w:rPr>
        <w:t xml:space="preserve">adaptive </w:t>
      </w:r>
      <w:r w:rsidR="003C6A23" w:rsidRPr="0044440C">
        <w:rPr>
          <w:rFonts w:ascii="Arial" w:hAnsi="Arial" w:cs="Arial"/>
          <w:sz w:val="24"/>
          <w:szCs w:val="24"/>
        </w:rPr>
        <w:t xml:space="preserve">teaching, </w:t>
      </w:r>
      <w:r w:rsidR="00BE10C3" w:rsidRPr="0044440C">
        <w:rPr>
          <w:rFonts w:ascii="Arial" w:hAnsi="Arial" w:cs="Arial"/>
          <w:sz w:val="24"/>
          <w:szCs w:val="24"/>
        </w:rPr>
        <w:t xml:space="preserve">scaffolding, </w:t>
      </w:r>
      <w:r w:rsidR="00CB6257" w:rsidRPr="0044440C">
        <w:rPr>
          <w:rFonts w:ascii="Arial" w:hAnsi="Arial" w:cs="Arial"/>
          <w:sz w:val="24"/>
          <w:szCs w:val="24"/>
        </w:rPr>
        <w:t xml:space="preserve">retrieval practice and </w:t>
      </w:r>
      <w:r w:rsidR="002026FB" w:rsidRPr="0044440C">
        <w:rPr>
          <w:rFonts w:ascii="Arial" w:hAnsi="Arial" w:cs="Arial"/>
          <w:sz w:val="24"/>
          <w:szCs w:val="24"/>
        </w:rPr>
        <w:t>regulation strategies.</w:t>
      </w:r>
      <w:r w:rsidR="00C86B72" w:rsidRPr="0044440C">
        <w:rPr>
          <w:rFonts w:ascii="Arial" w:hAnsi="Arial" w:cs="Arial"/>
          <w:sz w:val="24"/>
          <w:szCs w:val="24"/>
        </w:rPr>
        <w:t xml:space="preserve"> </w:t>
      </w:r>
      <w:r w:rsidRPr="0044440C">
        <w:rPr>
          <w:rFonts w:ascii="Arial" w:hAnsi="Arial" w:cs="Arial"/>
          <w:sz w:val="24"/>
          <w:szCs w:val="24"/>
        </w:rPr>
        <w:t>They also provide regular SEND training</w:t>
      </w:r>
      <w:r w:rsidR="0001729C" w:rsidRPr="0044440C">
        <w:rPr>
          <w:rFonts w:ascii="Arial" w:hAnsi="Arial" w:cs="Arial"/>
          <w:sz w:val="24"/>
          <w:szCs w:val="24"/>
        </w:rPr>
        <w:t xml:space="preserve">, </w:t>
      </w:r>
      <w:r w:rsidRPr="0044440C">
        <w:rPr>
          <w:rFonts w:ascii="Arial" w:hAnsi="Arial" w:cs="Arial"/>
          <w:sz w:val="24"/>
          <w:szCs w:val="24"/>
        </w:rPr>
        <w:t>updates to teachers</w:t>
      </w:r>
      <w:r w:rsidR="0001729C" w:rsidRPr="0044440C">
        <w:rPr>
          <w:rFonts w:ascii="Arial" w:hAnsi="Arial" w:cs="Arial"/>
          <w:sz w:val="24"/>
          <w:szCs w:val="24"/>
        </w:rPr>
        <w:t xml:space="preserve"> and </w:t>
      </w:r>
      <w:r w:rsidR="00361163" w:rsidRPr="0044440C">
        <w:rPr>
          <w:rFonts w:ascii="Arial" w:hAnsi="Arial" w:cs="Arial"/>
          <w:sz w:val="24"/>
          <w:szCs w:val="24"/>
        </w:rPr>
        <w:t xml:space="preserve">share the agreed DDAT </w:t>
      </w:r>
      <w:r w:rsidR="00BB7F88" w:rsidRPr="0044440C">
        <w:rPr>
          <w:rFonts w:ascii="Arial" w:hAnsi="Arial" w:cs="Arial"/>
          <w:sz w:val="24"/>
          <w:szCs w:val="24"/>
        </w:rPr>
        <w:t>strategy</w:t>
      </w:r>
      <w:r w:rsidR="008139EC" w:rsidRPr="0044440C">
        <w:rPr>
          <w:rFonts w:ascii="Arial" w:hAnsi="Arial" w:cs="Arial"/>
          <w:sz w:val="24"/>
          <w:szCs w:val="24"/>
        </w:rPr>
        <w:t xml:space="preserve"> </w:t>
      </w:r>
      <w:r w:rsidR="007676D0" w:rsidRPr="0044440C">
        <w:rPr>
          <w:rFonts w:ascii="Arial" w:hAnsi="Arial" w:cs="Arial"/>
          <w:sz w:val="24"/>
          <w:szCs w:val="24"/>
        </w:rPr>
        <w:t xml:space="preserve">including </w:t>
      </w:r>
      <w:r w:rsidR="00DF58A5" w:rsidRPr="0044440C">
        <w:rPr>
          <w:rFonts w:ascii="Arial" w:hAnsi="Arial" w:cs="Arial"/>
          <w:sz w:val="24"/>
          <w:szCs w:val="24"/>
        </w:rPr>
        <w:t xml:space="preserve">the </w:t>
      </w:r>
      <w:r w:rsidR="00361163" w:rsidRPr="0044440C">
        <w:rPr>
          <w:rFonts w:ascii="Arial" w:hAnsi="Arial" w:cs="Arial"/>
          <w:sz w:val="24"/>
          <w:szCs w:val="24"/>
        </w:rPr>
        <w:t>39 weeks of SEND</w:t>
      </w:r>
      <w:r w:rsidR="00DF58A5" w:rsidRPr="0044440C">
        <w:rPr>
          <w:rFonts w:ascii="Arial" w:hAnsi="Arial" w:cs="Arial"/>
          <w:sz w:val="24"/>
          <w:szCs w:val="24"/>
        </w:rPr>
        <w:t xml:space="preserve"> with </w:t>
      </w:r>
      <w:r w:rsidR="007676D0" w:rsidRPr="0044440C">
        <w:rPr>
          <w:rFonts w:ascii="Arial" w:hAnsi="Arial" w:cs="Arial"/>
          <w:sz w:val="24"/>
          <w:szCs w:val="24"/>
        </w:rPr>
        <w:t xml:space="preserve">teaching </w:t>
      </w:r>
      <w:r w:rsidR="00DF58A5" w:rsidRPr="0044440C">
        <w:rPr>
          <w:rFonts w:ascii="Arial" w:hAnsi="Arial" w:cs="Arial"/>
          <w:sz w:val="24"/>
          <w:szCs w:val="24"/>
        </w:rPr>
        <w:t>staff</w:t>
      </w:r>
      <w:r w:rsidR="003375EE" w:rsidRPr="0044440C">
        <w:rPr>
          <w:rFonts w:ascii="Arial" w:hAnsi="Arial" w:cs="Arial"/>
          <w:sz w:val="24"/>
          <w:szCs w:val="24"/>
        </w:rPr>
        <w:t>.</w:t>
      </w:r>
    </w:p>
    <w:p w14:paraId="1DEBDA02" w14:textId="11CB9D64" w:rsidR="00A60392" w:rsidRPr="0044440C" w:rsidRDefault="00A60392" w:rsidP="00A60392">
      <w:pPr>
        <w:rPr>
          <w:rFonts w:ascii="Arial" w:hAnsi="Arial" w:cs="Arial"/>
          <w:b/>
          <w:bCs/>
          <w:sz w:val="24"/>
          <w:szCs w:val="24"/>
          <w:u w:val="single"/>
        </w:rPr>
      </w:pPr>
      <w:r w:rsidRPr="0044440C">
        <w:rPr>
          <w:rFonts w:ascii="Arial" w:hAnsi="Arial" w:cs="Arial"/>
          <w:b/>
          <w:bCs/>
          <w:sz w:val="24"/>
          <w:szCs w:val="24"/>
          <w:u w:val="single"/>
        </w:rPr>
        <w:t>Evaluating the Effectiveness of SEND Provision</w:t>
      </w:r>
    </w:p>
    <w:p w14:paraId="7C174C6D" w14:textId="0FBE924D" w:rsidR="00A60392" w:rsidRPr="0044440C" w:rsidRDefault="00A60392" w:rsidP="00A60392">
      <w:pPr>
        <w:rPr>
          <w:rFonts w:ascii="Arial" w:hAnsi="Arial" w:cs="Arial"/>
          <w:sz w:val="24"/>
          <w:szCs w:val="24"/>
        </w:rPr>
      </w:pPr>
      <w:r w:rsidRPr="0044440C">
        <w:rPr>
          <w:rFonts w:ascii="Arial" w:hAnsi="Arial" w:cs="Arial"/>
          <w:sz w:val="24"/>
          <w:szCs w:val="24"/>
        </w:rPr>
        <w:t xml:space="preserve">Provision of SEND </w:t>
      </w:r>
      <w:r w:rsidR="00F315BA" w:rsidRPr="0044440C">
        <w:rPr>
          <w:rFonts w:ascii="Arial" w:hAnsi="Arial" w:cs="Arial"/>
          <w:sz w:val="24"/>
          <w:szCs w:val="24"/>
        </w:rPr>
        <w:t>pupils</w:t>
      </w:r>
      <w:r w:rsidRPr="0044440C">
        <w:rPr>
          <w:rFonts w:ascii="Arial" w:hAnsi="Arial" w:cs="Arial"/>
          <w:sz w:val="24"/>
          <w:szCs w:val="24"/>
        </w:rPr>
        <w:t xml:space="preserve"> is evaluated through:</w:t>
      </w:r>
    </w:p>
    <w:p w14:paraId="24DBD94D" w14:textId="2025DFD1" w:rsidR="00A60392" w:rsidRPr="0044440C" w:rsidRDefault="00A60392" w:rsidP="00613E53">
      <w:pPr>
        <w:pStyle w:val="ListParagraph"/>
        <w:numPr>
          <w:ilvl w:val="0"/>
          <w:numId w:val="32"/>
        </w:numPr>
        <w:rPr>
          <w:rFonts w:ascii="Arial" w:hAnsi="Arial" w:cs="Arial"/>
          <w:sz w:val="24"/>
          <w:szCs w:val="24"/>
        </w:rPr>
      </w:pPr>
      <w:r w:rsidRPr="0044440C">
        <w:rPr>
          <w:rFonts w:ascii="Arial" w:hAnsi="Arial" w:cs="Arial"/>
          <w:sz w:val="24"/>
          <w:szCs w:val="24"/>
        </w:rPr>
        <w:t>Reviewing progress data at data collection points</w:t>
      </w:r>
      <w:r w:rsidR="0042532F" w:rsidRPr="0044440C">
        <w:rPr>
          <w:rFonts w:ascii="Arial" w:hAnsi="Arial" w:cs="Arial"/>
          <w:sz w:val="24"/>
          <w:szCs w:val="24"/>
        </w:rPr>
        <w:t xml:space="preserve"> through FFT and where relevant Brackenfield assessment data</w:t>
      </w:r>
    </w:p>
    <w:p w14:paraId="212C2170" w14:textId="7B1E7A8C" w:rsidR="00A60392" w:rsidRPr="0044440C" w:rsidRDefault="00A60392" w:rsidP="00613E53">
      <w:pPr>
        <w:pStyle w:val="ListParagraph"/>
        <w:numPr>
          <w:ilvl w:val="0"/>
          <w:numId w:val="32"/>
        </w:numPr>
        <w:rPr>
          <w:rFonts w:ascii="Arial" w:hAnsi="Arial" w:cs="Arial"/>
          <w:sz w:val="24"/>
          <w:szCs w:val="24"/>
        </w:rPr>
      </w:pPr>
      <w:r w:rsidRPr="0044440C">
        <w:rPr>
          <w:rFonts w:ascii="Arial" w:hAnsi="Arial" w:cs="Arial"/>
          <w:sz w:val="24"/>
          <w:szCs w:val="24"/>
        </w:rPr>
        <w:t>Reviewing the impact of interventions</w:t>
      </w:r>
    </w:p>
    <w:p w14:paraId="350B7D96" w14:textId="22B643B6" w:rsidR="00A60392" w:rsidRPr="0044440C" w:rsidRDefault="00A60392" w:rsidP="00613E53">
      <w:pPr>
        <w:pStyle w:val="ListParagraph"/>
        <w:numPr>
          <w:ilvl w:val="0"/>
          <w:numId w:val="32"/>
        </w:numPr>
        <w:rPr>
          <w:rFonts w:ascii="Arial" w:hAnsi="Arial" w:cs="Arial"/>
          <w:sz w:val="24"/>
          <w:szCs w:val="24"/>
        </w:rPr>
      </w:pPr>
      <w:r w:rsidRPr="0044440C">
        <w:rPr>
          <w:rFonts w:ascii="Arial" w:hAnsi="Arial" w:cs="Arial"/>
          <w:sz w:val="24"/>
          <w:szCs w:val="24"/>
        </w:rPr>
        <w:t xml:space="preserve">Feedback from </w:t>
      </w:r>
      <w:r w:rsidR="00F315BA" w:rsidRPr="0044440C">
        <w:rPr>
          <w:rFonts w:ascii="Arial" w:hAnsi="Arial" w:cs="Arial"/>
          <w:sz w:val="24"/>
          <w:szCs w:val="24"/>
        </w:rPr>
        <w:t>pupils</w:t>
      </w:r>
    </w:p>
    <w:p w14:paraId="14DDAA4D" w14:textId="1931850C" w:rsidR="00A60392" w:rsidRPr="0044440C" w:rsidRDefault="00A60392" w:rsidP="00613E53">
      <w:pPr>
        <w:pStyle w:val="ListParagraph"/>
        <w:numPr>
          <w:ilvl w:val="0"/>
          <w:numId w:val="32"/>
        </w:numPr>
        <w:rPr>
          <w:rFonts w:ascii="Arial" w:hAnsi="Arial" w:cs="Arial"/>
          <w:sz w:val="24"/>
          <w:szCs w:val="24"/>
        </w:rPr>
      </w:pPr>
      <w:r w:rsidRPr="0044440C">
        <w:rPr>
          <w:rFonts w:ascii="Arial" w:hAnsi="Arial" w:cs="Arial"/>
          <w:sz w:val="24"/>
          <w:szCs w:val="24"/>
        </w:rPr>
        <w:t>Informal monitoring by the SENDCO, other staff or agencies</w:t>
      </w:r>
    </w:p>
    <w:p w14:paraId="16DB1867" w14:textId="093F1EA8" w:rsidR="00A60392" w:rsidRPr="0044440C" w:rsidRDefault="00A60392" w:rsidP="00613E53">
      <w:pPr>
        <w:pStyle w:val="ListParagraph"/>
        <w:numPr>
          <w:ilvl w:val="0"/>
          <w:numId w:val="32"/>
        </w:numPr>
        <w:rPr>
          <w:rFonts w:ascii="Arial" w:hAnsi="Arial" w:cs="Arial"/>
          <w:sz w:val="24"/>
          <w:szCs w:val="24"/>
        </w:rPr>
      </w:pPr>
      <w:r w:rsidRPr="0044440C">
        <w:rPr>
          <w:rFonts w:ascii="Arial" w:hAnsi="Arial" w:cs="Arial"/>
          <w:sz w:val="24"/>
          <w:szCs w:val="24"/>
        </w:rPr>
        <w:t>Annual reviews (</w:t>
      </w:r>
      <w:r w:rsidR="00B5299B" w:rsidRPr="0044440C">
        <w:rPr>
          <w:rFonts w:ascii="Arial" w:hAnsi="Arial" w:cs="Arial"/>
          <w:sz w:val="24"/>
          <w:szCs w:val="24"/>
        </w:rPr>
        <w:t>pupils</w:t>
      </w:r>
      <w:r w:rsidRPr="0044440C">
        <w:rPr>
          <w:rFonts w:ascii="Arial" w:hAnsi="Arial" w:cs="Arial"/>
          <w:sz w:val="24"/>
          <w:szCs w:val="24"/>
        </w:rPr>
        <w:t xml:space="preserve"> with EHCP’s)</w:t>
      </w:r>
    </w:p>
    <w:p w14:paraId="6B7412E5" w14:textId="39DA967A" w:rsidR="00EC327C" w:rsidRPr="0044440C" w:rsidRDefault="00EC327C" w:rsidP="00613E53">
      <w:pPr>
        <w:pStyle w:val="ListParagraph"/>
        <w:numPr>
          <w:ilvl w:val="0"/>
          <w:numId w:val="32"/>
        </w:numPr>
        <w:rPr>
          <w:rFonts w:ascii="Arial" w:hAnsi="Arial" w:cs="Arial"/>
          <w:sz w:val="24"/>
          <w:szCs w:val="24"/>
        </w:rPr>
      </w:pPr>
      <w:r w:rsidRPr="0044440C">
        <w:rPr>
          <w:rFonts w:ascii="Arial" w:hAnsi="Arial" w:cs="Arial"/>
          <w:sz w:val="24"/>
          <w:szCs w:val="24"/>
        </w:rPr>
        <w:t>DDAT audit of SEND provision</w:t>
      </w:r>
    </w:p>
    <w:p w14:paraId="6078C41E" w14:textId="77777777" w:rsidR="00AA3FA0" w:rsidRPr="0044440C" w:rsidRDefault="00AA3FA0" w:rsidP="00AA3FA0">
      <w:pPr>
        <w:pStyle w:val="Heading2"/>
        <w:rPr>
          <w:rFonts w:ascii="Arial" w:hAnsi="Arial" w:cs="Arial"/>
          <w:b/>
          <w:bCs/>
          <w:sz w:val="24"/>
          <w:szCs w:val="24"/>
          <w:u w:val="single"/>
        </w:rPr>
      </w:pPr>
      <w:r w:rsidRPr="0044440C">
        <w:rPr>
          <w:rFonts w:ascii="Arial" w:hAnsi="Arial" w:cs="Arial"/>
          <w:b/>
          <w:bCs/>
          <w:color w:val="auto"/>
          <w:sz w:val="24"/>
          <w:szCs w:val="24"/>
          <w:u w:val="single"/>
        </w:rPr>
        <w:t>Raising Concerns and Making Complaints</w:t>
      </w:r>
    </w:p>
    <w:p w14:paraId="14089A4D" w14:textId="77777777" w:rsidR="00AA3FA0" w:rsidRPr="0044440C" w:rsidRDefault="00AA3FA0" w:rsidP="00AA3FA0">
      <w:pPr>
        <w:rPr>
          <w:rFonts w:ascii="Arial" w:hAnsi="Arial" w:cs="Arial"/>
          <w:sz w:val="24"/>
          <w:szCs w:val="24"/>
        </w:rPr>
      </w:pPr>
      <w:r w:rsidRPr="0044440C">
        <w:rPr>
          <w:rFonts w:ascii="Arial" w:hAnsi="Arial" w:cs="Arial"/>
          <w:sz w:val="24"/>
          <w:szCs w:val="24"/>
        </w:rPr>
        <w:t>If a parent or carer has concerns about the SEND provision their child is receiving, they should initially raise this with the class teacher or SENDCO. Most issues can be resolved at this level through discussion and mutual understanding.</w:t>
      </w:r>
    </w:p>
    <w:p w14:paraId="291448ED" w14:textId="77777777" w:rsidR="00AA3FA0" w:rsidRPr="0044440C" w:rsidRDefault="00AA3FA0" w:rsidP="00AA3FA0">
      <w:pPr>
        <w:rPr>
          <w:rFonts w:ascii="Arial" w:hAnsi="Arial" w:cs="Arial"/>
          <w:sz w:val="24"/>
          <w:szCs w:val="24"/>
        </w:rPr>
      </w:pPr>
      <w:r w:rsidRPr="0044440C">
        <w:rPr>
          <w:rFonts w:ascii="Arial" w:hAnsi="Arial" w:cs="Arial"/>
          <w:sz w:val="24"/>
          <w:szCs w:val="24"/>
        </w:rPr>
        <w:t>If the concern cannot be resolved informally, the parent or carer should follow the school’s individual Complaints Policy, which is published on the school website. Each DDAT school maintains its own complaints procedure, and it is expected that concerns are addressed promptly and respectfully in line with this guidance.</w:t>
      </w:r>
    </w:p>
    <w:p w14:paraId="0A3E747B" w14:textId="77777777" w:rsidR="00AA3FA0" w:rsidRPr="0044440C" w:rsidRDefault="00AA3FA0" w:rsidP="00AA3FA0">
      <w:pPr>
        <w:rPr>
          <w:rFonts w:ascii="Arial" w:hAnsi="Arial" w:cs="Arial"/>
          <w:sz w:val="24"/>
          <w:szCs w:val="24"/>
        </w:rPr>
      </w:pPr>
      <w:r w:rsidRPr="0044440C">
        <w:rPr>
          <w:rFonts w:ascii="Arial" w:hAnsi="Arial" w:cs="Arial"/>
          <w:sz w:val="24"/>
          <w:szCs w:val="24"/>
        </w:rPr>
        <w:t>Parents may also seek independent advice and support from services such as the Derbyshire Information, Advice and Support Service for SEND (DIASS) or Derby SENDIASS, depending on the local authority area.</w:t>
      </w:r>
    </w:p>
    <w:p w14:paraId="05C421BA" w14:textId="0C6C1D5F" w:rsidR="00135BAE" w:rsidRPr="0044440C" w:rsidRDefault="00135BAE" w:rsidP="00A60392">
      <w:pPr>
        <w:rPr>
          <w:rFonts w:ascii="Arial" w:hAnsi="Arial" w:cs="Arial"/>
          <w:b/>
          <w:bCs/>
          <w:sz w:val="24"/>
          <w:szCs w:val="24"/>
          <w:u w:val="single"/>
        </w:rPr>
      </w:pPr>
      <w:r w:rsidRPr="0044440C">
        <w:rPr>
          <w:rFonts w:ascii="Arial" w:hAnsi="Arial" w:cs="Arial"/>
          <w:b/>
          <w:bCs/>
          <w:sz w:val="24"/>
          <w:szCs w:val="24"/>
          <w:u w:val="single"/>
        </w:rPr>
        <w:t>Monitoring and review</w:t>
      </w:r>
    </w:p>
    <w:p w14:paraId="4B9813BD" w14:textId="5B4E35E1" w:rsidR="00135BAE" w:rsidRPr="0044440C" w:rsidRDefault="00135BAE" w:rsidP="00A60392">
      <w:pPr>
        <w:rPr>
          <w:rFonts w:ascii="Arial" w:hAnsi="Arial" w:cs="Arial"/>
          <w:sz w:val="24"/>
          <w:szCs w:val="24"/>
        </w:rPr>
      </w:pPr>
      <w:r w:rsidRPr="0044440C">
        <w:rPr>
          <w:rFonts w:ascii="Arial" w:hAnsi="Arial" w:cs="Arial"/>
          <w:sz w:val="24"/>
          <w:szCs w:val="24"/>
        </w:rPr>
        <w:t>The policy is reviewed on an annual basis with Trust SENDCo’s, headteachers, the local academy committees and in conjunction with the Trust board. Any changes to the policy will be communicated to all members of staff.</w:t>
      </w:r>
    </w:p>
    <w:p w14:paraId="244D6578" w14:textId="71EDBA03" w:rsidR="00135BAE" w:rsidRPr="0044440C" w:rsidRDefault="00135BAE" w:rsidP="00A60392">
      <w:pPr>
        <w:rPr>
          <w:rFonts w:ascii="Arial" w:hAnsi="Arial" w:cs="Arial"/>
          <w:sz w:val="24"/>
          <w:szCs w:val="24"/>
        </w:rPr>
      </w:pPr>
      <w:r w:rsidRPr="0044440C">
        <w:rPr>
          <w:rFonts w:ascii="Arial" w:hAnsi="Arial" w:cs="Arial"/>
          <w:sz w:val="24"/>
          <w:szCs w:val="24"/>
        </w:rPr>
        <w:t>The Trust SEND governor will oversee the implementation of the policy through meetings with the named DDAT SEND officer and Deputy CEO.</w:t>
      </w:r>
    </w:p>
    <w:p w14:paraId="537C97B4" w14:textId="490A6409" w:rsidR="00135BAE" w:rsidRPr="0044440C" w:rsidRDefault="00135BAE" w:rsidP="00A60392">
      <w:pPr>
        <w:rPr>
          <w:rFonts w:ascii="Arial" w:hAnsi="Arial" w:cs="Arial"/>
          <w:sz w:val="24"/>
          <w:szCs w:val="24"/>
        </w:rPr>
      </w:pPr>
      <w:r w:rsidRPr="0044440C">
        <w:rPr>
          <w:rFonts w:ascii="Arial" w:hAnsi="Arial" w:cs="Arial"/>
          <w:sz w:val="24"/>
          <w:szCs w:val="24"/>
        </w:rPr>
        <w:t>The local academy committee named governor will monitor the implementation of the SEND policy.</w:t>
      </w:r>
    </w:p>
    <w:p w14:paraId="5E197B99" w14:textId="59FB7331" w:rsidR="00135BAE" w:rsidRPr="0044440C" w:rsidRDefault="00135BAE" w:rsidP="00A60392">
      <w:pPr>
        <w:rPr>
          <w:rFonts w:ascii="Arial" w:hAnsi="Arial" w:cs="Arial"/>
          <w:sz w:val="24"/>
          <w:szCs w:val="24"/>
        </w:rPr>
      </w:pPr>
      <w:r w:rsidRPr="0044440C">
        <w:rPr>
          <w:rFonts w:ascii="Arial" w:hAnsi="Arial" w:cs="Arial"/>
          <w:sz w:val="24"/>
          <w:szCs w:val="24"/>
        </w:rPr>
        <w:t>All members of staff will ensure this policy is implemented. New members of staff are required to familiarise themselves with this policy as part of their induction programme.</w:t>
      </w:r>
    </w:p>
    <w:p w14:paraId="3BB7DF7C" w14:textId="3E9A0E2C" w:rsidR="008F7521" w:rsidRPr="0044440C" w:rsidRDefault="008F7521" w:rsidP="008F7521">
      <w:pPr>
        <w:rPr>
          <w:rFonts w:ascii="Arial" w:hAnsi="Arial" w:cs="Arial"/>
          <w:b/>
          <w:bCs/>
          <w:sz w:val="24"/>
          <w:szCs w:val="24"/>
          <w:u w:val="single"/>
        </w:rPr>
      </w:pPr>
      <w:r w:rsidRPr="0044440C">
        <w:rPr>
          <w:rFonts w:ascii="Arial" w:hAnsi="Arial" w:cs="Arial"/>
          <w:b/>
          <w:bCs/>
          <w:sz w:val="24"/>
          <w:szCs w:val="24"/>
          <w:u w:val="single"/>
        </w:rPr>
        <w:t>Potential use of Alternative Provision (AP)</w:t>
      </w:r>
    </w:p>
    <w:p w14:paraId="18057ACE" w14:textId="77777777" w:rsidR="008F7521" w:rsidRPr="0044440C" w:rsidRDefault="008F7521" w:rsidP="008F7521">
      <w:pPr>
        <w:rPr>
          <w:rFonts w:ascii="Arial" w:hAnsi="Arial" w:cs="Arial"/>
          <w:sz w:val="24"/>
          <w:szCs w:val="24"/>
        </w:rPr>
      </w:pPr>
      <w:r w:rsidRPr="0044440C">
        <w:rPr>
          <w:rFonts w:ascii="Arial" w:hAnsi="Arial" w:cs="Arial"/>
          <w:sz w:val="24"/>
          <w:szCs w:val="24"/>
        </w:rPr>
        <w:lastRenderedPageBreak/>
        <w:t>In line with the DfE’s SEND and Alternative Provision Improvement Plan (2023) and the national direction for a single, integrated SEND and AP system, DDAT schools recognise the role of Alternative Provision (AP) as part of a tiered graduated response for pupils whose needs cannot be fully met within the mainstream classroom.</w:t>
      </w:r>
    </w:p>
    <w:p w14:paraId="2544F3C0" w14:textId="77777777" w:rsidR="008F7521" w:rsidRPr="0044440C" w:rsidRDefault="008F7521" w:rsidP="008F7521">
      <w:pPr>
        <w:rPr>
          <w:rFonts w:ascii="Arial" w:hAnsi="Arial" w:cs="Arial"/>
          <w:sz w:val="24"/>
          <w:szCs w:val="24"/>
        </w:rPr>
      </w:pPr>
      <w:r w:rsidRPr="0044440C">
        <w:rPr>
          <w:rFonts w:ascii="Arial" w:hAnsi="Arial" w:cs="Arial"/>
          <w:sz w:val="24"/>
          <w:szCs w:val="24"/>
        </w:rPr>
        <w:t>Where in-school interventions and support have not sufficiently met a pupil’s needs, a short-term, evidence-informed placement in Alternative Provision may be considered. Such placements will be:</w:t>
      </w:r>
    </w:p>
    <w:p w14:paraId="6147C817" w14:textId="77777777" w:rsidR="008F7521" w:rsidRPr="0044440C" w:rsidRDefault="008F7521" w:rsidP="008F7521">
      <w:pPr>
        <w:numPr>
          <w:ilvl w:val="0"/>
          <w:numId w:val="33"/>
        </w:numPr>
        <w:rPr>
          <w:rFonts w:ascii="Arial" w:hAnsi="Arial" w:cs="Arial"/>
          <w:sz w:val="24"/>
          <w:szCs w:val="24"/>
        </w:rPr>
      </w:pPr>
      <w:r w:rsidRPr="0044440C">
        <w:rPr>
          <w:rFonts w:ascii="Arial" w:hAnsi="Arial" w:cs="Arial"/>
          <w:sz w:val="24"/>
          <w:szCs w:val="24"/>
        </w:rPr>
        <w:t>Clearly time-bound</w:t>
      </w:r>
    </w:p>
    <w:p w14:paraId="19D4152A" w14:textId="77777777" w:rsidR="008F7521" w:rsidRPr="0044440C" w:rsidRDefault="008F7521" w:rsidP="008F7521">
      <w:pPr>
        <w:numPr>
          <w:ilvl w:val="0"/>
          <w:numId w:val="33"/>
        </w:numPr>
        <w:rPr>
          <w:rFonts w:ascii="Arial" w:hAnsi="Arial" w:cs="Arial"/>
          <w:sz w:val="24"/>
          <w:szCs w:val="24"/>
        </w:rPr>
      </w:pPr>
      <w:r w:rsidRPr="0044440C">
        <w:rPr>
          <w:rFonts w:ascii="Arial" w:hAnsi="Arial" w:cs="Arial"/>
          <w:sz w:val="24"/>
          <w:szCs w:val="24"/>
        </w:rPr>
        <w:t>Focused on achieving specific outcomes</w:t>
      </w:r>
    </w:p>
    <w:p w14:paraId="783CBAEE" w14:textId="77777777" w:rsidR="008F7521" w:rsidRPr="0044440C" w:rsidRDefault="008F7521" w:rsidP="008F7521">
      <w:pPr>
        <w:numPr>
          <w:ilvl w:val="0"/>
          <w:numId w:val="33"/>
        </w:numPr>
        <w:rPr>
          <w:rFonts w:ascii="Arial" w:hAnsi="Arial" w:cs="Arial"/>
          <w:sz w:val="24"/>
          <w:szCs w:val="24"/>
        </w:rPr>
      </w:pPr>
      <w:r w:rsidRPr="0044440C">
        <w:rPr>
          <w:rFonts w:ascii="Arial" w:hAnsi="Arial" w:cs="Arial"/>
          <w:sz w:val="24"/>
          <w:szCs w:val="24"/>
        </w:rPr>
        <w:t>Regularly reviewed in partnership with the pupil, family, school staff, and the provider</w:t>
      </w:r>
    </w:p>
    <w:p w14:paraId="4CDC3206" w14:textId="77777777" w:rsidR="008F7521" w:rsidRPr="0044440C" w:rsidRDefault="008F7521" w:rsidP="008F7521">
      <w:pPr>
        <w:rPr>
          <w:rFonts w:ascii="Arial" w:hAnsi="Arial" w:cs="Arial"/>
          <w:sz w:val="24"/>
          <w:szCs w:val="24"/>
        </w:rPr>
      </w:pPr>
      <w:r w:rsidRPr="0044440C">
        <w:rPr>
          <w:rFonts w:ascii="Arial" w:hAnsi="Arial" w:cs="Arial"/>
          <w:sz w:val="24"/>
          <w:szCs w:val="24"/>
        </w:rPr>
        <w:t>The ultimate goal will always be reintegration into the pupil’s mainstream setting, wherever appropriate.</w:t>
      </w:r>
    </w:p>
    <w:p w14:paraId="3677E9DF" w14:textId="77777777" w:rsidR="008F7521" w:rsidRPr="0044440C" w:rsidRDefault="008F7521" w:rsidP="008F7521">
      <w:pPr>
        <w:rPr>
          <w:rFonts w:ascii="Arial" w:hAnsi="Arial" w:cs="Arial"/>
          <w:sz w:val="24"/>
          <w:szCs w:val="24"/>
        </w:rPr>
      </w:pPr>
      <w:r w:rsidRPr="0044440C">
        <w:rPr>
          <w:rFonts w:ascii="Arial" w:hAnsi="Arial" w:cs="Arial"/>
          <w:sz w:val="24"/>
          <w:szCs w:val="24"/>
        </w:rPr>
        <w:t>DDAT schools remain fully responsible for the pupil’s education, safeguarding, progress, and outcomes throughout any AP placement. To support this:</w:t>
      </w:r>
    </w:p>
    <w:p w14:paraId="3153D3C0" w14:textId="77777777" w:rsidR="008F7521" w:rsidRPr="0044440C" w:rsidRDefault="008F7521" w:rsidP="008F7521">
      <w:pPr>
        <w:numPr>
          <w:ilvl w:val="0"/>
          <w:numId w:val="34"/>
        </w:numPr>
        <w:rPr>
          <w:rFonts w:ascii="Arial" w:hAnsi="Arial" w:cs="Arial"/>
          <w:sz w:val="24"/>
          <w:szCs w:val="24"/>
        </w:rPr>
      </w:pPr>
      <w:r w:rsidRPr="0044440C">
        <w:rPr>
          <w:rFonts w:ascii="Arial" w:hAnsi="Arial" w:cs="Arial"/>
          <w:sz w:val="24"/>
          <w:szCs w:val="24"/>
        </w:rPr>
        <w:t>All AP providers will be quality-assured, including checks on registration (where applicable), safeguarding practices, and curriculum suitability.</w:t>
      </w:r>
    </w:p>
    <w:p w14:paraId="77EF2804" w14:textId="77777777" w:rsidR="008F7521" w:rsidRPr="0044440C" w:rsidRDefault="008F7521" w:rsidP="008F7521">
      <w:pPr>
        <w:numPr>
          <w:ilvl w:val="0"/>
          <w:numId w:val="34"/>
        </w:numPr>
        <w:rPr>
          <w:rFonts w:ascii="Arial" w:hAnsi="Arial" w:cs="Arial"/>
          <w:sz w:val="24"/>
          <w:szCs w:val="24"/>
        </w:rPr>
      </w:pPr>
      <w:r w:rsidRPr="0044440C">
        <w:rPr>
          <w:rFonts w:ascii="Arial" w:hAnsi="Arial" w:cs="Arial"/>
          <w:sz w:val="24"/>
          <w:szCs w:val="24"/>
        </w:rPr>
        <w:t>Schools will only commission provision that meets the academic, social, emotional, and safeguarding needs of the pupil.</w:t>
      </w:r>
    </w:p>
    <w:p w14:paraId="2CDF154B" w14:textId="77777777" w:rsidR="008F7521" w:rsidRPr="0044440C" w:rsidRDefault="008F7521" w:rsidP="008F7521">
      <w:pPr>
        <w:numPr>
          <w:ilvl w:val="0"/>
          <w:numId w:val="34"/>
        </w:numPr>
        <w:rPr>
          <w:rFonts w:ascii="Arial" w:hAnsi="Arial" w:cs="Arial"/>
          <w:sz w:val="24"/>
          <w:szCs w:val="24"/>
        </w:rPr>
      </w:pPr>
      <w:r w:rsidRPr="0044440C">
        <w:rPr>
          <w:rFonts w:ascii="Arial" w:hAnsi="Arial" w:cs="Arial"/>
          <w:sz w:val="24"/>
          <w:szCs w:val="24"/>
        </w:rPr>
        <w:t>Reintegration planning will include clear targets, transition support, and personalised timetables to ensure a smooth and supported return to school.</w:t>
      </w:r>
    </w:p>
    <w:p w14:paraId="0540B132" w14:textId="77777777" w:rsidR="008F7521" w:rsidRPr="0044440C" w:rsidRDefault="008F7521" w:rsidP="008F7521">
      <w:pPr>
        <w:rPr>
          <w:rFonts w:ascii="Arial" w:hAnsi="Arial" w:cs="Arial"/>
          <w:sz w:val="24"/>
          <w:szCs w:val="24"/>
        </w:rPr>
      </w:pPr>
      <w:r w:rsidRPr="0044440C">
        <w:rPr>
          <w:rFonts w:ascii="Arial" w:hAnsi="Arial" w:cs="Arial"/>
          <w:sz w:val="24"/>
          <w:szCs w:val="24"/>
        </w:rPr>
        <w:t>Parents and pupils will be fully involved in all stages of decision-making. Their views, aspirations, and concerns will be central to any planning and review processes related to AP.</w:t>
      </w:r>
    </w:p>
    <w:p w14:paraId="1DDA8190" w14:textId="77777777" w:rsidR="008F7521" w:rsidRPr="0044440C" w:rsidRDefault="008F7521" w:rsidP="008F7521">
      <w:pPr>
        <w:rPr>
          <w:rFonts w:ascii="Arial" w:hAnsi="Arial" w:cs="Arial"/>
          <w:sz w:val="24"/>
          <w:szCs w:val="24"/>
        </w:rPr>
      </w:pPr>
      <w:r w:rsidRPr="0044440C">
        <w:rPr>
          <w:rFonts w:ascii="Arial" w:hAnsi="Arial" w:cs="Arial"/>
          <w:sz w:val="24"/>
          <w:szCs w:val="24"/>
        </w:rPr>
        <w:t>This approach aligns with DDAT’s inclusive vision and commitment to ensuring that all pupils, including those with SEND, receive high-quality, consistent, and supportive education tailored to their individual needs.</w:t>
      </w:r>
    </w:p>
    <w:p w14:paraId="041D35D3" w14:textId="77777777" w:rsidR="00135BAE" w:rsidRPr="0044440C" w:rsidRDefault="00135BAE" w:rsidP="00A60392">
      <w:pPr>
        <w:rPr>
          <w:rFonts w:ascii="Arial" w:hAnsi="Arial" w:cs="Arial"/>
          <w:sz w:val="24"/>
          <w:szCs w:val="24"/>
        </w:rPr>
      </w:pPr>
    </w:p>
    <w:p w14:paraId="7D26E3AA" w14:textId="48938167" w:rsidR="00135BAE" w:rsidRPr="0044440C" w:rsidRDefault="00135BAE" w:rsidP="00A60392">
      <w:pPr>
        <w:rPr>
          <w:rFonts w:ascii="Arial" w:hAnsi="Arial" w:cs="Arial"/>
          <w:b/>
          <w:bCs/>
          <w:sz w:val="24"/>
          <w:szCs w:val="24"/>
        </w:rPr>
      </w:pPr>
      <w:r w:rsidRPr="0044440C">
        <w:rPr>
          <w:rFonts w:ascii="Arial" w:hAnsi="Arial" w:cs="Arial"/>
          <w:b/>
          <w:bCs/>
          <w:sz w:val="24"/>
          <w:szCs w:val="24"/>
        </w:rPr>
        <w:t xml:space="preserve">The next scheduled review date for this policy is </w:t>
      </w:r>
      <w:r w:rsidR="00204E5B">
        <w:rPr>
          <w:rFonts w:ascii="Arial" w:hAnsi="Arial" w:cs="Arial"/>
          <w:b/>
          <w:bCs/>
          <w:sz w:val="24"/>
          <w:szCs w:val="24"/>
        </w:rPr>
        <w:t>September</w:t>
      </w:r>
      <w:r w:rsidRPr="0044440C">
        <w:rPr>
          <w:rFonts w:ascii="Arial" w:hAnsi="Arial" w:cs="Arial"/>
          <w:b/>
          <w:bCs/>
          <w:sz w:val="24"/>
          <w:szCs w:val="24"/>
        </w:rPr>
        <w:t xml:space="preserve"> 202</w:t>
      </w:r>
      <w:r w:rsidR="00FD6FD3" w:rsidRPr="0044440C">
        <w:rPr>
          <w:rFonts w:ascii="Arial" w:hAnsi="Arial" w:cs="Arial"/>
          <w:b/>
          <w:bCs/>
          <w:sz w:val="24"/>
          <w:szCs w:val="24"/>
        </w:rPr>
        <w:t>6</w:t>
      </w:r>
      <w:r w:rsidRPr="0044440C">
        <w:rPr>
          <w:rFonts w:ascii="Arial" w:hAnsi="Arial" w:cs="Arial"/>
          <w:b/>
          <w:bCs/>
          <w:sz w:val="24"/>
          <w:szCs w:val="24"/>
        </w:rPr>
        <w:t xml:space="preserve">. </w:t>
      </w:r>
    </w:p>
    <w:p w14:paraId="51698F9A" w14:textId="77777777" w:rsidR="00135BAE" w:rsidRPr="0044440C" w:rsidRDefault="00135BAE" w:rsidP="00A60392">
      <w:pPr>
        <w:rPr>
          <w:rFonts w:ascii="Arial" w:hAnsi="Arial" w:cs="Arial"/>
          <w:sz w:val="24"/>
          <w:szCs w:val="24"/>
        </w:rPr>
      </w:pPr>
    </w:p>
    <w:sectPr w:rsidR="00135BAE" w:rsidRPr="0044440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1E1A" w14:textId="77777777" w:rsidR="008014A8" w:rsidRDefault="008014A8" w:rsidP="00456642">
      <w:pPr>
        <w:spacing w:after="0" w:line="240" w:lineRule="auto"/>
      </w:pPr>
      <w:r>
        <w:separator/>
      </w:r>
    </w:p>
  </w:endnote>
  <w:endnote w:type="continuationSeparator" w:id="0">
    <w:p w14:paraId="1317FF06" w14:textId="77777777" w:rsidR="008014A8" w:rsidRDefault="008014A8" w:rsidP="0045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77767"/>
      <w:docPartObj>
        <w:docPartGallery w:val="Page Numbers (Bottom of Page)"/>
        <w:docPartUnique/>
      </w:docPartObj>
    </w:sdtPr>
    <w:sdtEndPr>
      <w:rPr>
        <w:noProof/>
      </w:rPr>
    </w:sdtEndPr>
    <w:sdtContent>
      <w:p w14:paraId="2CCFEAA7" w14:textId="510F6C54" w:rsidR="00456642" w:rsidRDefault="004566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0AF8F" w14:textId="77777777" w:rsidR="00456642" w:rsidRDefault="0045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0D28" w14:textId="77777777" w:rsidR="008014A8" w:rsidRDefault="008014A8" w:rsidP="00456642">
      <w:pPr>
        <w:spacing w:after="0" w:line="240" w:lineRule="auto"/>
      </w:pPr>
      <w:r>
        <w:separator/>
      </w:r>
    </w:p>
  </w:footnote>
  <w:footnote w:type="continuationSeparator" w:id="0">
    <w:p w14:paraId="19690199" w14:textId="77777777" w:rsidR="008014A8" w:rsidRDefault="008014A8" w:rsidP="00456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086"/>
    <w:multiLevelType w:val="hybridMultilevel"/>
    <w:tmpl w:val="A5EA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40BF5"/>
    <w:multiLevelType w:val="hybridMultilevel"/>
    <w:tmpl w:val="CFB6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B5D5A"/>
    <w:multiLevelType w:val="hybridMultilevel"/>
    <w:tmpl w:val="18CCB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31131"/>
    <w:multiLevelType w:val="hybridMultilevel"/>
    <w:tmpl w:val="489012A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6B1D70"/>
    <w:multiLevelType w:val="hybridMultilevel"/>
    <w:tmpl w:val="3BFA6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D44D4"/>
    <w:multiLevelType w:val="hybridMultilevel"/>
    <w:tmpl w:val="9014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F77B8"/>
    <w:multiLevelType w:val="hybridMultilevel"/>
    <w:tmpl w:val="32B24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260EA"/>
    <w:multiLevelType w:val="hybridMultilevel"/>
    <w:tmpl w:val="64DA7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90D57"/>
    <w:multiLevelType w:val="hybridMultilevel"/>
    <w:tmpl w:val="B37662EA"/>
    <w:lvl w:ilvl="0" w:tplc="08090001">
      <w:start w:val="1"/>
      <w:numFmt w:val="bullet"/>
      <w:lvlText w:val=""/>
      <w:lvlJc w:val="left"/>
      <w:pPr>
        <w:ind w:left="720" w:hanging="360"/>
      </w:pPr>
      <w:rPr>
        <w:rFonts w:ascii="Symbol" w:hAnsi="Symbol" w:hint="default"/>
      </w:rPr>
    </w:lvl>
    <w:lvl w:ilvl="1" w:tplc="298AE28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15894"/>
    <w:multiLevelType w:val="hybridMultilevel"/>
    <w:tmpl w:val="CCDEF736"/>
    <w:lvl w:ilvl="0" w:tplc="019054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56A5F"/>
    <w:multiLevelType w:val="multilevel"/>
    <w:tmpl w:val="F7E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223A1"/>
    <w:multiLevelType w:val="hybridMultilevel"/>
    <w:tmpl w:val="11AC7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D3E38"/>
    <w:multiLevelType w:val="hybridMultilevel"/>
    <w:tmpl w:val="53F2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A7202"/>
    <w:multiLevelType w:val="hybridMultilevel"/>
    <w:tmpl w:val="F530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02EFA"/>
    <w:multiLevelType w:val="hybridMultilevel"/>
    <w:tmpl w:val="DA78B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8A5C58"/>
    <w:multiLevelType w:val="hybridMultilevel"/>
    <w:tmpl w:val="EC1C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A66FA"/>
    <w:multiLevelType w:val="hybridMultilevel"/>
    <w:tmpl w:val="B6D2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B5626"/>
    <w:multiLevelType w:val="hybridMultilevel"/>
    <w:tmpl w:val="0346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72559"/>
    <w:multiLevelType w:val="hybridMultilevel"/>
    <w:tmpl w:val="E406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0510B6"/>
    <w:multiLevelType w:val="hybridMultilevel"/>
    <w:tmpl w:val="8072F656"/>
    <w:lvl w:ilvl="0" w:tplc="2B7CA3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36E59"/>
    <w:multiLevelType w:val="hybridMultilevel"/>
    <w:tmpl w:val="2B92F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7E2CD9"/>
    <w:multiLevelType w:val="hybridMultilevel"/>
    <w:tmpl w:val="06CAB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C7698"/>
    <w:multiLevelType w:val="hybridMultilevel"/>
    <w:tmpl w:val="5C9AFFAA"/>
    <w:lvl w:ilvl="0" w:tplc="0BC4B5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F441A"/>
    <w:multiLevelType w:val="hybridMultilevel"/>
    <w:tmpl w:val="A372F8B2"/>
    <w:lvl w:ilvl="0" w:tplc="0E4CBC32">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F54E8"/>
    <w:multiLevelType w:val="hybridMultilevel"/>
    <w:tmpl w:val="11121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43CD7"/>
    <w:multiLevelType w:val="hybridMultilevel"/>
    <w:tmpl w:val="76AE7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F2021"/>
    <w:multiLevelType w:val="hybridMultilevel"/>
    <w:tmpl w:val="8A94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55862"/>
    <w:multiLevelType w:val="hybridMultilevel"/>
    <w:tmpl w:val="DBDC1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80D28"/>
    <w:multiLevelType w:val="hybridMultilevel"/>
    <w:tmpl w:val="E4E0E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20D3C"/>
    <w:multiLevelType w:val="hybridMultilevel"/>
    <w:tmpl w:val="1A0478BA"/>
    <w:lvl w:ilvl="0" w:tplc="08090001">
      <w:start w:val="1"/>
      <w:numFmt w:val="bullet"/>
      <w:lvlText w:val=""/>
      <w:lvlJc w:val="left"/>
      <w:pPr>
        <w:ind w:left="720" w:hanging="360"/>
      </w:pPr>
      <w:rPr>
        <w:rFonts w:ascii="Symbol" w:hAnsi="Symbol" w:hint="default"/>
      </w:rPr>
    </w:lvl>
    <w:lvl w:ilvl="1" w:tplc="DF123080">
      <w:numFmt w:val="bullet"/>
      <w:lvlText w:val="•"/>
      <w:lvlJc w:val="left"/>
      <w:pPr>
        <w:ind w:left="1806" w:hanging="726"/>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97605"/>
    <w:multiLevelType w:val="multilevel"/>
    <w:tmpl w:val="D34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C649F"/>
    <w:multiLevelType w:val="hybridMultilevel"/>
    <w:tmpl w:val="3EA21B74"/>
    <w:lvl w:ilvl="0" w:tplc="0E4CBC32">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15199"/>
    <w:multiLevelType w:val="hybridMultilevel"/>
    <w:tmpl w:val="24EE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506B0"/>
    <w:multiLevelType w:val="hybridMultilevel"/>
    <w:tmpl w:val="964EAE08"/>
    <w:lvl w:ilvl="0" w:tplc="3A74E3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A2DC4"/>
    <w:multiLevelType w:val="hybridMultilevel"/>
    <w:tmpl w:val="F51C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215BBB"/>
    <w:multiLevelType w:val="hybridMultilevel"/>
    <w:tmpl w:val="99E09658"/>
    <w:lvl w:ilvl="0" w:tplc="E5E88520">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58406">
    <w:abstractNumId w:val="18"/>
  </w:num>
  <w:num w:numId="2" w16cid:durableId="1116828480">
    <w:abstractNumId w:val="13"/>
  </w:num>
  <w:num w:numId="3" w16cid:durableId="1133324813">
    <w:abstractNumId w:val="26"/>
  </w:num>
  <w:num w:numId="4" w16cid:durableId="1787964255">
    <w:abstractNumId w:val="17"/>
  </w:num>
  <w:num w:numId="5" w16cid:durableId="730881771">
    <w:abstractNumId w:val="15"/>
  </w:num>
  <w:num w:numId="6" w16cid:durableId="687760268">
    <w:abstractNumId w:val="12"/>
  </w:num>
  <w:num w:numId="7" w16cid:durableId="1875265323">
    <w:abstractNumId w:val="0"/>
  </w:num>
  <w:num w:numId="8" w16cid:durableId="422605253">
    <w:abstractNumId w:val="35"/>
  </w:num>
  <w:num w:numId="9" w16cid:durableId="1499930538">
    <w:abstractNumId w:val="29"/>
  </w:num>
  <w:num w:numId="10" w16cid:durableId="1698043317">
    <w:abstractNumId w:val="31"/>
  </w:num>
  <w:num w:numId="11" w16cid:durableId="787941047">
    <w:abstractNumId w:val="23"/>
  </w:num>
  <w:num w:numId="12" w16cid:durableId="1822192314">
    <w:abstractNumId w:val="5"/>
  </w:num>
  <w:num w:numId="13" w16cid:durableId="1199315456">
    <w:abstractNumId w:val="19"/>
  </w:num>
  <w:num w:numId="14" w16cid:durableId="2046174608">
    <w:abstractNumId w:val="16"/>
  </w:num>
  <w:num w:numId="15" w16cid:durableId="1045446750">
    <w:abstractNumId w:val="22"/>
  </w:num>
  <w:num w:numId="16" w16cid:durableId="2136823783">
    <w:abstractNumId w:val="8"/>
  </w:num>
  <w:num w:numId="17" w16cid:durableId="616449885">
    <w:abstractNumId w:val="9"/>
  </w:num>
  <w:num w:numId="18" w16cid:durableId="48113012">
    <w:abstractNumId w:val="1"/>
  </w:num>
  <w:num w:numId="19" w16cid:durableId="1892306656">
    <w:abstractNumId w:val="33"/>
  </w:num>
  <w:num w:numId="20" w16cid:durableId="190385468">
    <w:abstractNumId w:val="27"/>
  </w:num>
  <w:num w:numId="21" w16cid:durableId="717169019">
    <w:abstractNumId w:val="3"/>
  </w:num>
  <w:num w:numId="22" w16cid:durableId="1849562046">
    <w:abstractNumId w:val="7"/>
  </w:num>
  <w:num w:numId="23" w16cid:durableId="2048020224">
    <w:abstractNumId w:val="32"/>
  </w:num>
  <w:num w:numId="24" w16cid:durableId="1108701547">
    <w:abstractNumId w:val="24"/>
  </w:num>
  <w:num w:numId="25" w16cid:durableId="833112488">
    <w:abstractNumId w:val="2"/>
  </w:num>
  <w:num w:numId="26" w16cid:durableId="1637756724">
    <w:abstractNumId w:val="6"/>
  </w:num>
  <w:num w:numId="27" w16cid:durableId="1446804802">
    <w:abstractNumId w:val="20"/>
  </w:num>
  <w:num w:numId="28" w16cid:durableId="1400011841">
    <w:abstractNumId w:val="11"/>
  </w:num>
  <w:num w:numId="29" w16cid:durableId="686175348">
    <w:abstractNumId w:val="21"/>
  </w:num>
  <w:num w:numId="30" w16cid:durableId="1209413136">
    <w:abstractNumId w:val="28"/>
  </w:num>
  <w:num w:numId="31" w16cid:durableId="735052498">
    <w:abstractNumId w:val="14"/>
  </w:num>
  <w:num w:numId="32" w16cid:durableId="969020569">
    <w:abstractNumId w:val="25"/>
  </w:num>
  <w:num w:numId="33" w16cid:durableId="358049027">
    <w:abstractNumId w:val="10"/>
  </w:num>
  <w:num w:numId="34" w16cid:durableId="1352875028">
    <w:abstractNumId w:val="30"/>
  </w:num>
  <w:num w:numId="35" w16cid:durableId="620649697">
    <w:abstractNumId w:val="34"/>
  </w:num>
  <w:num w:numId="36" w16cid:durableId="189079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92"/>
    <w:rsid w:val="000101C3"/>
    <w:rsid w:val="0001729C"/>
    <w:rsid w:val="000406B0"/>
    <w:rsid w:val="00043727"/>
    <w:rsid w:val="00052540"/>
    <w:rsid w:val="00056123"/>
    <w:rsid w:val="000858B2"/>
    <w:rsid w:val="00097B20"/>
    <w:rsid w:val="000A391D"/>
    <w:rsid w:val="000A4E91"/>
    <w:rsid w:val="000A63BE"/>
    <w:rsid w:val="000B3CF6"/>
    <w:rsid w:val="000C450E"/>
    <w:rsid w:val="000C48F8"/>
    <w:rsid w:val="000E0E35"/>
    <w:rsid w:val="00101964"/>
    <w:rsid w:val="00107B62"/>
    <w:rsid w:val="001273A0"/>
    <w:rsid w:val="00132606"/>
    <w:rsid w:val="00135BAE"/>
    <w:rsid w:val="00174B69"/>
    <w:rsid w:val="00184F96"/>
    <w:rsid w:val="00194813"/>
    <w:rsid w:val="001C6F92"/>
    <w:rsid w:val="001D1423"/>
    <w:rsid w:val="001D7C52"/>
    <w:rsid w:val="001E1198"/>
    <w:rsid w:val="002026FB"/>
    <w:rsid w:val="00204394"/>
    <w:rsid w:val="00204E5B"/>
    <w:rsid w:val="00212CF8"/>
    <w:rsid w:val="002243D6"/>
    <w:rsid w:val="00240948"/>
    <w:rsid w:val="00240B79"/>
    <w:rsid w:val="00244536"/>
    <w:rsid w:val="0024621F"/>
    <w:rsid w:val="00250A97"/>
    <w:rsid w:val="00251047"/>
    <w:rsid w:val="002529E8"/>
    <w:rsid w:val="00256C51"/>
    <w:rsid w:val="0027299E"/>
    <w:rsid w:val="00283371"/>
    <w:rsid w:val="002919CE"/>
    <w:rsid w:val="002922C2"/>
    <w:rsid w:val="002D4905"/>
    <w:rsid w:val="002E5B27"/>
    <w:rsid w:val="002F0F91"/>
    <w:rsid w:val="00302329"/>
    <w:rsid w:val="00303A99"/>
    <w:rsid w:val="00303E72"/>
    <w:rsid w:val="0030518A"/>
    <w:rsid w:val="003341AD"/>
    <w:rsid w:val="00334391"/>
    <w:rsid w:val="00336F52"/>
    <w:rsid w:val="003375EE"/>
    <w:rsid w:val="00346ED0"/>
    <w:rsid w:val="00353181"/>
    <w:rsid w:val="00353B3E"/>
    <w:rsid w:val="003550D7"/>
    <w:rsid w:val="00361163"/>
    <w:rsid w:val="00362417"/>
    <w:rsid w:val="00372F91"/>
    <w:rsid w:val="00373ED7"/>
    <w:rsid w:val="003847B4"/>
    <w:rsid w:val="00393986"/>
    <w:rsid w:val="003B5951"/>
    <w:rsid w:val="003C6A23"/>
    <w:rsid w:val="003C7427"/>
    <w:rsid w:val="003C7916"/>
    <w:rsid w:val="003D28D9"/>
    <w:rsid w:val="003F51BE"/>
    <w:rsid w:val="00411EF4"/>
    <w:rsid w:val="00412647"/>
    <w:rsid w:val="00417A1B"/>
    <w:rsid w:val="00417C34"/>
    <w:rsid w:val="0042532F"/>
    <w:rsid w:val="004414F6"/>
    <w:rsid w:val="0044440C"/>
    <w:rsid w:val="00446630"/>
    <w:rsid w:val="00456642"/>
    <w:rsid w:val="00460AA1"/>
    <w:rsid w:val="00484EB1"/>
    <w:rsid w:val="00487221"/>
    <w:rsid w:val="00497548"/>
    <w:rsid w:val="004A4DB3"/>
    <w:rsid w:val="004A7FAA"/>
    <w:rsid w:val="004C7954"/>
    <w:rsid w:val="004E3AE3"/>
    <w:rsid w:val="004E5DAB"/>
    <w:rsid w:val="004F0D13"/>
    <w:rsid w:val="00502866"/>
    <w:rsid w:val="0050488A"/>
    <w:rsid w:val="00506290"/>
    <w:rsid w:val="0052351F"/>
    <w:rsid w:val="005244F5"/>
    <w:rsid w:val="00525333"/>
    <w:rsid w:val="00543335"/>
    <w:rsid w:val="00554FFB"/>
    <w:rsid w:val="005A1B09"/>
    <w:rsid w:val="005C5021"/>
    <w:rsid w:val="005D6D8F"/>
    <w:rsid w:val="005F44CC"/>
    <w:rsid w:val="006025E7"/>
    <w:rsid w:val="00606E83"/>
    <w:rsid w:val="00612341"/>
    <w:rsid w:val="00613E53"/>
    <w:rsid w:val="006212EE"/>
    <w:rsid w:val="006444FF"/>
    <w:rsid w:val="00651F63"/>
    <w:rsid w:val="0066220E"/>
    <w:rsid w:val="00674F9D"/>
    <w:rsid w:val="00680987"/>
    <w:rsid w:val="006879C9"/>
    <w:rsid w:val="006B1BB0"/>
    <w:rsid w:val="006C6864"/>
    <w:rsid w:val="006E6A10"/>
    <w:rsid w:val="006E6A93"/>
    <w:rsid w:val="006E7A32"/>
    <w:rsid w:val="00706574"/>
    <w:rsid w:val="0074533C"/>
    <w:rsid w:val="00745EC1"/>
    <w:rsid w:val="007676D0"/>
    <w:rsid w:val="00790E31"/>
    <w:rsid w:val="007A101D"/>
    <w:rsid w:val="007A4C83"/>
    <w:rsid w:val="007C235E"/>
    <w:rsid w:val="007C598B"/>
    <w:rsid w:val="007E7F2F"/>
    <w:rsid w:val="007F2F7F"/>
    <w:rsid w:val="007F4D9B"/>
    <w:rsid w:val="008014A8"/>
    <w:rsid w:val="008139EC"/>
    <w:rsid w:val="00832831"/>
    <w:rsid w:val="00850AD7"/>
    <w:rsid w:val="008809C0"/>
    <w:rsid w:val="008819F7"/>
    <w:rsid w:val="0088266F"/>
    <w:rsid w:val="008839D2"/>
    <w:rsid w:val="008A3653"/>
    <w:rsid w:val="008A4D73"/>
    <w:rsid w:val="008B3965"/>
    <w:rsid w:val="008C13EE"/>
    <w:rsid w:val="008C6F98"/>
    <w:rsid w:val="008D1A1A"/>
    <w:rsid w:val="008D67DF"/>
    <w:rsid w:val="008E2597"/>
    <w:rsid w:val="008F7521"/>
    <w:rsid w:val="00903A72"/>
    <w:rsid w:val="009053C8"/>
    <w:rsid w:val="00910E6B"/>
    <w:rsid w:val="00910EAF"/>
    <w:rsid w:val="00924FAB"/>
    <w:rsid w:val="00931741"/>
    <w:rsid w:val="00937851"/>
    <w:rsid w:val="00952221"/>
    <w:rsid w:val="0098404C"/>
    <w:rsid w:val="00992677"/>
    <w:rsid w:val="009B2EFB"/>
    <w:rsid w:val="009B3486"/>
    <w:rsid w:val="009B509D"/>
    <w:rsid w:val="00A1233D"/>
    <w:rsid w:val="00A1306F"/>
    <w:rsid w:val="00A528C3"/>
    <w:rsid w:val="00A55D37"/>
    <w:rsid w:val="00A60392"/>
    <w:rsid w:val="00A72361"/>
    <w:rsid w:val="00A926C1"/>
    <w:rsid w:val="00A96D3B"/>
    <w:rsid w:val="00AA3FA0"/>
    <w:rsid w:val="00AB62E7"/>
    <w:rsid w:val="00AC5B91"/>
    <w:rsid w:val="00AD2CA3"/>
    <w:rsid w:val="00B0315A"/>
    <w:rsid w:val="00B05EF4"/>
    <w:rsid w:val="00B268A8"/>
    <w:rsid w:val="00B30624"/>
    <w:rsid w:val="00B32E64"/>
    <w:rsid w:val="00B33C85"/>
    <w:rsid w:val="00B5299B"/>
    <w:rsid w:val="00B578E4"/>
    <w:rsid w:val="00B603C6"/>
    <w:rsid w:val="00B7165F"/>
    <w:rsid w:val="00B843B0"/>
    <w:rsid w:val="00B86609"/>
    <w:rsid w:val="00BA6087"/>
    <w:rsid w:val="00BB1C5A"/>
    <w:rsid w:val="00BB7F88"/>
    <w:rsid w:val="00BE10C3"/>
    <w:rsid w:val="00C05D41"/>
    <w:rsid w:val="00C074FA"/>
    <w:rsid w:val="00C172A7"/>
    <w:rsid w:val="00C456A3"/>
    <w:rsid w:val="00C86B72"/>
    <w:rsid w:val="00CA01FF"/>
    <w:rsid w:val="00CA6747"/>
    <w:rsid w:val="00CA7CDA"/>
    <w:rsid w:val="00CB1951"/>
    <w:rsid w:val="00CB4DF1"/>
    <w:rsid w:val="00CB6257"/>
    <w:rsid w:val="00CD4AF9"/>
    <w:rsid w:val="00D45340"/>
    <w:rsid w:val="00D453AD"/>
    <w:rsid w:val="00D52622"/>
    <w:rsid w:val="00D90F67"/>
    <w:rsid w:val="00D9720F"/>
    <w:rsid w:val="00DA6DE7"/>
    <w:rsid w:val="00DB11AA"/>
    <w:rsid w:val="00DB1FD2"/>
    <w:rsid w:val="00DC7287"/>
    <w:rsid w:val="00DE6703"/>
    <w:rsid w:val="00DF58A5"/>
    <w:rsid w:val="00DF5C97"/>
    <w:rsid w:val="00E524BE"/>
    <w:rsid w:val="00E71C0B"/>
    <w:rsid w:val="00E80BA0"/>
    <w:rsid w:val="00E93C6D"/>
    <w:rsid w:val="00E9469D"/>
    <w:rsid w:val="00EC327C"/>
    <w:rsid w:val="00ED43C1"/>
    <w:rsid w:val="00EE2758"/>
    <w:rsid w:val="00EF5AC8"/>
    <w:rsid w:val="00F10C19"/>
    <w:rsid w:val="00F315BA"/>
    <w:rsid w:val="00F3251D"/>
    <w:rsid w:val="00F366DA"/>
    <w:rsid w:val="00F70AE6"/>
    <w:rsid w:val="00F76B81"/>
    <w:rsid w:val="00F833E2"/>
    <w:rsid w:val="00FA01DD"/>
    <w:rsid w:val="00FA5F22"/>
    <w:rsid w:val="00FB6462"/>
    <w:rsid w:val="00FB7434"/>
    <w:rsid w:val="00FC2767"/>
    <w:rsid w:val="00FC6078"/>
    <w:rsid w:val="00FD3E27"/>
    <w:rsid w:val="00FD6F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D371A"/>
  <w15:chartTrackingRefBased/>
  <w15:docId w15:val="{973489F1-DF03-4D28-A812-3E9D3FDF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392"/>
    <w:rPr>
      <w:rFonts w:eastAsiaTheme="majorEastAsia" w:cstheme="majorBidi"/>
      <w:color w:val="272727" w:themeColor="text1" w:themeTint="D8"/>
    </w:rPr>
  </w:style>
  <w:style w:type="paragraph" w:styleId="Title">
    <w:name w:val="Title"/>
    <w:basedOn w:val="Normal"/>
    <w:next w:val="Normal"/>
    <w:link w:val="TitleChar"/>
    <w:uiPriority w:val="10"/>
    <w:qFormat/>
    <w:rsid w:val="00A60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392"/>
    <w:pPr>
      <w:spacing w:before="160"/>
      <w:jc w:val="center"/>
    </w:pPr>
    <w:rPr>
      <w:i/>
      <w:iCs/>
      <w:color w:val="404040" w:themeColor="text1" w:themeTint="BF"/>
    </w:rPr>
  </w:style>
  <w:style w:type="character" w:customStyle="1" w:styleId="QuoteChar">
    <w:name w:val="Quote Char"/>
    <w:basedOn w:val="DefaultParagraphFont"/>
    <w:link w:val="Quote"/>
    <w:uiPriority w:val="29"/>
    <w:rsid w:val="00A60392"/>
    <w:rPr>
      <w:i/>
      <w:iCs/>
      <w:color w:val="404040" w:themeColor="text1" w:themeTint="BF"/>
    </w:rPr>
  </w:style>
  <w:style w:type="paragraph" w:styleId="ListParagraph">
    <w:name w:val="List Paragraph"/>
    <w:basedOn w:val="Normal"/>
    <w:uiPriority w:val="34"/>
    <w:qFormat/>
    <w:rsid w:val="00A60392"/>
    <w:pPr>
      <w:ind w:left="720"/>
      <w:contextualSpacing/>
    </w:pPr>
  </w:style>
  <w:style w:type="character" w:styleId="IntenseEmphasis">
    <w:name w:val="Intense Emphasis"/>
    <w:basedOn w:val="DefaultParagraphFont"/>
    <w:uiPriority w:val="21"/>
    <w:qFormat/>
    <w:rsid w:val="00A60392"/>
    <w:rPr>
      <w:i/>
      <w:iCs/>
      <w:color w:val="0F4761" w:themeColor="accent1" w:themeShade="BF"/>
    </w:rPr>
  </w:style>
  <w:style w:type="paragraph" w:styleId="IntenseQuote">
    <w:name w:val="Intense Quote"/>
    <w:basedOn w:val="Normal"/>
    <w:next w:val="Normal"/>
    <w:link w:val="IntenseQuoteChar"/>
    <w:uiPriority w:val="30"/>
    <w:qFormat/>
    <w:rsid w:val="00A60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392"/>
    <w:rPr>
      <w:i/>
      <w:iCs/>
      <w:color w:val="0F4761" w:themeColor="accent1" w:themeShade="BF"/>
    </w:rPr>
  </w:style>
  <w:style w:type="character" w:styleId="IntenseReference">
    <w:name w:val="Intense Reference"/>
    <w:basedOn w:val="DefaultParagraphFont"/>
    <w:uiPriority w:val="32"/>
    <w:qFormat/>
    <w:rsid w:val="00A60392"/>
    <w:rPr>
      <w:b/>
      <w:bCs/>
      <w:smallCaps/>
      <w:color w:val="0F4761" w:themeColor="accent1" w:themeShade="BF"/>
      <w:spacing w:val="5"/>
    </w:rPr>
  </w:style>
  <w:style w:type="character" w:styleId="CommentReference">
    <w:name w:val="annotation reference"/>
    <w:basedOn w:val="DefaultParagraphFont"/>
    <w:uiPriority w:val="99"/>
    <w:semiHidden/>
    <w:unhideWhenUsed/>
    <w:rsid w:val="005C5021"/>
    <w:rPr>
      <w:sz w:val="16"/>
      <w:szCs w:val="16"/>
    </w:rPr>
  </w:style>
  <w:style w:type="paragraph" w:styleId="CommentText">
    <w:name w:val="annotation text"/>
    <w:basedOn w:val="Normal"/>
    <w:link w:val="CommentTextChar"/>
    <w:uiPriority w:val="99"/>
    <w:unhideWhenUsed/>
    <w:rsid w:val="005C5021"/>
    <w:pPr>
      <w:spacing w:line="240" w:lineRule="auto"/>
    </w:pPr>
    <w:rPr>
      <w:sz w:val="20"/>
      <w:szCs w:val="20"/>
    </w:rPr>
  </w:style>
  <w:style w:type="character" w:customStyle="1" w:styleId="CommentTextChar">
    <w:name w:val="Comment Text Char"/>
    <w:basedOn w:val="DefaultParagraphFont"/>
    <w:link w:val="CommentText"/>
    <w:uiPriority w:val="99"/>
    <w:rsid w:val="005C5021"/>
    <w:rPr>
      <w:sz w:val="20"/>
      <w:szCs w:val="20"/>
    </w:rPr>
  </w:style>
  <w:style w:type="paragraph" w:styleId="CommentSubject">
    <w:name w:val="annotation subject"/>
    <w:basedOn w:val="CommentText"/>
    <w:next w:val="CommentText"/>
    <w:link w:val="CommentSubjectChar"/>
    <w:uiPriority w:val="99"/>
    <w:semiHidden/>
    <w:unhideWhenUsed/>
    <w:rsid w:val="005C5021"/>
    <w:rPr>
      <w:b/>
      <w:bCs/>
    </w:rPr>
  </w:style>
  <w:style w:type="character" w:customStyle="1" w:styleId="CommentSubjectChar">
    <w:name w:val="Comment Subject Char"/>
    <w:basedOn w:val="CommentTextChar"/>
    <w:link w:val="CommentSubject"/>
    <w:uiPriority w:val="99"/>
    <w:semiHidden/>
    <w:rsid w:val="005C5021"/>
    <w:rPr>
      <w:b/>
      <w:bCs/>
      <w:sz w:val="20"/>
      <w:szCs w:val="20"/>
    </w:rPr>
  </w:style>
  <w:style w:type="paragraph" w:styleId="Revision">
    <w:name w:val="Revision"/>
    <w:hidden/>
    <w:uiPriority w:val="99"/>
    <w:semiHidden/>
    <w:rsid w:val="00135BAE"/>
    <w:pPr>
      <w:spacing w:after="0" w:line="240" w:lineRule="auto"/>
    </w:pPr>
  </w:style>
  <w:style w:type="character" w:styleId="Hyperlink">
    <w:name w:val="Hyperlink"/>
    <w:basedOn w:val="DefaultParagraphFont"/>
    <w:uiPriority w:val="99"/>
    <w:unhideWhenUsed/>
    <w:rsid w:val="008809C0"/>
    <w:rPr>
      <w:color w:val="467886" w:themeColor="hyperlink"/>
      <w:u w:val="single"/>
    </w:rPr>
  </w:style>
  <w:style w:type="character" w:styleId="UnresolvedMention">
    <w:name w:val="Unresolved Mention"/>
    <w:basedOn w:val="DefaultParagraphFont"/>
    <w:uiPriority w:val="99"/>
    <w:semiHidden/>
    <w:unhideWhenUsed/>
    <w:rsid w:val="008809C0"/>
    <w:rPr>
      <w:color w:val="605E5C"/>
      <w:shd w:val="clear" w:color="auto" w:fill="E1DFDD"/>
    </w:rPr>
  </w:style>
  <w:style w:type="paragraph" w:styleId="Header">
    <w:name w:val="header"/>
    <w:basedOn w:val="Normal"/>
    <w:link w:val="HeaderChar"/>
    <w:uiPriority w:val="99"/>
    <w:unhideWhenUsed/>
    <w:rsid w:val="00456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642"/>
  </w:style>
  <w:style w:type="paragraph" w:styleId="Footer">
    <w:name w:val="footer"/>
    <w:basedOn w:val="Normal"/>
    <w:link w:val="FooterChar"/>
    <w:uiPriority w:val="99"/>
    <w:unhideWhenUsed/>
    <w:rsid w:val="00456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42"/>
  </w:style>
  <w:style w:type="character" w:styleId="FollowedHyperlink">
    <w:name w:val="FollowedHyperlink"/>
    <w:basedOn w:val="DefaultParagraphFont"/>
    <w:uiPriority w:val="99"/>
    <w:semiHidden/>
    <w:unhideWhenUsed/>
    <w:rsid w:val="006212EE"/>
    <w:rPr>
      <w:color w:val="96607D" w:themeColor="followedHyperlink"/>
      <w:u w:val="single"/>
    </w:rPr>
  </w:style>
  <w:style w:type="table" w:styleId="TableGrid">
    <w:name w:val="Table Grid"/>
    <w:basedOn w:val="TableNormal"/>
    <w:uiPriority w:val="39"/>
    <w:rsid w:val="0049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3314">
      <w:bodyDiv w:val="1"/>
      <w:marLeft w:val="0"/>
      <w:marRight w:val="0"/>
      <w:marTop w:val="0"/>
      <w:marBottom w:val="0"/>
      <w:divBdr>
        <w:top w:val="none" w:sz="0" w:space="0" w:color="auto"/>
        <w:left w:val="none" w:sz="0" w:space="0" w:color="auto"/>
        <w:bottom w:val="none" w:sz="0" w:space="0" w:color="auto"/>
        <w:right w:val="none" w:sz="0" w:space="0" w:color="auto"/>
      </w:divBdr>
    </w:div>
    <w:div w:id="145434577">
      <w:bodyDiv w:val="1"/>
      <w:marLeft w:val="0"/>
      <w:marRight w:val="0"/>
      <w:marTop w:val="0"/>
      <w:marBottom w:val="0"/>
      <w:divBdr>
        <w:top w:val="none" w:sz="0" w:space="0" w:color="auto"/>
        <w:left w:val="none" w:sz="0" w:space="0" w:color="auto"/>
        <w:bottom w:val="none" w:sz="0" w:space="0" w:color="auto"/>
        <w:right w:val="none" w:sz="0" w:space="0" w:color="auto"/>
      </w:divBdr>
    </w:div>
    <w:div w:id="350568804">
      <w:bodyDiv w:val="1"/>
      <w:marLeft w:val="0"/>
      <w:marRight w:val="0"/>
      <w:marTop w:val="0"/>
      <w:marBottom w:val="0"/>
      <w:divBdr>
        <w:top w:val="none" w:sz="0" w:space="0" w:color="auto"/>
        <w:left w:val="none" w:sz="0" w:space="0" w:color="auto"/>
        <w:bottom w:val="none" w:sz="0" w:space="0" w:color="auto"/>
        <w:right w:val="none" w:sz="0" w:space="0" w:color="auto"/>
      </w:divBdr>
    </w:div>
    <w:div w:id="668604551">
      <w:bodyDiv w:val="1"/>
      <w:marLeft w:val="0"/>
      <w:marRight w:val="0"/>
      <w:marTop w:val="0"/>
      <w:marBottom w:val="0"/>
      <w:divBdr>
        <w:top w:val="none" w:sz="0" w:space="0" w:color="auto"/>
        <w:left w:val="none" w:sz="0" w:space="0" w:color="auto"/>
        <w:bottom w:val="none" w:sz="0" w:space="0" w:color="auto"/>
        <w:right w:val="none" w:sz="0" w:space="0" w:color="auto"/>
      </w:divBdr>
    </w:div>
    <w:div w:id="1202404220">
      <w:bodyDiv w:val="1"/>
      <w:marLeft w:val="0"/>
      <w:marRight w:val="0"/>
      <w:marTop w:val="0"/>
      <w:marBottom w:val="0"/>
      <w:divBdr>
        <w:top w:val="none" w:sz="0" w:space="0" w:color="auto"/>
        <w:left w:val="none" w:sz="0" w:space="0" w:color="auto"/>
        <w:bottom w:val="none" w:sz="0" w:space="0" w:color="auto"/>
        <w:right w:val="none" w:sz="0" w:space="0" w:color="auto"/>
      </w:divBdr>
      <w:divsChild>
        <w:div w:id="1488134306">
          <w:marLeft w:val="0"/>
          <w:marRight w:val="0"/>
          <w:marTop w:val="0"/>
          <w:marBottom w:val="525"/>
          <w:divBdr>
            <w:top w:val="none" w:sz="0" w:space="0" w:color="auto"/>
            <w:left w:val="none" w:sz="0" w:space="0" w:color="auto"/>
            <w:bottom w:val="none" w:sz="0" w:space="0" w:color="auto"/>
            <w:right w:val="none" w:sz="0" w:space="0" w:color="auto"/>
          </w:divBdr>
          <w:divsChild>
            <w:div w:id="379322517">
              <w:marLeft w:val="0"/>
              <w:marRight w:val="0"/>
              <w:marTop w:val="0"/>
              <w:marBottom w:val="0"/>
              <w:divBdr>
                <w:top w:val="none" w:sz="0" w:space="0" w:color="auto"/>
                <w:left w:val="none" w:sz="0" w:space="0" w:color="auto"/>
                <w:bottom w:val="none" w:sz="0" w:space="0" w:color="auto"/>
                <w:right w:val="none" w:sz="0" w:space="0" w:color="auto"/>
              </w:divBdr>
            </w:div>
          </w:divsChild>
        </w:div>
        <w:div w:id="1936085006">
          <w:marLeft w:val="0"/>
          <w:marRight w:val="0"/>
          <w:marTop w:val="0"/>
          <w:marBottom w:val="525"/>
          <w:divBdr>
            <w:top w:val="none" w:sz="0" w:space="0" w:color="auto"/>
            <w:left w:val="none" w:sz="0" w:space="0" w:color="auto"/>
            <w:bottom w:val="none" w:sz="0" w:space="0" w:color="auto"/>
            <w:right w:val="none" w:sz="0" w:space="0" w:color="auto"/>
          </w:divBdr>
          <w:divsChild>
            <w:div w:id="18295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7942">
      <w:bodyDiv w:val="1"/>
      <w:marLeft w:val="0"/>
      <w:marRight w:val="0"/>
      <w:marTop w:val="0"/>
      <w:marBottom w:val="0"/>
      <w:divBdr>
        <w:top w:val="none" w:sz="0" w:space="0" w:color="auto"/>
        <w:left w:val="none" w:sz="0" w:space="0" w:color="auto"/>
        <w:bottom w:val="none" w:sz="0" w:space="0" w:color="auto"/>
        <w:right w:val="none" w:sz="0" w:space="0" w:color="auto"/>
      </w:divBdr>
    </w:div>
    <w:div w:id="1622229339">
      <w:bodyDiv w:val="1"/>
      <w:marLeft w:val="0"/>
      <w:marRight w:val="0"/>
      <w:marTop w:val="0"/>
      <w:marBottom w:val="0"/>
      <w:divBdr>
        <w:top w:val="none" w:sz="0" w:space="0" w:color="auto"/>
        <w:left w:val="none" w:sz="0" w:space="0" w:color="auto"/>
        <w:bottom w:val="none" w:sz="0" w:space="0" w:color="auto"/>
        <w:right w:val="none" w:sz="0" w:space="0" w:color="auto"/>
      </w:divBdr>
      <w:divsChild>
        <w:div w:id="1270116133">
          <w:marLeft w:val="0"/>
          <w:marRight w:val="0"/>
          <w:marTop w:val="0"/>
          <w:marBottom w:val="525"/>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none" w:sz="0" w:space="0" w:color="auto"/>
                <w:right w:val="none" w:sz="0" w:space="0" w:color="auto"/>
              </w:divBdr>
            </w:div>
          </w:divsChild>
        </w:div>
        <w:div w:id="1910340516">
          <w:marLeft w:val="0"/>
          <w:marRight w:val="0"/>
          <w:marTop w:val="0"/>
          <w:marBottom w:val="525"/>
          <w:divBdr>
            <w:top w:val="none" w:sz="0" w:space="0" w:color="auto"/>
            <w:left w:val="none" w:sz="0" w:space="0" w:color="auto"/>
            <w:bottom w:val="none" w:sz="0" w:space="0" w:color="auto"/>
            <w:right w:val="none" w:sz="0" w:space="0" w:color="auto"/>
          </w:divBdr>
          <w:divsChild>
            <w:div w:id="20587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dvocacy.co.uk/send-code-of-practic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14ce512378723bb0e5df98471c50caf3">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f2e38d2c0f269a3978ae3e67199b880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E553F120-EC5B-4F31-BA34-25EC4A1CB12B}"/>
</file>

<file path=customXml/itemProps2.xml><?xml version="1.0" encoding="utf-8"?>
<ds:datastoreItem xmlns:ds="http://schemas.openxmlformats.org/officeDocument/2006/customXml" ds:itemID="{BA6BBE42-00A6-4274-A778-D9C5C1221D8D}"/>
</file>

<file path=customXml/itemProps3.xml><?xml version="1.0" encoding="utf-8"?>
<ds:datastoreItem xmlns:ds="http://schemas.openxmlformats.org/officeDocument/2006/customXml" ds:itemID="{B9814C96-1DCD-4199-AB04-1FC175FA6477}"/>
</file>

<file path=docProps/app.xml><?xml version="1.0" encoding="utf-8"?>
<Properties xmlns="http://schemas.openxmlformats.org/officeDocument/2006/extended-properties" xmlns:vt="http://schemas.openxmlformats.org/officeDocument/2006/docPropsVTypes">
  <Template>Normal</Template>
  <TotalTime>1</TotalTime>
  <Pages>12</Pages>
  <Words>3669</Words>
  <Characters>20180</Characters>
  <Application>Microsoft Office Word</Application>
  <DocSecurity>0</DocSecurity>
  <Lines>492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Lowther</dc:creator>
  <cp:keywords/>
  <dc:description/>
  <cp:lastModifiedBy>Jo Harris</cp:lastModifiedBy>
  <cp:revision>3</cp:revision>
  <cp:lastPrinted>2025-08-08T09:38:00Z</cp:lastPrinted>
  <dcterms:created xsi:type="dcterms:W3CDTF">2025-09-17T10:47:00Z</dcterms:created>
  <dcterms:modified xsi:type="dcterms:W3CDTF">2025-11-05T14:57:00Z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7a633eb0-6760-4c43-9020-5ca80e1e54e3</vt:lpwstr>
  </property>
  <property fmtid="{D5CDD505-2E9C-101B-9397-08002B2CF9AE}" pid="3" name="ContentTypeId">
    <vt:lpwstr>0x0101004568C9F5823BC844A011B3CDF13D093B</vt:lpwstr>
  </property>
</Properties>
</file>