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365D1" w14:textId="77777777" w:rsidR="0049553F" w:rsidRDefault="00E06374">
      <w:pPr>
        <w:spacing w:after="0" w:line="259" w:lineRule="auto"/>
        <w:ind w:left="0" w:firstLine="0"/>
      </w:pPr>
      <w:r>
        <w:rPr>
          <w:sz w:val="22"/>
        </w:rPr>
        <w:t xml:space="preserve"> </w:t>
      </w:r>
    </w:p>
    <w:p w14:paraId="60786C06" w14:textId="0036E5B0" w:rsidR="00F36500" w:rsidRPr="00F36500" w:rsidRDefault="00E06374" w:rsidP="00F36500">
      <w:pPr>
        <w:spacing w:after="21" w:line="259" w:lineRule="auto"/>
      </w:pPr>
      <w:r>
        <w:rPr>
          <w:b/>
          <w:sz w:val="32"/>
        </w:rPr>
        <w:t xml:space="preserve"> </w:t>
      </w:r>
      <w:r w:rsidR="00F36500" w:rsidRPr="006015F9">
        <w:rPr>
          <w:b/>
          <w:noProof/>
          <w:sz w:val="72"/>
        </w:rPr>
        <w:drawing>
          <wp:inline distT="0" distB="0" distL="0" distR="0" wp14:anchorId="63A6D8C9" wp14:editId="54878AA2">
            <wp:extent cx="914400" cy="1800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800225"/>
                    </a:xfrm>
                    <a:prstGeom prst="rect">
                      <a:avLst/>
                    </a:prstGeom>
                    <a:noFill/>
                    <a:ln>
                      <a:noFill/>
                    </a:ln>
                  </pic:spPr>
                </pic:pic>
              </a:graphicData>
            </a:graphic>
          </wp:inline>
        </w:drawing>
      </w:r>
    </w:p>
    <w:p w14:paraId="06D51DF7" w14:textId="77777777" w:rsidR="00F36500" w:rsidRDefault="00F36500" w:rsidP="00F36500">
      <w:pPr>
        <w:rPr>
          <w:b/>
        </w:rPr>
      </w:pPr>
    </w:p>
    <w:p w14:paraId="38EB42E8" w14:textId="77777777" w:rsidR="00F36500" w:rsidRDefault="00F36500" w:rsidP="00F36500">
      <w:pPr>
        <w:rPr>
          <w:b/>
        </w:rPr>
      </w:pPr>
    </w:p>
    <w:p w14:paraId="34727E45" w14:textId="77777777" w:rsidR="00F36500" w:rsidRPr="007406BD" w:rsidRDefault="00F36500" w:rsidP="00F36500">
      <w:pPr>
        <w:jc w:val="center"/>
        <w:rPr>
          <w:rFonts w:ascii="Gill Sans MT" w:hAnsi="Gill Sans MT"/>
          <w:b/>
          <w:i/>
          <w:sz w:val="36"/>
          <w:szCs w:val="36"/>
        </w:rPr>
      </w:pPr>
      <w:r w:rsidRPr="007406BD">
        <w:rPr>
          <w:rFonts w:ascii="Gill Sans MT" w:hAnsi="Gill Sans MT"/>
          <w:b/>
          <w:i/>
          <w:color w:val="0070C0"/>
          <w:sz w:val="36"/>
          <w:szCs w:val="36"/>
        </w:rPr>
        <w:t>Perseverance</w:t>
      </w:r>
      <w:r w:rsidRPr="007406BD">
        <w:rPr>
          <w:rFonts w:ascii="Gill Sans MT" w:hAnsi="Gill Sans MT"/>
          <w:b/>
          <w:i/>
          <w:sz w:val="36"/>
          <w:szCs w:val="36"/>
        </w:rPr>
        <w:t xml:space="preserve">   </w:t>
      </w:r>
      <w:r w:rsidRPr="007406BD">
        <w:rPr>
          <w:rFonts w:ascii="Gill Sans MT" w:hAnsi="Gill Sans MT"/>
          <w:b/>
          <w:i/>
          <w:color w:val="FF0000"/>
          <w:sz w:val="36"/>
          <w:szCs w:val="36"/>
        </w:rPr>
        <w:t>Respect</w:t>
      </w:r>
      <w:r w:rsidRPr="007406BD">
        <w:rPr>
          <w:rFonts w:ascii="Gill Sans MT" w:hAnsi="Gill Sans MT"/>
          <w:b/>
          <w:i/>
          <w:sz w:val="36"/>
          <w:szCs w:val="36"/>
        </w:rPr>
        <w:t xml:space="preserve">   </w:t>
      </w:r>
      <w:r w:rsidRPr="007406BD">
        <w:rPr>
          <w:rFonts w:ascii="Gill Sans MT" w:hAnsi="Gill Sans MT"/>
          <w:b/>
          <w:i/>
          <w:color w:val="00B050"/>
          <w:sz w:val="36"/>
          <w:szCs w:val="36"/>
        </w:rPr>
        <w:t>Honesty</w:t>
      </w:r>
      <w:r w:rsidRPr="007406BD">
        <w:rPr>
          <w:rFonts w:ascii="Gill Sans MT" w:hAnsi="Gill Sans MT"/>
          <w:b/>
          <w:i/>
          <w:sz w:val="36"/>
          <w:szCs w:val="36"/>
        </w:rPr>
        <w:t xml:space="preserve">   </w:t>
      </w:r>
      <w:r w:rsidRPr="007406BD">
        <w:rPr>
          <w:rFonts w:ascii="Gill Sans MT" w:hAnsi="Gill Sans MT"/>
          <w:b/>
          <w:i/>
          <w:color w:val="FFC000"/>
          <w:sz w:val="36"/>
          <w:szCs w:val="36"/>
        </w:rPr>
        <w:t>Friendship</w:t>
      </w:r>
    </w:p>
    <w:p w14:paraId="2762FB8E" w14:textId="77777777" w:rsidR="00F36500" w:rsidRPr="002462C8" w:rsidRDefault="00F36500" w:rsidP="00F36500">
      <w:pPr>
        <w:rPr>
          <w:b/>
        </w:rPr>
      </w:pPr>
    </w:p>
    <w:p w14:paraId="1B592BF0" w14:textId="4C9AD4ED" w:rsidR="00F36500" w:rsidRPr="006C5D83" w:rsidRDefault="00907623" w:rsidP="00F36500">
      <w:pPr>
        <w:rPr>
          <w:rFonts w:ascii="Gill Sans MT" w:hAnsi="Gill Sans MT"/>
          <w:b/>
          <w:sz w:val="120"/>
          <w:szCs w:val="120"/>
        </w:rPr>
      </w:pPr>
      <w:r w:rsidRPr="006C5D83">
        <w:rPr>
          <w:rFonts w:ascii="Gill Sans MT" w:hAnsi="Gill Sans MT"/>
          <w:b/>
          <w:sz w:val="120"/>
          <w:szCs w:val="120"/>
        </w:rPr>
        <w:t>Healthy Food Policy</w:t>
      </w:r>
    </w:p>
    <w:p w14:paraId="46F75640" w14:textId="77777777" w:rsidR="00F36500" w:rsidRPr="00681321" w:rsidRDefault="00F36500" w:rsidP="00F36500">
      <w:pPr>
        <w:rPr>
          <w:b/>
          <w:sz w:val="120"/>
          <w:szCs w:val="120"/>
        </w:rPr>
      </w:pPr>
    </w:p>
    <w:p w14:paraId="19B4BAB5" w14:textId="77777777" w:rsidR="00F36500" w:rsidRPr="002462C8" w:rsidRDefault="00F36500" w:rsidP="00F36500">
      <w:pPr>
        <w:rPr>
          <w:b/>
        </w:rPr>
      </w:pPr>
    </w:p>
    <w:p w14:paraId="456B62FB" w14:textId="77777777" w:rsidR="00F36500" w:rsidRPr="002462C8" w:rsidRDefault="00F36500" w:rsidP="00F36500">
      <w:pPr>
        <w:rPr>
          <w:b/>
        </w:rPr>
      </w:pPr>
    </w:p>
    <w:tbl>
      <w:tblPr>
        <w:tblW w:w="9639" w:type="dxa"/>
        <w:tblLayout w:type="fixed"/>
        <w:tblLook w:val="04A0" w:firstRow="1" w:lastRow="0" w:firstColumn="1" w:lastColumn="0" w:noHBand="0" w:noVBand="1"/>
      </w:tblPr>
      <w:tblGrid>
        <w:gridCol w:w="2835"/>
        <w:gridCol w:w="567"/>
        <w:gridCol w:w="2835"/>
        <w:gridCol w:w="567"/>
        <w:gridCol w:w="2835"/>
      </w:tblGrid>
      <w:tr w:rsidR="00F36500" w14:paraId="64C8565F" w14:textId="77777777" w:rsidTr="004F17A8">
        <w:trPr>
          <w:trHeight w:val="153"/>
        </w:trPr>
        <w:tc>
          <w:tcPr>
            <w:tcW w:w="2835" w:type="dxa"/>
            <w:shd w:val="clear" w:color="auto" w:fill="1F2858"/>
            <w:vAlign w:val="center"/>
          </w:tcPr>
          <w:p w14:paraId="43C11DFC" w14:textId="77777777" w:rsidR="00F36500" w:rsidRPr="00907623" w:rsidRDefault="00F36500" w:rsidP="004F17A8">
            <w:pPr>
              <w:spacing w:after="0"/>
              <w:jc w:val="center"/>
              <w:rPr>
                <w:rFonts w:ascii="Gill Sans MT" w:hAnsi="Gill Sans MT" w:cs="Calibri"/>
                <w:b/>
                <w:bCs/>
                <w:color w:val="FFFFFF" w:themeColor="background1"/>
              </w:rPr>
            </w:pPr>
            <w:r w:rsidRPr="00907623">
              <w:rPr>
                <w:rFonts w:ascii="Gill Sans MT" w:hAnsi="Gill Sans MT" w:cs="Calibri"/>
                <w:b/>
                <w:bCs/>
                <w:color w:val="FFFFFF" w:themeColor="background1"/>
              </w:rPr>
              <w:t>Date written</w:t>
            </w:r>
          </w:p>
        </w:tc>
        <w:tc>
          <w:tcPr>
            <w:tcW w:w="567" w:type="dxa"/>
            <w:shd w:val="clear" w:color="auto" w:fill="FFFFFF"/>
            <w:vAlign w:val="center"/>
          </w:tcPr>
          <w:p w14:paraId="62A82E7A" w14:textId="77777777" w:rsidR="00F36500" w:rsidRPr="00907623" w:rsidRDefault="00F36500" w:rsidP="004F17A8">
            <w:pPr>
              <w:spacing w:after="0"/>
              <w:jc w:val="center"/>
              <w:rPr>
                <w:rFonts w:ascii="Gill Sans MT" w:hAnsi="Gill Sans MT" w:cs="Calibri"/>
                <w:b/>
                <w:bCs/>
                <w:color w:val="FFFFFF" w:themeColor="background1"/>
              </w:rPr>
            </w:pPr>
          </w:p>
        </w:tc>
        <w:tc>
          <w:tcPr>
            <w:tcW w:w="2835" w:type="dxa"/>
            <w:shd w:val="clear" w:color="auto" w:fill="1F2858"/>
            <w:vAlign w:val="center"/>
          </w:tcPr>
          <w:p w14:paraId="690BE7AB" w14:textId="77777777" w:rsidR="00F36500" w:rsidRPr="00907623" w:rsidRDefault="00F36500" w:rsidP="004F17A8">
            <w:pPr>
              <w:spacing w:after="0"/>
              <w:jc w:val="center"/>
              <w:rPr>
                <w:rFonts w:ascii="Gill Sans MT" w:hAnsi="Gill Sans MT" w:cs="Calibri"/>
                <w:b/>
                <w:bCs/>
                <w:color w:val="FFFFFF" w:themeColor="background1"/>
              </w:rPr>
            </w:pPr>
            <w:r w:rsidRPr="00907623">
              <w:rPr>
                <w:rFonts w:ascii="Gill Sans MT" w:hAnsi="Gill Sans MT" w:cs="Calibri"/>
                <w:b/>
                <w:bCs/>
                <w:color w:val="FFFFFF" w:themeColor="background1"/>
              </w:rPr>
              <w:t>Authorised by</w:t>
            </w:r>
          </w:p>
        </w:tc>
        <w:tc>
          <w:tcPr>
            <w:tcW w:w="567" w:type="dxa"/>
            <w:shd w:val="clear" w:color="auto" w:fill="FFFFFF"/>
            <w:vAlign w:val="center"/>
          </w:tcPr>
          <w:p w14:paraId="08C373CD" w14:textId="77777777" w:rsidR="00F36500" w:rsidRPr="00907623" w:rsidRDefault="00F36500" w:rsidP="004F17A8">
            <w:pPr>
              <w:spacing w:after="0"/>
              <w:jc w:val="center"/>
              <w:rPr>
                <w:rFonts w:ascii="Gill Sans MT" w:hAnsi="Gill Sans MT" w:cs="Calibri"/>
                <w:b/>
                <w:bCs/>
                <w:color w:val="FFFFFF" w:themeColor="background1"/>
              </w:rPr>
            </w:pPr>
          </w:p>
        </w:tc>
        <w:tc>
          <w:tcPr>
            <w:tcW w:w="2835" w:type="dxa"/>
            <w:shd w:val="clear" w:color="auto" w:fill="1F2858"/>
            <w:vAlign w:val="center"/>
          </w:tcPr>
          <w:p w14:paraId="4D3E296F" w14:textId="77777777" w:rsidR="00F36500" w:rsidRPr="00907623" w:rsidRDefault="00F36500" w:rsidP="004F17A8">
            <w:pPr>
              <w:spacing w:after="0"/>
              <w:jc w:val="center"/>
              <w:rPr>
                <w:rFonts w:ascii="Gill Sans MT" w:hAnsi="Gill Sans MT" w:cs="Calibri"/>
                <w:b/>
                <w:bCs/>
                <w:color w:val="FFFFFF" w:themeColor="background1"/>
              </w:rPr>
            </w:pPr>
            <w:r w:rsidRPr="00907623">
              <w:rPr>
                <w:rFonts w:ascii="Gill Sans MT" w:hAnsi="Gill Sans MT" w:cs="Calibri"/>
                <w:b/>
                <w:bCs/>
                <w:color w:val="FFFFFF" w:themeColor="background1"/>
              </w:rPr>
              <w:t>Review Date</w:t>
            </w:r>
          </w:p>
        </w:tc>
      </w:tr>
      <w:tr w:rsidR="00F36500" w14:paraId="0CC8DF63" w14:textId="77777777" w:rsidTr="004F17A8">
        <w:trPr>
          <w:trHeight w:val="100"/>
        </w:trPr>
        <w:tc>
          <w:tcPr>
            <w:tcW w:w="2835" w:type="dxa"/>
            <w:shd w:val="clear" w:color="auto" w:fill="FFFFFF"/>
            <w:vAlign w:val="center"/>
          </w:tcPr>
          <w:p w14:paraId="74A66C8D" w14:textId="77777777" w:rsidR="00F36500" w:rsidRPr="00907623" w:rsidRDefault="00F36500" w:rsidP="004F17A8">
            <w:pPr>
              <w:spacing w:after="0"/>
              <w:jc w:val="center"/>
              <w:rPr>
                <w:rFonts w:ascii="Gill Sans MT" w:hAnsi="Gill Sans MT" w:cs="Calibri"/>
                <w:color w:val="FFFFFF" w:themeColor="background1"/>
                <w:sz w:val="14"/>
                <w:szCs w:val="12"/>
              </w:rPr>
            </w:pPr>
          </w:p>
        </w:tc>
        <w:tc>
          <w:tcPr>
            <w:tcW w:w="567" w:type="dxa"/>
            <w:shd w:val="clear" w:color="auto" w:fill="FFFFFF"/>
            <w:vAlign w:val="center"/>
          </w:tcPr>
          <w:p w14:paraId="2F9F4899" w14:textId="77777777" w:rsidR="00F36500" w:rsidRPr="00907623" w:rsidRDefault="00F36500" w:rsidP="004F17A8">
            <w:pPr>
              <w:spacing w:after="0"/>
              <w:jc w:val="center"/>
              <w:rPr>
                <w:rFonts w:ascii="Gill Sans MT" w:hAnsi="Gill Sans MT" w:cs="Calibri"/>
                <w:color w:val="FFFFFF" w:themeColor="background1"/>
                <w:sz w:val="14"/>
                <w:szCs w:val="12"/>
              </w:rPr>
            </w:pPr>
          </w:p>
        </w:tc>
        <w:tc>
          <w:tcPr>
            <w:tcW w:w="2835" w:type="dxa"/>
            <w:shd w:val="clear" w:color="auto" w:fill="FFFFFF"/>
            <w:vAlign w:val="center"/>
          </w:tcPr>
          <w:p w14:paraId="0CB0D44D" w14:textId="77777777" w:rsidR="00F36500" w:rsidRPr="00907623" w:rsidRDefault="00F36500" w:rsidP="004F17A8">
            <w:pPr>
              <w:spacing w:after="0"/>
              <w:jc w:val="center"/>
              <w:rPr>
                <w:rFonts w:ascii="Gill Sans MT" w:hAnsi="Gill Sans MT" w:cs="Calibri"/>
                <w:color w:val="FFFFFF" w:themeColor="background1"/>
                <w:sz w:val="14"/>
                <w:szCs w:val="12"/>
              </w:rPr>
            </w:pPr>
          </w:p>
        </w:tc>
        <w:tc>
          <w:tcPr>
            <w:tcW w:w="567" w:type="dxa"/>
            <w:shd w:val="clear" w:color="auto" w:fill="FFFFFF"/>
            <w:vAlign w:val="center"/>
          </w:tcPr>
          <w:p w14:paraId="76CD42B8" w14:textId="77777777" w:rsidR="00F36500" w:rsidRPr="00907623" w:rsidRDefault="00F36500" w:rsidP="004F17A8">
            <w:pPr>
              <w:spacing w:after="0"/>
              <w:jc w:val="center"/>
              <w:rPr>
                <w:rFonts w:ascii="Gill Sans MT" w:hAnsi="Gill Sans MT" w:cs="Calibri"/>
                <w:color w:val="FFFFFF" w:themeColor="background1"/>
                <w:sz w:val="14"/>
                <w:szCs w:val="12"/>
              </w:rPr>
            </w:pPr>
          </w:p>
        </w:tc>
        <w:tc>
          <w:tcPr>
            <w:tcW w:w="2835" w:type="dxa"/>
            <w:shd w:val="clear" w:color="auto" w:fill="FFFFFF"/>
            <w:vAlign w:val="center"/>
          </w:tcPr>
          <w:p w14:paraId="3B858840" w14:textId="77777777" w:rsidR="00F36500" w:rsidRPr="00907623" w:rsidRDefault="00F36500" w:rsidP="004F17A8">
            <w:pPr>
              <w:spacing w:after="0"/>
              <w:jc w:val="center"/>
              <w:rPr>
                <w:rFonts w:ascii="Gill Sans MT" w:hAnsi="Gill Sans MT" w:cs="Calibri"/>
                <w:color w:val="FFFFFF" w:themeColor="background1"/>
                <w:sz w:val="14"/>
                <w:szCs w:val="12"/>
              </w:rPr>
            </w:pPr>
          </w:p>
        </w:tc>
      </w:tr>
      <w:tr w:rsidR="00F36500" w14:paraId="1B94F878" w14:textId="77777777" w:rsidTr="004F17A8">
        <w:trPr>
          <w:trHeight w:val="459"/>
        </w:trPr>
        <w:tc>
          <w:tcPr>
            <w:tcW w:w="2835" w:type="dxa"/>
            <w:shd w:val="clear" w:color="auto" w:fill="1F2858"/>
            <w:vAlign w:val="center"/>
          </w:tcPr>
          <w:p w14:paraId="112E8E2B" w14:textId="26EF4A13" w:rsidR="00F36500" w:rsidRPr="00907623" w:rsidRDefault="00907623" w:rsidP="004F17A8">
            <w:pPr>
              <w:spacing w:after="0"/>
              <w:jc w:val="center"/>
              <w:rPr>
                <w:rFonts w:ascii="Gill Sans MT" w:hAnsi="Gill Sans MT" w:cs="Calibri"/>
                <w:color w:val="FFFFFF" w:themeColor="background1"/>
              </w:rPr>
            </w:pPr>
            <w:r w:rsidRPr="00907623">
              <w:rPr>
                <w:rFonts w:ascii="Gill Sans MT" w:hAnsi="Gill Sans MT" w:cs="Calibri"/>
                <w:color w:val="FFFFFF" w:themeColor="background1"/>
              </w:rPr>
              <w:t>March 2024</w:t>
            </w:r>
          </w:p>
        </w:tc>
        <w:tc>
          <w:tcPr>
            <w:tcW w:w="567" w:type="dxa"/>
            <w:shd w:val="clear" w:color="auto" w:fill="FFFFFF"/>
            <w:vAlign w:val="center"/>
          </w:tcPr>
          <w:p w14:paraId="4210B9C0" w14:textId="77777777" w:rsidR="00F36500" w:rsidRPr="00907623" w:rsidRDefault="00F36500" w:rsidP="004F17A8">
            <w:pPr>
              <w:spacing w:after="0"/>
              <w:jc w:val="center"/>
              <w:rPr>
                <w:rFonts w:ascii="Gill Sans MT" w:hAnsi="Gill Sans MT" w:cs="Calibri"/>
                <w:color w:val="FFFFFF" w:themeColor="background1"/>
              </w:rPr>
            </w:pPr>
          </w:p>
        </w:tc>
        <w:tc>
          <w:tcPr>
            <w:tcW w:w="2835" w:type="dxa"/>
            <w:shd w:val="clear" w:color="auto" w:fill="1F2858"/>
            <w:vAlign w:val="center"/>
          </w:tcPr>
          <w:p w14:paraId="16B2C216" w14:textId="77777777" w:rsidR="00F36500" w:rsidRPr="00907623" w:rsidRDefault="00F36500" w:rsidP="004F17A8">
            <w:pPr>
              <w:spacing w:after="0"/>
              <w:jc w:val="center"/>
              <w:rPr>
                <w:rFonts w:ascii="Gill Sans MT" w:hAnsi="Gill Sans MT" w:cs="Calibri"/>
                <w:color w:val="FFFFFF" w:themeColor="background1"/>
              </w:rPr>
            </w:pPr>
            <w:r w:rsidRPr="00907623">
              <w:rPr>
                <w:rFonts w:ascii="Gill Sans MT" w:hAnsi="Gill Sans MT" w:cs="Calibri"/>
                <w:color w:val="FFFFFF" w:themeColor="background1"/>
              </w:rPr>
              <w:t>Governors</w:t>
            </w:r>
          </w:p>
        </w:tc>
        <w:tc>
          <w:tcPr>
            <w:tcW w:w="567" w:type="dxa"/>
            <w:shd w:val="clear" w:color="auto" w:fill="FFFFFF"/>
            <w:vAlign w:val="center"/>
          </w:tcPr>
          <w:p w14:paraId="62CC7678" w14:textId="77777777" w:rsidR="00F36500" w:rsidRPr="00907623" w:rsidRDefault="00F36500" w:rsidP="004F17A8">
            <w:pPr>
              <w:spacing w:after="0"/>
              <w:jc w:val="center"/>
              <w:rPr>
                <w:rFonts w:ascii="Gill Sans MT" w:hAnsi="Gill Sans MT" w:cs="Calibri"/>
                <w:color w:val="FFFFFF" w:themeColor="background1"/>
              </w:rPr>
            </w:pPr>
          </w:p>
        </w:tc>
        <w:tc>
          <w:tcPr>
            <w:tcW w:w="2835" w:type="dxa"/>
            <w:shd w:val="clear" w:color="auto" w:fill="1F2858"/>
            <w:vAlign w:val="center"/>
          </w:tcPr>
          <w:p w14:paraId="58E9C770" w14:textId="1342BF7A" w:rsidR="00F36500" w:rsidRPr="00907623" w:rsidRDefault="00907623" w:rsidP="004F17A8">
            <w:pPr>
              <w:spacing w:after="0"/>
              <w:jc w:val="center"/>
              <w:rPr>
                <w:rFonts w:ascii="Gill Sans MT" w:hAnsi="Gill Sans MT" w:cs="Calibri"/>
                <w:color w:val="FFFFFF" w:themeColor="background1"/>
              </w:rPr>
            </w:pPr>
            <w:r w:rsidRPr="00907623">
              <w:rPr>
                <w:rFonts w:ascii="Gill Sans MT" w:hAnsi="Gill Sans MT" w:cs="Calibri"/>
                <w:color w:val="FFFFFF" w:themeColor="background1"/>
              </w:rPr>
              <w:t>March 2026</w:t>
            </w:r>
          </w:p>
        </w:tc>
      </w:tr>
    </w:tbl>
    <w:p w14:paraId="3D0CD2D5" w14:textId="77777777" w:rsidR="00F36500" w:rsidRDefault="00F36500" w:rsidP="00F36500">
      <w:pPr>
        <w:rPr>
          <w:rFonts w:ascii="Calibri" w:hAnsi="Calibri"/>
        </w:rPr>
      </w:pPr>
    </w:p>
    <w:p w14:paraId="30011AE8" w14:textId="77777777" w:rsidR="00F36500" w:rsidRDefault="00F36500" w:rsidP="00F36500">
      <w:pPr>
        <w:rPr>
          <w:rFonts w:ascii="Calibri" w:hAnsi="Calibri"/>
        </w:rPr>
      </w:pPr>
    </w:p>
    <w:p w14:paraId="357214D7" w14:textId="039AFFAD" w:rsidR="00F36500" w:rsidRDefault="00F36500" w:rsidP="00F36500">
      <w:pPr>
        <w:rPr>
          <w:rFonts w:ascii="Calibri" w:hAnsi="Calibri"/>
        </w:rPr>
      </w:pPr>
      <w:r>
        <w:rPr>
          <w:noProof/>
        </w:rPr>
        <w:drawing>
          <wp:anchor distT="0" distB="0" distL="114300" distR="114300" simplePos="0" relativeHeight="251659264" behindDoc="1" locked="0" layoutInCell="1" allowOverlap="1" wp14:anchorId="1AE1119A" wp14:editId="350107F5">
            <wp:simplePos x="0" y="0"/>
            <wp:positionH relativeFrom="column">
              <wp:posOffset>4414520</wp:posOffset>
            </wp:positionH>
            <wp:positionV relativeFrom="paragraph">
              <wp:posOffset>203200</wp:posOffset>
            </wp:positionV>
            <wp:extent cx="547370" cy="1079500"/>
            <wp:effectExtent l="0" t="0" r="5080" b="6350"/>
            <wp:wrapTight wrapText="bothSides">
              <wp:wrapPolygon edited="0">
                <wp:start x="0" y="0"/>
                <wp:lineTo x="0" y="21346"/>
                <wp:lineTo x="21049" y="21346"/>
                <wp:lineTo x="210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37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76D020F" wp14:editId="071355AD">
            <wp:simplePos x="0" y="0"/>
            <wp:positionH relativeFrom="column">
              <wp:posOffset>3242945</wp:posOffset>
            </wp:positionH>
            <wp:positionV relativeFrom="paragraph">
              <wp:posOffset>203200</wp:posOffset>
            </wp:positionV>
            <wp:extent cx="548640" cy="1079500"/>
            <wp:effectExtent l="0" t="0" r="3810" b="6350"/>
            <wp:wrapTight wrapText="bothSides">
              <wp:wrapPolygon edited="0">
                <wp:start x="0" y="0"/>
                <wp:lineTo x="0" y="21346"/>
                <wp:lineTo x="21000" y="21346"/>
                <wp:lineTo x="210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3BF4CD5F" wp14:editId="39146831">
            <wp:simplePos x="0" y="0"/>
            <wp:positionH relativeFrom="column">
              <wp:posOffset>1995170</wp:posOffset>
            </wp:positionH>
            <wp:positionV relativeFrom="paragraph">
              <wp:posOffset>203200</wp:posOffset>
            </wp:positionV>
            <wp:extent cx="551180" cy="1079500"/>
            <wp:effectExtent l="0" t="0" r="1270" b="6350"/>
            <wp:wrapTight wrapText="bothSides">
              <wp:wrapPolygon edited="0">
                <wp:start x="0" y="0"/>
                <wp:lineTo x="0" y="21346"/>
                <wp:lineTo x="20903" y="21346"/>
                <wp:lineTo x="209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18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97779C6" wp14:editId="0311CDB7">
            <wp:simplePos x="0" y="0"/>
            <wp:positionH relativeFrom="column">
              <wp:posOffset>842645</wp:posOffset>
            </wp:positionH>
            <wp:positionV relativeFrom="paragraph">
              <wp:posOffset>203200</wp:posOffset>
            </wp:positionV>
            <wp:extent cx="551180" cy="1079500"/>
            <wp:effectExtent l="0" t="0" r="1270" b="6350"/>
            <wp:wrapTight wrapText="bothSides">
              <wp:wrapPolygon edited="0">
                <wp:start x="0" y="0"/>
                <wp:lineTo x="0" y="21346"/>
                <wp:lineTo x="20903" y="21346"/>
                <wp:lineTo x="209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18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00C78" w14:textId="77777777" w:rsidR="0049553F" w:rsidRDefault="00E06374">
      <w:pPr>
        <w:spacing w:after="0" w:line="259" w:lineRule="auto"/>
        <w:ind w:left="0" w:right="944" w:firstLine="0"/>
        <w:jc w:val="center"/>
      </w:pPr>
      <w:r>
        <w:rPr>
          <w:b/>
          <w:sz w:val="32"/>
        </w:rPr>
        <w:t xml:space="preserve"> </w:t>
      </w:r>
    </w:p>
    <w:p w14:paraId="4E0B0AD8" w14:textId="77777777" w:rsidR="0049553F" w:rsidRDefault="00E06374">
      <w:pPr>
        <w:spacing w:after="0" w:line="259" w:lineRule="auto"/>
        <w:ind w:left="0" w:right="944" w:firstLine="0"/>
        <w:jc w:val="center"/>
      </w:pPr>
      <w:r w:rsidRPr="47A5F1E3">
        <w:rPr>
          <w:b/>
          <w:bCs/>
          <w:sz w:val="32"/>
          <w:szCs w:val="32"/>
        </w:rPr>
        <w:t xml:space="preserve"> </w:t>
      </w:r>
    </w:p>
    <w:p w14:paraId="4CAE2510" w14:textId="16EF3ED2" w:rsidR="47A5F1E3" w:rsidRDefault="47A5F1E3" w:rsidP="47A5F1E3">
      <w:pPr>
        <w:spacing w:after="0" w:line="259" w:lineRule="auto"/>
        <w:ind w:left="0" w:right="944" w:firstLine="0"/>
        <w:jc w:val="center"/>
        <w:rPr>
          <w:rFonts w:ascii="Gill Sans MT" w:hAnsi="Gill Sans MT"/>
          <w:b/>
          <w:bCs/>
          <w:sz w:val="28"/>
          <w:szCs w:val="28"/>
        </w:rPr>
      </w:pPr>
    </w:p>
    <w:p w14:paraId="2606FA8E" w14:textId="08B45F07" w:rsidR="47A5F1E3" w:rsidRDefault="47A5F1E3" w:rsidP="47A5F1E3">
      <w:pPr>
        <w:spacing w:after="0" w:line="259" w:lineRule="auto"/>
        <w:ind w:left="0" w:right="944" w:firstLine="0"/>
        <w:jc w:val="center"/>
        <w:rPr>
          <w:rFonts w:ascii="Gill Sans MT" w:hAnsi="Gill Sans MT"/>
          <w:b/>
          <w:bCs/>
          <w:sz w:val="28"/>
          <w:szCs w:val="28"/>
        </w:rPr>
      </w:pPr>
    </w:p>
    <w:p w14:paraId="7E24C868" w14:textId="77777777" w:rsidR="00FD12B7" w:rsidRDefault="00FD12B7" w:rsidP="47A5F1E3">
      <w:pPr>
        <w:spacing w:after="224"/>
        <w:ind w:left="-5"/>
        <w:rPr>
          <w:rFonts w:ascii="Gill Sans MT" w:hAnsi="Gill Sans MT"/>
          <w:b/>
          <w:bCs/>
          <w:sz w:val="32"/>
          <w:szCs w:val="32"/>
          <w:u w:val="single"/>
        </w:rPr>
      </w:pPr>
    </w:p>
    <w:p w14:paraId="295D8840" w14:textId="77777777" w:rsidR="00FD12B7" w:rsidRDefault="00FD12B7" w:rsidP="47A5F1E3">
      <w:pPr>
        <w:spacing w:after="224"/>
        <w:ind w:left="-5"/>
        <w:rPr>
          <w:rFonts w:ascii="Gill Sans MT" w:hAnsi="Gill Sans MT"/>
          <w:b/>
          <w:bCs/>
          <w:sz w:val="32"/>
          <w:szCs w:val="32"/>
          <w:u w:val="single"/>
        </w:rPr>
      </w:pPr>
    </w:p>
    <w:p w14:paraId="0CA7EE98" w14:textId="4A0127B8" w:rsidR="69F290D4" w:rsidRDefault="69F290D4" w:rsidP="47A5F1E3">
      <w:pPr>
        <w:spacing w:after="224"/>
        <w:ind w:left="-5"/>
        <w:rPr>
          <w:rFonts w:ascii="Gill Sans MT" w:hAnsi="Gill Sans MT"/>
          <w:b/>
          <w:bCs/>
          <w:sz w:val="32"/>
          <w:szCs w:val="32"/>
          <w:u w:val="single"/>
        </w:rPr>
      </w:pPr>
      <w:r w:rsidRPr="47A5F1E3">
        <w:rPr>
          <w:rFonts w:ascii="Gill Sans MT" w:hAnsi="Gill Sans MT"/>
          <w:b/>
          <w:bCs/>
          <w:sz w:val="32"/>
          <w:szCs w:val="32"/>
          <w:u w:val="single"/>
        </w:rPr>
        <w:lastRenderedPageBreak/>
        <w:t>Introduction</w:t>
      </w:r>
    </w:p>
    <w:p w14:paraId="663CD72A" w14:textId="7725834B" w:rsidR="00E06374" w:rsidRDefault="00E06374" w:rsidP="47A5F1E3">
      <w:pPr>
        <w:spacing w:after="224"/>
        <w:ind w:left="0"/>
        <w:rPr>
          <w:rFonts w:ascii="Gill Sans MT" w:eastAsia="Gill Sans MT" w:hAnsi="Gill Sans MT" w:cs="Gill Sans MT"/>
          <w:szCs w:val="24"/>
          <w:lang w:val="en-US"/>
        </w:rPr>
      </w:pPr>
      <w:r w:rsidRPr="47A5F1E3">
        <w:rPr>
          <w:rFonts w:ascii="Gill Sans MT" w:eastAsia="Gill Sans MT" w:hAnsi="Gill Sans MT" w:cs="Gill Sans MT"/>
          <w:szCs w:val="24"/>
        </w:rPr>
        <w:t xml:space="preserve">At </w:t>
      </w:r>
      <w:r w:rsidR="00281009" w:rsidRPr="47A5F1E3">
        <w:rPr>
          <w:rFonts w:ascii="Gill Sans MT" w:eastAsia="Gill Sans MT" w:hAnsi="Gill Sans MT" w:cs="Gill Sans MT"/>
          <w:szCs w:val="24"/>
        </w:rPr>
        <w:t>Brooklands Primary School</w:t>
      </w:r>
      <w:r w:rsidRPr="47A5F1E3">
        <w:rPr>
          <w:rFonts w:ascii="Gill Sans MT" w:eastAsia="Gill Sans MT" w:hAnsi="Gill Sans MT" w:cs="Gill Sans MT"/>
          <w:szCs w:val="24"/>
        </w:rPr>
        <w:t xml:space="preserve"> we understand the importance of healthy</w:t>
      </w:r>
      <w:r w:rsidR="00AE0A94">
        <w:rPr>
          <w:rFonts w:ascii="Gill Sans MT" w:eastAsia="Gill Sans MT" w:hAnsi="Gill Sans MT" w:cs="Gill Sans MT"/>
          <w:szCs w:val="24"/>
        </w:rPr>
        <w:t xml:space="preserve"> eating and the role in plays in children’s educational performance</w:t>
      </w:r>
      <w:r w:rsidRPr="47A5F1E3">
        <w:rPr>
          <w:rFonts w:ascii="Gill Sans MT" w:eastAsia="Gill Sans MT" w:hAnsi="Gill Sans MT" w:cs="Gill Sans MT"/>
          <w:szCs w:val="24"/>
        </w:rPr>
        <w:t xml:space="preserve">.  </w:t>
      </w:r>
      <w:r w:rsidR="48FA65FB" w:rsidRPr="47A5F1E3">
        <w:rPr>
          <w:rFonts w:ascii="Gill Sans MT" w:eastAsia="Gill Sans MT" w:hAnsi="Gill Sans MT" w:cs="Gill Sans MT"/>
          <w:szCs w:val="24"/>
        </w:rPr>
        <w:t xml:space="preserve">We want </w:t>
      </w:r>
      <w:r w:rsidR="48FA65FB" w:rsidRPr="47A5F1E3">
        <w:rPr>
          <w:rFonts w:ascii="Gill Sans MT" w:eastAsia="Gill Sans MT" w:hAnsi="Gill Sans MT" w:cs="Gill Sans MT"/>
          <w:szCs w:val="24"/>
          <w:lang w:val="en-US"/>
        </w:rPr>
        <w:t>to promote the health and well-being of our students by encouraging nutritious food choices and fostering a positive relationship with food.</w:t>
      </w:r>
    </w:p>
    <w:p w14:paraId="64F88198" w14:textId="12212EC5" w:rsidR="48FA65FB" w:rsidRDefault="48FA65FB" w:rsidP="47A5F1E3">
      <w:pPr>
        <w:spacing w:after="224"/>
        <w:ind w:left="-5"/>
        <w:rPr>
          <w:rFonts w:ascii="Gill Sans MT" w:eastAsia="Gill Sans MT" w:hAnsi="Gill Sans MT" w:cs="Gill Sans MT"/>
          <w:b/>
          <w:bCs/>
          <w:sz w:val="32"/>
          <w:szCs w:val="32"/>
          <w:u w:val="single"/>
          <w:lang w:val="en-US"/>
        </w:rPr>
      </w:pPr>
      <w:r w:rsidRPr="47A5F1E3">
        <w:rPr>
          <w:rFonts w:ascii="Gill Sans MT" w:eastAsia="Gill Sans MT" w:hAnsi="Gill Sans MT" w:cs="Gill Sans MT"/>
          <w:b/>
          <w:bCs/>
          <w:sz w:val="32"/>
          <w:szCs w:val="32"/>
          <w:u w:val="single"/>
          <w:lang w:val="en-US"/>
        </w:rPr>
        <w:t>Purpose</w:t>
      </w:r>
    </w:p>
    <w:p w14:paraId="4776EE66" w14:textId="0A81133A" w:rsidR="48FA65FB" w:rsidRDefault="48FA65FB" w:rsidP="47A5F1E3">
      <w:pPr>
        <w:pStyle w:val="ListParagraph"/>
        <w:numPr>
          <w:ilvl w:val="0"/>
          <w:numId w:val="2"/>
        </w:numPr>
        <w:tabs>
          <w:tab w:val="left" w:pos="0"/>
          <w:tab w:val="left" w:pos="720"/>
        </w:tabs>
        <w:spacing w:after="160" w:line="257" w:lineRule="auto"/>
        <w:rPr>
          <w:rFonts w:ascii="Gill Sans MT" w:eastAsia="Gill Sans MT" w:hAnsi="Gill Sans MT" w:cs="Gill Sans MT"/>
          <w:szCs w:val="24"/>
          <w:lang w:val="en-US"/>
        </w:rPr>
      </w:pPr>
      <w:r w:rsidRPr="47A5F1E3">
        <w:rPr>
          <w:rFonts w:ascii="Gill Sans MT" w:eastAsia="Gill Sans MT" w:hAnsi="Gill Sans MT" w:cs="Gill Sans MT"/>
          <w:szCs w:val="24"/>
          <w:lang w:val="en-US"/>
        </w:rPr>
        <w:t xml:space="preserve">To provide guidelines for snack time, lunchboxes, and </w:t>
      </w:r>
      <w:r w:rsidR="00AE0A94">
        <w:rPr>
          <w:rFonts w:ascii="Gill Sans MT" w:eastAsia="Gill Sans MT" w:hAnsi="Gill Sans MT" w:cs="Gill Sans MT"/>
          <w:szCs w:val="24"/>
          <w:lang w:val="en-US"/>
        </w:rPr>
        <w:t>celebration</w:t>
      </w:r>
      <w:r w:rsidRPr="47A5F1E3">
        <w:rPr>
          <w:rFonts w:ascii="Gill Sans MT" w:eastAsia="Gill Sans MT" w:hAnsi="Gill Sans MT" w:cs="Gill Sans MT"/>
          <w:szCs w:val="24"/>
          <w:lang w:val="en-US"/>
        </w:rPr>
        <w:t xml:space="preserve"> treats that align with UK government legislation and best practices.</w:t>
      </w:r>
    </w:p>
    <w:p w14:paraId="022139DF" w14:textId="1F9B6C3E" w:rsidR="48FA65FB" w:rsidRDefault="48FA65FB" w:rsidP="47A5F1E3">
      <w:pPr>
        <w:pStyle w:val="ListParagraph"/>
        <w:numPr>
          <w:ilvl w:val="0"/>
          <w:numId w:val="2"/>
        </w:numPr>
        <w:tabs>
          <w:tab w:val="left" w:pos="0"/>
          <w:tab w:val="left" w:pos="720"/>
        </w:tabs>
        <w:spacing w:after="160" w:line="257" w:lineRule="auto"/>
        <w:rPr>
          <w:rFonts w:ascii="Gill Sans MT" w:eastAsia="Gill Sans MT" w:hAnsi="Gill Sans MT" w:cs="Gill Sans MT"/>
          <w:szCs w:val="24"/>
          <w:lang w:val="en-US"/>
        </w:rPr>
      </w:pPr>
      <w:r w:rsidRPr="47A5F1E3">
        <w:rPr>
          <w:rFonts w:ascii="Gill Sans MT" w:eastAsia="Gill Sans MT" w:hAnsi="Gill Sans MT" w:cs="Gill Sans MT"/>
          <w:szCs w:val="24"/>
          <w:lang w:val="en-US"/>
        </w:rPr>
        <w:t>To educate students, staff, parents, and the wider school community on the importance of healthy eating habits.</w:t>
      </w:r>
    </w:p>
    <w:p w14:paraId="76F0926A" w14:textId="42DB0BE7" w:rsidR="48FA65FB" w:rsidRDefault="48FA65FB" w:rsidP="47A5F1E3">
      <w:pPr>
        <w:pStyle w:val="ListParagraph"/>
        <w:numPr>
          <w:ilvl w:val="0"/>
          <w:numId w:val="2"/>
        </w:numPr>
        <w:tabs>
          <w:tab w:val="left" w:pos="0"/>
          <w:tab w:val="left" w:pos="720"/>
        </w:tabs>
        <w:spacing w:after="160" w:line="257" w:lineRule="auto"/>
        <w:rPr>
          <w:rFonts w:ascii="Gill Sans MT" w:eastAsia="Gill Sans MT" w:hAnsi="Gill Sans MT" w:cs="Gill Sans MT"/>
          <w:szCs w:val="24"/>
          <w:lang w:val="en-US"/>
        </w:rPr>
      </w:pPr>
      <w:r w:rsidRPr="47A5F1E3">
        <w:rPr>
          <w:rFonts w:ascii="Gill Sans MT" w:eastAsia="Gill Sans MT" w:hAnsi="Gill Sans MT" w:cs="Gill Sans MT"/>
          <w:szCs w:val="24"/>
          <w:lang w:val="en-US"/>
        </w:rPr>
        <w:t>To reduce the environmental impact of food choices within the school setting.</w:t>
      </w:r>
    </w:p>
    <w:p w14:paraId="460FC1DB" w14:textId="77777777" w:rsidR="00977AB8" w:rsidRDefault="00977AB8" w:rsidP="47A5F1E3">
      <w:pPr>
        <w:spacing w:after="285" w:line="259" w:lineRule="auto"/>
        <w:ind w:left="0" w:firstLine="0"/>
        <w:rPr>
          <w:rFonts w:ascii="Gill Sans MT" w:hAnsi="Gill Sans MT"/>
          <w:b/>
          <w:bCs/>
          <w:sz w:val="32"/>
          <w:szCs w:val="32"/>
          <w:u w:val="single"/>
        </w:rPr>
      </w:pPr>
    </w:p>
    <w:p w14:paraId="1675EC96" w14:textId="71543204" w:rsidR="0049553F" w:rsidRPr="006C5D83" w:rsidRDefault="006C5D83" w:rsidP="47A5F1E3">
      <w:pPr>
        <w:spacing w:after="285" w:line="259" w:lineRule="auto"/>
        <w:ind w:left="0" w:firstLine="0"/>
        <w:rPr>
          <w:rFonts w:ascii="Gill Sans MT" w:hAnsi="Gill Sans MT"/>
          <w:b/>
          <w:bCs/>
          <w:sz w:val="32"/>
          <w:szCs w:val="32"/>
          <w:u w:val="single"/>
        </w:rPr>
      </w:pPr>
      <w:r w:rsidRPr="47A5F1E3">
        <w:rPr>
          <w:rFonts w:ascii="Gill Sans MT" w:hAnsi="Gill Sans MT"/>
          <w:b/>
          <w:bCs/>
          <w:sz w:val="32"/>
          <w:szCs w:val="32"/>
          <w:u w:val="single"/>
        </w:rPr>
        <w:t>Food and Drink Provision</w:t>
      </w:r>
    </w:p>
    <w:p w14:paraId="4502016C" w14:textId="77777777" w:rsidR="0049553F" w:rsidRPr="00E06374" w:rsidRDefault="00E06374">
      <w:pPr>
        <w:spacing w:after="110"/>
        <w:ind w:left="-5"/>
        <w:rPr>
          <w:rFonts w:ascii="Gill Sans MT" w:hAnsi="Gill Sans MT"/>
        </w:rPr>
      </w:pPr>
      <w:r w:rsidRPr="00E06374">
        <w:rPr>
          <w:rFonts w:ascii="Gill Sans MT" w:hAnsi="Gill Sans MT"/>
        </w:rPr>
        <w:t xml:space="preserve">As part of the School Food Plan, a new set of standards for all food served in schools was launched by the Department for Education. They become mandatory in all maintained schools, and new academies and free schools from January 2015. </w:t>
      </w:r>
    </w:p>
    <w:p w14:paraId="78FD5849" w14:textId="77777777" w:rsidR="0049553F" w:rsidRPr="00E06374" w:rsidRDefault="00E06374">
      <w:pPr>
        <w:spacing w:after="111"/>
        <w:ind w:left="-5"/>
        <w:rPr>
          <w:rFonts w:ascii="Gill Sans MT" w:hAnsi="Gill Sans MT"/>
        </w:rPr>
      </w:pPr>
      <w:r w:rsidRPr="00E06374">
        <w:rPr>
          <w:rFonts w:ascii="Gill Sans MT" w:hAnsi="Gill Sans MT"/>
        </w:rPr>
        <w:t xml:space="preserve">These school food standards are intended to help children develop healthy eating habits and ensure they obtain the energy and nutrition they need across the whole school day, which includes food provided for breakfasts, mid-morning snacks, lunches, tuck shops and after school clubs. </w:t>
      </w:r>
    </w:p>
    <w:p w14:paraId="2A30D05F" w14:textId="4D218537" w:rsidR="0049553F" w:rsidRPr="00E06374" w:rsidRDefault="00E06374">
      <w:pPr>
        <w:spacing w:after="108"/>
        <w:ind w:left="-5"/>
        <w:rPr>
          <w:rFonts w:ascii="Gill Sans MT" w:hAnsi="Gill Sans MT"/>
        </w:rPr>
      </w:pPr>
      <w:r w:rsidRPr="00E06374">
        <w:rPr>
          <w:rFonts w:ascii="Gill Sans MT" w:hAnsi="Gill Sans MT"/>
        </w:rPr>
        <w:t>For more information please refer to:</w:t>
      </w:r>
      <w:hyperlink r:id="rId15">
        <w:r w:rsidRPr="00E06374">
          <w:rPr>
            <w:rFonts w:ascii="Gill Sans MT" w:hAnsi="Gill Sans MT"/>
          </w:rPr>
          <w:t xml:space="preserve"> </w:t>
        </w:r>
      </w:hyperlink>
      <w:hyperlink r:id="rId16">
        <w:r w:rsidRPr="00E06374">
          <w:rPr>
            <w:rFonts w:ascii="Gill Sans MT" w:hAnsi="Gill Sans MT"/>
            <w:u w:val="single" w:color="000000"/>
          </w:rPr>
          <w:t>http://www.schoolfoodplan.com</w:t>
        </w:r>
      </w:hyperlink>
      <w:r w:rsidR="00DA1CF6">
        <w:rPr>
          <w:rFonts w:ascii="Gill Sans MT" w:hAnsi="Gill Sans MT"/>
          <w:u w:val="single" w:color="000000"/>
        </w:rPr>
        <w:t xml:space="preserve"> </w:t>
      </w:r>
      <w:hyperlink r:id="rId17">
        <w:r w:rsidRPr="00E06374">
          <w:rPr>
            <w:rFonts w:ascii="Gill Sans MT" w:hAnsi="Gill Sans MT"/>
          </w:rPr>
          <w:t xml:space="preserve"> </w:t>
        </w:r>
      </w:hyperlink>
      <w:r w:rsidRPr="00E06374">
        <w:rPr>
          <w:rFonts w:ascii="Gill Sans MT" w:hAnsi="Gill Sans MT"/>
        </w:rPr>
        <w:t xml:space="preserve">   </w:t>
      </w:r>
    </w:p>
    <w:p w14:paraId="2DB69D10" w14:textId="77777777" w:rsidR="0049553F" w:rsidRPr="00E06374" w:rsidRDefault="00E06374">
      <w:pPr>
        <w:spacing w:after="0" w:line="259" w:lineRule="auto"/>
        <w:ind w:left="0" w:firstLine="0"/>
        <w:rPr>
          <w:rFonts w:ascii="Gill Sans MT" w:hAnsi="Gill Sans MT"/>
        </w:rPr>
      </w:pPr>
      <w:r w:rsidRPr="00E06374">
        <w:rPr>
          <w:rFonts w:ascii="Gill Sans MT" w:hAnsi="Gill Sans MT"/>
          <w:b/>
        </w:rPr>
        <w:t xml:space="preserve"> </w:t>
      </w:r>
    </w:p>
    <w:p w14:paraId="08185119" w14:textId="42F89DA9" w:rsidR="0049553F" w:rsidRPr="00E06374" w:rsidRDefault="00E06374" w:rsidP="00F36500">
      <w:pPr>
        <w:spacing w:after="0" w:line="259" w:lineRule="auto"/>
        <w:ind w:left="0" w:firstLine="0"/>
        <w:rPr>
          <w:rFonts w:ascii="Gill Sans MT" w:hAnsi="Gill Sans MT"/>
          <w:b/>
          <w:u w:val="single"/>
        </w:rPr>
      </w:pPr>
      <w:r w:rsidRPr="00E06374">
        <w:rPr>
          <w:rFonts w:ascii="Gill Sans MT" w:hAnsi="Gill Sans MT"/>
          <w:b/>
          <w:u w:val="single"/>
        </w:rPr>
        <w:t xml:space="preserve">Snacks </w:t>
      </w:r>
    </w:p>
    <w:p w14:paraId="195FFA79" w14:textId="13D16DB6" w:rsidR="009943A0" w:rsidRPr="00E06374" w:rsidRDefault="009943A0" w:rsidP="009943A0">
      <w:pPr>
        <w:spacing w:after="0" w:line="259" w:lineRule="auto"/>
        <w:ind w:left="360" w:firstLine="0"/>
        <w:rPr>
          <w:rFonts w:ascii="Gill Sans MT" w:hAnsi="Gill Sans MT"/>
        </w:rPr>
      </w:pPr>
    </w:p>
    <w:p w14:paraId="27EBF237" w14:textId="00BED380" w:rsidR="0049553F" w:rsidRPr="00E06374" w:rsidRDefault="00E06374">
      <w:pPr>
        <w:ind w:left="-5"/>
        <w:rPr>
          <w:rFonts w:ascii="Gill Sans MT" w:hAnsi="Gill Sans MT"/>
        </w:rPr>
      </w:pPr>
      <w:r w:rsidRPr="00E06374">
        <w:rPr>
          <w:rFonts w:ascii="Gill Sans MT" w:hAnsi="Gill Sans MT"/>
        </w:rPr>
        <w:t xml:space="preserve">At </w:t>
      </w:r>
      <w:r w:rsidR="00281009" w:rsidRPr="00E06374">
        <w:rPr>
          <w:rFonts w:ascii="Gill Sans MT" w:hAnsi="Gill Sans MT"/>
        </w:rPr>
        <w:t>Brooklands Primary</w:t>
      </w:r>
      <w:r w:rsidRPr="00E06374">
        <w:rPr>
          <w:rFonts w:ascii="Gill Sans MT" w:hAnsi="Gill Sans MT"/>
        </w:rPr>
        <w:t xml:space="preserve"> we understand that snacks can play an important part of the diet of young people and can contribute positively towards a balanced diet.</w:t>
      </w:r>
      <w:r w:rsidR="00543DC7">
        <w:rPr>
          <w:rFonts w:ascii="Gill Sans MT" w:hAnsi="Gill Sans MT"/>
        </w:rPr>
        <w:t xml:space="preserve"> </w:t>
      </w:r>
      <w:r w:rsidRPr="00E06374">
        <w:rPr>
          <w:rFonts w:ascii="Gill Sans MT" w:hAnsi="Gill Sans MT"/>
        </w:rPr>
        <w:t xml:space="preserve"> </w:t>
      </w:r>
    </w:p>
    <w:p w14:paraId="2502FDA8" w14:textId="7211EBDB" w:rsidR="00F36500" w:rsidRPr="00E06374" w:rsidRDefault="00F36500">
      <w:pPr>
        <w:ind w:left="-5"/>
        <w:rPr>
          <w:rFonts w:ascii="Gill Sans MT" w:hAnsi="Gill Sans MT"/>
        </w:rPr>
      </w:pPr>
    </w:p>
    <w:tbl>
      <w:tblPr>
        <w:tblStyle w:val="TableGrid0"/>
        <w:tblW w:w="0" w:type="auto"/>
        <w:tblInd w:w="-5" w:type="dxa"/>
        <w:tblLook w:val="04A0" w:firstRow="1" w:lastRow="0" w:firstColumn="1" w:lastColumn="0" w:noHBand="0" w:noVBand="1"/>
      </w:tblPr>
      <w:tblGrid>
        <w:gridCol w:w="3202"/>
        <w:gridCol w:w="3202"/>
        <w:gridCol w:w="3202"/>
      </w:tblGrid>
      <w:tr w:rsidR="00F36500" w:rsidRPr="00E06374" w14:paraId="1DB5AEA9" w14:textId="77777777" w:rsidTr="47A5F1E3">
        <w:tc>
          <w:tcPr>
            <w:tcW w:w="3202" w:type="dxa"/>
          </w:tcPr>
          <w:p w14:paraId="3564F201" w14:textId="69139626" w:rsidR="00F36500" w:rsidRPr="00E06374" w:rsidRDefault="00F36500">
            <w:pPr>
              <w:ind w:left="0" w:firstLine="0"/>
              <w:rPr>
                <w:rFonts w:ascii="Gill Sans MT" w:hAnsi="Gill Sans MT"/>
              </w:rPr>
            </w:pPr>
            <w:r w:rsidRPr="00E06374">
              <w:rPr>
                <w:rFonts w:ascii="Gill Sans MT" w:hAnsi="Gill Sans MT"/>
              </w:rPr>
              <w:t>Year Group</w:t>
            </w:r>
          </w:p>
        </w:tc>
        <w:tc>
          <w:tcPr>
            <w:tcW w:w="3202" w:type="dxa"/>
          </w:tcPr>
          <w:p w14:paraId="7CA4DD50" w14:textId="1035632B" w:rsidR="00F36500" w:rsidRPr="00E06374" w:rsidRDefault="00F36500">
            <w:pPr>
              <w:ind w:left="0" w:firstLine="0"/>
              <w:rPr>
                <w:rFonts w:ascii="Gill Sans MT" w:hAnsi="Gill Sans MT"/>
              </w:rPr>
            </w:pPr>
            <w:r w:rsidRPr="00E06374">
              <w:rPr>
                <w:rFonts w:ascii="Gill Sans MT" w:hAnsi="Gill Sans MT"/>
              </w:rPr>
              <w:t>Snack</w:t>
            </w:r>
          </w:p>
        </w:tc>
        <w:tc>
          <w:tcPr>
            <w:tcW w:w="3202" w:type="dxa"/>
          </w:tcPr>
          <w:p w14:paraId="5BCB34CE" w14:textId="0D404958" w:rsidR="00F36500" w:rsidRPr="00E06374" w:rsidRDefault="00F36500">
            <w:pPr>
              <w:ind w:left="0" w:firstLine="0"/>
              <w:rPr>
                <w:rFonts w:ascii="Gill Sans MT" w:hAnsi="Gill Sans MT"/>
              </w:rPr>
            </w:pPr>
            <w:r w:rsidRPr="00E06374">
              <w:rPr>
                <w:rFonts w:ascii="Gill Sans MT" w:hAnsi="Gill Sans MT"/>
              </w:rPr>
              <w:t>Examples</w:t>
            </w:r>
          </w:p>
        </w:tc>
      </w:tr>
      <w:tr w:rsidR="00F36500" w:rsidRPr="00E06374" w14:paraId="4E8CBB7F" w14:textId="77777777" w:rsidTr="47A5F1E3">
        <w:tc>
          <w:tcPr>
            <w:tcW w:w="3202" w:type="dxa"/>
          </w:tcPr>
          <w:p w14:paraId="5DFA4B7B" w14:textId="480024D3" w:rsidR="00F36500" w:rsidRPr="00E06374" w:rsidRDefault="00F36500">
            <w:pPr>
              <w:ind w:left="0" w:firstLine="0"/>
              <w:rPr>
                <w:rFonts w:ascii="Gill Sans MT" w:hAnsi="Gill Sans MT"/>
              </w:rPr>
            </w:pPr>
            <w:r w:rsidRPr="00E06374">
              <w:rPr>
                <w:rFonts w:ascii="Gill Sans MT" w:hAnsi="Gill Sans MT"/>
              </w:rPr>
              <w:t>Nursery</w:t>
            </w:r>
          </w:p>
        </w:tc>
        <w:tc>
          <w:tcPr>
            <w:tcW w:w="3202" w:type="dxa"/>
          </w:tcPr>
          <w:p w14:paraId="662E8F77" w14:textId="101E95BA" w:rsidR="00F36500" w:rsidRPr="00E06374" w:rsidRDefault="00F36500">
            <w:pPr>
              <w:ind w:left="0" w:firstLine="0"/>
              <w:rPr>
                <w:rFonts w:ascii="Gill Sans MT" w:hAnsi="Gill Sans MT"/>
              </w:rPr>
            </w:pPr>
            <w:r w:rsidRPr="00E06374">
              <w:rPr>
                <w:rFonts w:ascii="Gill Sans MT" w:hAnsi="Gill Sans MT"/>
              </w:rPr>
              <w:t>Free fruit or veg snack provided by school</w:t>
            </w:r>
          </w:p>
        </w:tc>
        <w:tc>
          <w:tcPr>
            <w:tcW w:w="3202" w:type="dxa"/>
          </w:tcPr>
          <w:p w14:paraId="2342A3A5" w14:textId="79914335" w:rsidR="00F36500" w:rsidRPr="00E06374" w:rsidRDefault="0290EFB1">
            <w:pPr>
              <w:ind w:left="0" w:firstLine="0"/>
              <w:rPr>
                <w:rFonts w:ascii="Gill Sans MT" w:hAnsi="Gill Sans MT"/>
              </w:rPr>
            </w:pPr>
            <w:r w:rsidRPr="47A5F1E3">
              <w:rPr>
                <w:rFonts w:ascii="Gill Sans MT" w:hAnsi="Gill Sans MT"/>
              </w:rPr>
              <w:t>Carrot</w:t>
            </w:r>
            <w:r w:rsidR="6C8B6507" w:rsidRPr="47A5F1E3">
              <w:rPr>
                <w:rFonts w:ascii="Gill Sans MT" w:hAnsi="Gill Sans MT"/>
              </w:rPr>
              <w:t>s</w:t>
            </w:r>
            <w:r w:rsidRPr="47A5F1E3">
              <w:rPr>
                <w:rFonts w:ascii="Gill Sans MT" w:hAnsi="Gill Sans MT"/>
              </w:rPr>
              <w:t>, tangerine</w:t>
            </w:r>
            <w:r w:rsidR="2C540DBC" w:rsidRPr="47A5F1E3">
              <w:rPr>
                <w:rFonts w:ascii="Gill Sans MT" w:hAnsi="Gill Sans MT"/>
              </w:rPr>
              <w:t>s</w:t>
            </w:r>
            <w:r w:rsidRPr="47A5F1E3">
              <w:rPr>
                <w:rFonts w:ascii="Gill Sans MT" w:hAnsi="Gill Sans MT"/>
              </w:rPr>
              <w:t>, bananas, raisins etc</w:t>
            </w:r>
          </w:p>
        </w:tc>
      </w:tr>
      <w:tr w:rsidR="00F36500" w:rsidRPr="00E06374" w14:paraId="1BB0B4B5" w14:textId="77777777" w:rsidTr="47A5F1E3">
        <w:tc>
          <w:tcPr>
            <w:tcW w:w="3202" w:type="dxa"/>
          </w:tcPr>
          <w:p w14:paraId="0801C6B7" w14:textId="43022464" w:rsidR="00F36500" w:rsidRPr="00E06374" w:rsidRDefault="00F36500">
            <w:pPr>
              <w:ind w:left="0" w:firstLine="0"/>
              <w:rPr>
                <w:rFonts w:ascii="Gill Sans MT" w:hAnsi="Gill Sans MT"/>
              </w:rPr>
            </w:pPr>
            <w:r w:rsidRPr="00E06374">
              <w:rPr>
                <w:rFonts w:ascii="Gill Sans MT" w:hAnsi="Gill Sans MT"/>
              </w:rPr>
              <w:t>Reception</w:t>
            </w:r>
          </w:p>
        </w:tc>
        <w:tc>
          <w:tcPr>
            <w:tcW w:w="3202" w:type="dxa"/>
          </w:tcPr>
          <w:p w14:paraId="47310A36" w14:textId="6A08A8F8" w:rsidR="00F36500" w:rsidRPr="00E06374" w:rsidRDefault="00F36500">
            <w:pPr>
              <w:ind w:left="0" w:firstLine="0"/>
              <w:rPr>
                <w:rFonts w:ascii="Gill Sans MT" w:hAnsi="Gill Sans MT"/>
              </w:rPr>
            </w:pPr>
            <w:r w:rsidRPr="00E06374">
              <w:rPr>
                <w:rFonts w:ascii="Gill Sans MT" w:hAnsi="Gill Sans MT"/>
              </w:rPr>
              <w:t>Free fruit or veg snack provided by school</w:t>
            </w:r>
          </w:p>
        </w:tc>
        <w:tc>
          <w:tcPr>
            <w:tcW w:w="3202" w:type="dxa"/>
          </w:tcPr>
          <w:p w14:paraId="5DE54F4D" w14:textId="354A7DDD" w:rsidR="00F36500" w:rsidRPr="00E06374" w:rsidRDefault="5C02E3BB" w:rsidP="47A5F1E3">
            <w:pPr>
              <w:ind w:left="0" w:firstLine="0"/>
              <w:rPr>
                <w:rFonts w:ascii="Gill Sans MT" w:hAnsi="Gill Sans MT"/>
              </w:rPr>
            </w:pPr>
            <w:r w:rsidRPr="47A5F1E3">
              <w:rPr>
                <w:rFonts w:ascii="Gill Sans MT" w:hAnsi="Gill Sans MT"/>
              </w:rPr>
              <w:t>Carrot</w:t>
            </w:r>
            <w:r w:rsidR="180CE6BD" w:rsidRPr="47A5F1E3">
              <w:rPr>
                <w:rFonts w:ascii="Gill Sans MT" w:hAnsi="Gill Sans MT"/>
              </w:rPr>
              <w:t>s</w:t>
            </w:r>
            <w:r w:rsidRPr="47A5F1E3">
              <w:rPr>
                <w:rFonts w:ascii="Gill Sans MT" w:hAnsi="Gill Sans MT"/>
              </w:rPr>
              <w:t>, tangerine</w:t>
            </w:r>
            <w:r w:rsidR="13FAD284" w:rsidRPr="47A5F1E3">
              <w:rPr>
                <w:rFonts w:ascii="Gill Sans MT" w:hAnsi="Gill Sans MT"/>
              </w:rPr>
              <w:t>s</w:t>
            </w:r>
            <w:r w:rsidRPr="47A5F1E3">
              <w:rPr>
                <w:rFonts w:ascii="Gill Sans MT" w:hAnsi="Gill Sans MT"/>
              </w:rPr>
              <w:t>, bananas, raisins etc</w:t>
            </w:r>
          </w:p>
          <w:p w14:paraId="3F618824" w14:textId="3BED0D1A" w:rsidR="00F36500" w:rsidRPr="00E06374" w:rsidRDefault="00F36500" w:rsidP="47A5F1E3">
            <w:pPr>
              <w:ind w:left="0" w:firstLine="0"/>
              <w:rPr>
                <w:rFonts w:ascii="Gill Sans MT" w:hAnsi="Gill Sans MT"/>
              </w:rPr>
            </w:pPr>
          </w:p>
        </w:tc>
      </w:tr>
      <w:tr w:rsidR="00F36500" w:rsidRPr="00E06374" w14:paraId="627FFC5E" w14:textId="77777777" w:rsidTr="47A5F1E3">
        <w:tc>
          <w:tcPr>
            <w:tcW w:w="3202" w:type="dxa"/>
          </w:tcPr>
          <w:p w14:paraId="0DE30D96" w14:textId="36E45796" w:rsidR="00F36500" w:rsidRPr="00E06374" w:rsidRDefault="00F36500">
            <w:pPr>
              <w:ind w:left="0" w:firstLine="0"/>
              <w:rPr>
                <w:rFonts w:ascii="Gill Sans MT" w:hAnsi="Gill Sans MT"/>
              </w:rPr>
            </w:pPr>
            <w:r w:rsidRPr="00E06374">
              <w:rPr>
                <w:rFonts w:ascii="Gill Sans MT" w:hAnsi="Gill Sans MT"/>
              </w:rPr>
              <w:t>KS1 (Year 1 and 2)</w:t>
            </w:r>
          </w:p>
        </w:tc>
        <w:tc>
          <w:tcPr>
            <w:tcW w:w="3202" w:type="dxa"/>
          </w:tcPr>
          <w:p w14:paraId="5A8CF9A0" w14:textId="30688530" w:rsidR="00F36500" w:rsidRPr="00E06374" w:rsidRDefault="00F36500">
            <w:pPr>
              <w:ind w:left="0" w:firstLine="0"/>
              <w:rPr>
                <w:rFonts w:ascii="Gill Sans MT" w:hAnsi="Gill Sans MT"/>
              </w:rPr>
            </w:pPr>
            <w:r w:rsidRPr="00E06374">
              <w:rPr>
                <w:rFonts w:ascii="Gill Sans MT" w:hAnsi="Gill Sans MT"/>
              </w:rPr>
              <w:t>Free fruit or veg snack provided by school</w:t>
            </w:r>
          </w:p>
        </w:tc>
        <w:tc>
          <w:tcPr>
            <w:tcW w:w="3202" w:type="dxa"/>
          </w:tcPr>
          <w:p w14:paraId="31E4CD45" w14:textId="0E0504AD" w:rsidR="00F36500" w:rsidRPr="00E06374" w:rsidRDefault="5C02E3BB" w:rsidP="47A5F1E3">
            <w:pPr>
              <w:ind w:left="0" w:firstLine="0"/>
              <w:rPr>
                <w:rFonts w:ascii="Gill Sans MT" w:hAnsi="Gill Sans MT"/>
              </w:rPr>
            </w:pPr>
            <w:r w:rsidRPr="47A5F1E3">
              <w:rPr>
                <w:rFonts w:ascii="Gill Sans MT" w:hAnsi="Gill Sans MT"/>
              </w:rPr>
              <w:t>Carrot</w:t>
            </w:r>
            <w:r w:rsidR="2FA34528" w:rsidRPr="47A5F1E3">
              <w:rPr>
                <w:rFonts w:ascii="Gill Sans MT" w:hAnsi="Gill Sans MT"/>
              </w:rPr>
              <w:t>s</w:t>
            </w:r>
            <w:r w:rsidRPr="47A5F1E3">
              <w:rPr>
                <w:rFonts w:ascii="Gill Sans MT" w:hAnsi="Gill Sans MT"/>
              </w:rPr>
              <w:t>, tangerine</w:t>
            </w:r>
            <w:r w:rsidR="09BEEBD6" w:rsidRPr="47A5F1E3">
              <w:rPr>
                <w:rFonts w:ascii="Gill Sans MT" w:hAnsi="Gill Sans MT"/>
              </w:rPr>
              <w:t>s</w:t>
            </w:r>
            <w:r w:rsidRPr="47A5F1E3">
              <w:rPr>
                <w:rFonts w:ascii="Gill Sans MT" w:hAnsi="Gill Sans MT"/>
              </w:rPr>
              <w:t>, bananas, raisins etc</w:t>
            </w:r>
            <w:r w:rsidR="00446F4A">
              <w:rPr>
                <w:rFonts w:ascii="Gill Sans MT" w:hAnsi="Gill Sans MT"/>
              </w:rPr>
              <w:t>*</w:t>
            </w:r>
          </w:p>
          <w:p w14:paraId="6D514990" w14:textId="086FB2D6" w:rsidR="00F36500" w:rsidRPr="00E06374" w:rsidRDefault="00F36500" w:rsidP="47A5F1E3">
            <w:pPr>
              <w:ind w:left="0" w:firstLine="0"/>
              <w:rPr>
                <w:rFonts w:ascii="Gill Sans MT" w:hAnsi="Gill Sans MT"/>
              </w:rPr>
            </w:pPr>
          </w:p>
        </w:tc>
      </w:tr>
      <w:tr w:rsidR="00F36500" w:rsidRPr="00E06374" w14:paraId="30A93EC9" w14:textId="77777777" w:rsidTr="47A5F1E3">
        <w:tc>
          <w:tcPr>
            <w:tcW w:w="3202" w:type="dxa"/>
          </w:tcPr>
          <w:p w14:paraId="42552100" w14:textId="7F476C6B" w:rsidR="00F36500" w:rsidRPr="00E06374" w:rsidRDefault="00F36500">
            <w:pPr>
              <w:ind w:left="0" w:firstLine="0"/>
              <w:rPr>
                <w:rFonts w:ascii="Gill Sans MT" w:hAnsi="Gill Sans MT"/>
              </w:rPr>
            </w:pPr>
            <w:r w:rsidRPr="00E06374">
              <w:rPr>
                <w:rFonts w:ascii="Gill Sans MT" w:hAnsi="Gill Sans MT"/>
              </w:rPr>
              <w:t>KS2 (Year 3, 4, 5 and 6)</w:t>
            </w:r>
          </w:p>
        </w:tc>
        <w:tc>
          <w:tcPr>
            <w:tcW w:w="3202" w:type="dxa"/>
          </w:tcPr>
          <w:p w14:paraId="56DFE47A" w14:textId="3BD6009A" w:rsidR="00F36500" w:rsidRPr="00E06374" w:rsidRDefault="00F36500">
            <w:pPr>
              <w:ind w:left="0" w:firstLine="0"/>
              <w:rPr>
                <w:rFonts w:ascii="Gill Sans MT" w:hAnsi="Gill Sans MT"/>
              </w:rPr>
            </w:pPr>
            <w:r w:rsidRPr="00E06374">
              <w:rPr>
                <w:rFonts w:ascii="Gill Sans MT" w:hAnsi="Gill Sans MT"/>
              </w:rPr>
              <w:t>A healthy snack from home</w:t>
            </w:r>
          </w:p>
        </w:tc>
        <w:tc>
          <w:tcPr>
            <w:tcW w:w="3202" w:type="dxa"/>
          </w:tcPr>
          <w:p w14:paraId="664CF03D" w14:textId="07E5FD40" w:rsidR="00F36500" w:rsidRPr="00E06374" w:rsidRDefault="00F36500">
            <w:pPr>
              <w:ind w:left="0" w:firstLine="0"/>
              <w:rPr>
                <w:rFonts w:ascii="Gill Sans MT" w:hAnsi="Gill Sans MT"/>
              </w:rPr>
            </w:pPr>
            <w:r w:rsidRPr="00E06374">
              <w:rPr>
                <w:rFonts w:ascii="Gill Sans MT" w:hAnsi="Gill Sans MT"/>
              </w:rPr>
              <w:t xml:space="preserve">Fruit, vegetable etc – For more suggestions please click this </w:t>
            </w:r>
            <w:hyperlink r:id="rId18" w:anchor=":~:text=Have%20chopped%20and%20ready%2Dto,can%20eat%20with%20their%20fingers." w:history="1">
              <w:r w:rsidRPr="00E06374">
                <w:rPr>
                  <w:rStyle w:val="Hyperlink"/>
                  <w:rFonts w:ascii="Gill Sans MT" w:hAnsi="Gill Sans MT"/>
                </w:rPr>
                <w:t>link</w:t>
              </w:r>
            </w:hyperlink>
          </w:p>
        </w:tc>
      </w:tr>
    </w:tbl>
    <w:p w14:paraId="67471D0E" w14:textId="7DFF381B" w:rsidR="00446F4A" w:rsidRPr="00446F4A" w:rsidRDefault="00446F4A">
      <w:pPr>
        <w:spacing w:after="0" w:line="259" w:lineRule="auto"/>
        <w:ind w:left="0" w:firstLine="0"/>
        <w:rPr>
          <w:rFonts w:ascii="Gill Sans MT" w:hAnsi="Gill Sans MT"/>
          <w:i/>
        </w:rPr>
      </w:pPr>
      <w:r w:rsidRPr="00446F4A">
        <w:rPr>
          <w:rFonts w:ascii="Gill Sans MT" w:hAnsi="Gill Sans MT"/>
          <w:i/>
        </w:rPr>
        <w:lastRenderedPageBreak/>
        <w:t xml:space="preserve">*Parents may continue to send their own snack in for children in KS1 but please follow the guidance given in KS2. </w:t>
      </w:r>
    </w:p>
    <w:p w14:paraId="4EC9B2A0" w14:textId="77777777" w:rsidR="000C68EE" w:rsidRDefault="000C68EE">
      <w:pPr>
        <w:spacing w:after="0" w:line="259" w:lineRule="auto"/>
        <w:ind w:left="0" w:firstLine="0"/>
        <w:rPr>
          <w:rFonts w:ascii="Gill Sans MT" w:hAnsi="Gill Sans MT"/>
        </w:rPr>
      </w:pPr>
    </w:p>
    <w:p w14:paraId="4C806BB6" w14:textId="65963705" w:rsidR="00543DC7" w:rsidRDefault="00543DC7">
      <w:pPr>
        <w:spacing w:after="0" w:line="259" w:lineRule="auto"/>
        <w:ind w:left="0" w:firstLine="0"/>
        <w:rPr>
          <w:rFonts w:ascii="Gill Sans MT" w:hAnsi="Gill Sans MT"/>
        </w:rPr>
      </w:pPr>
      <w:r>
        <w:rPr>
          <w:rFonts w:ascii="Gill Sans MT" w:hAnsi="Gill Sans MT"/>
        </w:rPr>
        <w:t xml:space="preserve">We encourage parents to consider two things when choosing an appropriate snack for their child: </w:t>
      </w:r>
    </w:p>
    <w:p w14:paraId="71B92082" w14:textId="6499EB93" w:rsidR="00543DC7" w:rsidRDefault="00543DC7">
      <w:pPr>
        <w:spacing w:after="0" w:line="259" w:lineRule="auto"/>
        <w:ind w:left="0" w:firstLine="0"/>
        <w:rPr>
          <w:rFonts w:ascii="Gill Sans MT" w:hAnsi="Gill Sans MT"/>
        </w:rPr>
      </w:pPr>
    </w:p>
    <w:p w14:paraId="7FEF4782" w14:textId="0F035638" w:rsidR="00543DC7" w:rsidRDefault="00543DC7" w:rsidP="00543DC7">
      <w:pPr>
        <w:pStyle w:val="ListParagraph"/>
        <w:numPr>
          <w:ilvl w:val="0"/>
          <w:numId w:val="9"/>
        </w:numPr>
        <w:spacing w:after="0" w:line="259" w:lineRule="auto"/>
        <w:rPr>
          <w:rFonts w:ascii="Gill Sans MT" w:hAnsi="Gill Sans MT"/>
        </w:rPr>
      </w:pPr>
      <w:r>
        <w:rPr>
          <w:rFonts w:ascii="Gill Sans MT" w:hAnsi="Gill Sans MT"/>
        </w:rPr>
        <w:t xml:space="preserve">Health benefits - Is this snack healthy and will it sustain their child nutritionally until lunch? </w:t>
      </w:r>
    </w:p>
    <w:p w14:paraId="3D164DAB" w14:textId="08856B77" w:rsidR="00543DC7" w:rsidRDefault="00543DC7" w:rsidP="00543DC7">
      <w:pPr>
        <w:pStyle w:val="ListParagraph"/>
        <w:numPr>
          <w:ilvl w:val="0"/>
          <w:numId w:val="9"/>
        </w:numPr>
        <w:spacing w:after="0" w:line="259" w:lineRule="auto"/>
        <w:rPr>
          <w:rFonts w:ascii="Gill Sans MT" w:hAnsi="Gill Sans MT"/>
        </w:rPr>
      </w:pPr>
      <w:r>
        <w:rPr>
          <w:rFonts w:ascii="Gill Sans MT" w:hAnsi="Gill Sans MT"/>
        </w:rPr>
        <w:t xml:space="preserve">The environment - Can the packaging be recycled or reused? </w:t>
      </w:r>
    </w:p>
    <w:p w14:paraId="01787A38" w14:textId="637AF883" w:rsidR="00543DC7" w:rsidRDefault="00543DC7" w:rsidP="00543DC7">
      <w:pPr>
        <w:spacing w:after="0" w:line="259" w:lineRule="auto"/>
        <w:rPr>
          <w:rFonts w:ascii="Gill Sans MT" w:hAnsi="Gill Sans MT"/>
        </w:rPr>
      </w:pPr>
    </w:p>
    <w:p w14:paraId="45389AC0" w14:textId="70F19FA5" w:rsidR="00543DC7" w:rsidRPr="00FD12B7" w:rsidRDefault="2C29BD9C" w:rsidP="00543DC7">
      <w:pPr>
        <w:spacing w:after="0" w:line="259" w:lineRule="auto"/>
        <w:rPr>
          <w:rFonts w:ascii="Gill Sans MT" w:hAnsi="Gill Sans MT"/>
          <w:b/>
        </w:rPr>
      </w:pPr>
      <w:r w:rsidRPr="00FD12B7">
        <w:rPr>
          <w:rFonts w:ascii="Gill Sans MT" w:hAnsi="Gill Sans MT"/>
          <w:b/>
        </w:rPr>
        <w:t>This policy states that</w:t>
      </w:r>
      <w:r w:rsidR="00543DC7" w:rsidRPr="00FD12B7">
        <w:rPr>
          <w:rFonts w:ascii="Gill Sans MT" w:hAnsi="Gill Sans MT"/>
          <w:b/>
        </w:rPr>
        <w:t xml:space="preserve"> crisps, chocolate or sweets </w:t>
      </w:r>
      <w:r w:rsidR="5A06AEE3" w:rsidRPr="00FD12B7">
        <w:rPr>
          <w:rFonts w:ascii="Gill Sans MT" w:hAnsi="Gill Sans MT"/>
          <w:b/>
        </w:rPr>
        <w:t>are not an appropriate playtime</w:t>
      </w:r>
      <w:r w:rsidR="00543DC7" w:rsidRPr="00FD12B7">
        <w:rPr>
          <w:rFonts w:ascii="Gill Sans MT" w:hAnsi="Gill Sans MT"/>
          <w:b/>
        </w:rPr>
        <w:t xml:space="preserve"> </w:t>
      </w:r>
      <w:r w:rsidR="26A2D066" w:rsidRPr="00FD12B7">
        <w:rPr>
          <w:rFonts w:ascii="Gill Sans MT" w:hAnsi="Gill Sans MT"/>
          <w:b/>
        </w:rPr>
        <w:t>s</w:t>
      </w:r>
      <w:r w:rsidR="00543DC7" w:rsidRPr="00FD12B7">
        <w:rPr>
          <w:rFonts w:ascii="Gill Sans MT" w:hAnsi="Gill Sans MT"/>
          <w:b/>
        </w:rPr>
        <w:t>nack for child</w:t>
      </w:r>
      <w:r w:rsidR="69FBEC66" w:rsidRPr="00FD12B7">
        <w:rPr>
          <w:rFonts w:ascii="Gill Sans MT" w:hAnsi="Gill Sans MT"/>
          <w:b/>
        </w:rPr>
        <w:t>ren</w:t>
      </w:r>
      <w:r w:rsidR="00543DC7" w:rsidRPr="00FD12B7">
        <w:rPr>
          <w:rFonts w:ascii="Gill Sans MT" w:hAnsi="Gill Sans MT"/>
          <w:b/>
        </w:rPr>
        <w:t xml:space="preserve">. </w:t>
      </w:r>
    </w:p>
    <w:p w14:paraId="62CA264B" w14:textId="02F58CA7" w:rsidR="00543DC7" w:rsidRDefault="00543DC7" w:rsidP="00543DC7">
      <w:pPr>
        <w:spacing w:after="0" w:line="259" w:lineRule="auto"/>
        <w:rPr>
          <w:rFonts w:ascii="Gill Sans MT" w:hAnsi="Gill Sans MT"/>
        </w:rPr>
      </w:pPr>
    </w:p>
    <w:p w14:paraId="2121A462" w14:textId="38D6DFE2" w:rsidR="006D61F4" w:rsidRPr="006D61F4" w:rsidRDefault="006D61F4" w:rsidP="00543DC7">
      <w:pPr>
        <w:spacing w:after="0" w:line="259" w:lineRule="auto"/>
        <w:rPr>
          <w:rFonts w:ascii="Gill Sans MT" w:hAnsi="Gill Sans MT"/>
          <w:b/>
          <w:u w:val="single"/>
        </w:rPr>
      </w:pPr>
      <w:r w:rsidRPr="006D61F4">
        <w:rPr>
          <w:rFonts w:ascii="Gill Sans MT" w:hAnsi="Gill Sans MT"/>
          <w:b/>
          <w:u w:val="single"/>
        </w:rPr>
        <w:t>Water</w:t>
      </w:r>
    </w:p>
    <w:p w14:paraId="61036E9E" w14:textId="77777777" w:rsidR="006D61F4" w:rsidRDefault="006D61F4" w:rsidP="006D61F4">
      <w:pPr>
        <w:shd w:val="clear" w:color="auto" w:fill="FFFFFF"/>
        <w:spacing w:line="240" w:lineRule="auto"/>
        <w:ind w:left="0" w:firstLine="0"/>
        <w:textAlignment w:val="baseline"/>
        <w:rPr>
          <w:rFonts w:ascii="Gill Sans MT" w:hAnsi="Gill Sans MT"/>
        </w:rPr>
      </w:pPr>
    </w:p>
    <w:p w14:paraId="09BB72E7" w14:textId="543CBA12" w:rsidR="006D61F4" w:rsidRDefault="006D61F4" w:rsidP="006D61F4">
      <w:pPr>
        <w:shd w:val="clear" w:color="auto" w:fill="FFFFFF"/>
        <w:spacing w:line="240" w:lineRule="auto"/>
        <w:ind w:left="0" w:firstLine="0"/>
        <w:textAlignment w:val="baseline"/>
        <w:rPr>
          <w:rFonts w:ascii="Gill Sans MT" w:eastAsia="Times New Roman" w:hAnsi="Gill Sans MT" w:cs="Calibri"/>
          <w:szCs w:val="24"/>
        </w:rPr>
      </w:pPr>
      <w:r w:rsidRPr="006D61F4">
        <w:rPr>
          <w:rFonts w:ascii="Gill Sans MT" w:eastAsia="Times New Roman" w:hAnsi="Gill Sans MT" w:cs="Calibri"/>
          <w:szCs w:val="24"/>
        </w:rPr>
        <w:t>Only cold water is allowed in school. We also only provide cold drinking water from drinking taps, and at meal service. </w:t>
      </w:r>
    </w:p>
    <w:p w14:paraId="38BB19CF" w14:textId="77777777" w:rsidR="006D61F4" w:rsidRPr="006D61F4" w:rsidRDefault="006D61F4" w:rsidP="006D61F4">
      <w:pPr>
        <w:shd w:val="clear" w:color="auto" w:fill="FFFFFF"/>
        <w:spacing w:line="240" w:lineRule="auto"/>
        <w:ind w:left="0" w:firstLine="0"/>
        <w:textAlignment w:val="baseline"/>
        <w:rPr>
          <w:rFonts w:ascii="Gill Sans MT" w:eastAsia="Times New Roman" w:hAnsi="Gill Sans MT" w:cs="Calibri"/>
          <w:szCs w:val="24"/>
        </w:rPr>
      </w:pPr>
    </w:p>
    <w:p w14:paraId="7733B0AD" w14:textId="77777777" w:rsidR="006D61F4" w:rsidRPr="006D61F4" w:rsidRDefault="006D61F4" w:rsidP="006D61F4">
      <w:pPr>
        <w:shd w:val="clear" w:color="auto" w:fill="FFFFFF"/>
        <w:spacing w:line="240" w:lineRule="auto"/>
        <w:ind w:left="0" w:firstLine="0"/>
        <w:textAlignment w:val="baseline"/>
        <w:rPr>
          <w:rFonts w:ascii="Gill Sans MT" w:eastAsia="Times New Roman" w:hAnsi="Gill Sans MT" w:cs="Calibri"/>
          <w:szCs w:val="24"/>
        </w:rPr>
      </w:pPr>
      <w:r w:rsidRPr="006D61F4">
        <w:rPr>
          <w:rFonts w:ascii="Gill Sans MT" w:eastAsia="Times New Roman" w:hAnsi="Gill Sans MT" w:cs="Calibri"/>
          <w:szCs w:val="24"/>
        </w:rPr>
        <w:t>To ensure the safety and well-being of all our children, boiling or warm water is not permitted. </w:t>
      </w:r>
      <w:bookmarkStart w:id="0" w:name="_GoBack"/>
      <w:bookmarkEnd w:id="0"/>
    </w:p>
    <w:p w14:paraId="75366ABC" w14:textId="77777777" w:rsidR="006D61F4" w:rsidRDefault="006D61F4" w:rsidP="00543DC7">
      <w:pPr>
        <w:spacing w:after="0" w:line="259" w:lineRule="auto"/>
        <w:rPr>
          <w:rFonts w:ascii="Gill Sans MT" w:hAnsi="Gill Sans MT"/>
        </w:rPr>
      </w:pPr>
    </w:p>
    <w:p w14:paraId="47212805" w14:textId="7985206F" w:rsidR="0049553F" w:rsidRPr="00E06374" w:rsidRDefault="006D61F4" w:rsidP="006D61F4">
      <w:pPr>
        <w:spacing w:after="0" w:line="259" w:lineRule="auto"/>
        <w:ind w:left="0" w:firstLine="0"/>
        <w:rPr>
          <w:rFonts w:ascii="Gill Sans MT" w:hAnsi="Gill Sans MT"/>
          <w:b/>
          <w:u w:val="single"/>
        </w:rPr>
      </w:pPr>
      <w:r>
        <w:rPr>
          <w:rFonts w:ascii="Gill Sans MT" w:hAnsi="Gill Sans MT"/>
          <w:b/>
          <w:u w:val="single"/>
        </w:rPr>
        <w:t>S</w:t>
      </w:r>
      <w:r w:rsidR="00E06374" w:rsidRPr="00E06374">
        <w:rPr>
          <w:rFonts w:ascii="Gill Sans MT" w:hAnsi="Gill Sans MT"/>
          <w:b/>
          <w:u w:val="single"/>
        </w:rPr>
        <w:t xml:space="preserve">chool lunches </w:t>
      </w:r>
    </w:p>
    <w:p w14:paraId="27437AD2" w14:textId="77777777" w:rsidR="009943A0" w:rsidRPr="00E06374" w:rsidRDefault="009943A0" w:rsidP="009943A0">
      <w:pPr>
        <w:spacing w:after="0" w:line="259" w:lineRule="auto"/>
        <w:ind w:left="360" w:firstLine="0"/>
        <w:rPr>
          <w:rFonts w:ascii="Gill Sans MT" w:hAnsi="Gill Sans MT"/>
        </w:rPr>
      </w:pPr>
    </w:p>
    <w:p w14:paraId="1DCD6DAF" w14:textId="47831892" w:rsidR="0049553F" w:rsidRPr="00E06374" w:rsidRDefault="0164DEF5" w:rsidP="4D34A09A">
      <w:pPr>
        <w:spacing w:after="0" w:line="259" w:lineRule="auto"/>
        <w:ind w:left="-5"/>
        <w:rPr>
          <w:rFonts w:ascii="Gill Sans MT" w:hAnsi="Gill Sans MT"/>
        </w:rPr>
      </w:pPr>
      <w:r w:rsidRPr="4D34A09A">
        <w:rPr>
          <w:rFonts w:ascii="Gill Sans MT" w:hAnsi="Gill Sans MT"/>
        </w:rPr>
        <w:t>Our food is sourced and prepared by the local authority</w:t>
      </w:r>
      <w:r w:rsidR="3A275FE4" w:rsidRPr="4D34A09A">
        <w:rPr>
          <w:rFonts w:ascii="Gill Sans MT" w:hAnsi="Gill Sans MT"/>
        </w:rPr>
        <w:t xml:space="preserve">. </w:t>
      </w:r>
      <w:r w:rsidR="00E06374" w:rsidRPr="4D34A09A">
        <w:rPr>
          <w:rFonts w:ascii="Gill Sans MT" w:hAnsi="Gill Sans MT"/>
        </w:rPr>
        <w:t xml:space="preserve">Food prepared by the school catering department meets the national school </w:t>
      </w:r>
      <w:r w:rsidR="46C6B1E8" w:rsidRPr="4D34A09A">
        <w:rPr>
          <w:rFonts w:ascii="Gill Sans MT" w:hAnsi="Gill Sans MT"/>
        </w:rPr>
        <w:t>food-based</w:t>
      </w:r>
      <w:r w:rsidR="00E06374" w:rsidRPr="4D34A09A">
        <w:rPr>
          <w:rFonts w:ascii="Gill Sans MT" w:hAnsi="Gill Sans MT"/>
        </w:rPr>
        <w:t xml:space="preserve"> standards</w:t>
      </w:r>
      <w:r w:rsidR="00E06374" w:rsidRPr="4D34A09A">
        <w:rPr>
          <w:rFonts w:ascii="Gill Sans MT" w:hAnsi="Gill Sans MT"/>
          <w:color w:val="FF0000"/>
        </w:rPr>
        <w:t xml:space="preserve"> </w:t>
      </w:r>
      <w:r w:rsidR="00E06374" w:rsidRPr="4D34A09A">
        <w:rPr>
          <w:rFonts w:ascii="Gill Sans MT" w:hAnsi="Gill Sans MT"/>
        </w:rPr>
        <w:t xml:space="preserve">we ensure that the quality of the ingredients and that the choice of meals are appealing by regular checks and asking the pupils and staff for feedback.  </w:t>
      </w:r>
    </w:p>
    <w:p w14:paraId="6CF582FA" w14:textId="77777777" w:rsidR="0049553F" w:rsidRPr="00E06374" w:rsidRDefault="00E06374">
      <w:pPr>
        <w:ind w:left="-5"/>
        <w:rPr>
          <w:rFonts w:ascii="Gill Sans MT" w:hAnsi="Gill Sans MT"/>
        </w:rPr>
      </w:pPr>
      <w:r w:rsidRPr="00E06374">
        <w:rPr>
          <w:rFonts w:ascii="Gill Sans MT" w:hAnsi="Gill Sans MT"/>
        </w:rPr>
        <w:t xml:space="preserve">In September 2014 the Government introduced universal free school meals for all children from reception to year 2, the school encourages parents/carers to opt for school lunches for their children by regularly promoting our service, as it can be an easier way of ensuring they get a nutritionally balanced meal.  </w:t>
      </w:r>
    </w:p>
    <w:p w14:paraId="21AE97B3" w14:textId="77777777" w:rsidR="0049553F" w:rsidRPr="00E06374" w:rsidRDefault="00E06374">
      <w:pPr>
        <w:spacing w:after="16" w:line="259" w:lineRule="auto"/>
        <w:ind w:left="0" w:firstLine="0"/>
        <w:rPr>
          <w:rFonts w:ascii="Gill Sans MT" w:hAnsi="Gill Sans MT"/>
        </w:rPr>
      </w:pPr>
      <w:r w:rsidRPr="47A5F1E3">
        <w:rPr>
          <w:rFonts w:ascii="Gill Sans MT" w:hAnsi="Gill Sans MT"/>
        </w:rPr>
        <w:t xml:space="preserve"> </w:t>
      </w:r>
    </w:p>
    <w:p w14:paraId="09A0042E" w14:textId="77777777" w:rsidR="00035DB9" w:rsidRPr="00E06374" w:rsidRDefault="00E06374" w:rsidP="00035DB9">
      <w:pPr>
        <w:spacing w:after="0" w:line="259" w:lineRule="auto"/>
        <w:rPr>
          <w:rFonts w:ascii="Gill Sans MT" w:hAnsi="Gill Sans MT"/>
          <w:b/>
          <w:u w:val="single"/>
        </w:rPr>
      </w:pPr>
      <w:r w:rsidRPr="00E06374">
        <w:rPr>
          <w:rFonts w:ascii="Gill Sans MT" w:hAnsi="Gill Sans MT"/>
          <w:b/>
          <w:u w:val="single"/>
        </w:rPr>
        <w:t xml:space="preserve">Packed lunches </w:t>
      </w:r>
    </w:p>
    <w:p w14:paraId="3C59E613" w14:textId="0A8FBBCD" w:rsidR="0049553F" w:rsidRPr="00E06374" w:rsidRDefault="0049553F" w:rsidP="47A5F1E3">
      <w:pPr>
        <w:spacing w:after="0" w:line="259" w:lineRule="auto"/>
        <w:ind w:left="0" w:firstLine="0"/>
        <w:rPr>
          <w:rFonts w:ascii="Gill Sans MT" w:hAnsi="Gill Sans MT"/>
          <w:b/>
          <w:bCs/>
          <w:u w:val="single"/>
        </w:rPr>
      </w:pPr>
    </w:p>
    <w:p w14:paraId="5FDC3414" w14:textId="5D22931A" w:rsidR="0049553F" w:rsidRPr="00E06374" w:rsidRDefault="00035DB9" w:rsidP="00035DB9">
      <w:pPr>
        <w:ind w:left="-5"/>
        <w:rPr>
          <w:rFonts w:ascii="Gill Sans MT" w:hAnsi="Gill Sans MT"/>
        </w:rPr>
      </w:pPr>
      <w:r w:rsidRPr="00E06374">
        <w:rPr>
          <w:rFonts w:ascii="Gill Sans MT" w:hAnsi="Gill Sans MT"/>
        </w:rPr>
        <w:t>Parents are encouraged t</w:t>
      </w:r>
      <w:r w:rsidR="00E06374" w:rsidRPr="00E06374">
        <w:rPr>
          <w:rFonts w:ascii="Gill Sans MT" w:hAnsi="Gill Sans MT"/>
        </w:rPr>
        <w:t xml:space="preserve">o provide healthy well balanced packed lunches and have been sent advice on how to ensure they are. </w:t>
      </w:r>
    </w:p>
    <w:p w14:paraId="1DC6C08E" w14:textId="77777777" w:rsidR="0049553F" w:rsidRPr="00E06374" w:rsidRDefault="00E06374">
      <w:pPr>
        <w:spacing w:after="0" w:line="259" w:lineRule="auto"/>
        <w:ind w:left="0" w:firstLine="0"/>
        <w:rPr>
          <w:rFonts w:ascii="Gill Sans MT" w:hAnsi="Gill Sans MT"/>
        </w:rPr>
      </w:pPr>
      <w:r w:rsidRPr="00E06374">
        <w:rPr>
          <w:rFonts w:ascii="Gill Sans MT" w:hAnsi="Gill Sans MT"/>
        </w:rPr>
        <w:t xml:space="preserve"> </w:t>
      </w:r>
    </w:p>
    <w:p w14:paraId="6CD5C087" w14:textId="77777777" w:rsidR="0049553F" w:rsidRPr="00E06374" w:rsidRDefault="00E06374">
      <w:pPr>
        <w:ind w:left="-5"/>
        <w:rPr>
          <w:rFonts w:ascii="Gill Sans MT" w:hAnsi="Gill Sans MT"/>
        </w:rPr>
      </w:pPr>
      <w:r w:rsidRPr="00E06374">
        <w:rPr>
          <w:rFonts w:ascii="Gill Sans MT" w:hAnsi="Gill Sans MT"/>
        </w:rPr>
        <w:t xml:space="preserve">Preparing a balanced child's lunchbox, include: </w:t>
      </w:r>
    </w:p>
    <w:p w14:paraId="5F47FD0B" w14:textId="77777777" w:rsidR="0049553F" w:rsidRPr="00E06374" w:rsidRDefault="00E06374">
      <w:pPr>
        <w:numPr>
          <w:ilvl w:val="0"/>
          <w:numId w:val="4"/>
        </w:numPr>
        <w:ind w:left="720" w:hanging="360"/>
        <w:rPr>
          <w:rFonts w:ascii="Gill Sans MT" w:hAnsi="Gill Sans MT"/>
        </w:rPr>
      </w:pPr>
      <w:r w:rsidRPr="00E06374">
        <w:rPr>
          <w:rFonts w:ascii="Gill Sans MT" w:hAnsi="Gill Sans MT"/>
        </w:rPr>
        <w:t xml:space="preserve">starchy foods – these are bread, rice, potatoes, pasta and others </w:t>
      </w:r>
    </w:p>
    <w:p w14:paraId="67C36E87" w14:textId="77777777" w:rsidR="0049553F" w:rsidRPr="00E06374" w:rsidRDefault="00E06374">
      <w:pPr>
        <w:numPr>
          <w:ilvl w:val="0"/>
          <w:numId w:val="4"/>
        </w:numPr>
        <w:ind w:left="720" w:hanging="360"/>
        <w:rPr>
          <w:rFonts w:ascii="Gill Sans MT" w:hAnsi="Gill Sans MT"/>
        </w:rPr>
      </w:pPr>
      <w:r w:rsidRPr="00E06374">
        <w:rPr>
          <w:rFonts w:ascii="Gill Sans MT" w:hAnsi="Gill Sans MT"/>
        </w:rPr>
        <w:t xml:space="preserve">protein foods – including meat, fish, eggs, beans and others </w:t>
      </w:r>
    </w:p>
    <w:p w14:paraId="4F742196" w14:textId="77777777" w:rsidR="0049553F" w:rsidRPr="00E06374" w:rsidRDefault="00E06374">
      <w:pPr>
        <w:numPr>
          <w:ilvl w:val="0"/>
          <w:numId w:val="4"/>
        </w:numPr>
        <w:ind w:left="720" w:hanging="360"/>
        <w:rPr>
          <w:rFonts w:ascii="Gill Sans MT" w:hAnsi="Gill Sans MT"/>
        </w:rPr>
      </w:pPr>
      <w:r w:rsidRPr="00E06374">
        <w:rPr>
          <w:rFonts w:ascii="Gill Sans MT" w:hAnsi="Gill Sans MT"/>
        </w:rPr>
        <w:t xml:space="preserve">a dairy item – this could be cheese or a yoghurt </w:t>
      </w:r>
    </w:p>
    <w:p w14:paraId="35394A97" w14:textId="77777777" w:rsidR="0049553F" w:rsidRPr="00E06374" w:rsidRDefault="00E06374">
      <w:pPr>
        <w:numPr>
          <w:ilvl w:val="0"/>
          <w:numId w:val="4"/>
        </w:numPr>
        <w:ind w:left="720" w:hanging="360"/>
        <w:rPr>
          <w:rFonts w:ascii="Gill Sans MT" w:hAnsi="Gill Sans MT"/>
        </w:rPr>
      </w:pPr>
      <w:r w:rsidRPr="00E06374">
        <w:rPr>
          <w:rFonts w:ascii="Gill Sans MT" w:hAnsi="Gill Sans MT"/>
        </w:rPr>
        <w:t xml:space="preserve">vegetables or salad and a portion of fruit </w:t>
      </w:r>
    </w:p>
    <w:p w14:paraId="71EF4730" w14:textId="1B2C0CE7" w:rsidR="0049553F" w:rsidRPr="00E06374" w:rsidRDefault="00E06374">
      <w:pPr>
        <w:numPr>
          <w:ilvl w:val="0"/>
          <w:numId w:val="4"/>
        </w:numPr>
        <w:ind w:left="720" w:hanging="360"/>
        <w:rPr>
          <w:rFonts w:ascii="Gill Sans MT" w:hAnsi="Gill Sans MT"/>
        </w:rPr>
      </w:pPr>
      <w:r w:rsidRPr="00E06374">
        <w:rPr>
          <w:rFonts w:ascii="Gill Sans MT" w:hAnsi="Gill Sans MT"/>
        </w:rPr>
        <w:t xml:space="preserve">a healthy drink such as </w:t>
      </w:r>
      <w:r w:rsidR="0019241B">
        <w:rPr>
          <w:rFonts w:ascii="Gill Sans MT" w:hAnsi="Gill Sans MT"/>
        </w:rPr>
        <w:t xml:space="preserve">milk or 100% fruit juice. Water is provided throughout the school day. </w:t>
      </w:r>
    </w:p>
    <w:p w14:paraId="038AEF75" w14:textId="77777777" w:rsidR="0049553F" w:rsidRPr="00E06374" w:rsidRDefault="00E06374">
      <w:pPr>
        <w:spacing w:after="0" w:line="259" w:lineRule="auto"/>
        <w:ind w:left="0" w:firstLine="0"/>
        <w:rPr>
          <w:rFonts w:ascii="Gill Sans MT" w:hAnsi="Gill Sans MT"/>
        </w:rPr>
      </w:pPr>
      <w:r w:rsidRPr="00E06374">
        <w:rPr>
          <w:rFonts w:ascii="Gill Sans MT" w:hAnsi="Gill Sans MT"/>
        </w:rPr>
        <w:t xml:space="preserve"> </w:t>
      </w:r>
      <w:r w:rsidRPr="00E06374">
        <w:rPr>
          <w:rFonts w:ascii="Gill Sans MT" w:hAnsi="Gill Sans MT"/>
        </w:rPr>
        <w:tab/>
        <w:t xml:space="preserve"> </w:t>
      </w:r>
    </w:p>
    <w:p w14:paraId="04110817" w14:textId="77777777" w:rsidR="0049553F" w:rsidRPr="00E06374" w:rsidRDefault="00E06374">
      <w:pPr>
        <w:spacing w:after="0" w:line="259" w:lineRule="auto"/>
        <w:ind w:left="720" w:firstLine="0"/>
        <w:rPr>
          <w:rFonts w:ascii="Gill Sans MT" w:hAnsi="Gill Sans MT"/>
        </w:rPr>
      </w:pPr>
      <w:r w:rsidRPr="00E06374">
        <w:rPr>
          <w:rFonts w:ascii="Gill Sans MT" w:hAnsi="Gill Sans MT"/>
        </w:rPr>
        <w:t xml:space="preserve"> </w:t>
      </w:r>
    </w:p>
    <w:tbl>
      <w:tblPr>
        <w:tblStyle w:val="TableGrid1"/>
        <w:tblW w:w="9888" w:type="dxa"/>
        <w:tblInd w:w="-106" w:type="dxa"/>
        <w:tblCellMar>
          <w:right w:w="115" w:type="dxa"/>
        </w:tblCellMar>
        <w:tblLook w:val="04A0" w:firstRow="1" w:lastRow="0" w:firstColumn="1" w:lastColumn="0" w:noHBand="0" w:noVBand="1"/>
      </w:tblPr>
      <w:tblGrid>
        <w:gridCol w:w="826"/>
        <w:gridCol w:w="9062"/>
      </w:tblGrid>
      <w:tr w:rsidR="0049553F" w:rsidRPr="00E06374" w14:paraId="2BAACBD9" w14:textId="77777777" w:rsidTr="0EFCEA6B">
        <w:trPr>
          <w:trHeight w:val="262"/>
        </w:trPr>
        <w:tc>
          <w:tcPr>
            <w:tcW w:w="826" w:type="dxa"/>
            <w:tcBorders>
              <w:top w:val="single" w:sz="4" w:space="0" w:color="000000" w:themeColor="text1"/>
              <w:left w:val="single" w:sz="4" w:space="0" w:color="000000" w:themeColor="text1"/>
              <w:bottom w:val="single" w:sz="4" w:space="0" w:color="000000" w:themeColor="text1"/>
              <w:right w:val="nil"/>
            </w:tcBorders>
            <w:shd w:val="clear" w:color="auto" w:fill="F1D130"/>
          </w:tcPr>
          <w:p w14:paraId="1C7010C2" w14:textId="77777777" w:rsidR="0049553F" w:rsidRPr="00E06374" w:rsidRDefault="0049553F">
            <w:pPr>
              <w:spacing w:after="160" w:line="259" w:lineRule="auto"/>
              <w:ind w:left="0" w:firstLine="0"/>
              <w:rPr>
                <w:rFonts w:ascii="Gill Sans MT" w:hAnsi="Gill Sans MT"/>
              </w:rPr>
            </w:pPr>
          </w:p>
        </w:tc>
        <w:tc>
          <w:tcPr>
            <w:tcW w:w="9062" w:type="dxa"/>
            <w:tcBorders>
              <w:top w:val="single" w:sz="4" w:space="0" w:color="000000" w:themeColor="text1"/>
              <w:left w:val="nil"/>
              <w:bottom w:val="single" w:sz="4" w:space="0" w:color="000000" w:themeColor="text1"/>
              <w:right w:val="single" w:sz="4" w:space="0" w:color="000000" w:themeColor="text1"/>
            </w:tcBorders>
            <w:shd w:val="clear" w:color="auto" w:fill="F1D130"/>
          </w:tcPr>
          <w:p w14:paraId="123F9103" w14:textId="77777777" w:rsidR="0049553F" w:rsidRPr="00E06374" w:rsidRDefault="00E06374">
            <w:pPr>
              <w:spacing w:after="0" w:line="259" w:lineRule="auto"/>
              <w:ind w:left="0" w:right="715" w:firstLine="0"/>
              <w:jc w:val="center"/>
              <w:rPr>
                <w:rFonts w:ascii="Gill Sans MT" w:hAnsi="Gill Sans MT"/>
              </w:rPr>
            </w:pPr>
            <w:r w:rsidRPr="00E06374">
              <w:rPr>
                <w:rFonts w:ascii="Gill Sans MT" w:hAnsi="Gill Sans MT"/>
                <w:b/>
                <w:sz w:val="22"/>
              </w:rPr>
              <w:t xml:space="preserve">INCLUDE: </w:t>
            </w:r>
          </w:p>
        </w:tc>
      </w:tr>
      <w:tr w:rsidR="0049553F" w:rsidRPr="00E06374" w14:paraId="7E9B608B" w14:textId="77777777" w:rsidTr="0EFCEA6B">
        <w:trPr>
          <w:trHeight w:val="270"/>
        </w:trPr>
        <w:tc>
          <w:tcPr>
            <w:tcW w:w="826" w:type="dxa"/>
            <w:tcBorders>
              <w:top w:val="single" w:sz="4" w:space="0" w:color="000000" w:themeColor="text1"/>
              <w:left w:val="single" w:sz="4" w:space="0" w:color="000000" w:themeColor="text1"/>
              <w:bottom w:val="nil"/>
              <w:right w:val="nil"/>
            </w:tcBorders>
            <w:shd w:val="clear" w:color="auto" w:fill="F1D130"/>
          </w:tcPr>
          <w:p w14:paraId="525B20AB" w14:textId="77777777" w:rsidR="0049553F" w:rsidRPr="00E06374" w:rsidRDefault="00E06374">
            <w:pPr>
              <w:spacing w:after="0" w:line="259" w:lineRule="auto"/>
              <w:ind w:left="289" w:firstLine="0"/>
              <w:jc w:val="center"/>
              <w:rPr>
                <w:rFonts w:ascii="Gill Sans MT" w:hAnsi="Gill Sans MT"/>
              </w:rPr>
            </w:pPr>
            <w:r w:rsidRPr="00E06374">
              <w:rPr>
                <w:rFonts w:ascii="Gill Sans MT" w:eastAsia="Calibri" w:hAnsi="Gill Sans MT" w:cs="Calibri"/>
                <w:sz w:val="22"/>
              </w:rPr>
              <w:t>-</w:t>
            </w:r>
            <w:r w:rsidRPr="00E06374">
              <w:rPr>
                <w:rFonts w:ascii="Gill Sans MT" w:hAnsi="Gill Sans MT"/>
                <w:sz w:val="22"/>
              </w:rPr>
              <w:t xml:space="preserve"> </w:t>
            </w:r>
          </w:p>
        </w:tc>
        <w:tc>
          <w:tcPr>
            <w:tcW w:w="9062" w:type="dxa"/>
            <w:tcBorders>
              <w:top w:val="single" w:sz="4" w:space="0" w:color="000000" w:themeColor="text1"/>
              <w:left w:val="nil"/>
              <w:bottom w:val="nil"/>
              <w:right w:val="single" w:sz="4" w:space="0" w:color="000000" w:themeColor="text1"/>
            </w:tcBorders>
            <w:shd w:val="clear" w:color="auto" w:fill="F1D130"/>
          </w:tcPr>
          <w:p w14:paraId="0D011BFD" w14:textId="7FF8DA71" w:rsidR="0049553F" w:rsidRPr="00E06374" w:rsidRDefault="00E06374">
            <w:pPr>
              <w:spacing w:after="0" w:line="259" w:lineRule="auto"/>
              <w:ind w:left="0" w:firstLine="0"/>
              <w:rPr>
                <w:rFonts w:ascii="Gill Sans MT" w:hAnsi="Gill Sans MT"/>
              </w:rPr>
            </w:pPr>
            <w:r w:rsidRPr="00E06374">
              <w:rPr>
                <w:rFonts w:ascii="Gill Sans MT" w:hAnsi="Gill Sans MT"/>
                <w:sz w:val="22"/>
              </w:rPr>
              <w:t>Minimum of 1 portion of fruit and</w:t>
            </w:r>
            <w:r w:rsidR="00D874FC">
              <w:rPr>
                <w:rFonts w:ascii="Gill Sans MT" w:hAnsi="Gill Sans MT"/>
                <w:sz w:val="22"/>
              </w:rPr>
              <w:t>/or</w:t>
            </w:r>
            <w:r w:rsidRPr="00E06374">
              <w:rPr>
                <w:rFonts w:ascii="Gill Sans MT" w:hAnsi="Gill Sans MT"/>
                <w:sz w:val="22"/>
              </w:rPr>
              <w:t xml:space="preserve"> 1 portion of vegetables everyday </w:t>
            </w:r>
          </w:p>
        </w:tc>
      </w:tr>
      <w:tr w:rsidR="0049553F" w:rsidRPr="00E06374" w14:paraId="2C633180" w14:textId="77777777" w:rsidTr="0EFCEA6B">
        <w:trPr>
          <w:trHeight w:val="257"/>
        </w:trPr>
        <w:tc>
          <w:tcPr>
            <w:tcW w:w="826" w:type="dxa"/>
            <w:tcBorders>
              <w:top w:val="nil"/>
              <w:left w:val="single" w:sz="4" w:space="0" w:color="000000" w:themeColor="text1"/>
              <w:bottom w:val="nil"/>
              <w:right w:val="nil"/>
            </w:tcBorders>
            <w:shd w:val="clear" w:color="auto" w:fill="F1D130"/>
          </w:tcPr>
          <w:p w14:paraId="29D3B812" w14:textId="77777777" w:rsidR="0049553F" w:rsidRPr="00E06374" w:rsidRDefault="00E06374">
            <w:pPr>
              <w:spacing w:after="0" w:line="259" w:lineRule="auto"/>
              <w:ind w:left="289" w:firstLine="0"/>
              <w:jc w:val="center"/>
              <w:rPr>
                <w:rFonts w:ascii="Gill Sans MT" w:hAnsi="Gill Sans MT"/>
              </w:rPr>
            </w:pPr>
            <w:r w:rsidRPr="00E06374">
              <w:rPr>
                <w:rFonts w:ascii="Gill Sans MT" w:eastAsia="Calibri" w:hAnsi="Gill Sans MT" w:cs="Calibri"/>
                <w:sz w:val="22"/>
              </w:rPr>
              <w:t>-</w:t>
            </w:r>
            <w:r w:rsidRPr="00E06374">
              <w:rPr>
                <w:rFonts w:ascii="Gill Sans MT" w:hAnsi="Gill Sans MT"/>
                <w:sz w:val="22"/>
              </w:rPr>
              <w:t xml:space="preserve"> </w:t>
            </w:r>
          </w:p>
        </w:tc>
        <w:tc>
          <w:tcPr>
            <w:tcW w:w="9062" w:type="dxa"/>
            <w:tcBorders>
              <w:top w:val="nil"/>
              <w:left w:val="nil"/>
              <w:bottom w:val="nil"/>
              <w:right w:val="single" w:sz="4" w:space="0" w:color="000000" w:themeColor="text1"/>
            </w:tcBorders>
            <w:shd w:val="clear" w:color="auto" w:fill="F1D130"/>
          </w:tcPr>
          <w:p w14:paraId="3A4962E1" w14:textId="77777777" w:rsidR="0049553F" w:rsidRPr="00E06374" w:rsidRDefault="00E06374">
            <w:pPr>
              <w:spacing w:after="0" w:line="259" w:lineRule="auto"/>
              <w:ind w:left="0" w:firstLine="0"/>
              <w:rPr>
                <w:rFonts w:ascii="Gill Sans MT" w:hAnsi="Gill Sans MT"/>
              </w:rPr>
            </w:pPr>
            <w:r w:rsidRPr="00E06374">
              <w:rPr>
                <w:rFonts w:ascii="Gill Sans MT" w:hAnsi="Gill Sans MT"/>
                <w:sz w:val="22"/>
              </w:rPr>
              <w:t xml:space="preserve">Meat/ fish eggs and non-dairy protein e.g. pulses everyday  </w:t>
            </w:r>
          </w:p>
        </w:tc>
      </w:tr>
      <w:tr w:rsidR="0049553F" w:rsidRPr="00E06374" w14:paraId="2435D5FA" w14:textId="77777777" w:rsidTr="0EFCEA6B">
        <w:trPr>
          <w:trHeight w:val="256"/>
        </w:trPr>
        <w:tc>
          <w:tcPr>
            <w:tcW w:w="826" w:type="dxa"/>
            <w:tcBorders>
              <w:top w:val="nil"/>
              <w:left w:val="single" w:sz="4" w:space="0" w:color="000000" w:themeColor="text1"/>
              <w:bottom w:val="nil"/>
              <w:right w:val="nil"/>
            </w:tcBorders>
            <w:shd w:val="clear" w:color="auto" w:fill="F1D130"/>
          </w:tcPr>
          <w:p w14:paraId="6BF5E4AD" w14:textId="77777777" w:rsidR="0049553F" w:rsidRPr="00E06374" w:rsidRDefault="00E06374">
            <w:pPr>
              <w:spacing w:after="0" w:line="259" w:lineRule="auto"/>
              <w:ind w:left="289" w:firstLine="0"/>
              <w:jc w:val="center"/>
              <w:rPr>
                <w:rFonts w:ascii="Gill Sans MT" w:hAnsi="Gill Sans MT"/>
              </w:rPr>
            </w:pPr>
            <w:r w:rsidRPr="00E06374">
              <w:rPr>
                <w:rFonts w:ascii="Gill Sans MT" w:eastAsia="Calibri" w:hAnsi="Gill Sans MT" w:cs="Calibri"/>
                <w:sz w:val="22"/>
              </w:rPr>
              <w:t>-</w:t>
            </w:r>
            <w:r w:rsidRPr="00E06374">
              <w:rPr>
                <w:rFonts w:ascii="Gill Sans MT" w:hAnsi="Gill Sans MT"/>
                <w:sz w:val="22"/>
              </w:rPr>
              <w:t xml:space="preserve"> </w:t>
            </w:r>
          </w:p>
        </w:tc>
        <w:tc>
          <w:tcPr>
            <w:tcW w:w="9062" w:type="dxa"/>
            <w:tcBorders>
              <w:top w:val="nil"/>
              <w:left w:val="nil"/>
              <w:bottom w:val="nil"/>
              <w:right w:val="single" w:sz="4" w:space="0" w:color="000000" w:themeColor="text1"/>
            </w:tcBorders>
            <w:shd w:val="clear" w:color="auto" w:fill="F1D130"/>
          </w:tcPr>
          <w:p w14:paraId="5352A2A1" w14:textId="37AEBE9B" w:rsidR="0049553F" w:rsidRPr="00E06374" w:rsidRDefault="00E06374">
            <w:pPr>
              <w:spacing w:after="0" w:line="259" w:lineRule="auto"/>
              <w:ind w:left="0" w:firstLine="0"/>
              <w:rPr>
                <w:rFonts w:ascii="Gill Sans MT" w:hAnsi="Gill Sans MT"/>
              </w:rPr>
            </w:pPr>
            <w:r w:rsidRPr="0EFCEA6B">
              <w:rPr>
                <w:rFonts w:ascii="Gill Sans MT" w:hAnsi="Gill Sans MT"/>
                <w:sz w:val="22"/>
              </w:rPr>
              <w:t xml:space="preserve">Starchy food such as bread, pasta, rice, potatoes  </w:t>
            </w:r>
          </w:p>
        </w:tc>
      </w:tr>
      <w:tr w:rsidR="0049553F" w:rsidRPr="00E06374" w14:paraId="52E6E5B3" w14:textId="77777777" w:rsidTr="0EFCEA6B">
        <w:trPr>
          <w:trHeight w:val="257"/>
        </w:trPr>
        <w:tc>
          <w:tcPr>
            <w:tcW w:w="826" w:type="dxa"/>
            <w:tcBorders>
              <w:top w:val="nil"/>
              <w:left w:val="single" w:sz="4" w:space="0" w:color="000000" w:themeColor="text1"/>
              <w:bottom w:val="nil"/>
              <w:right w:val="nil"/>
            </w:tcBorders>
            <w:shd w:val="clear" w:color="auto" w:fill="F1D130"/>
          </w:tcPr>
          <w:p w14:paraId="405EA958" w14:textId="77777777" w:rsidR="0049553F" w:rsidRPr="00E06374" w:rsidRDefault="00E06374">
            <w:pPr>
              <w:spacing w:after="0" w:line="259" w:lineRule="auto"/>
              <w:ind w:left="289" w:firstLine="0"/>
              <w:jc w:val="center"/>
              <w:rPr>
                <w:rFonts w:ascii="Gill Sans MT" w:hAnsi="Gill Sans MT"/>
              </w:rPr>
            </w:pPr>
            <w:r w:rsidRPr="00E06374">
              <w:rPr>
                <w:rFonts w:ascii="Gill Sans MT" w:eastAsia="Calibri" w:hAnsi="Gill Sans MT" w:cs="Calibri"/>
                <w:sz w:val="22"/>
              </w:rPr>
              <w:t>-</w:t>
            </w:r>
            <w:r w:rsidRPr="00E06374">
              <w:rPr>
                <w:rFonts w:ascii="Gill Sans MT" w:hAnsi="Gill Sans MT"/>
                <w:sz w:val="22"/>
              </w:rPr>
              <w:t xml:space="preserve"> </w:t>
            </w:r>
          </w:p>
        </w:tc>
        <w:tc>
          <w:tcPr>
            <w:tcW w:w="9062" w:type="dxa"/>
            <w:tcBorders>
              <w:top w:val="nil"/>
              <w:left w:val="nil"/>
              <w:bottom w:val="nil"/>
              <w:right w:val="single" w:sz="4" w:space="0" w:color="000000" w:themeColor="text1"/>
            </w:tcBorders>
            <w:shd w:val="clear" w:color="auto" w:fill="F1D130"/>
          </w:tcPr>
          <w:p w14:paraId="0A93606D" w14:textId="77777777" w:rsidR="0049553F" w:rsidRPr="00E06374" w:rsidRDefault="00E06374">
            <w:pPr>
              <w:spacing w:after="0" w:line="259" w:lineRule="auto"/>
              <w:ind w:left="0" w:firstLine="0"/>
              <w:rPr>
                <w:rFonts w:ascii="Gill Sans MT" w:hAnsi="Gill Sans MT"/>
              </w:rPr>
            </w:pPr>
            <w:r w:rsidRPr="00E06374">
              <w:rPr>
                <w:rFonts w:ascii="Gill Sans MT" w:hAnsi="Gill Sans MT"/>
                <w:sz w:val="22"/>
              </w:rPr>
              <w:t xml:space="preserve">A dairy product milk, cheese and yoghurt </w:t>
            </w:r>
          </w:p>
        </w:tc>
      </w:tr>
      <w:tr w:rsidR="0049553F" w:rsidRPr="00E06374" w14:paraId="450587D9" w14:textId="77777777" w:rsidTr="0EFCEA6B">
        <w:trPr>
          <w:trHeight w:val="251"/>
        </w:trPr>
        <w:tc>
          <w:tcPr>
            <w:tcW w:w="826" w:type="dxa"/>
            <w:tcBorders>
              <w:top w:val="nil"/>
              <w:left w:val="single" w:sz="4" w:space="0" w:color="000000" w:themeColor="text1"/>
              <w:bottom w:val="single" w:sz="4" w:space="0" w:color="000000" w:themeColor="text1"/>
              <w:right w:val="nil"/>
            </w:tcBorders>
            <w:shd w:val="clear" w:color="auto" w:fill="F1D130"/>
          </w:tcPr>
          <w:p w14:paraId="7F06F564" w14:textId="77777777" w:rsidR="0049553F" w:rsidRPr="00E06374" w:rsidRDefault="00E06374">
            <w:pPr>
              <w:spacing w:after="0" w:line="259" w:lineRule="auto"/>
              <w:ind w:left="289" w:firstLine="0"/>
              <w:jc w:val="center"/>
              <w:rPr>
                <w:rFonts w:ascii="Gill Sans MT" w:hAnsi="Gill Sans MT"/>
              </w:rPr>
            </w:pPr>
            <w:r w:rsidRPr="00E06374">
              <w:rPr>
                <w:rFonts w:ascii="Gill Sans MT" w:eastAsia="Calibri" w:hAnsi="Gill Sans MT" w:cs="Calibri"/>
                <w:sz w:val="22"/>
              </w:rPr>
              <w:t>-</w:t>
            </w:r>
            <w:r w:rsidRPr="00E06374">
              <w:rPr>
                <w:rFonts w:ascii="Gill Sans MT" w:hAnsi="Gill Sans MT"/>
                <w:sz w:val="22"/>
              </w:rPr>
              <w:t xml:space="preserve"> </w:t>
            </w:r>
          </w:p>
        </w:tc>
        <w:tc>
          <w:tcPr>
            <w:tcW w:w="9062" w:type="dxa"/>
            <w:tcBorders>
              <w:top w:val="nil"/>
              <w:left w:val="nil"/>
              <w:bottom w:val="single" w:sz="4" w:space="0" w:color="000000" w:themeColor="text1"/>
              <w:right w:val="single" w:sz="4" w:space="0" w:color="000000" w:themeColor="text1"/>
            </w:tcBorders>
            <w:shd w:val="clear" w:color="auto" w:fill="F1D130"/>
          </w:tcPr>
          <w:p w14:paraId="4900F6B6" w14:textId="77777777" w:rsidR="0049553F" w:rsidRPr="00E06374" w:rsidRDefault="00E06374">
            <w:pPr>
              <w:spacing w:after="0" w:line="259" w:lineRule="auto"/>
              <w:ind w:left="0" w:firstLine="0"/>
              <w:rPr>
                <w:rFonts w:ascii="Gill Sans MT" w:hAnsi="Gill Sans MT"/>
              </w:rPr>
            </w:pPr>
            <w:r w:rsidRPr="00E06374">
              <w:rPr>
                <w:rFonts w:ascii="Gill Sans MT" w:hAnsi="Gill Sans MT"/>
                <w:sz w:val="22"/>
              </w:rPr>
              <w:t xml:space="preserve">Water or milk (semi-skimmed or skimmed).  </w:t>
            </w:r>
          </w:p>
        </w:tc>
      </w:tr>
      <w:tr w:rsidR="0049553F" w:rsidRPr="00E06374" w14:paraId="79F87426" w14:textId="77777777" w:rsidTr="0EFCEA6B">
        <w:trPr>
          <w:trHeight w:val="284"/>
        </w:trPr>
        <w:tc>
          <w:tcPr>
            <w:tcW w:w="826" w:type="dxa"/>
            <w:tcBorders>
              <w:top w:val="single" w:sz="4" w:space="0" w:color="000000" w:themeColor="text1"/>
              <w:left w:val="single" w:sz="4" w:space="0" w:color="000000" w:themeColor="text1"/>
              <w:bottom w:val="single" w:sz="4" w:space="0" w:color="000000" w:themeColor="text1"/>
              <w:right w:val="nil"/>
            </w:tcBorders>
            <w:shd w:val="clear" w:color="auto" w:fill="FFC000" w:themeFill="accent4"/>
          </w:tcPr>
          <w:p w14:paraId="0039609C" w14:textId="77777777" w:rsidR="0049553F" w:rsidRPr="00E06374" w:rsidRDefault="0049553F">
            <w:pPr>
              <w:spacing w:after="160" w:line="259" w:lineRule="auto"/>
              <w:ind w:left="0" w:firstLine="0"/>
              <w:rPr>
                <w:rFonts w:ascii="Gill Sans MT" w:hAnsi="Gill Sans MT"/>
              </w:rPr>
            </w:pPr>
          </w:p>
        </w:tc>
        <w:tc>
          <w:tcPr>
            <w:tcW w:w="9062" w:type="dxa"/>
            <w:tcBorders>
              <w:top w:val="single" w:sz="4" w:space="0" w:color="000000" w:themeColor="text1"/>
              <w:left w:val="nil"/>
              <w:bottom w:val="single" w:sz="4" w:space="0" w:color="000000" w:themeColor="text1"/>
              <w:right w:val="single" w:sz="4" w:space="0" w:color="000000" w:themeColor="text1"/>
            </w:tcBorders>
            <w:shd w:val="clear" w:color="auto" w:fill="FFC000" w:themeFill="accent4"/>
          </w:tcPr>
          <w:p w14:paraId="343BECCE" w14:textId="77777777" w:rsidR="0049553F" w:rsidRPr="00E06374" w:rsidRDefault="00E06374">
            <w:pPr>
              <w:spacing w:after="0" w:line="259" w:lineRule="auto"/>
              <w:ind w:left="0" w:right="715" w:firstLine="0"/>
              <w:jc w:val="center"/>
              <w:rPr>
                <w:rFonts w:ascii="Gill Sans MT" w:hAnsi="Gill Sans MT"/>
              </w:rPr>
            </w:pPr>
            <w:r w:rsidRPr="00E06374">
              <w:rPr>
                <w:rFonts w:ascii="Gill Sans MT" w:hAnsi="Gill Sans MT"/>
                <w:b/>
              </w:rPr>
              <w:t xml:space="preserve">LIMIT: </w:t>
            </w:r>
          </w:p>
        </w:tc>
      </w:tr>
      <w:tr w:rsidR="0049553F" w:rsidRPr="00E06374" w14:paraId="3781C470" w14:textId="77777777" w:rsidTr="0EFCEA6B">
        <w:trPr>
          <w:trHeight w:val="294"/>
        </w:trPr>
        <w:tc>
          <w:tcPr>
            <w:tcW w:w="826" w:type="dxa"/>
            <w:tcBorders>
              <w:top w:val="single" w:sz="4" w:space="0" w:color="000000" w:themeColor="text1"/>
              <w:left w:val="single" w:sz="4" w:space="0" w:color="000000" w:themeColor="text1"/>
              <w:bottom w:val="nil"/>
              <w:right w:val="nil"/>
            </w:tcBorders>
            <w:shd w:val="clear" w:color="auto" w:fill="FFC000" w:themeFill="accent4"/>
          </w:tcPr>
          <w:p w14:paraId="4B8CD1D0" w14:textId="77777777" w:rsidR="0049553F" w:rsidRPr="00E06374" w:rsidRDefault="00E06374">
            <w:pPr>
              <w:spacing w:after="0" w:line="259" w:lineRule="auto"/>
              <w:ind w:left="295" w:firstLine="0"/>
              <w:jc w:val="center"/>
              <w:rPr>
                <w:rFonts w:ascii="Gill Sans MT" w:hAnsi="Gill Sans MT"/>
              </w:rPr>
            </w:pPr>
            <w:r w:rsidRPr="00E06374">
              <w:rPr>
                <w:rFonts w:ascii="Gill Sans MT" w:eastAsia="Calibri" w:hAnsi="Gill Sans MT" w:cs="Calibri"/>
              </w:rPr>
              <w:t>-</w:t>
            </w:r>
            <w:r w:rsidRPr="00E06374">
              <w:rPr>
                <w:rFonts w:ascii="Gill Sans MT" w:hAnsi="Gill Sans MT"/>
              </w:rPr>
              <w:t xml:space="preserve"> </w:t>
            </w:r>
          </w:p>
        </w:tc>
        <w:tc>
          <w:tcPr>
            <w:tcW w:w="9062" w:type="dxa"/>
            <w:tcBorders>
              <w:top w:val="single" w:sz="4" w:space="0" w:color="000000" w:themeColor="text1"/>
              <w:left w:val="nil"/>
              <w:bottom w:val="nil"/>
              <w:right w:val="single" w:sz="4" w:space="0" w:color="000000" w:themeColor="text1"/>
            </w:tcBorders>
            <w:shd w:val="clear" w:color="auto" w:fill="FFC000" w:themeFill="accent4"/>
          </w:tcPr>
          <w:p w14:paraId="7459E3B6" w14:textId="363716DD" w:rsidR="0049553F" w:rsidRPr="00E06374" w:rsidRDefault="23D6F954">
            <w:pPr>
              <w:spacing w:after="0" w:line="259" w:lineRule="auto"/>
              <w:ind w:left="0" w:firstLine="0"/>
              <w:rPr>
                <w:rFonts w:ascii="Gill Sans MT" w:hAnsi="Gill Sans MT"/>
              </w:rPr>
            </w:pPr>
            <w:r w:rsidRPr="47A5F1E3">
              <w:rPr>
                <w:rFonts w:ascii="Gill Sans MT" w:hAnsi="Gill Sans MT"/>
              </w:rPr>
              <w:t>Ultra processed or high sugar foods</w:t>
            </w:r>
            <w:r w:rsidR="00E06374" w:rsidRPr="47A5F1E3">
              <w:rPr>
                <w:rFonts w:ascii="Gill Sans MT" w:hAnsi="Gill Sans MT"/>
              </w:rPr>
              <w:t xml:space="preserve"> </w:t>
            </w:r>
          </w:p>
        </w:tc>
      </w:tr>
      <w:tr w:rsidR="0049553F" w:rsidRPr="00E06374" w14:paraId="4012953F" w14:textId="77777777" w:rsidTr="0EFCEA6B">
        <w:trPr>
          <w:trHeight w:val="280"/>
        </w:trPr>
        <w:tc>
          <w:tcPr>
            <w:tcW w:w="826" w:type="dxa"/>
            <w:tcBorders>
              <w:top w:val="nil"/>
              <w:left w:val="single" w:sz="4" w:space="0" w:color="000000" w:themeColor="text1"/>
              <w:bottom w:val="nil"/>
              <w:right w:val="nil"/>
            </w:tcBorders>
            <w:shd w:val="clear" w:color="auto" w:fill="FFC000" w:themeFill="accent4"/>
          </w:tcPr>
          <w:p w14:paraId="0859D854" w14:textId="77777777" w:rsidR="0049553F" w:rsidRPr="00E06374" w:rsidRDefault="00E06374">
            <w:pPr>
              <w:spacing w:after="0" w:line="259" w:lineRule="auto"/>
              <w:ind w:left="295" w:firstLine="0"/>
              <w:jc w:val="center"/>
              <w:rPr>
                <w:rFonts w:ascii="Gill Sans MT" w:hAnsi="Gill Sans MT"/>
              </w:rPr>
            </w:pPr>
            <w:r w:rsidRPr="00E06374">
              <w:rPr>
                <w:rFonts w:ascii="Gill Sans MT" w:eastAsia="Calibri" w:hAnsi="Gill Sans MT" w:cs="Calibri"/>
              </w:rPr>
              <w:t>-</w:t>
            </w:r>
            <w:r w:rsidRPr="00E06374">
              <w:rPr>
                <w:rFonts w:ascii="Gill Sans MT" w:hAnsi="Gill Sans MT"/>
              </w:rPr>
              <w:t xml:space="preserve"> </w:t>
            </w:r>
          </w:p>
        </w:tc>
        <w:tc>
          <w:tcPr>
            <w:tcW w:w="9062" w:type="dxa"/>
            <w:tcBorders>
              <w:top w:val="nil"/>
              <w:left w:val="nil"/>
              <w:bottom w:val="nil"/>
              <w:right w:val="single" w:sz="4" w:space="0" w:color="000000" w:themeColor="text1"/>
            </w:tcBorders>
            <w:shd w:val="clear" w:color="auto" w:fill="FFC000" w:themeFill="accent4"/>
          </w:tcPr>
          <w:p w14:paraId="79CCC79C" w14:textId="77777777" w:rsidR="0049553F" w:rsidRPr="00E06374" w:rsidRDefault="00E06374">
            <w:pPr>
              <w:spacing w:after="0" w:line="259" w:lineRule="auto"/>
              <w:ind w:left="0" w:firstLine="0"/>
              <w:rPr>
                <w:rFonts w:ascii="Gill Sans MT" w:hAnsi="Gill Sans MT"/>
              </w:rPr>
            </w:pPr>
            <w:r w:rsidRPr="00E06374">
              <w:rPr>
                <w:rFonts w:ascii="Gill Sans MT" w:hAnsi="Gill Sans MT"/>
              </w:rPr>
              <w:t xml:space="preserve">Cakes and biscuits to be enjoyed as part of a meal occasionally not as a snack </w:t>
            </w:r>
          </w:p>
        </w:tc>
      </w:tr>
      <w:tr w:rsidR="0049553F" w:rsidRPr="00E06374" w14:paraId="60B163A1" w14:textId="77777777" w:rsidTr="0EFCEA6B">
        <w:trPr>
          <w:trHeight w:val="392"/>
        </w:trPr>
        <w:tc>
          <w:tcPr>
            <w:tcW w:w="826" w:type="dxa"/>
            <w:tcBorders>
              <w:top w:val="nil"/>
              <w:left w:val="single" w:sz="4" w:space="0" w:color="000000" w:themeColor="text1"/>
              <w:bottom w:val="single" w:sz="4" w:space="0" w:color="000000" w:themeColor="text1"/>
              <w:right w:val="nil"/>
            </w:tcBorders>
            <w:shd w:val="clear" w:color="auto" w:fill="FFC000" w:themeFill="accent4"/>
          </w:tcPr>
          <w:p w14:paraId="288A2387" w14:textId="3973A4F5" w:rsidR="0049553F" w:rsidRPr="00E06374" w:rsidRDefault="00E06374" w:rsidP="47A5F1E3">
            <w:pPr>
              <w:spacing w:after="0" w:line="259" w:lineRule="auto"/>
              <w:ind w:left="295" w:firstLine="0"/>
              <w:jc w:val="center"/>
              <w:rPr>
                <w:rFonts w:ascii="Gill Sans MT" w:hAnsi="Gill Sans MT"/>
              </w:rPr>
            </w:pPr>
            <w:r w:rsidRPr="47A5F1E3">
              <w:rPr>
                <w:rFonts w:ascii="Gill Sans MT" w:eastAsia="Calibri" w:hAnsi="Gill Sans MT" w:cs="Calibri"/>
              </w:rPr>
              <w:t>-</w:t>
            </w:r>
          </w:p>
          <w:p w14:paraId="23F4692E" w14:textId="037BAB59" w:rsidR="0049553F" w:rsidRPr="00E06374" w:rsidRDefault="45E3BD26">
            <w:pPr>
              <w:spacing w:after="0" w:line="259" w:lineRule="auto"/>
              <w:ind w:left="295" w:firstLine="0"/>
              <w:jc w:val="center"/>
              <w:rPr>
                <w:rFonts w:ascii="Gill Sans MT" w:hAnsi="Gill Sans MT"/>
              </w:rPr>
            </w:pPr>
            <w:r w:rsidRPr="47A5F1E3">
              <w:rPr>
                <w:rFonts w:ascii="Gill Sans MT" w:hAnsi="Gill Sans MT"/>
              </w:rPr>
              <w:lastRenderedPageBreak/>
              <w:t xml:space="preserve"> -</w:t>
            </w:r>
            <w:r w:rsidR="00E06374" w:rsidRPr="47A5F1E3">
              <w:rPr>
                <w:rFonts w:ascii="Gill Sans MT" w:hAnsi="Gill Sans MT"/>
              </w:rPr>
              <w:t xml:space="preserve"> </w:t>
            </w:r>
          </w:p>
        </w:tc>
        <w:tc>
          <w:tcPr>
            <w:tcW w:w="9062" w:type="dxa"/>
            <w:tcBorders>
              <w:top w:val="nil"/>
              <w:left w:val="nil"/>
              <w:bottom w:val="single" w:sz="4" w:space="0" w:color="000000" w:themeColor="text1"/>
              <w:right w:val="single" w:sz="4" w:space="0" w:color="000000" w:themeColor="text1"/>
            </w:tcBorders>
            <w:shd w:val="clear" w:color="auto" w:fill="FFC000" w:themeFill="accent4"/>
          </w:tcPr>
          <w:p w14:paraId="65A117A3" w14:textId="01FA837E" w:rsidR="0019241B" w:rsidRDefault="0019241B" w:rsidP="47A5F1E3">
            <w:pPr>
              <w:spacing w:after="0" w:line="259" w:lineRule="auto"/>
              <w:ind w:left="0" w:firstLine="0"/>
              <w:rPr>
                <w:rFonts w:ascii="Gill Sans MT" w:hAnsi="Gill Sans MT"/>
              </w:rPr>
            </w:pPr>
            <w:r w:rsidRPr="47A5F1E3">
              <w:rPr>
                <w:rFonts w:ascii="Gill Sans MT" w:hAnsi="Gill Sans MT"/>
              </w:rPr>
              <w:lastRenderedPageBreak/>
              <w:t>Fruit juice 150mls per day</w:t>
            </w:r>
          </w:p>
          <w:p w14:paraId="3E472206" w14:textId="05FCCCA9" w:rsidR="0019241B" w:rsidRPr="0019241B" w:rsidRDefault="0019241B" w:rsidP="47A5F1E3">
            <w:pPr>
              <w:spacing w:after="0" w:line="259" w:lineRule="auto"/>
              <w:ind w:left="0"/>
              <w:rPr>
                <w:rFonts w:ascii="Gill Sans MT" w:hAnsi="Gill Sans MT"/>
              </w:rPr>
            </w:pPr>
            <w:r w:rsidRPr="47A5F1E3">
              <w:rPr>
                <w:rFonts w:ascii="Gill Sans MT" w:hAnsi="Gill Sans MT"/>
              </w:rPr>
              <w:lastRenderedPageBreak/>
              <w:t>Salty snack such as crisps to be enjoyed as part of a meal occasionally not as a snack</w:t>
            </w:r>
          </w:p>
          <w:p w14:paraId="7273D4A3" w14:textId="395920E2" w:rsidR="0019241B" w:rsidRPr="0019241B" w:rsidRDefault="0019241B" w:rsidP="0019241B">
            <w:pPr>
              <w:spacing w:after="0" w:line="259" w:lineRule="auto"/>
              <w:rPr>
                <w:rFonts w:ascii="Gill Sans MT" w:hAnsi="Gill Sans MT"/>
              </w:rPr>
            </w:pPr>
          </w:p>
        </w:tc>
      </w:tr>
    </w:tbl>
    <w:p w14:paraId="1047FF6B" w14:textId="77777777" w:rsidR="0049553F" w:rsidRPr="00E06374" w:rsidRDefault="00E06374">
      <w:pPr>
        <w:spacing w:after="0" w:line="259" w:lineRule="auto"/>
        <w:ind w:left="0" w:firstLine="0"/>
        <w:rPr>
          <w:rFonts w:ascii="Gill Sans MT" w:hAnsi="Gill Sans MT"/>
        </w:rPr>
      </w:pPr>
      <w:r w:rsidRPr="00E06374">
        <w:rPr>
          <w:rFonts w:ascii="Gill Sans MT" w:hAnsi="Gill Sans MT"/>
        </w:rPr>
        <w:lastRenderedPageBreak/>
        <w:t xml:space="preserve"> </w:t>
      </w:r>
    </w:p>
    <w:tbl>
      <w:tblPr>
        <w:tblStyle w:val="TableGrid1"/>
        <w:tblW w:w="9946" w:type="dxa"/>
        <w:tblInd w:w="-106" w:type="dxa"/>
        <w:tblCellMar>
          <w:right w:w="115" w:type="dxa"/>
        </w:tblCellMar>
        <w:tblLook w:val="04A0" w:firstRow="1" w:lastRow="0" w:firstColumn="1" w:lastColumn="0" w:noHBand="0" w:noVBand="1"/>
      </w:tblPr>
      <w:tblGrid>
        <w:gridCol w:w="826"/>
        <w:gridCol w:w="9120"/>
      </w:tblGrid>
      <w:tr w:rsidR="0049553F" w:rsidRPr="00E06374" w14:paraId="2065785D" w14:textId="77777777" w:rsidTr="47A5F1E3">
        <w:trPr>
          <w:trHeight w:val="286"/>
        </w:trPr>
        <w:tc>
          <w:tcPr>
            <w:tcW w:w="826" w:type="dxa"/>
            <w:tcBorders>
              <w:top w:val="single" w:sz="4" w:space="0" w:color="000000" w:themeColor="text1"/>
              <w:left w:val="single" w:sz="4" w:space="0" w:color="000000" w:themeColor="text1"/>
              <w:bottom w:val="single" w:sz="4" w:space="0" w:color="000000" w:themeColor="text1"/>
              <w:right w:val="nil"/>
            </w:tcBorders>
            <w:shd w:val="clear" w:color="auto" w:fill="FF0000"/>
          </w:tcPr>
          <w:p w14:paraId="351E5CE0" w14:textId="77777777" w:rsidR="0049553F" w:rsidRPr="00E06374" w:rsidRDefault="0049553F">
            <w:pPr>
              <w:spacing w:after="160" w:line="259" w:lineRule="auto"/>
              <w:ind w:left="0" w:firstLine="0"/>
              <w:rPr>
                <w:rFonts w:ascii="Gill Sans MT" w:hAnsi="Gill Sans MT"/>
              </w:rPr>
            </w:pPr>
          </w:p>
        </w:tc>
        <w:tc>
          <w:tcPr>
            <w:tcW w:w="9120" w:type="dxa"/>
            <w:tcBorders>
              <w:top w:val="single" w:sz="4" w:space="0" w:color="000000" w:themeColor="text1"/>
              <w:left w:val="nil"/>
              <w:bottom w:val="single" w:sz="4" w:space="0" w:color="000000" w:themeColor="text1"/>
              <w:right w:val="single" w:sz="4" w:space="0" w:color="000000" w:themeColor="text1"/>
            </w:tcBorders>
            <w:shd w:val="clear" w:color="auto" w:fill="FF0000"/>
          </w:tcPr>
          <w:p w14:paraId="68DDCF45" w14:textId="77777777" w:rsidR="0049553F" w:rsidRPr="00E06374" w:rsidRDefault="00E06374">
            <w:pPr>
              <w:spacing w:after="0" w:line="259" w:lineRule="auto"/>
              <w:ind w:left="0" w:right="713" w:firstLine="0"/>
              <w:jc w:val="center"/>
              <w:rPr>
                <w:rFonts w:ascii="Gill Sans MT" w:hAnsi="Gill Sans MT"/>
              </w:rPr>
            </w:pPr>
            <w:r w:rsidRPr="00E06374">
              <w:rPr>
                <w:rFonts w:ascii="Gill Sans MT" w:hAnsi="Gill Sans MT"/>
                <w:b/>
              </w:rPr>
              <w:t xml:space="preserve">DO NOT INCLUDE </w:t>
            </w:r>
          </w:p>
        </w:tc>
      </w:tr>
      <w:tr w:rsidR="0049553F" w:rsidRPr="00E06374" w14:paraId="462D9437" w14:textId="77777777" w:rsidTr="47A5F1E3">
        <w:trPr>
          <w:trHeight w:val="279"/>
        </w:trPr>
        <w:tc>
          <w:tcPr>
            <w:tcW w:w="826" w:type="dxa"/>
            <w:tcBorders>
              <w:top w:val="nil"/>
              <w:left w:val="single" w:sz="4" w:space="0" w:color="000000" w:themeColor="text1"/>
              <w:bottom w:val="nil"/>
              <w:right w:val="nil"/>
            </w:tcBorders>
            <w:shd w:val="clear" w:color="auto" w:fill="FF0000"/>
          </w:tcPr>
          <w:p w14:paraId="20D8A295" w14:textId="77777777" w:rsidR="0049553F" w:rsidRPr="00E06374" w:rsidRDefault="00E06374">
            <w:pPr>
              <w:spacing w:after="0" w:line="259" w:lineRule="auto"/>
              <w:ind w:left="295" w:firstLine="0"/>
              <w:jc w:val="center"/>
              <w:rPr>
                <w:rFonts w:ascii="Gill Sans MT" w:hAnsi="Gill Sans MT"/>
              </w:rPr>
            </w:pPr>
            <w:r w:rsidRPr="00E06374">
              <w:rPr>
                <w:rFonts w:ascii="Gill Sans MT" w:eastAsia="Calibri" w:hAnsi="Gill Sans MT" w:cs="Calibri"/>
              </w:rPr>
              <w:t>-</w:t>
            </w:r>
            <w:r w:rsidRPr="00E06374">
              <w:rPr>
                <w:rFonts w:ascii="Gill Sans MT" w:hAnsi="Gill Sans MT"/>
              </w:rPr>
              <w:t xml:space="preserve"> </w:t>
            </w:r>
          </w:p>
        </w:tc>
        <w:tc>
          <w:tcPr>
            <w:tcW w:w="9120" w:type="dxa"/>
            <w:tcBorders>
              <w:top w:val="nil"/>
              <w:left w:val="nil"/>
              <w:bottom w:val="nil"/>
              <w:right w:val="single" w:sz="4" w:space="0" w:color="000000" w:themeColor="text1"/>
            </w:tcBorders>
            <w:shd w:val="clear" w:color="auto" w:fill="FF0000"/>
          </w:tcPr>
          <w:p w14:paraId="31E2002D" w14:textId="77777777" w:rsidR="0049553F" w:rsidRPr="00E06374" w:rsidRDefault="00E06374">
            <w:pPr>
              <w:spacing w:after="0" w:line="259" w:lineRule="auto"/>
              <w:ind w:left="0" w:firstLine="0"/>
              <w:rPr>
                <w:rFonts w:ascii="Gill Sans MT" w:hAnsi="Gill Sans MT"/>
              </w:rPr>
            </w:pPr>
            <w:r w:rsidRPr="00E06374">
              <w:rPr>
                <w:rFonts w:ascii="Gill Sans MT" w:hAnsi="Gill Sans MT"/>
              </w:rPr>
              <w:t xml:space="preserve">Sweets and chocolate  </w:t>
            </w:r>
          </w:p>
        </w:tc>
      </w:tr>
      <w:tr w:rsidR="0049553F" w:rsidRPr="00E06374" w14:paraId="54BA19CA" w14:textId="77777777" w:rsidTr="47A5F1E3">
        <w:trPr>
          <w:trHeight w:val="286"/>
        </w:trPr>
        <w:tc>
          <w:tcPr>
            <w:tcW w:w="826" w:type="dxa"/>
            <w:tcBorders>
              <w:top w:val="nil"/>
              <w:left w:val="single" w:sz="4" w:space="0" w:color="000000" w:themeColor="text1"/>
              <w:bottom w:val="single" w:sz="4" w:space="0" w:color="000000" w:themeColor="text1"/>
              <w:right w:val="nil"/>
            </w:tcBorders>
            <w:shd w:val="clear" w:color="auto" w:fill="FF0000"/>
          </w:tcPr>
          <w:p w14:paraId="5D9BE1F6" w14:textId="77777777" w:rsidR="0049553F" w:rsidRPr="00E06374" w:rsidRDefault="00E06374">
            <w:pPr>
              <w:spacing w:after="0" w:line="259" w:lineRule="auto"/>
              <w:ind w:left="295" w:firstLine="0"/>
              <w:jc w:val="center"/>
              <w:rPr>
                <w:rFonts w:ascii="Gill Sans MT" w:hAnsi="Gill Sans MT"/>
              </w:rPr>
            </w:pPr>
            <w:r w:rsidRPr="00E06374">
              <w:rPr>
                <w:rFonts w:ascii="Gill Sans MT" w:eastAsia="Calibri" w:hAnsi="Gill Sans MT" w:cs="Calibri"/>
              </w:rPr>
              <w:t>-</w:t>
            </w:r>
            <w:r w:rsidRPr="00E06374">
              <w:rPr>
                <w:rFonts w:ascii="Gill Sans MT" w:hAnsi="Gill Sans MT"/>
              </w:rPr>
              <w:t xml:space="preserve"> </w:t>
            </w:r>
          </w:p>
        </w:tc>
        <w:tc>
          <w:tcPr>
            <w:tcW w:w="9120" w:type="dxa"/>
            <w:tcBorders>
              <w:top w:val="nil"/>
              <w:left w:val="nil"/>
              <w:bottom w:val="single" w:sz="4" w:space="0" w:color="000000" w:themeColor="text1"/>
              <w:right w:val="single" w:sz="4" w:space="0" w:color="000000" w:themeColor="text1"/>
            </w:tcBorders>
            <w:shd w:val="clear" w:color="auto" w:fill="FF0000"/>
          </w:tcPr>
          <w:p w14:paraId="40388E5B" w14:textId="77777777" w:rsidR="0049553F" w:rsidRPr="00E06374" w:rsidRDefault="00E06374">
            <w:pPr>
              <w:spacing w:after="0" w:line="259" w:lineRule="auto"/>
              <w:ind w:left="0" w:firstLine="0"/>
              <w:rPr>
                <w:rFonts w:ascii="Gill Sans MT" w:hAnsi="Gill Sans MT"/>
              </w:rPr>
            </w:pPr>
            <w:r w:rsidRPr="00E06374">
              <w:rPr>
                <w:rFonts w:ascii="Gill Sans MT" w:hAnsi="Gill Sans MT"/>
              </w:rPr>
              <w:t xml:space="preserve">Sugary soft drinks  </w:t>
            </w:r>
          </w:p>
        </w:tc>
      </w:tr>
    </w:tbl>
    <w:p w14:paraId="027C4755" w14:textId="77777777" w:rsidR="0049553F" w:rsidRPr="00E06374" w:rsidRDefault="00E06374">
      <w:pPr>
        <w:spacing w:after="40" w:line="259" w:lineRule="auto"/>
        <w:ind w:left="0" w:firstLine="0"/>
        <w:rPr>
          <w:rFonts w:ascii="Gill Sans MT" w:hAnsi="Gill Sans MT"/>
        </w:rPr>
      </w:pPr>
      <w:r w:rsidRPr="00E06374">
        <w:rPr>
          <w:rFonts w:ascii="Gill Sans MT" w:hAnsi="Gill Sans MT"/>
        </w:rPr>
        <w:t xml:space="preserve"> </w:t>
      </w:r>
    </w:p>
    <w:p w14:paraId="74C93F66" w14:textId="77777777" w:rsidR="0049553F" w:rsidRPr="00E06374" w:rsidRDefault="00E06374">
      <w:pPr>
        <w:spacing w:after="70" w:line="259" w:lineRule="auto"/>
        <w:ind w:left="0" w:firstLine="0"/>
        <w:rPr>
          <w:rFonts w:ascii="Gill Sans MT" w:hAnsi="Gill Sans MT"/>
        </w:rPr>
      </w:pPr>
      <w:r w:rsidRPr="00E06374">
        <w:rPr>
          <w:rFonts w:ascii="Gill Sans MT" w:hAnsi="Gill Sans MT"/>
        </w:rPr>
        <w:t>For more information:</w:t>
      </w:r>
      <w:hyperlink r:id="rId19">
        <w:r w:rsidRPr="00E06374">
          <w:rPr>
            <w:rFonts w:ascii="Gill Sans MT" w:hAnsi="Gill Sans MT"/>
          </w:rPr>
          <w:t xml:space="preserve"> </w:t>
        </w:r>
      </w:hyperlink>
      <w:hyperlink r:id="rId20">
        <w:r w:rsidRPr="00E06374">
          <w:rPr>
            <w:rFonts w:ascii="Gill Sans MT" w:hAnsi="Gill Sans MT"/>
            <w:u w:val="single" w:color="000000"/>
          </w:rPr>
          <w:t>www.childrensfoodtrust.org.uk</w:t>
        </w:r>
      </w:hyperlink>
      <w:hyperlink r:id="rId21">
        <w:r w:rsidRPr="00E06374">
          <w:rPr>
            <w:rFonts w:ascii="Gill Sans MT" w:hAnsi="Gill Sans MT"/>
          </w:rPr>
          <w:t xml:space="preserve"> </w:t>
        </w:r>
      </w:hyperlink>
    </w:p>
    <w:p w14:paraId="182517EC" w14:textId="5A513C53" w:rsidR="0049553F" w:rsidRPr="00E06374" w:rsidRDefault="0049553F" w:rsidP="009943A0">
      <w:pPr>
        <w:spacing w:after="0" w:line="259" w:lineRule="auto"/>
        <w:ind w:left="0" w:firstLine="0"/>
        <w:rPr>
          <w:rFonts w:ascii="Gill Sans MT" w:hAnsi="Gill Sans MT"/>
        </w:rPr>
      </w:pPr>
    </w:p>
    <w:p w14:paraId="0D205E17" w14:textId="77777777" w:rsidR="00C1436D" w:rsidRDefault="00C1436D" w:rsidP="00C1436D">
      <w:pPr>
        <w:pStyle w:val="NormalWeb"/>
        <w:shd w:val="clear" w:color="auto" w:fill="FFFFFF"/>
        <w:spacing w:before="0" w:beforeAutospacing="0" w:after="0" w:afterAutospacing="0"/>
        <w:textAlignment w:val="baseline"/>
        <w:rPr>
          <w:rFonts w:ascii="Segoe UI" w:hAnsi="Segoe UI"/>
          <w:color w:val="000000"/>
          <w:sz w:val="23"/>
          <w:szCs w:val="23"/>
        </w:rPr>
      </w:pPr>
      <w:r>
        <w:rPr>
          <w:rFonts w:ascii="Gill Sans MT" w:hAnsi="Gill Sans MT"/>
          <w:b/>
          <w:bCs/>
          <w:color w:val="000000"/>
          <w:sz w:val="28"/>
          <w:szCs w:val="28"/>
          <w:u w:val="single"/>
          <w:bdr w:val="none" w:sz="0" w:space="0" w:color="auto" w:frame="1"/>
        </w:rPr>
        <w:t>Birthdays and other celebrations</w:t>
      </w:r>
      <w:r>
        <w:rPr>
          <w:rFonts w:ascii="Gill Sans MT" w:hAnsi="Gill Sans MT"/>
          <w:color w:val="000000"/>
          <w:sz w:val="28"/>
          <w:szCs w:val="28"/>
          <w:bdr w:val="none" w:sz="0" w:space="0" w:color="auto" w:frame="1"/>
        </w:rPr>
        <w:t> </w:t>
      </w:r>
    </w:p>
    <w:p w14:paraId="2DC660D0" w14:textId="3A2977BB" w:rsidR="00C1436D" w:rsidRDefault="00C1436D" w:rsidP="00C1436D">
      <w:pPr>
        <w:pStyle w:val="NormalWeb"/>
        <w:shd w:val="clear" w:color="auto" w:fill="FFFFFF"/>
        <w:spacing w:before="0" w:beforeAutospacing="0" w:after="0" w:afterAutospacing="0"/>
        <w:textAlignment w:val="baseline"/>
        <w:rPr>
          <w:rFonts w:ascii="Gill Sans MT" w:hAnsi="Gill Sans MT"/>
          <w:color w:val="000000"/>
          <w:sz w:val="28"/>
          <w:szCs w:val="28"/>
          <w:bdr w:val="none" w:sz="0" w:space="0" w:color="auto" w:frame="1"/>
        </w:rPr>
      </w:pPr>
      <w:r>
        <w:rPr>
          <w:rFonts w:ascii="Gill Sans MT" w:hAnsi="Gill Sans MT"/>
          <w:color w:val="000000"/>
          <w:sz w:val="28"/>
          <w:szCs w:val="28"/>
          <w:bdr w:val="none" w:sz="0" w:space="0" w:color="auto" w:frame="1"/>
        </w:rPr>
        <w:t> </w:t>
      </w:r>
    </w:p>
    <w:p w14:paraId="47139BDF" w14:textId="1BE50B61" w:rsidR="00EF39E8" w:rsidRDefault="68A3E44E"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r w:rsidRPr="0EFCEA6B">
        <w:rPr>
          <w:rFonts w:ascii="Gill Sans MT" w:hAnsi="Gill Sans MT"/>
          <w:color w:val="000000"/>
          <w:bdr w:val="none" w:sz="0" w:space="0" w:color="auto" w:frame="1"/>
        </w:rPr>
        <w:t>We understand that birthdays</w:t>
      </w:r>
      <w:r w:rsidR="00934E25">
        <w:rPr>
          <w:rFonts w:ascii="Gill Sans MT" w:hAnsi="Gill Sans MT"/>
          <w:color w:val="000000"/>
          <w:bdr w:val="none" w:sz="0" w:space="0" w:color="auto" w:frame="1"/>
        </w:rPr>
        <w:t xml:space="preserve"> and religious / cultural festivals</w:t>
      </w:r>
      <w:r w:rsidR="00FD12B7">
        <w:rPr>
          <w:rFonts w:ascii="Gill Sans MT" w:hAnsi="Gill Sans MT"/>
          <w:color w:val="000000"/>
          <w:bdr w:val="none" w:sz="0" w:space="0" w:color="auto" w:frame="1"/>
        </w:rPr>
        <w:t xml:space="preserve"> are</w:t>
      </w:r>
      <w:r w:rsidRPr="0EFCEA6B">
        <w:rPr>
          <w:rFonts w:ascii="Gill Sans MT" w:hAnsi="Gill Sans MT"/>
          <w:color w:val="000000"/>
          <w:bdr w:val="none" w:sz="0" w:space="0" w:color="auto" w:frame="1"/>
        </w:rPr>
        <w:t xml:space="preserve"> important event</w:t>
      </w:r>
      <w:r w:rsidR="00934E25">
        <w:rPr>
          <w:rFonts w:ascii="Gill Sans MT" w:hAnsi="Gill Sans MT"/>
          <w:color w:val="000000"/>
          <w:bdr w:val="none" w:sz="0" w:space="0" w:color="auto" w:frame="1"/>
        </w:rPr>
        <w:t>s</w:t>
      </w:r>
      <w:r w:rsidRPr="0EFCEA6B">
        <w:rPr>
          <w:rFonts w:ascii="Gill Sans MT" w:hAnsi="Gill Sans MT"/>
          <w:color w:val="000000"/>
          <w:bdr w:val="none" w:sz="0" w:space="0" w:color="auto" w:frame="1"/>
        </w:rPr>
        <w:t xml:space="preserve"> for children which we will mark in school in the following ways:</w:t>
      </w:r>
    </w:p>
    <w:p w14:paraId="73597F46" w14:textId="47813565" w:rsidR="00EF39E8" w:rsidRDefault="68A3E44E"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r w:rsidRPr="0EFCEA6B">
        <w:rPr>
          <w:rFonts w:ascii="Gill Sans MT" w:hAnsi="Gill Sans MT"/>
          <w:color w:val="000000"/>
          <w:bdr w:val="none" w:sz="0" w:space="0" w:color="auto" w:frame="1"/>
        </w:rPr>
        <w:t>-sing happy birthday</w:t>
      </w:r>
    </w:p>
    <w:p w14:paraId="1389CABC" w14:textId="7559B2DC" w:rsidR="00EF39E8" w:rsidRDefault="3CFCC8D0"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r w:rsidRPr="0EFCEA6B">
        <w:rPr>
          <w:rFonts w:ascii="Gill Sans MT" w:hAnsi="Gill Sans MT"/>
          <w:color w:val="000000" w:themeColor="text1"/>
        </w:rPr>
        <w:t>-talk to the class about any events, parties, presents, etc.</w:t>
      </w:r>
    </w:p>
    <w:p w14:paraId="0A7F10BD" w14:textId="4E52F661" w:rsidR="00EF39E8" w:rsidRDefault="68A3E44E"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r w:rsidRPr="0EFCEA6B">
        <w:rPr>
          <w:rFonts w:ascii="Gill Sans MT" w:hAnsi="Gill Sans MT"/>
          <w:color w:val="000000"/>
          <w:bdr w:val="none" w:sz="0" w:space="0" w:color="auto" w:frame="1"/>
        </w:rPr>
        <w:t>-wear a badge from home</w:t>
      </w:r>
    </w:p>
    <w:p w14:paraId="78A5D9D4" w14:textId="3B22A4DE" w:rsidR="00EF39E8" w:rsidRDefault="63255EDE"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r w:rsidRPr="0EFCEA6B">
        <w:rPr>
          <w:rFonts w:ascii="Gill Sans MT" w:hAnsi="Gill Sans MT"/>
          <w:color w:val="000000" w:themeColor="text1"/>
        </w:rPr>
        <w:t>-help hand out invitations (at the end of the school day)</w:t>
      </w:r>
    </w:p>
    <w:p w14:paraId="3B1BB0FD" w14:textId="2F429AE0" w:rsidR="00934E25" w:rsidRDefault="00934E25"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r>
        <w:rPr>
          <w:rFonts w:ascii="Gill Sans MT" w:hAnsi="Gill Sans MT"/>
          <w:color w:val="000000" w:themeColor="text1"/>
        </w:rPr>
        <w:t>- allow children to discuss their religious or cultural festival with the class and share photos</w:t>
      </w:r>
    </w:p>
    <w:p w14:paraId="495BBC18" w14:textId="4FC59F05" w:rsidR="00EF39E8" w:rsidRDefault="00EF39E8"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p>
    <w:p w14:paraId="79DAB6A4" w14:textId="2127B860" w:rsidR="00EF39E8" w:rsidRDefault="68A3E44E"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r w:rsidRPr="0EFCEA6B">
        <w:rPr>
          <w:rFonts w:ascii="Gill Sans MT" w:hAnsi="Gill Sans MT"/>
          <w:color w:val="000000"/>
          <w:bdr w:val="none" w:sz="0" w:space="0" w:color="auto" w:frame="1"/>
        </w:rPr>
        <w:t>It has been tradition for children to bring in treat</w:t>
      </w:r>
      <w:r w:rsidR="32F8A4FC" w:rsidRPr="0EFCEA6B">
        <w:rPr>
          <w:rFonts w:ascii="Gill Sans MT" w:hAnsi="Gill Sans MT"/>
          <w:color w:val="000000"/>
          <w:bdr w:val="none" w:sz="0" w:space="0" w:color="auto" w:frame="1"/>
        </w:rPr>
        <w:t>s</w:t>
      </w:r>
      <w:r w:rsidRPr="0EFCEA6B">
        <w:rPr>
          <w:rFonts w:ascii="Gill Sans MT" w:hAnsi="Gill Sans MT"/>
          <w:color w:val="000000"/>
          <w:bdr w:val="none" w:sz="0" w:space="0" w:color="auto" w:frame="1"/>
        </w:rPr>
        <w:t xml:space="preserve">, e.g. cake, chocolates, sweets to share with their classmates. However, schools are now moving away from this given </w:t>
      </w:r>
      <w:r w:rsidR="27E9E0A1" w:rsidRPr="0EFCEA6B">
        <w:rPr>
          <w:rFonts w:ascii="Gill Sans MT" w:hAnsi="Gill Sans MT"/>
          <w:color w:val="000000"/>
          <w:bdr w:val="none" w:sz="0" w:space="0" w:color="auto" w:frame="1"/>
        </w:rPr>
        <w:t xml:space="preserve">it raises a number of issues, e.g. dietary requirements, organisation for teachers (e.g. </w:t>
      </w:r>
      <w:r w:rsidR="43009DB8" w:rsidRPr="0EFCEA6B">
        <w:rPr>
          <w:rFonts w:ascii="Gill Sans MT" w:hAnsi="Gill Sans MT"/>
          <w:color w:val="000000"/>
          <w:bdr w:val="none" w:sz="0" w:space="0" w:color="auto" w:frame="1"/>
        </w:rPr>
        <w:t>cutting cakes into 30 pieces whilst trying to teach or divi</w:t>
      </w:r>
      <w:r w:rsidR="000C68EE">
        <w:rPr>
          <w:rFonts w:ascii="Gill Sans MT" w:hAnsi="Gill Sans MT"/>
          <w:color w:val="000000"/>
          <w:bdr w:val="none" w:sz="0" w:space="0" w:color="auto" w:frame="1"/>
        </w:rPr>
        <w:t>di</w:t>
      </w:r>
      <w:r w:rsidR="43009DB8" w:rsidRPr="0EFCEA6B">
        <w:rPr>
          <w:rFonts w:ascii="Gill Sans MT" w:hAnsi="Gill Sans MT"/>
          <w:color w:val="000000"/>
          <w:bdr w:val="none" w:sz="0" w:space="0" w:color="auto" w:frame="1"/>
        </w:rPr>
        <w:t xml:space="preserve">ng mixed multipacks without </w:t>
      </w:r>
      <w:r w:rsidR="212F4049" w:rsidRPr="0EFCEA6B">
        <w:rPr>
          <w:rFonts w:ascii="Gill Sans MT" w:hAnsi="Gill Sans MT"/>
          <w:color w:val="000000"/>
          <w:bdr w:val="none" w:sz="0" w:space="0" w:color="auto" w:frame="1"/>
        </w:rPr>
        <w:t>upsett</w:t>
      </w:r>
      <w:r w:rsidR="000C68EE">
        <w:rPr>
          <w:rFonts w:ascii="Gill Sans MT" w:hAnsi="Gill Sans MT"/>
          <w:color w:val="000000"/>
          <w:bdr w:val="none" w:sz="0" w:space="0" w:color="auto" w:frame="1"/>
        </w:rPr>
        <w:t xml:space="preserve">ing children) and teachers </w:t>
      </w:r>
      <w:r w:rsidR="43009DB8" w:rsidRPr="0EFCEA6B">
        <w:rPr>
          <w:rFonts w:ascii="Gill Sans MT" w:hAnsi="Gill Sans MT"/>
          <w:color w:val="000000"/>
          <w:bdr w:val="none" w:sz="0" w:space="0" w:color="auto" w:frame="1"/>
        </w:rPr>
        <w:t>supplementing with their own money if alternatives aren’t provided f</w:t>
      </w:r>
      <w:r w:rsidR="000C68EE">
        <w:rPr>
          <w:rFonts w:ascii="Gill Sans MT" w:hAnsi="Gill Sans MT"/>
          <w:color w:val="000000"/>
          <w:bdr w:val="none" w:sz="0" w:space="0" w:color="auto" w:frame="1"/>
        </w:rPr>
        <w:t>or children with allergies, etc</w:t>
      </w:r>
      <w:r w:rsidR="5622B39F" w:rsidRPr="0EFCEA6B">
        <w:rPr>
          <w:rFonts w:ascii="Gill Sans MT" w:hAnsi="Gill Sans MT"/>
          <w:color w:val="000000"/>
          <w:bdr w:val="none" w:sz="0" w:space="0" w:color="auto" w:frame="1"/>
        </w:rPr>
        <w:t>.</w:t>
      </w:r>
    </w:p>
    <w:p w14:paraId="0ED81556" w14:textId="4C367830" w:rsidR="00EF39E8" w:rsidRDefault="00EF39E8"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p>
    <w:p w14:paraId="5CBA9736" w14:textId="725C9B73" w:rsidR="00EF39E8" w:rsidRDefault="01107E61"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r w:rsidRPr="0EFCEA6B">
        <w:rPr>
          <w:rFonts w:ascii="Gill Sans MT" w:hAnsi="Gill Sans MT"/>
          <w:color w:val="000000" w:themeColor="text1"/>
        </w:rPr>
        <w:t xml:space="preserve">We want parents to know that there is no expectation to provide </w:t>
      </w:r>
      <w:r w:rsidR="1C2ABBF8" w:rsidRPr="0EFCEA6B">
        <w:rPr>
          <w:rFonts w:ascii="Gill Sans MT" w:hAnsi="Gill Sans MT"/>
          <w:color w:val="000000" w:themeColor="text1"/>
        </w:rPr>
        <w:t>anything,</w:t>
      </w:r>
      <w:r w:rsidRPr="0EFCEA6B">
        <w:rPr>
          <w:rFonts w:ascii="Gill Sans MT" w:hAnsi="Gill Sans MT"/>
          <w:color w:val="000000" w:themeColor="text1"/>
        </w:rPr>
        <w:t xml:space="preserve"> but</w:t>
      </w:r>
      <w:r w:rsidR="03F53DCB" w:rsidRPr="0EFCEA6B">
        <w:rPr>
          <w:rFonts w:ascii="Gill Sans MT" w:hAnsi="Gill Sans MT"/>
          <w:color w:val="000000" w:themeColor="text1"/>
        </w:rPr>
        <w:t xml:space="preserve"> – should they choose to do so -</w:t>
      </w:r>
      <w:r w:rsidRPr="0EFCEA6B">
        <w:rPr>
          <w:rFonts w:ascii="Gill Sans MT" w:hAnsi="Gill Sans MT"/>
          <w:color w:val="000000" w:themeColor="text1"/>
        </w:rPr>
        <w:t xml:space="preserve"> instead of treats (given the challenges </w:t>
      </w:r>
      <w:r w:rsidR="0E9B8078" w:rsidRPr="0EFCEA6B">
        <w:rPr>
          <w:rFonts w:ascii="Gill Sans MT" w:hAnsi="Gill Sans MT"/>
          <w:color w:val="000000" w:themeColor="text1"/>
        </w:rPr>
        <w:t>listed above</w:t>
      </w:r>
      <w:r w:rsidRPr="0EFCEA6B">
        <w:rPr>
          <w:rFonts w:ascii="Gill Sans MT" w:hAnsi="Gill Sans MT"/>
          <w:color w:val="000000" w:themeColor="text1"/>
        </w:rPr>
        <w:t>) that an education</w:t>
      </w:r>
      <w:r w:rsidR="00DA1CF6">
        <w:rPr>
          <w:rFonts w:ascii="Gill Sans MT" w:hAnsi="Gill Sans MT"/>
          <w:color w:val="000000" w:themeColor="text1"/>
        </w:rPr>
        <w:t>al</w:t>
      </w:r>
      <w:r w:rsidRPr="0EFCEA6B">
        <w:rPr>
          <w:rFonts w:ascii="Gill Sans MT" w:hAnsi="Gill Sans MT"/>
          <w:color w:val="000000" w:themeColor="text1"/>
        </w:rPr>
        <w:t xml:space="preserve"> gift is given to the class, e.g. a book for the classes’ book corner</w:t>
      </w:r>
      <w:r w:rsidR="7314E68D" w:rsidRPr="0EFCEA6B">
        <w:rPr>
          <w:rFonts w:ascii="Gill Sans MT" w:hAnsi="Gill Sans MT"/>
          <w:color w:val="000000" w:themeColor="text1"/>
        </w:rPr>
        <w:t xml:space="preserve">. Given that this is optional, we hope this also reduces pressure on parents! </w:t>
      </w:r>
    </w:p>
    <w:p w14:paraId="65C48E46" w14:textId="4B20A951" w:rsidR="00D874FC" w:rsidRDefault="00D874FC"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p>
    <w:p w14:paraId="775FBD44" w14:textId="77777777" w:rsidR="00D874FC" w:rsidRDefault="00D874FC"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r>
        <w:rPr>
          <w:rFonts w:ascii="Gill Sans MT" w:hAnsi="Gill Sans MT"/>
          <w:color w:val="000000" w:themeColor="text1"/>
        </w:rPr>
        <w:t xml:space="preserve">Book recommendations for each year group can be found on our school website using the link below or by speaking to the class teacher. </w:t>
      </w:r>
    </w:p>
    <w:p w14:paraId="608B73CC" w14:textId="77777777" w:rsidR="00D874FC" w:rsidRDefault="00D874FC"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p>
    <w:p w14:paraId="3F0C61D1" w14:textId="001FF148" w:rsidR="00D874FC" w:rsidRDefault="006D61F4"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hyperlink r:id="rId22" w:history="1">
        <w:r w:rsidR="00D874FC" w:rsidRPr="005B638F">
          <w:rPr>
            <w:rStyle w:val="Hyperlink"/>
            <w:rFonts w:ascii="Gill Sans MT" w:hAnsi="Gill Sans MT"/>
          </w:rPr>
          <w:t>https://www.brooklands.trafford.sch.uk/parents/home-reading/</w:t>
        </w:r>
      </w:hyperlink>
    </w:p>
    <w:p w14:paraId="5F428C6B" w14:textId="77777777" w:rsidR="00D874FC" w:rsidRDefault="00D874FC"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p>
    <w:p w14:paraId="47AE772A" w14:textId="61FAF62C" w:rsidR="00EF39E8" w:rsidRDefault="00EF39E8" w:rsidP="0EFCEA6B">
      <w:pPr>
        <w:pStyle w:val="NormalWeb"/>
        <w:shd w:val="clear" w:color="auto" w:fill="FFFFFF" w:themeFill="background1"/>
        <w:spacing w:before="0" w:beforeAutospacing="0" w:after="0" w:afterAutospacing="0"/>
        <w:textAlignment w:val="baseline"/>
        <w:rPr>
          <w:rFonts w:ascii="Gill Sans MT" w:hAnsi="Gill Sans MT"/>
          <w:color w:val="000000" w:themeColor="text1"/>
        </w:rPr>
      </w:pPr>
    </w:p>
    <w:p w14:paraId="4EFD3FAD" w14:textId="77777777" w:rsidR="0EFCEA6B" w:rsidRDefault="0EFCEA6B" w:rsidP="0EFCEA6B">
      <w:pPr>
        <w:pStyle w:val="NormalWeb"/>
        <w:shd w:val="clear" w:color="auto" w:fill="FFFFFF" w:themeFill="background1"/>
        <w:spacing w:before="0" w:beforeAutospacing="0" w:after="0" w:afterAutospacing="0"/>
        <w:rPr>
          <w:rFonts w:ascii="Gill Sans MT" w:hAnsi="Gill Sans MT"/>
          <w:color w:val="000000" w:themeColor="text1"/>
        </w:rPr>
      </w:pPr>
    </w:p>
    <w:p w14:paraId="6B39233D" w14:textId="4FC995C5" w:rsidR="006C5D83" w:rsidRPr="006C5D83" w:rsidRDefault="006C5D83" w:rsidP="47A5F1E3">
      <w:pPr>
        <w:spacing w:after="0" w:line="259" w:lineRule="auto"/>
        <w:ind w:left="0" w:firstLine="0"/>
        <w:rPr>
          <w:rFonts w:ascii="Gill Sans MT" w:hAnsi="Gill Sans MT"/>
          <w:b/>
          <w:bCs/>
          <w:sz w:val="28"/>
          <w:szCs w:val="28"/>
          <w:u w:val="single"/>
        </w:rPr>
      </w:pPr>
      <w:r w:rsidRPr="47A5F1E3">
        <w:rPr>
          <w:rFonts w:ascii="Gill Sans MT" w:hAnsi="Gill Sans MT"/>
          <w:b/>
          <w:bCs/>
          <w:sz w:val="28"/>
          <w:szCs w:val="28"/>
          <w:u w:val="single"/>
        </w:rPr>
        <w:t>Cooking and the School Curriculum</w:t>
      </w:r>
    </w:p>
    <w:p w14:paraId="12272B25" w14:textId="7CCC9A3F" w:rsidR="47A5F1E3" w:rsidRDefault="47A5F1E3" w:rsidP="47A5F1E3">
      <w:pPr>
        <w:spacing w:after="0" w:line="259" w:lineRule="auto"/>
        <w:ind w:left="0" w:firstLine="0"/>
        <w:rPr>
          <w:rFonts w:ascii="Gill Sans MT" w:hAnsi="Gill Sans MT"/>
          <w:b/>
          <w:bCs/>
          <w:sz w:val="28"/>
          <w:szCs w:val="28"/>
          <w:u w:val="single"/>
        </w:rPr>
      </w:pPr>
    </w:p>
    <w:p w14:paraId="1B775348" w14:textId="77777777" w:rsidR="0049553F" w:rsidRPr="00E06374" w:rsidRDefault="00E06374">
      <w:pPr>
        <w:ind w:left="-5"/>
        <w:rPr>
          <w:rFonts w:ascii="Gill Sans MT" w:hAnsi="Gill Sans MT"/>
        </w:rPr>
      </w:pPr>
      <w:r w:rsidRPr="00E06374">
        <w:rPr>
          <w:rFonts w:ascii="Gill Sans MT" w:hAnsi="Gill Sans MT"/>
        </w:rPr>
        <w:t xml:space="preserve">As of September 2014 food, cooking and nutrition education is a compulsory part of the school curriculum for KS1 to KS3.  </w:t>
      </w:r>
    </w:p>
    <w:p w14:paraId="4BC2A29C" w14:textId="77777777" w:rsidR="0049553F" w:rsidRPr="00E06374" w:rsidRDefault="00E06374">
      <w:pPr>
        <w:numPr>
          <w:ilvl w:val="0"/>
          <w:numId w:val="5"/>
        </w:numPr>
        <w:spacing w:after="40"/>
        <w:ind w:hanging="360"/>
        <w:rPr>
          <w:rFonts w:ascii="Gill Sans MT" w:hAnsi="Gill Sans MT"/>
        </w:rPr>
      </w:pPr>
      <w:r w:rsidRPr="00E06374">
        <w:rPr>
          <w:rFonts w:ascii="Gill Sans MT" w:hAnsi="Gill Sans MT"/>
        </w:rPr>
        <w:t xml:space="preserve">Ensure food and nutrition is taught at an appropriate level throughout each key stage. </w:t>
      </w:r>
    </w:p>
    <w:p w14:paraId="04E51005" w14:textId="77777777" w:rsidR="0049553F" w:rsidRPr="00E06374" w:rsidRDefault="00E06374">
      <w:pPr>
        <w:numPr>
          <w:ilvl w:val="0"/>
          <w:numId w:val="5"/>
        </w:numPr>
        <w:spacing w:after="29"/>
        <w:ind w:hanging="360"/>
        <w:rPr>
          <w:rFonts w:ascii="Gill Sans MT" w:hAnsi="Gill Sans MT"/>
        </w:rPr>
      </w:pPr>
      <w:r w:rsidRPr="00E06374">
        <w:rPr>
          <w:rFonts w:ascii="Gill Sans MT" w:hAnsi="Gill Sans MT"/>
        </w:rPr>
        <w:t xml:space="preserve">Identify food and nutrition links to different subject areas.  </w:t>
      </w:r>
    </w:p>
    <w:p w14:paraId="62A43F05" w14:textId="77777777" w:rsidR="0049553F" w:rsidRPr="00E06374" w:rsidRDefault="00E06374">
      <w:pPr>
        <w:numPr>
          <w:ilvl w:val="0"/>
          <w:numId w:val="5"/>
        </w:numPr>
        <w:spacing w:after="41"/>
        <w:ind w:hanging="360"/>
        <w:rPr>
          <w:rFonts w:ascii="Gill Sans MT" w:hAnsi="Gill Sans MT"/>
        </w:rPr>
      </w:pPr>
      <w:r w:rsidRPr="00E06374">
        <w:rPr>
          <w:rFonts w:ascii="Gill Sans MT" w:hAnsi="Gill Sans MT"/>
        </w:rPr>
        <w:t xml:space="preserve">Addressed through different teaching methods; leading by example, staff training, visitors to the classroom, resources etc. </w:t>
      </w:r>
    </w:p>
    <w:p w14:paraId="52128D4A" w14:textId="77777777" w:rsidR="0049553F" w:rsidRPr="00E06374" w:rsidRDefault="00E06374">
      <w:pPr>
        <w:numPr>
          <w:ilvl w:val="0"/>
          <w:numId w:val="5"/>
        </w:numPr>
        <w:spacing w:after="26"/>
        <w:ind w:hanging="360"/>
        <w:rPr>
          <w:rFonts w:ascii="Gill Sans MT" w:hAnsi="Gill Sans MT"/>
        </w:rPr>
      </w:pPr>
      <w:r w:rsidRPr="00E06374">
        <w:rPr>
          <w:rFonts w:ascii="Gill Sans MT" w:hAnsi="Gill Sans MT"/>
        </w:rPr>
        <w:t xml:space="preserve">Monitoring of the pupils learning.  </w:t>
      </w:r>
    </w:p>
    <w:p w14:paraId="256E42FF" w14:textId="77777777" w:rsidR="00BA4191" w:rsidRDefault="00E06374" w:rsidP="00BA4191">
      <w:pPr>
        <w:numPr>
          <w:ilvl w:val="0"/>
          <w:numId w:val="5"/>
        </w:numPr>
        <w:spacing w:after="224"/>
        <w:ind w:hanging="360"/>
        <w:rPr>
          <w:rFonts w:ascii="Gill Sans MT" w:hAnsi="Gill Sans MT"/>
        </w:rPr>
      </w:pPr>
      <w:r w:rsidRPr="0EFCEA6B">
        <w:rPr>
          <w:rFonts w:ascii="Gill Sans MT" w:hAnsi="Gill Sans MT"/>
        </w:rPr>
        <w:lastRenderedPageBreak/>
        <w:t xml:space="preserve">EYFS pupils are taught about healthy eating daily and fruit is available for them in the classrooms. The school nurse delivers sessions on living a healthy lifestyle and the dentist visits annually to talk about oral health.  </w:t>
      </w:r>
    </w:p>
    <w:p w14:paraId="1D84341E" w14:textId="1292D125" w:rsidR="0049553F" w:rsidRPr="00BA4191" w:rsidRDefault="006C5D83" w:rsidP="00BA4191">
      <w:pPr>
        <w:spacing w:after="224"/>
        <w:rPr>
          <w:rFonts w:ascii="Gill Sans MT" w:hAnsi="Gill Sans MT"/>
        </w:rPr>
      </w:pPr>
      <w:r w:rsidRPr="00BA4191">
        <w:rPr>
          <w:rFonts w:ascii="Gill Sans MT" w:hAnsi="Gill Sans MT"/>
          <w:b/>
          <w:sz w:val="28"/>
          <w:u w:val="single"/>
        </w:rPr>
        <w:t>Special Dietary Requirements</w:t>
      </w:r>
      <w:r w:rsidR="00E06374" w:rsidRPr="00BA4191">
        <w:rPr>
          <w:rFonts w:ascii="Gill Sans MT" w:hAnsi="Gill Sans MT"/>
          <w:b/>
          <w:sz w:val="28"/>
          <w:u w:val="single"/>
        </w:rPr>
        <w:t xml:space="preserve"> </w:t>
      </w:r>
    </w:p>
    <w:p w14:paraId="73D03132" w14:textId="77777777" w:rsidR="0049553F" w:rsidRPr="00E06374" w:rsidRDefault="00E06374">
      <w:pPr>
        <w:spacing w:after="0" w:line="259" w:lineRule="auto"/>
        <w:ind w:left="77" w:firstLine="0"/>
        <w:rPr>
          <w:rFonts w:ascii="Gill Sans MT" w:hAnsi="Gill Sans MT"/>
        </w:rPr>
      </w:pPr>
      <w:r w:rsidRPr="00E06374">
        <w:rPr>
          <w:rFonts w:ascii="Gill Sans MT" w:hAnsi="Gill Sans MT"/>
          <w:b/>
        </w:rPr>
        <w:t xml:space="preserve"> </w:t>
      </w:r>
    </w:p>
    <w:p w14:paraId="14FC4440" w14:textId="24CEF875" w:rsidR="0049553F" w:rsidRPr="00E06374" w:rsidRDefault="006D61F4" w:rsidP="00D874FC">
      <w:pPr>
        <w:numPr>
          <w:ilvl w:val="0"/>
          <w:numId w:val="14"/>
        </w:numPr>
        <w:spacing w:after="100" w:afterAutospacing="1" w:line="240" w:lineRule="auto"/>
        <w:rPr>
          <w:rFonts w:ascii="Gill Sans MT" w:hAnsi="Gill Sans MT"/>
        </w:rPr>
      </w:pPr>
      <w:hyperlink r:id="rId23" w:history="1">
        <w:r w:rsidR="00E06374" w:rsidRPr="00E25630">
          <w:rPr>
            <w:rStyle w:val="Hyperlink"/>
            <w:rFonts w:ascii="Gill Sans MT" w:hAnsi="Gill Sans MT"/>
            <w:b/>
            <w:u w:color="000000"/>
          </w:rPr>
          <w:t>Religious and ethnic groups</w:t>
        </w:r>
      </w:hyperlink>
      <w:r w:rsidR="00E06374" w:rsidRPr="00E06374">
        <w:rPr>
          <w:rFonts w:ascii="Gill Sans MT" w:hAnsi="Gill Sans MT"/>
          <w:b/>
        </w:rPr>
        <w:t xml:space="preserve"> </w:t>
      </w:r>
    </w:p>
    <w:p w14:paraId="2CD3131C" w14:textId="326B0E46" w:rsidR="0049553F" w:rsidRPr="00E06374" w:rsidRDefault="006D61F4" w:rsidP="00D874FC">
      <w:pPr>
        <w:numPr>
          <w:ilvl w:val="0"/>
          <w:numId w:val="14"/>
        </w:numPr>
        <w:spacing w:after="100" w:afterAutospacing="1" w:line="240" w:lineRule="auto"/>
        <w:rPr>
          <w:rFonts w:ascii="Gill Sans MT" w:hAnsi="Gill Sans MT"/>
        </w:rPr>
      </w:pPr>
      <w:hyperlink r:id="rId24" w:history="1">
        <w:r w:rsidR="00E06374" w:rsidRPr="00E25630">
          <w:rPr>
            <w:rStyle w:val="Hyperlink"/>
            <w:rFonts w:ascii="Gill Sans MT" w:hAnsi="Gill Sans MT"/>
            <w:b/>
            <w:u w:color="000000"/>
          </w:rPr>
          <w:t>Vegetarians and vegans</w:t>
        </w:r>
        <w:r w:rsidR="00E06374" w:rsidRPr="00E25630">
          <w:rPr>
            <w:rStyle w:val="Hyperlink"/>
            <w:rFonts w:ascii="Gill Sans MT" w:hAnsi="Gill Sans MT"/>
            <w:b/>
          </w:rPr>
          <w:t xml:space="preserve"> </w:t>
        </w:r>
      </w:hyperlink>
      <w:r w:rsidR="00E06374" w:rsidRPr="00E06374">
        <w:rPr>
          <w:rFonts w:ascii="Gill Sans MT" w:hAnsi="Gill Sans MT"/>
          <w:b/>
        </w:rPr>
        <w:t xml:space="preserve"> </w:t>
      </w:r>
    </w:p>
    <w:p w14:paraId="7BC9593B" w14:textId="77777777" w:rsidR="00D874FC" w:rsidRDefault="006D61F4" w:rsidP="00D874FC">
      <w:pPr>
        <w:numPr>
          <w:ilvl w:val="0"/>
          <w:numId w:val="14"/>
        </w:numPr>
        <w:spacing w:after="100" w:afterAutospacing="1" w:line="240" w:lineRule="auto"/>
        <w:rPr>
          <w:rFonts w:ascii="Gill Sans MT" w:hAnsi="Gill Sans MT"/>
        </w:rPr>
      </w:pPr>
      <w:hyperlink r:id="rId25" w:history="1">
        <w:r w:rsidR="00E06374" w:rsidRPr="00E25630">
          <w:rPr>
            <w:rStyle w:val="Hyperlink"/>
            <w:rFonts w:ascii="Gill Sans MT" w:hAnsi="Gill Sans MT"/>
            <w:b/>
            <w:u w:color="000000"/>
          </w:rPr>
          <w:t>Food allergy and intolerance</w:t>
        </w:r>
        <w:r w:rsidR="00E06374" w:rsidRPr="00E25630">
          <w:rPr>
            <w:rStyle w:val="Hyperlink"/>
            <w:rFonts w:ascii="Gill Sans MT" w:hAnsi="Gill Sans MT"/>
            <w:b/>
          </w:rPr>
          <w:t xml:space="preserve"> </w:t>
        </w:r>
      </w:hyperlink>
    </w:p>
    <w:p w14:paraId="7F094ED1" w14:textId="59AA77F8" w:rsidR="00D874FC" w:rsidRPr="00D874FC" w:rsidRDefault="006D61F4" w:rsidP="00D874FC">
      <w:pPr>
        <w:numPr>
          <w:ilvl w:val="0"/>
          <w:numId w:val="14"/>
        </w:numPr>
        <w:spacing w:after="100" w:afterAutospacing="1" w:line="240" w:lineRule="auto"/>
        <w:rPr>
          <w:rFonts w:ascii="Gill Sans MT" w:hAnsi="Gill Sans MT"/>
        </w:rPr>
      </w:pPr>
      <w:hyperlink r:id="rId26" w:history="1">
        <w:r w:rsidR="00D874FC" w:rsidRPr="00D874FC">
          <w:rPr>
            <w:rStyle w:val="Hyperlink"/>
            <w:rFonts w:ascii="Gill Sans MT" w:hAnsi="Gill Sans MT"/>
            <w:b/>
          </w:rPr>
          <w:t>ARFID</w:t>
        </w:r>
      </w:hyperlink>
    </w:p>
    <w:p w14:paraId="2724612D" w14:textId="5B572E81" w:rsidR="0049553F" w:rsidRPr="00E06374" w:rsidRDefault="00281009">
      <w:pPr>
        <w:ind w:left="-5"/>
        <w:rPr>
          <w:rFonts w:ascii="Gill Sans MT" w:hAnsi="Gill Sans MT"/>
        </w:rPr>
      </w:pPr>
      <w:r w:rsidRPr="47A5F1E3">
        <w:rPr>
          <w:rFonts w:ascii="Gill Sans MT" w:hAnsi="Gill Sans MT"/>
        </w:rPr>
        <w:t>Brooklands Primary</w:t>
      </w:r>
      <w:r w:rsidR="00E06374" w:rsidRPr="47A5F1E3">
        <w:rPr>
          <w:rFonts w:ascii="Gill Sans MT" w:hAnsi="Gill Sans MT"/>
        </w:rPr>
        <w:t xml:space="preserve"> is aware of all food allergies/intolerances and other dietary requirements of the children. </w:t>
      </w:r>
      <w:r w:rsidR="00934E25">
        <w:rPr>
          <w:rFonts w:ascii="Gill Sans MT" w:hAnsi="Gill Sans MT"/>
        </w:rPr>
        <w:t>We also understand some children have a restricted diet (ARFID) and we will work with families to support pupils</w:t>
      </w:r>
      <w:r w:rsidR="007C359C">
        <w:rPr>
          <w:rFonts w:ascii="Gill Sans MT" w:hAnsi="Gill Sans MT"/>
        </w:rPr>
        <w:t xml:space="preserve"> with this additional need</w:t>
      </w:r>
      <w:r w:rsidR="00934E25">
        <w:rPr>
          <w:rFonts w:ascii="Gill Sans MT" w:hAnsi="Gill Sans MT"/>
        </w:rPr>
        <w:t xml:space="preserve">. </w:t>
      </w:r>
      <w:r w:rsidR="008179F6" w:rsidRPr="47A5F1E3">
        <w:rPr>
          <w:rFonts w:ascii="Gill Sans MT" w:hAnsi="Gill Sans MT"/>
        </w:rPr>
        <w:t xml:space="preserve">The catering team have a rigorous system of supporting pupils with dietary needs. </w:t>
      </w:r>
      <w:r w:rsidR="00E06374" w:rsidRPr="47A5F1E3">
        <w:rPr>
          <w:rFonts w:ascii="Gill Sans MT" w:hAnsi="Gill Sans MT"/>
        </w:rPr>
        <w:t>We offer a vegetarian</w:t>
      </w:r>
      <w:r w:rsidR="008179F6" w:rsidRPr="47A5F1E3">
        <w:rPr>
          <w:rFonts w:ascii="Gill Sans MT" w:hAnsi="Gill Sans MT"/>
        </w:rPr>
        <w:t xml:space="preserve"> option</w:t>
      </w:r>
      <w:r w:rsidR="75FE83FF" w:rsidRPr="47A5F1E3">
        <w:rPr>
          <w:rFonts w:ascii="Gill Sans MT" w:hAnsi="Gill Sans MT"/>
        </w:rPr>
        <w:t>s</w:t>
      </w:r>
      <w:r w:rsidR="008179F6" w:rsidRPr="47A5F1E3">
        <w:rPr>
          <w:rFonts w:ascii="Gill Sans MT" w:hAnsi="Gill Sans MT"/>
        </w:rPr>
        <w:t xml:space="preserve"> for every meal as well as catering for all food allergies. Please contact the school office if you wish to discuss your child’s dietary needs further. </w:t>
      </w:r>
    </w:p>
    <w:p w14:paraId="39B0BC63" w14:textId="77777777" w:rsidR="0049553F" w:rsidRPr="00E06374" w:rsidRDefault="00E06374">
      <w:pPr>
        <w:spacing w:after="16" w:line="259" w:lineRule="auto"/>
        <w:ind w:left="0" w:firstLine="0"/>
        <w:rPr>
          <w:rFonts w:ascii="Gill Sans MT" w:hAnsi="Gill Sans MT"/>
        </w:rPr>
      </w:pPr>
      <w:r w:rsidRPr="00E06374">
        <w:rPr>
          <w:rFonts w:ascii="Gill Sans MT" w:hAnsi="Gill Sans MT"/>
        </w:rPr>
        <w:t xml:space="preserve"> </w:t>
      </w:r>
    </w:p>
    <w:p w14:paraId="1D08106A" w14:textId="7F6A8F54" w:rsidR="0049553F" w:rsidRPr="006C5D83" w:rsidRDefault="006C5D83" w:rsidP="00934E25">
      <w:pPr>
        <w:spacing w:after="182" w:line="259" w:lineRule="auto"/>
        <w:ind w:left="0" w:firstLine="0"/>
        <w:rPr>
          <w:rFonts w:ascii="Gill Sans MT" w:hAnsi="Gill Sans MT"/>
          <w:b/>
          <w:u w:val="single"/>
        </w:rPr>
      </w:pPr>
      <w:r w:rsidRPr="006C5D83">
        <w:rPr>
          <w:rFonts w:ascii="Gill Sans MT" w:hAnsi="Gill Sans MT"/>
          <w:b/>
          <w:sz w:val="28"/>
          <w:u w:val="single"/>
        </w:rPr>
        <w:t>Food Safety</w:t>
      </w:r>
      <w:r w:rsidR="00E06374" w:rsidRPr="006C5D83">
        <w:rPr>
          <w:rFonts w:ascii="Gill Sans MT" w:hAnsi="Gill Sans MT"/>
          <w:b/>
          <w:sz w:val="28"/>
          <w:u w:val="single"/>
        </w:rPr>
        <w:t xml:space="preserve"> </w:t>
      </w:r>
    </w:p>
    <w:p w14:paraId="596A66CE" w14:textId="77777777" w:rsidR="0049553F" w:rsidRPr="00E06374" w:rsidRDefault="00281009">
      <w:pPr>
        <w:ind w:left="-5"/>
        <w:rPr>
          <w:rFonts w:ascii="Gill Sans MT" w:hAnsi="Gill Sans MT"/>
        </w:rPr>
      </w:pPr>
      <w:r w:rsidRPr="00E06374">
        <w:rPr>
          <w:rFonts w:ascii="Gill Sans MT" w:hAnsi="Gill Sans MT"/>
        </w:rPr>
        <w:t>Brooklands Primary</w:t>
      </w:r>
      <w:r w:rsidR="00E06374" w:rsidRPr="00E06374">
        <w:rPr>
          <w:rFonts w:ascii="Gill Sans MT" w:hAnsi="Gill Sans MT"/>
        </w:rPr>
        <w:t xml:space="preserve"> has adequate facilities, suitable equipment, all food handlers appropriately trained and all possible hazards are identified.  </w:t>
      </w:r>
    </w:p>
    <w:p w14:paraId="61F6E4CB" w14:textId="77777777" w:rsidR="0049553F" w:rsidRPr="00E06374" w:rsidRDefault="00E06374">
      <w:pPr>
        <w:spacing w:after="16" w:line="259" w:lineRule="auto"/>
        <w:ind w:left="0" w:firstLine="0"/>
        <w:rPr>
          <w:rFonts w:ascii="Gill Sans MT" w:hAnsi="Gill Sans MT"/>
        </w:rPr>
      </w:pPr>
      <w:r w:rsidRPr="00E06374">
        <w:rPr>
          <w:rFonts w:ascii="Gill Sans MT" w:hAnsi="Gill Sans MT"/>
        </w:rPr>
        <w:t xml:space="preserve"> </w:t>
      </w:r>
    </w:p>
    <w:p w14:paraId="57B43888" w14:textId="77777777" w:rsidR="0049553F" w:rsidRPr="00934E25" w:rsidRDefault="00E06374">
      <w:pPr>
        <w:spacing w:after="0" w:line="259" w:lineRule="auto"/>
        <w:ind w:left="-5"/>
        <w:rPr>
          <w:rFonts w:ascii="Gill Sans MT" w:hAnsi="Gill Sans MT"/>
          <w:u w:val="single"/>
        </w:rPr>
      </w:pPr>
      <w:r w:rsidRPr="00934E25">
        <w:rPr>
          <w:rFonts w:ascii="Gill Sans MT" w:hAnsi="Gill Sans MT"/>
          <w:b/>
          <w:sz w:val="28"/>
          <w:u w:val="single"/>
        </w:rPr>
        <w:t xml:space="preserve">SHARING THE POLICY </w:t>
      </w:r>
    </w:p>
    <w:p w14:paraId="37E98BC1" w14:textId="77777777" w:rsidR="0049553F" w:rsidRPr="00E06374" w:rsidRDefault="00E06374">
      <w:pPr>
        <w:spacing w:after="0" w:line="259" w:lineRule="auto"/>
        <w:ind w:left="0" w:firstLine="0"/>
        <w:rPr>
          <w:rFonts w:ascii="Gill Sans MT" w:hAnsi="Gill Sans MT"/>
        </w:rPr>
      </w:pPr>
      <w:r w:rsidRPr="00E06374">
        <w:rPr>
          <w:rFonts w:ascii="Gill Sans MT" w:hAnsi="Gill Sans MT"/>
          <w:b/>
          <w:sz w:val="28"/>
        </w:rPr>
        <w:t xml:space="preserve"> </w:t>
      </w:r>
    </w:p>
    <w:p w14:paraId="18CFBD3C" w14:textId="79A54D7A" w:rsidR="0049553F" w:rsidRPr="00E06374" w:rsidRDefault="00E06374" w:rsidP="00F36500">
      <w:pPr>
        <w:ind w:left="-5"/>
        <w:rPr>
          <w:rFonts w:ascii="Gill Sans MT" w:hAnsi="Gill Sans MT"/>
        </w:rPr>
      </w:pPr>
      <w:r w:rsidRPr="00E06374">
        <w:rPr>
          <w:rFonts w:ascii="Gill Sans MT" w:hAnsi="Gill Sans MT"/>
        </w:rPr>
        <w:t>This policy is available to all staff via a shared drive and to pare</w:t>
      </w:r>
      <w:r w:rsidR="00F36500" w:rsidRPr="00E06374">
        <w:rPr>
          <w:rFonts w:ascii="Gill Sans MT" w:hAnsi="Gill Sans MT"/>
        </w:rPr>
        <w:t>nts through the school website.</w:t>
      </w:r>
    </w:p>
    <w:sectPr w:rsidR="0049553F" w:rsidRPr="00E06374">
      <w:headerReference w:type="even" r:id="rId27"/>
      <w:headerReference w:type="default" r:id="rId28"/>
      <w:footerReference w:type="even" r:id="rId29"/>
      <w:footerReference w:type="default" r:id="rId30"/>
      <w:headerReference w:type="first" r:id="rId31"/>
      <w:footerReference w:type="first" r:id="rId32"/>
      <w:pgSz w:w="11906" w:h="16838"/>
      <w:pgMar w:top="1137" w:right="1157" w:bottom="1577" w:left="1133" w:header="710"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79308" w14:textId="77777777" w:rsidR="00FA0A68" w:rsidRDefault="00E06374">
      <w:pPr>
        <w:spacing w:after="0" w:line="240" w:lineRule="auto"/>
      </w:pPr>
      <w:r>
        <w:separator/>
      </w:r>
    </w:p>
  </w:endnote>
  <w:endnote w:type="continuationSeparator" w:id="0">
    <w:p w14:paraId="231569B9" w14:textId="77777777" w:rsidR="00FA0A68" w:rsidRDefault="00E0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32F59" w14:textId="77777777" w:rsidR="0049553F" w:rsidRDefault="00E06374">
    <w:pPr>
      <w:spacing w:after="0" w:line="259" w:lineRule="auto"/>
      <w:ind w:left="0" w:right="-24"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3FC5DFF" w14:textId="77777777" w:rsidR="0049553F" w:rsidRDefault="00E06374">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53A6" w14:textId="4E096FEF" w:rsidR="0049553F" w:rsidRDefault="00E06374">
    <w:pPr>
      <w:spacing w:after="0" w:line="259" w:lineRule="auto"/>
      <w:ind w:left="0" w:right="-24" w:firstLine="0"/>
      <w:jc w:val="right"/>
    </w:pPr>
    <w:r>
      <w:fldChar w:fldCharType="begin"/>
    </w:r>
    <w:r>
      <w:instrText xml:space="preserve"> PAGE   \* MERGEFORMAT </w:instrText>
    </w:r>
    <w:r>
      <w:fldChar w:fldCharType="separate"/>
    </w:r>
    <w:r w:rsidR="006D61F4" w:rsidRPr="006D61F4">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704F05A" w14:textId="77777777" w:rsidR="0049553F" w:rsidRDefault="00E06374">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572CF" w14:textId="77777777" w:rsidR="0049553F" w:rsidRDefault="00E06374">
    <w:pPr>
      <w:spacing w:after="0" w:line="259" w:lineRule="auto"/>
      <w:ind w:left="0" w:right="-24"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3B26DAD" w14:textId="77777777" w:rsidR="0049553F" w:rsidRDefault="00E06374">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5A1C0" w14:textId="77777777" w:rsidR="00FA0A68" w:rsidRDefault="00E06374">
      <w:pPr>
        <w:spacing w:after="0" w:line="240" w:lineRule="auto"/>
      </w:pPr>
      <w:r>
        <w:separator/>
      </w:r>
    </w:p>
  </w:footnote>
  <w:footnote w:type="continuationSeparator" w:id="0">
    <w:p w14:paraId="14AD3E24" w14:textId="77777777" w:rsidR="00FA0A68" w:rsidRDefault="00E0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pPr w:vertAnchor="page" w:horzAnchor="page" w:tblpX="1134" w:tblpY="758"/>
      <w:tblOverlap w:val="never"/>
      <w:tblW w:w="9638" w:type="dxa"/>
      <w:tblInd w:w="0" w:type="dxa"/>
      <w:tblCellMar>
        <w:right w:w="115" w:type="dxa"/>
      </w:tblCellMar>
      <w:tblLook w:val="04A0" w:firstRow="1" w:lastRow="0" w:firstColumn="1" w:lastColumn="0" w:noHBand="0" w:noVBand="1"/>
    </w:tblPr>
    <w:tblGrid>
      <w:gridCol w:w="9638"/>
    </w:tblGrid>
    <w:tr w:rsidR="0049553F" w14:paraId="2F3504C2" w14:textId="77777777">
      <w:trPr>
        <w:trHeight w:val="460"/>
      </w:trPr>
      <w:tc>
        <w:tcPr>
          <w:tcW w:w="9638" w:type="dxa"/>
          <w:tcBorders>
            <w:top w:val="nil"/>
            <w:left w:val="nil"/>
            <w:bottom w:val="nil"/>
            <w:right w:val="nil"/>
          </w:tcBorders>
          <w:shd w:val="clear" w:color="auto" w:fill="A8DC85"/>
        </w:tcPr>
        <w:p w14:paraId="2B916878" w14:textId="77777777" w:rsidR="0049553F" w:rsidRDefault="00E06374">
          <w:pPr>
            <w:spacing w:after="0" w:line="259" w:lineRule="auto"/>
            <w:ind w:left="-1" w:firstLine="0"/>
          </w:pPr>
          <w:r>
            <w:rPr>
              <w:rFonts w:ascii="Times New Roman" w:eastAsia="Times New Roman" w:hAnsi="Times New Roman" w:cs="Times New Roman"/>
            </w:rPr>
            <w:t xml:space="preserve"> </w:t>
          </w:r>
        </w:p>
        <w:p w14:paraId="046198F1" w14:textId="77777777" w:rsidR="0049553F" w:rsidRDefault="00E06374">
          <w:pPr>
            <w:spacing w:after="0" w:line="259" w:lineRule="auto"/>
            <w:ind w:left="113" w:firstLine="0"/>
            <w:jc w:val="center"/>
          </w:pPr>
          <w:r>
            <w:rPr>
              <w:rFonts w:ascii="Times New Roman" w:eastAsia="Times New Roman" w:hAnsi="Times New Roman" w:cs="Times New Roman"/>
              <w:color w:val="FFFFFF"/>
            </w:rPr>
            <w:t xml:space="preserve">FOOD POLICY </w:t>
          </w:r>
        </w:p>
      </w:tc>
    </w:tr>
  </w:tbl>
  <w:p w14:paraId="20044A97" w14:textId="77777777" w:rsidR="0049553F" w:rsidRDefault="0049553F">
    <w:pPr>
      <w:spacing w:after="0" w:line="259" w:lineRule="auto"/>
      <w:ind w:left="-1133" w:right="1075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AD120" w14:textId="77777777" w:rsidR="0049553F" w:rsidRDefault="0049553F">
    <w:pPr>
      <w:spacing w:after="0" w:line="259" w:lineRule="auto"/>
      <w:ind w:left="-1133" w:right="1075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pPr w:vertAnchor="page" w:horzAnchor="page" w:tblpX="1134" w:tblpY="758"/>
      <w:tblOverlap w:val="never"/>
      <w:tblW w:w="9638" w:type="dxa"/>
      <w:tblInd w:w="0" w:type="dxa"/>
      <w:tblCellMar>
        <w:right w:w="115" w:type="dxa"/>
      </w:tblCellMar>
      <w:tblLook w:val="04A0" w:firstRow="1" w:lastRow="0" w:firstColumn="1" w:lastColumn="0" w:noHBand="0" w:noVBand="1"/>
    </w:tblPr>
    <w:tblGrid>
      <w:gridCol w:w="9638"/>
    </w:tblGrid>
    <w:tr w:rsidR="0049553F" w14:paraId="20D732B4" w14:textId="77777777">
      <w:trPr>
        <w:trHeight w:val="460"/>
      </w:trPr>
      <w:tc>
        <w:tcPr>
          <w:tcW w:w="9638" w:type="dxa"/>
          <w:tcBorders>
            <w:top w:val="nil"/>
            <w:left w:val="nil"/>
            <w:bottom w:val="nil"/>
            <w:right w:val="nil"/>
          </w:tcBorders>
          <w:shd w:val="clear" w:color="auto" w:fill="A8DC85"/>
        </w:tcPr>
        <w:p w14:paraId="08529BCF" w14:textId="77777777" w:rsidR="0049553F" w:rsidRDefault="00E06374">
          <w:pPr>
            <w:spacing w:after="0" w:line="259" w:lineRule="auto"/>
            <w:ind w:left="-1" w:firstLine="0"/>
          </w:pPr>
          <w:r>
            <w:rPr>
              <w:rFonts w:ascii="Times New Roman" w:eastAsia="Times New Roman" w:hAnsi="Times New Roman" w:cs="Times New Roman"/>
            </w:rPr>
            <w:t xml:space="preserve"> </w:t>
          </w:r>
        </w:p>
        <w:p w14:paraId="6430025A" w14:textId="77777777" w:rsidR="0049553F" w:rsidRDefault="00E06374">
          <w:pPr>
            <w:spacing w:after="0" w:line="259" w:lineRule="auto"/>
            <w:ind w:left="113" w:firstLine="0"/>
            <w:jc w:val="center"/>
          </w:pPr>
          <w:r>
            <w:rPr>
              <w:rFonts w:ascii="Times New Roman" w:eastAsia="Times New Roman" w:hAnsi="Times New Roman" w:cs="Times New Roman"/>
              <w:color w:val="FFFFFF"/>
            </w:rPr>
            <w:t xml:space="preserve">FOOD POLICY </w:t>
          </w:r>
        </w:p>
      </w:tc>
    </w:tr>
  </w:tbl>
  <w:p w14:paraId="7AC0EE77" w14:textId="77777777" w:rsidR="0049553F" w:rsidRDefault="0049553F">
    <w:pPr>
      <w:spacing w:after="0" w:line="259" w:lineRule="auto"/>
      <w:ind w:left="-1133" w:right="1075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E72AA"/>
    <w:multiLevelType w:val="hybridMultilevel"/>
    <w:tmpl w:val="8DF20686"/>
    <w:lvl w:ilvl="0" w:tplc="B7DE44B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9272DC">
      <w:start w:val="1"/>
      <w:numFmt w:val="bullet"/>
      <w:lvlText w:val="o"/>
      <w:lvlJc w:val="left"/>
      <w:pPr>
        <w:ind w:left="1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F4B6A4">
      <w:start w:val="1"/>
      <w:numFmt w:val="bullet"/>
      <w:lvlText w:val="▪"/>
      <w:lvlJc w:val="left"/>
      <w:pPr>
        <w:ind w:left="2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82E276">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EE5D26">
      <w:start w:val="1"/>
      <w:numFmt w:val="bullet"/>
      <w:lvlText w:val="o"/>
      <w:lvlJc w:val="left"/>
      <w:pPr>
        <w:ind w:left="3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70E40C">
      <w:start w:val="1"/>
      <w:numFmt w:val="bullet"/>
      <w:lvlText w:val="▪"/>
      <w:lvlJc w:val="left"/>
      <w:pPr>
        <w:ind w:left="4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EA0F2E">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52C8D8">
      <w:start w:val="1"/>
      <w:numFmt w:val="bullet"/>
      <w:lvlText w:val="o"/>
      <w:lvlJc w:val="left"/>
      <w:pPr>
        <w:ind w:left="5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5437FA">
      <w:start w:val="1"/>
      <w:numFmt w:val="bullet"/>
      <w:lvlText w:val="▪"/>
      <w:lvlJc w:val="left"/>
      <w:pPr>
        <w:ind w:left="6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F27E27"/>
    <w:multiLevelType w:val="hybridMultilevel"/>
    <w:tmpl w:val="CB0C3410"/>
    <w:lvl w:ilvl="0" w:tplc="D02CA5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E81E6C">
      <w:start w:val="1"/>
      <w:numFmt w:val="bullet"/>
      <w:lvlText w:val="-"/>
      <w:lvlJc w:val="left"/>
      <w:pPr>
        <w:ind w:left="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DEF558">
      <w:start w:val="1"/>
      <w:numFmt w:val="bullet"/>
      <w:lvlText w:val="▪"/>
      <w:lvlJc w:val="left"/>
      <w:pPr>
        <w:ind w:left="1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B0C252">
      <w:start w:val="1"/>
      <w:numFmt w:val="bullet"/>
      <w:lvlText w:val="•"/>
      <w:lvlJc w:val="left"/>
      <w:pPr>
        <w:ind w:left="2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2818F6">
      <w:start w:val="1"/>
      <w:numFmt w:val="bullet"/>
      <w:lvlText w:val="o"/>
      <w:lvlJc w:val="left"/>
      <w:pPr>
        <w:ind w:left="2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665D32">
      <w:start w:val="1"/>
      <w:numFmt w:val="bullet"/>
      <w:lvlText w:val="▪"/>
      <w:lvlJc w:val="left"/>
      <w:pPr>
        <w:ind w:left="3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14C508">
      <w:start w:val="1"/>
      <w:numFmt w:val="bullet"/>
      <w:lvlText w:val="•"/>
      <w:lvlJc w:val="left"/>
      <w:pPr>
        <w:ind w:left="4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52EAC0">
      <w:start w:val="1"/>
      <w:numFmt w:val="bullet"/>
      <w:lvlText w:val="o"/>
      <w:lvlJc w:val="left"/>
      <w:pPr>
        <w:ind w:left="5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3EF3D0">
      <w:start w:val="1"/>
      <w:numFmt w:val="bullet"/>
      <w:lvlText w:val="▪"/>
      <w:lvlJc w:val="left"/>
      <w:pPr>
        <w:ind w:left="5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4E1C27"/>
    <w:multiLevelType w:val="hybridMultilevel"/>
    <w:tmpl w:val="46D842D0"/>
    <w:lvl w:ilvl="0" w:tplc="BFAE042C">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406E0"/>
    <w:multiLevelType w:val="hybridMultilevel"/>
    <w:tmpl w:val="D3980F82"/>
    <w:lvl w:ilvl="0" w:tplc="0040F27A">
      <w:start w:val="1"/>
      <w:numFmt w:val="bullet"/>
      <w:lvlText w:val="-"/>
      <w:lvlJc w:val="left"/>
      <w:pPr>
        <w:ind w:left="720" w:hanging="360"/>
      </w:pPr>
      <w:rPr>
        <w:rFonts w:ascii="Gill Sans MT" w:eastAsia="Arial"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211E2"/>
    <w:multiLevelType w:val="hybridMultilevel"/>
    <w:tmpl w:val="A4F60C7E"/>
    <w:lvl w:ilvl="0" w:tplc="790079E4">
      <w:start w:val="1"/>
      <w:numFmt w:val="bullet"/>
      <w:lvlText w:val=""/>
      <w:lvlJc w:val="left"/>
      <w:pPr>
        <w:ind w:left="720" w:hanging="360"/>
      </w:pPr>
      <w:rPr>
        <w:rFonts w:ascii="Symbol" w:hAnsi="Symbol" w:hint="default"/>
      </w:rPr>
    </w:lvl>
    <w:lvl w:ilvl="1" w:tplc="A95A73BC">
      <w:start w:val="1"/>
      <w:numFmt w:val="bullet"/>
      <w:lvlText w:val="o"/>
      <w:lvlJc w:val="left"/>
      <w:pPr>
        <w:ind w:left="1440" w:hanging="360"/>
      </w:pPr>
      <w:rPr>
        <w:rFonts w:ascii="Courier New" w:hAnsi="Courier New" w:hint="default"/>
      </w:rPr>
    </w:lvl>
    <w:lvl w:ilvl="2" w:tplc="58B46D5C">
      <w:start w:val="1"/>
      <w:numFmt w:val="bullet"/>
      <w:lvlText w:val=""/>
      <w:lvlJc w:val="left"/>
      <w:pPr>
        <w:ind w:left="2160" w:hanging="360"/>
      </w:pPr>
      <w:rPr>
        <w:rFonts w:ascii="Wingdings" w:hAnsi="Wingdings" w:hint="default"/>
      </w:rPr>
    </w:lvl>
    <w:lvl w:ilvl="3" w:tplc="EFEE35A0">
      <w:start w:val="1"/>
      <w:numFmt w:val="bullet"/>
      <w:lvlText w:val=""/>
      <w:lvlJc w:val="left"/>
      <w:pPr>
        <w:ind w:left="2880" w:hanging="360"/>
      </w:pPr>
      <w:rPr>
        <w:rFonts w:ascii="Symbol" w:hAnsi="Symbol" w:hint="default"/>
      </w:rPr>
    </w:lvl>
    <w:lvl w:ilvl="4" w:tplc="BE0C4CB6">
      <w:start w:val="1"/>
      <w:numFmt w:val="bullet"/>
      <w:lvlText w:val="o"/>
      <w:lvlJc w:val="left"/>
      <w:pPr>
        <w:ind w:left="3600" w:hanging="360"/>
      </w:pPr>
      <w:rPr>
        <w:rFonts w:ascii="Courier New" w:hAnsi="Courier New" w:hint="default"/>
      </w:rPr>
    </w:lvl>
    <w:lvl w:ilvl="5" w:tplc="5A9EDE4E">
      <w:start w:val="1"/>
      <w:numFmt w:val="bullet"/>
      <w:lvlText w:val=""/>
      <w:lvlJc w:val="left"/>
      <w:pPr>
        <w:ind w:left="4320" w:hanging="360"/>
      </w:pPr>
      <w:rPr>
        <w:rFonts w:ascii="Wingdings" w:hAnsi="Wingdings" w:hint="default"/>
      </w:rPr>
    </w:lvl>
    <w:lvl w:ilvl="6" w:tplc="D87221B2">
      <w:start w:val="1"/>
      <w:numFmt w:val="bullet"/>
      <w:lvlText w:val=""/>
      <w:lvlJc w:val="left"/>
      <w:pPr>
        <w:ind w:left="5040" w:hanging="360"/>
      </w:pPr>
      <w:rPr>
        <w:rFonts w:ascii="Symbol" w:hAnsi="Symbol" w:hint="default"/>
      </w:rPr>
    </w:lvl>
    <w:lvl w:ilvl="7" w:tplc="F5B4B670">
      <w:start w:val="1"/>
      <w:numFmt w:val="bullet"/>
      <w:lvlText w:val="o"/>
      <w:lvlJc w:val="left"/>
      <w:pPr>
        <w:ind w:left="5760" w:hanging="360"/>
      </w:pPr>
      <w:rPr>
        <w:rFonts w:ascii="Courier New" w:hAnsi="Courier New" w:hint="default"/>
      </w:rPr>
    </w:lvl>
    <w:lvl w:ilvl="8" w:tplc="69DE049E">
      <w:start w:val="1"/>
      <w:numFmt w:val="bullet"/>
      <w:lvlText w:val=""/>
      <w:lvlJc w:val="left"/>
      <w:pPr>
        <w:ind w:left="6480" w:hanging="360"/>
      </w:pPr>
      <w:rPr>
        <w:rFonts w:ascii="Wingdings" w:hAnsi="Wingdings" w:hint="default"/>
      </w:rPr>
    </w:lvl>
  </w:abstractNum>
  <w:abstractNum w:abstractNumId="5" w15:restartNumberingAfterBreak="0">
    <w:nsid w:val="38474A06"/>
    <w:multiLevelType w:val="hybridMultilevel"/>
    <w:tmpl w:val="D5F24F08"/>
    <w:lvl w:ilvl="0" w:tplc="4B849AD2">
      <w:start w:val="1"/>
      <w:numFmt w:val="decimal"/>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6" w15:restartNumberingAfterBreak="0">
    <w:nsid w:val="466147F5"/>
    <w:multiLevelType w:val="hybridMultilevel"/>
    <w:tmpl w:val="692AF4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F7135E"/>
    <w:multiLevelType w:val="hybridMultilevel"/>
    <w:tmpl w:val="07966A90"/>
    <w:lvl w:ilvl="0" w:tplc="050A8F12">
      <w:numFmt w:val="bullet"/>
      <w:lvlText w:val="-"/>
      <w:lvlJc w:val="left"/>
      <w:pPr>
        <w:ind w:left="720" w:hanging="360"/>
      </w:pPr>
      <w:rPr>
        <w:rFonts w:ascii="Gill Sans MT" w:eastAsia="Times New Roman" w:hAnsi="Gill Sans MT"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A7FAF"/>
    <w:multiLevelType w:val="hybridMultilevel"/>
    <w:tmpl w:val="4574D902"/>
    <w:lvl w:ilvl="0" w:tplc="BA18BA5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0B6B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5C4D1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C0392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9C982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308F0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20BB0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84888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EAFC4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272606"/>
    <w:multiLevelType w:val="hybridMultilevel"/>
    <w:tmpl w:val="DFCAC3E6"/>
    <w:lvl w:ilvl="0" w:tplc="0380B84E">
      <w:start w:val="5"/>
      <w:numFmt w:val="decimal"/>
      <w:lvlText w:val="%1."/>
      <w:lvlJc w:val="left"/>
      <w:pPr>
        <w:ind w:left="38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0A2EE708">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9F109072">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0D9A3B84">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A732B0A4">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F70E6B3A">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6EEBF52">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31E0C124">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F5321CD4">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7295682"/>
    <w:multiLevelType w:val="hybridMultilevel"/>
    <w:tmpl w:val="F3222616"/>
    <w:lvl w:ilvl="0" w:tplc="93D49AB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62611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42FA9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16DE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4A96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B4968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6E33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3E6D1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0E792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90431F"/>
    <w:multiLevelType w:val="hybridMultilevel"/>
    <w:tmpl w:val="81F2B354"/>
    <w:lvl w:ilvl="0" w:tplc="BA18BA56">
      <w:start w:val="1"/>
      <w:numFmt w:val="bullet"/>
      <w:lvlText w:val="-"/>
      <w:lvlJc w:val="left"/>
      <w:pPr>
        <w:ind w:left="36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505226"/>
    <w:multiLevelType w:val="hybridMultilevel"/>
    <w:tmpl w:val="704A5D62"/>
    <w:lvl w:ilvl="0" w:tplc="DF566FC6">
      <w:start w:val="1"/>
      <w:numFmt w:val="bullet"/>
      <w:lvlText w:val=""/>
      <w:lvlJc w:val="left"/>
      <w:pPr>
        <w:ind w:left="720" w:hanging="360"/>
      </w:pPr>
      <w:rPr>
        <w:rFonts w:ascii="Symbol" w:hAnsi="Symbol" w:hint="default"/>
      </w:rPr>
    </w:lvl>
    <w:lvl w:ilvl="1" w:tplc="8E6A00F0">
      <w:start w:val="1"/>
      <w:numFmt w:val="bullet"/>
      <w:lvlText w:val="o"/>
      <w:lvlJc w:val="left"/>
      <w:pPr>
        <w:ind w:left="1440" w:hanging="360"/>
      </w:pPr>
      <w:rPr>
        <w:rFonts w:ascii="Courier New" w:hAnsi="Courier New" w:hint="default"/>
      </w:rPr>
    </w:lvl>
    <w:lvl w:ilvl="2" w:tplc="38AC9CEE">
      <w:start w:val="1"/>
      <w:numFmt w:val="bullet"/>
      <w:lvlText w:val=""/>
      <w:lvlJc w:val="left"/>
      <w:pPr>
        <w:ind w:left="2160" w:hanging="360"/>
      </w:pPr>
      <w:rPr>
        <w:rFonts w:ascii="Wingdings" w:hAnsi="Wingdings" w:hint="default"/>
      </w:rPr>
    </w:lvl>
    <w:lvl w:ilvl="3" w:tplc="FC945350">
      <w:start w:val="1"/>
      <w:numFmt w:val="bullet"/>
      <w:lvlText w:val=""/>
      <w:lvlJc w:val="left"/>
      <w:pPr>
        <w:ind w:left="2880" w:hanging="360"/>
      </w:pPr>
      <w:rPr>
        <w:rFonts w:ascii="Symbol" w:hAnsi="Symbol" w:hint="default"/>
      </w:rPr>
    </w:lvl>
    <w:lvl w:ilvl="4" w:tplc="765C2350">
      <w:start w:val="1"/>
      <w:numFmt w:val="bullet"/>
      <w:lvlText w:val="o"/>
      <w:lvlJc w:val="left"/>
      <w:pPr>
        <w:ind w:left="3600" w:hanging="360"/>
      </w:pPr>
      <w:rPr>
        <w:rFonts w:ascii="Courier New" w:hAnsi="Courier New" w:hint="default"/>
      </w:rPr>
    </w:lvl>
    <w:lvl w:ilvl="5" w:tplc="31304D64">
      <w:start w:val="1"/>
      <w:numFmt w:val="bullet"/>
      <w:lvlText w:val=""/>
      <w:lvlJc w:val="left"/>
      <w:pPr>
        <w:ind w:left="4320" w:hanging="360"/>
      </w:pPr>
      <w:rPr>
        <w:rFonts w:ascii="Wingdings" w:hAnsi="Wingdings" w:hint="default"/>
      </w:rPr>
    </w:lvl>
    <w:lvl w:ilvl="6" w:tplc="674A17E4">
      <w:start w:val="1"/>
      <w:numFmt w:val="bullet"/>
      <w:lvlText w:val=""/>
      <w:lvlJc w:val="left"/>
      <w:pPr>
        <w:ind w:left="5040" w:hanging="360"/>
      </w:pPr>
      <w:rPr>
        <w:rFonts w:ascii="Symbol" w:hAnsi="Symbol" w:hint="default"/>
      </w:rPr>
    </w:lvl>
    <w:lvl w:ilvl="7" w:tplc="D9042BF4">
      <w:start w:val="1"/>
      <w:numFmt w:val="bullet"/>
      <w:lvlText w:val="o"/>
      <w:lvlJc w:val="left"/>
      <w:pPr>
        <w:ind w:left="5760" w:hanging="360"/>
      </w:pPr>
      <w:rPr>
        <w:rFonts w:ascii="Courier New" w:hAnsi="Courier New" w:hint="default"/>
      </w:rPr>
    </w:lvl>
    <w:lvl w:ilvl="8" w:tplc="AD926E80">
      <w:start w:val="1"/>
      <w:numFmt w:val="bullet"/>
      <w:lvlText w:val=""/>
      <w:lvlJc w:val="left"/>
      <w:pPr>
        <w:ind w:left="6480" w:hanging="360"/>
      </w:pPr>
      <w:rPr>
        <w:rFonts w:ascii="Wingdings" w:hAnsi="Wingdings" w:hint="default"/>
      </w:rPr>
    </w:lvl>
  </w:abstractNum>
  <w:abstractNum w:abstractNumId="13" w15:restartNumberingAfterBreak="0">
    <w:nsid w:val="7E6D6400"/>
    <w:multiLevelType w:val="hybridMultilevel"/>
    <w:tmpl w:val="5550442C"/>
    <w:lvl w:ilvl="0" w:tplc="3110BD5C">
      <w:start w:val="1"/>
      <w:numFmt w:val="bullet"/>
      <w:lvlText w:val="•"/>
      <w:lvlJc w:val="left"/>
      <w:pPr>
        <w:ind w:left="0" w:firstLine="0"/>
      </w:pPr>
      <w:rPr>
        <w:rFonts w:ascii="Arial" w:eastAsia="Arial" w:hAnsi="Arial" w:hint="default"/>
        <w:b w:val="0"/>
        <w:i w:val="0"/>
        <w:strike w:val="0"/>
        <w:dstrike w:val="0"/>
        <w:color w:val="000000"/>
        <w:sz w:val="24"/>
        <w:szCs w:val="24"/>
        <w:u w:val="none" w:color="000000"/>
        <w:bdr w:val="none" w:sz="0" w:space="0" w:color="auto"/>
        <w:shd w:val="clear" w:color="auto" w:fill="auto"/>
        <w:vertAlign w:val="baseline"/>
      </w:rPr>
    </w:lvl>
    <w:lvl w:ilvl="1" w:tplc="C4626118">
      <w:start w:val="1"/>
      <w:numFmt w:val="bullet"/>
      <w:lvlText w:val="o"/>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42FA96">
      <w:start w:val="1"/>
      <w:numFmt w:val="bullet"/>
      <w:lvlText w:val="▪"/>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16DE7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4A96B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B49688">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6E334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3E6D1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0E7924">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4"/>
  </w:num>
  <w:num w:numId="3">
    <w:abstractNumId w:val="1"/>
  </w:num>
  <w:num w:numId="4">
    <w:abstractNumId w:val="0"/>
  </w:num>
  <w:num w:numId="5">
    <w:abstractNumId w:val="8"/>
  </w:num>
  <w:num w:numId="6">
    <w:abstractNumId w:val="10"/>
  </w:num>
  <w:num w:numId="7">
    <w:abstractNumId w:val="9"/>
  </w:num>
  <w:num w:numId="8">
    <w:abstractNumId w:val="5"/>
  </w:num>
  <w:num w:numId="9">
    <w:abstractNumId w:val="6"/>
  </w:num>
  <w:num w:numId="10">
    <w:abstractNumId w:val="3"/>
  </w:num>
  <w:num w:numId="11">
    <w:abstractNumId w:val="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53F"/>
    <w:rsid w:val="00035DB9"/>
    <w:rsid w:val="000C68EE"/>
    <w:rsid w:val="0019241B"/>
    <w:rsid w:val="00281009"/>
    <w:rsid w:val="00446F4A"/>
    <w:rsid w:val="00485E0F"/>
    <w:rsid w:val="0049553F"/>
    <w:rsid w:val="00543DC7"/>
    <w:rsid w:val="006C5D83"/>
    <w:rsid w:val="006D61F4"/>
    <w:rsid w:val="007C359C"/>
    <w:rsid w:val="008179F6"/>
    <w:rsid w:val="00907623"/>
    <w:rsid w:val="00934E25"/>
    <w:rsid w:val="00977AB8"/>
    <w:rsid w:val="009943A0"/>
    <w:rsid w:val="00AE0A94"/>
    <w:rsid w:val="00BA4191"/>
    <w:rsid w:val="00C1436D"/>
    <w:rsid w:val="00D874FC"/>
    <w:rsid w:val="00DA1CF6"/>
    <w:rsid w:val="00E06374"/>
    <w:rsid w:val="00E25630"/>
    <w:rsid w:val="00EF39E8"/>
    <w:rsid w:val="00F36500"/>
    <w:rsid w:val="00FA0A68"/>
    <w:rsid w:val="00FD12B7"/>
    <w:rsid w:val="01107E61"/>
    <w:rsid w:val="0164DEF5"/>
    <w:rsid w:val="0290EFB1"/>
    <w:rsid w:val="03F53DCB"/>
    <w:rsid w:val="05F3EA16"/>
    <w:rsid w:val="06EBECCD"/>
    <w:rsid w:val="078FBA77"/>
    <w:rsid w:val="09BEEBD6"/>
    <w:rsid w:val="0C206397"/>
    <w:rsid w:val="0D6AC26B"/>
    <w:rsid w:val="0E9B8078"/>
    <w:rsid w:val="0EFCEA6B"/>
    <w:rsid w:val="0FF4E6FC"/>
    <w:rsid w:val="1233B38D"/>
    <w:rsid w:val="12F055B2"/>
    <w:rsid w:val="13FAD284"/>
    <w:rsid w:val="14B3CBE6"/>
    <w:rsid w:val="158BB767"/>
    <w:rsid w:val="1802A58F"/>
    <w:rsid w:val="180CE6BD"/>
    <w:rsid w:val="194A10D4"/>
    <w:rsid w:val="1B80D480"/>
    <w:rsid w:val="1C0FAD20"/>
    <w:rsid w:val="1C16D05D"/>
    <w:rsid w:val="1C2ABBF8"/>
    <w:rsid w:val="1E629BB2"/>
    <w:rsid w:val="1FFE6C13"/>
    <w:rsid w:val="212F4049"/>
    <w:rsid w:val="2132B91D"/>
    <w:rsid w:val="223B1B48"/>
    <w:rsid w:val="23D6F954"/>
    <w:rsid w:val="26A2D066"/>
    <w:rsid w:val="26E50A82"/>
    <w:rsid w:val="27E9E0A1"/>
    <w:rsid w:val="28C8AD19"/>
    <w:rsid w:val="2C29BD9C"/>
    <w:rsid w:val="2C540DBC"/>
    <w:rsid w:val="2C91C514"/>
    <w:rsid w:val="2DF78FDE"/>
    <w:rsid w:val="2FA34528"/>
    <w:rsid w:val="3000D115"/>
    <w:rsid w:val="3149DB58"/>
    <w:rsid w:val="324031A5"/>
    <w:rsid w:val="32F8A4FC"/>
    <w:rsid w:val="336FAD04"/>
    <w:rsid w:val="347609FD"/>
    <w:rsid w:val="3A275FE4"/>
    <w:rsid w:val="3CFCC8D0"/>
    <w:rsid w:val="3DEB4E9C"/>
    <w:rsid w:val="3F697DDC"/>
    <w:rsid w:val="404AE392"/>
    <w:rsid w:val="43009DB8"/>
    <w:rsid w:val="45BF9703"/>
    <w:rsid w:val="45E3BD26"/>
    <w:rsid w:val="46C6B1E8"/>
    <w:rsid w:val="47A5F1E3"/>
    <w:rsid w:val="48099BF0"/>
    <w:rsid w:val="48FA65FB"/>
    <w:rsid w:val="4AB40C66"/>
    <w:rsid w:val="4B98D039"/>
    <w:rsid w:val="4D34A09A"/>
    <w:rsid w:val="4F789DC8"/>
    <w:rsid w:val="526645BA"/>
    <w:rsid w:val="53BFC35F"/>
    <w:rsid w:val="54CCD2B6"/>
    <w:rsid w:val="559A51ED"/>
    <w:rsid w:val="5622B39F"/>
    <w:rsid w:val="56C97DC0"/>
    <w:rsid w:val="59F564BF"/>
    <w:rsid w:val="5A06AEE3"/>
    <w:rsid w:val="5C01CF7D"/>
    <w:rsid w:val="5C02E3BB"/>
    <w:rsid w:val="5C076909"/>
    <w:rsid w:val="5DBD2294"/>
    <w:rsid w:val="5E4D7716"/>
    <w:rsid w:val="5E96EEC4"/>
    <w:rsid w:val="6032BF25"/>
    <w:rsid w:val="61137D48"/>
    <w:rsid w:val="63255EDE"/>
    <w:rsid w:val="67D3647D"/>
    <w:rsid w:val="689FDB3E"/>
    <w:rsid w:val="68A3E44E"/>
    <w:rsid w:val="69F290D4"/>
    <w:rsid w:val="69FBEC66"/>
    <w:rsid w:val="6ADD9AF6"/>
    <w:rsid w:val="6C8B6507"/>
    <w:rsid w:val="72532C62"/>
    <w:rsid w:val="7314E68D"/>
    <w:rsid w:val="74DE29FF"/>
    <w:rsid w:val="75FE83FF"/>
    <w:rsid w:val="79B240E0"/>
    <w:rsid w:val="7A6B9FD9"/>
    <w:rsid w:val="7B279883"/>
    <w:rsid w:val="7E70E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0982"/>
  <w15:docId w15:val="{7C02A92F-D5EE-4842-A50B-A9688EB4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F3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6500"/>
    <w:rPr>
      <w:color w:val="0563C1" w:themeColor="hyperlink"/>
      <w:u w:val="single"/>
    </w:rPr>
  </w:style>
  <w:style w:type="paragraph" w:styleId="ListParagraph">
    <w:name w:val="List Paragraph"/>
    <w:basedOn w:val="Normal"/>
    <w:uiPriority w:val="34"/>
    <w:qFormat/>
    <w:rsid w:val="006C5D83"/>
    <w:pPr>
      <w:ind w:left="720"/>
      <w:contextualSpacing/>
    </w:pPr>
  </w:style>
  <w:style w:type="character" w:styleId="FollowedHyperlink">
    <w:name w:val="FollowedHyperlink"/>
    <w:basedOn w:val="DefaultParagraphFont"/>
    <w:uiPriority w:val="99"/>
    <w:semiHidden/>
    <w:unhideWhenUsed/>
    <w:rsid w:val="00543DC7"/>
    <w:rPr>
      <w:color w:val="954F72" w:themeColor="followedHyperlink"/>
      <w:u w:val="single"/>
    </w:rPr>
  </w:style>
  <w:style w:type="paragraph" w:styleId="NormalWeb">
    <w:name w:val="Normal (Web)"/>
    <w:basedOn w:val="Normal"/>
    <w:uiPriority w:val="99"/>
    <w:semiHidden/>
    <w:unhideWhenUsed/>
    <w:rsid w:val="00C1436D"/>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markhy78sj7tj">
    <w:name w:val="markhy78sj7tj"/>
    <w:basedOn w:val="DefaultParagraphFont"/>
    <w:rsid w:val="00C14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480608">
      <w:bodyDiv w:val="1"/>
      <w:marLeft w:val="0"/>
      <w:marRight w:val="0"/>
      <w:marTop w:val="0"/>
      <w:marBottom w:val="0"/>
      <w:divBdr>
        <w:top w:val="none" w:sz="0" w:space="0" w:color="auto"/>
        <w:left w:val="none" w:sz="0" w:space="0" w:color="auto"/>
        <w:bottom w:val="none" w:sz="0" w:space="0" w:color="auto"/>
        <w:right w:val="none" w:sz="0" w:space="0" w:color="auto"/>
      </w:divBdr>
      <w:divsChild>
        <w:div w:id="1469325329">
          <w:marLeft w:val="0"/>
          <w:marRight w:val="0"/>
          <w:marTop w:val="240"/>
          <w:marBottom w:val="240"/>
          <w:divBdr>
            <w:top w:val="none" w:sz="0" w:space="0" w:color="auto"/>
            <w:left w:val="none" w:sz="0" w:space="0" w:color="auto"/>
            <w:bottom w:val="none" w:sz="0" w:space="0" w:color="auto"/>
            <w:right w:val="none" w:sz="0" w:space="0" w:color="auto"/>
          </w:divBdr>
        </w:div>
        <w:div w:id="995961483">
          <w:marLeft w:val="0"/>
          <w:marRight w:val="0"/>
          <w:marTop w:val="240"/>
          <w:marBottom w:val="240"/>
          <w:divBdr>
            <w:top w:val="none" w:sz="0" w:space="0" w:color="auto"/>
            <w:left w:val="none" w:sz="0" w:space="0" w:color="auto"/>
            <w:bottom w:val="none" w:sz="0" w:space="0" w:color="auto"/>
            <w:right w:val="none" w:sz="0" w:space="0" w:color="auto"/>
          </w:divBdr>
        </w:div>
      </w:divsChild>
    </w:div>
    <w:div w:id="1957447926">
      <w:bodyDiv w:val="1"/>
      <w:marLeft w:val="0"/>
      <w:marRight w:val="0"/>
      <w:marTop w:val="0"/>
      <w:marBottom w:val="0"/>
      <w:divBdr>
        <w:top w:val="none" w:sz="0" w:space="0" w:color="auto"/>
        <w:left w:val="none" w:sz="0" w:space="0" w:color="auto"/>
        <w:bottom w:val="none" w:sz="0" w:space="0" w:color="auto"/>
        <w:right w:val="none" w:sz="0" w:space="0" w:color="auto"/>
      </w:divBdr>
      <w:divsChild>
        <w:div w:id="1970895613">
          <w:marLeft w:val="0"/>
          <w:marRight w:val="0"/>
          <w:marTop w:val="0"/>
          <w:marBottom w:val="0"/>
          <w:divBdr>
            <w:top w:val="none" w:sz="0" w:space="0" w:color="auto"/>
            <w:left w:val="none" w:sz="0" w:space="0" w:color="auto"/>
            <w:bottom w:val="none" w:sz="0" w:space="0" w:color="auto"/>
            <w:right w:val="none" w:sz="0" w:space="0" w:color="auto"/>
          </w:divBdr>
        </w:div>
        <w:div w:id="1466002835">
          <w:marLeft w:val="0"/>
          <w:marRight w:val="0"/>
          <w:marTop w:val="0"/>
          <w:marBottom w:val="0"/>
          <w:divBdr>
            <w:top w:val="none" w:sz="0" w:space="0" w:color="auto"/>
            <w:left w:val="none" w:sz="0" w:space="0" w:color="auto"/>
            <w:bottom w:val="none" w:sz="0" w:space="0" w:color="auto"/>
            <w:right w:val="none" w:sz="0" w:space="0" w:color="auto"/>
          </w:divBdr>
        </w:div>
        <w:div w:id="1543905333">
          <w:marLeft w:val="0"/>
          <w:marRight w:val="0"/>
          <w:marTop w:val="0"/>
          <w:marBottom w:val="0"/>
          <w:divBdr>
            <w:top w:val="none" w:sz="0" w:space="0" w:color="auto"/>
            <w:left w:val="none" w:sz="0" w:space="0" w:color="auto"/>
            <w:bottom w:val="none" w:sz="0" w:space="0" w:color="auto"/>
            <w:right w:val="none" w:sz="0" w:space="0" w:color="auto"/>
          </w:divBdr>
        </w:div>
        <w:div w:id="805052404">
          <w:marLeft w:val="0"/>
          <w:marRight w:val="0"/>
          <w:marTop w:val="0"/>
          <w:marBottom w:val="0"/>
          <w:divBdr>
            <w:top w:val="none" w:sz="0" w:space="0" w:color="auto"/>
            <w:left w:val="none" w:sz="0" w:space="0" w:color="auto"/>
            <w:bottom w:val="none" w:sz="0" w:space="0" w:color="auto"/>
            <w:right w:val="none" w:sz="0" w:space="0" w:color="auto"/>
          </w:divBdr>
        </w:div>
        <w:div w:id="13838688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nhs.uk/healthier-families/food-facts/healthier-snacks/" TargetMode="External"/><Relationship Id="rId26" Type="http://schemas.openxmlformats.org/officeDocument/2006/relationships/hyperlink" Target="https://www.beateatingdisorders.org.uk/get-information-and-support/about-eating-disorders/types/arfid/" TargetMode="External"/><Relationship Id="rId3" Type="http://schemas.openxmlformats.org/officeDocument/2006/relationships/customXml" Target="../customXml/item3.xml"/><Relationship Id="rId21" Type="http://schemas.openxmlformats.org/officeDocument/2006/relationships/hyperlink" Target="http://www.childrensfoodtrust.org.u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schoolfoodplan.com/" TargetMode="External"/><Relationship Id="rId25" Type="http://schemas.openxmlformats.org/officeDocument/2006/relationships/hyperlink" Target="https://www.food.gov.uk/safety-hygiene/food-allergy-and-intoleran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choolfoodplan.com/" TargetMode="External"/><Relationship Id="rId20" Type="http://schemas.openxmlformats.org/officeDocument/2006/relationships/hyperlink" Target="http://www.childrensfoodtrust.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nhsinform.scot/healthy-living/food-and-nutrition/special-diets/vegetarian-and-vegan-diets/"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schoolfoodplan.com/" TargetMode="External"/><Relationship Id="rId23" Type="http://schemas.openxmlformats.org/officeDocument/2006/relationships/hyperlink" Target="https://www.publichealth.hscni.net/sites/default/files/FaithsPosterA2.pdf"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http://www.childrensfoodtrust.org.uk/"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brooklands.trafford.sch.uk/parents/home-reading/"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69097CC43FB142869EF6839383A8CA" ma:contentTypeVersion="18" ma:contentTypeDescription="Create a new document." ma:contentTypeScope="" ma:versionID="0a11408d877aabdc771f12e0477ae7a1">
  <xsd:schema xmlns:xsd="http://www.w3.org/2001/XMLSchema" xmlns:xs="http://www.w3.org/2001/XMLSchema" xmlns:p="http://schemas.microsoft.com/office/2006/metadata/properties" xmlns:ns3="7f0b884b-20dc-464b-a278-b4358e8ce901" xmlns:ns4="d0950b15-c7cf-4bb8-8695-9bdd88fa0d05" targetNamespace="http://schemas.microsoft.com/office/2006/metadata/properties" ma:root="true" ma:fieldsID="b874c791eb776b865f4def8921e9c106" ns3:_="" ns4:_="">
    <xsd:import namespace="7f0b884b-20dc-464b-a278-b4358e8ce901"/>
    <xsd:import namespace="d0950b15-c7cf-4bb8-8695-9bdd88fa0d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b884b-20dc-464b-a278-b4358e8ce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50b15-c7cf-4bb8-8695-9bdd88fa0d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0950b15-c7cf-4bb8-8695-9bdd88fa0d05">
      <UserInfo>
        <DisplayName>John Beith</DisplayName>
        <AccountId>9</AccountId>
        <AccountType/>
      </UserInfo>
      <UserInfo>
        <DisplayName>Tom Shrimpling</DisplayName>
        <AccountId>12</AccountId>
        <AccountType/>
      </UserInfo>
    </SharedWithUsers>
    <MediaLengthInSeconds xmlns="7f0b884b-20dc-464b-a278-b4358e8ce901" xsi:nil="true"/>
    <_activity xmlns="7f0b884b-20dc-464b-a278-b4358e8ce901" xsi:nil="true"/>
  </documentManagement>
</p:properties>
</file>

<file path=customXml/itemProps1.xml><?xml version="1.0" encoding="utf-8"?>
<ds:datastoreItem xmlns:ds="http://schemas.openxmlformats.org/officeDocument/2006/customXml" ds:itemID="{9BC78C31-E3D7-4D5C-9521-B6E61017CDFB}">
  <ds:schemaRefs>
    <ds:schemaRef ds:uri="http://schemas.microsoft.com/sharepoint/v3/contenttype/forms"/>
  </ds:schemaRefs>
</ds:datastoreItem>
</file>

<file path=customXml/itemProps2.xml><?xml version="1.0" encoding="utf-8"?>
<ds:datastoreItem xmlns:ds="http://schemas.openxmlformats.org/officeDocument/2006/customXml" ds:itemID="{84BBB132-DCFB-44F4-ACDE-6B9F9426D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b884b-20dc-464b-a278-b4358e8ce901"/>
    <ds:schemaRef ds:uri="d0950b15-c7cf-4bb8-8695-9bdd88fa0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29E809-C3ED-47A3-8766-4C4858ECCFE1}">
  <ds:schemaRefs>
    <ds:schemaRef ds:uri="http://purl.org/dc/elements/1.1/"/>
    <ds:schemaRef ds:uri="http://schemas.microsoft.com/office/2006/metadata/properties"/>
    <ds:schemaRef ds:uri="7f0b884b-20dc-464b-a278-b4358e8ce901"/>
    <ds:schemaRef ds:uri="d0950b15-c7cf-4bb8-8695-9bdd88fa0d05"/>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O'Donnell</dc:creator>
  <cp:keywords/>
  <cp:lastModifiedBy>Tom Shrimpling</cp:lastModifiedBy>
  <cp:revision>2</cp:revision>
  <dcterms:created xsi:type="dcterms:W3CDTF">2025-02-07T10:50:00Z</dcterms:created>
  <dcterms:modified xsi:type="dcterms:W3CDTF">2025-02-07T10:50:00Z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0x010100B569097CC43FB142869EF6839383A8CA</vt:lpwstr>
  </property>
  <property fmtid="{D5CDD505-2E9C-101B-9397-08002B2CF9AE}" pid="3" name="Order">
    <vt:r8>1174900</vt:r8>
  </property>
  <property fmtid="{D5CDD505-2E9C-101B-9397-08002B2CF9AE}" pid="4" name="ComplianceAssetId">
    <vt:lpwstr/>
  </property>
  <property fmtid="{D5CDD505-2E9C-101B-9397-08002B2CF9AE}" pid="5" name="_activity">
    <vt:lpwstr>{"FileActivityType":"9","FileActivityTimeStamp":"2024-05-02T13:10:02.987Z","FileActivityUsersOnPage":[{"DisplayName":"Tom Shrimpling","Id":"tshrimpling@brooklands.trafford.sch.uk"},{"DisplayName":"Tom Shrimpling","Id":"tshrimpling@brooklands.trafford.sch.</vt:lpwstr>
  </property>
  <property fmtid="{D5CDD505-2E9C-101B-9397-08002B2CF9AE}" pid="6" name="_ExtendedDescription">
    <vt:lpwstr/>
  </property>
  <property fmtid="{D5CDD505-2E9C-101B-9397-08002B2CF9AE}" pid="7" name="TriggerFlowInfo">
    <vt:lpwstr/>
  </property>
</Properties>
</file>