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2A16" w14:textId="5F62E523" w:rsidR="00FB705B" w:rsidRPr="00FB705B" w:rsidRDefault="00F441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ESW </w:t>
      </w:r>
      <w:r w:rsidR="00FB705B" w:rsidRPr="00FB705B">
        <w:rPr>
          <w:b/>
          <w:bCs/>
          <w:sz w:val="28"/>
          <w:szCs w:val="28"/>
        </w:rPr>
        <w:t>Art &amp; Design: Subject Curriculum Intent</w:t>
      </w:r>
    </w:p>
    <w:p w14:paraId="0429972C" w14:textId="21147A32" w:rsidR="00FB705B" w:rsidRDefault="00FB705B"/>
    <w:p w14:paraId="29A098D9" w14:textId="3AC3AD7F" w:rsidR="00E30E1B" w:rsidRPr="00E81E5B" w:rsidRDefault="004D5F70">
      <w:pPr>
        <w:rPr>
          <w:b/>
          <w:bCs/>
          <w:i/>
          <w:iCs/>
          <w:sz w:val="22"/>
          <w:szCs w:val="22"/>
        </w:rPr>
      </w:pPr>
      <w:r w:rsidRPr="00E81E5B">
        <w:rPr>
          <w:b/>
          <w:bCs/>
          <w:i/>
          <w:iCs/>
          <w:sz w:val="22"/>
          <w:szCs w:val="22"/>
        </w:rPr>
        <w:t>“</w:t>
      </w:r>
      <w:r w:rsidR="00E30E1B" w:rsidRPr="00E81E5B">
        <w:rPr>
          <w:b/>
          <w:bCs/>
          <w:i/>
          <w:iCs/>
          <w:sz w:val="22"/>
          <w:szCs w:val="22"/>
        </w:rPr>
        <w:t xml:space="preserve">The artist is not a different kind of person, but every person is a different kind of </w:t>
      </w:r>
      <w:proofErr w:type="gramStart"/>
      <w:r w:rsidR="00E30E1B" w:rsidRPr="00E81E5B">
        <w:rPr>
          <w:b/>
          <w:bCs/>
          <w:i/>
          <w:iCs/>
          <w:sz w:val="22"/>
          <w:szCs w:val="22"/>
        </w:rPr>
        <w:t>artist</w:t>
      </w:r>
      <w:r w:rsidRPr="00E81E5B">
        <w:rPr>
          <w:b/>
          <w:bCs/>
          <w:i/>
          <w:iCs/>
          <w:sz w:val="22"/>
          <w:szCs w:val="22"/>
        </w:rPr>
        <w:t>”</w:t>
      </w:r>
      <w:r w:rsidR="00E81E5B">
        <w:rPr>
          <w:b/>
          <w:bCs/>
          <w:i/>
          <w:iCs/>
          <w:sz w:val="22"/>
          <w:szCs w:val="22"/>
        </w:rPr>
        <w:t xml:space="preserve">  </w:t>
      </w:r>
      <w:r w:rsidR="00E30E1B" w:rsidRPr="00E81E5B">
        <w:rPr>
          <w:b/>
          <w:bCs/>
          <w:i/>
          <w:iCs/>
          <w:sz w:val="22"/>
          <w:szCs w:val="22"/>
        </w:rPr>
        <w:t>Eric</w:t>
      </w:r>
      <w:proofErr w:type="gramEnd"/>
      <w:r w:rsidR="00E30E1B" w:rsidRPr="00E81E5B">
        <w:rPr>
          <w:b/>
          <w:bCs/>
          <w:i/>
          <w:iCs/>
          <w:sz w:val="22"/>
          <w:szCs w:val="22"/>
        </w:rPr>
        <w:t xml:space="preserve"> Gill</w:t>
      </w:r>
    </w:p>
    <w:p w14:paraId="740D79C4" w14:textId="77777777" w:rsidR="00FB705B" w:rsidRPr="00E81E5B" w:rsidRDefault="00FB705B">
      <w:pPr>
        <w:rPr>
          <w:b/>
          <w:bCs/>
          <w:sz w:val="22"/>
          <w:szCs w:val="22"/>
        </w:rPr>
      </w:pPr>
    </w:p>
    <w:p w14:paraId="72E651B2" w14:textId="5F4B51C7" w:rsidR="00FB705B" w:rsidRPr="00E81E5B" w:rsidRDefault="00FB705B">
      <w:pPr>
        <w:rPr>
          <w:b/>
          <w:bCs/>
          <w:sz w:val="22"/>
          <w:szCs w:val="22"/>
        </w:rPr>
      </w:pPr>
      <w:r w:rsidRPr="00E81E5B">
        <w:rPr>
          <w:b/>
          <w:bCs/>
          <w:sz w:val="22"/>
          <w:szCs w:val="22"/>
        </w:rPr>
        <w:t>Purpose</w:t>
      </w:r>
    </w:p>
    <w:p w14:paraId="2AC09BAE" w14:textId="2A9D3B9D" w:rsidR="00FB705B" w:rsidRPr="00E81E5B" w:rsidRDefault="00FB705B">
      <w:pPr>
        <w:rPr>
          <w:sz w:val="22"/>
          <w:szCs w:val="22"/>
        </w:rPr>
      </w:pPr>
      <w:r w:rsidRPr="00E81E5B">
        <w:rPr>
          <w:sz w:val="22"/>
          <w:szCs w:val="22"/>
        </w:rPr>
        <w:t xml:space="preserve">Art </w:t>
      </w:r>
      <w:r w:rsidR="00F23770" w:rsidRPr="00E81E5B">
        <w:rPr>
          <w:sz w:val="22"/>
          <w:szCs w:val="22"/>
        </w:rPr>
        <w:t>is the expression or application of creative skill and imagination, typically in a visual form such as drawing, painting or sculpture, producing works to be appreciated primarily for their beauty, emotional power or to communicate a message. Art</w:t>
      </w:r>
      <w:r w:rsidR="00F441F7" w:rsidRPr="00E81E5B">
        <w:rPr>
          <w:sz w:val="22"/>
          <w:szCs w:val="22"/>
        </w:rPr>
        <w:t>, Craft</w:t>
      </w:r>
      <w:r w:rsidR="00F23770" w:rsidRPr="00E81E5B">
        <w:rPr>
          <w:sz w:val="22"/>
          <w:szCs w:val="22"/>
        </w:rPr>
        <w:t xml:space="preserve"> &amp; Design </w:t>
      </w:r>
      <w:r w:rsidRPr="00E81E5B">
        <w:rPr>
          <w:sz w:val="22"/>
          <w:szCs w:val="22"/>
        </w:rPr>
        <w:t xml:space="preserve">plays a vital role in developing curiosity, creativity and self-expression alongside resilience, confidence and critical thinking skills. </w:t>
      </w:r>
    </w:p>
    <w:p w14:paraId="676AF8EC" w14:textId="0DDC64EE" w:rsidR="00F23770" w:rsidRPr="00E81E5B" w:rsidRDefault="00F23770">
      <w:pPr>
        <w:rPr>
          <w:sz w:val="22"/>
          <w:szCs w:val="22"/>
        </w:rPr>
      </w:pPr>
    </w:p>
    <w:p w14:paraId="5B18C737" w14:textId="0D8CF605" w:rsidR="00F23770" w:rsidRPr="00E81E5B" w:rsidRDefault="00F23770">
      <w:pPr>
        <w:rPr>
          <w:b/>
          <w:bCs/>
          <w:sz w:val="22"/>
          <w:szCs w:val="22"/>
        </w:rPr>
      </w:pPr>
      <w:r w:rsidRPr="00E81E5B">
        <w:rPr>
          <w:b/>
          <w:bCs/>
          <w:sz w:val="22"/>
          <w:szCs w:val="22"/>
        </w:rPr>
        <w:t>Design</w:t>
      </w:r>
    </w:p>
    <w:p w14:paraId="682C01D2" w14:textId="7C3F8016" w:rsidR="00E81E5B" w:rsidRPr="00E81E5B" w:rsidRDefault="00F23770">
      <w:pPr>
        <w:rPr>
          <w:sz w:val="22"/>
          <w:szCs w:val="22"/>
        </w:rPr>
      </w:pPr>
      <w:r w:rsidRPr="00E81E5B">
        <w:rPr>
          <w:sz w:val="22"/>
          <w:szCs w:val="22"/>
        </w:rPr>
        <w:t xml:space="preserve">The curriculum is </w:t>
      </w:r>
      <w:r w:rsidR="00B8014A" w:rsidRPr="00E81E5B">
        <w:rPr>
          <w:sz w:val="22"/>
          <w:szCs w:val="22"/>
        </w:rPr>
        <w:t xml:space="preserve">designed </w:t>
      </w:r>
      <w:r w:rsidRPr="00E81E5B">
        <w:rPr>
          <w:sz w:val="22"/>
          <w:szCs w:val="22"/>
        </w:rPr>
        <w:t xml:space="preserve">to provide breadth and depth, </w:t>
      </w:r>
      <w:r w:rsidR="00F07317" w:rsidRPr="00E81E5B">
        <w:rPr>
          <w:sz w:val="22"/>
          <w:szCs w:val="22"/>
        </w:rPr>
        <w:t>with</w:t>
      </w:r>
      <w:r w:rsidRPr="00E81E5B">
        <w:rPr>
          <w:sz w:val="22"/>
          <w:szCs w:val="22"/>
        </w:rPr>
        <w:t xml:space="preserve"> the content </w:t>
      </w:r>
      <w:r w:rsidR="00B8014A" w:rsidRPr="00E81E5B">
        <w:rPr>
          <w:sz w:val="22"/>
          <w:szCs w:val="22"/>
        </w:rPr>
        <w:t>planned</w:t>
      </w:r>
      <w:r w:rsidR="00F07317" w:rsidRPr="00E81E5B">
        <w:rPr>
          <w:sz w:val="22"/>
          <w:szCs w:val="22"/>
        </w:rPr>
        <w:t xml:space="preserve"> to be </w:t>
      </w:r>
      <w:r w:rsidRPr="00E81E5B">
        <w:rPr>
          <w:sz w:val="22"/>
          <w:szCs w:val="22"/>
        </w:rPr>
        <w:t>varied and enjoyable</w:t>
      </w:r>
      <w:r w:rsidR="00B8014A" w:rsidRPr="00E81E5B">
        <w:rPr>
          <w:sz w:val="22"/>
          <w:szCs w:val="22"/>
        </w:rPr>
        <w:t>.</w:t>
      </w:r>
      <w:r w:rsidRPr="00E81E5B">
        <w:rPr>
          <w:sz w:val="22"/>
          <w:szCs w:val="22"/>
        </w:rPr>
        <w:t xml:space="preserve"> </w:t>
      </w:r>
      <w:r w:rsidR="00AE7D21" w:rsidRPr="00E81E5B">
        <w:rPr>
          <w:sz w:val="22"/>
          <w:szCs w:val="22"/>
        </w:rPr>
        <w:t>In Key Stage 3 students are introduced to 9 different threshold concepts that will help students develop a deeper understanding of art</w:t>
      </w:r>
      <w:r w:rsidR="00E81E5B" w:rsidRPr="00E81E5B">
        <w:rPr>
          <w:sz w:val="22"/>
          <w:szCs w:val="22"/>
        </w:rPr>
        <w:t>:</w:t>
      </w:r>
    </w:p>
    <w:p w14:paraId="30FD75C9" w14:textId="77777777" w:rsidR="00E81E5B" w:rsidRPr="00E81E5B" w:rsidRDefault="00E81E5B">
      <w:pPr>
        <w:rPr>
          <w:sz w:val="22"/>
          <w:szCs w:val="22"/>
        </w:rPr>
      </w:pPr>
      <w:bookmarkStart w:id="0" w:name="_GoBack"/>
      <w:bookmarkEnd w:id="0"/>
    </w:p>
    <w:p w14:paraId="26E2925C" w14:textId="4526D5B4" w:rsidR="00E81E5B" w:rsidRPr="00E81E5B" w:rsidRDefault="00E81E5B" w:rsidP="00E81E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1E5B">
        <w:rPr>
          <w:b/>
          <w:bCs/>
          <w:sz w:val="22"/>
          <w:szCs w:val="22"/>
        </w:rPr>
        <w:t>Mark Making:</w:t>
      </w:r>
      <w:r w:rsidRPr="00E81E5B">
        <w:rPr>
          <w:bCs/>
          <w:sz w:val="22"/>
          <w:szCs w:val="22"/>
        </w:rPr>
        <w:t xml:space="preserve"> Artists observe, make marks &amp; respond to the world around them.</w:t>
      </w:r>
    </w:p>
    <w:p w14:paraId="6CFAD2DE" w14:textId="17BFA467" w:rsidR="00E81E5B" w:rsidRPr="00E81E5B" w:rsidRDefault="00E81E5B" w:rsidP="00E81E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1E5B">
        <w:rPr>
          <w:b/>
          <w:bCs/>
          <w:sz w:val="22"/>
          <w:szCs w:val="22"/>
        </w:rPr>
        <w:t>Making Sense:</w:t>
      </w:r>
      <w:r w:rsidRPr="00E81E5B">
        <w:rPr>
          <w:bCs/>
          <w:sz w:val="22"/>
          <w:szCs w:val="22"/>
        </w:rPr>
        <w:t xml:space="preserve"> Artists connect our senses &amp; express ideas &amp; emotions. Artists experiment &amp; take risks.</w:t>
      </w:r>
    </w:p>
    <w:p w14:paraId="72AE87F8" w14:textId="19016B45" w:rsidR="00E81E5B" w:rsidRPr="00E81E5B" w:rsidRDefault="00E81E5B" w:rsidP="00E81E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1E5B">
        <w:rPr>
          <w:b/>
          <w:bCs/>
          <w:sz w:val="22"/>
          <w:szCs w:val="22"/>
        </w:rPr>
        <w:t>Art &amp; Culture:</w:t>
      </w:r>
      <w:r w:rsidRPr="00E81E5B">
        <w:rPr>
          <w:bCs/>
          <w:sz w:val="22"/>
          <w:szCs w:val="22"/>
        </w:rPr>
        <w:t xml:space="preserve"> Art &amp; culture go hand in hand. Art is the creative expression of culture, reflecting its customs, beliefs &amp; values</w:t>
      </w:r>
    </w:p>
    <w:p w14:paraId="4A0584A9" w14:textId="532C231D" w:rsidR="00E81E5B" w:rsidRPr="00E81E5B" w:rsidRDefault="00E81E5B" w:rsidP="00E81E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1E5B">
        <w:rPr>
          <w:b/>
          <w:bCs/>
          <w:sz w:val="22"/>
          <w:szCs w:val="22"/>
        </w:rPr>
        <w:t>Tradition &amp; Innovation:</w:t>
      </w:r>
      <w:r w:rsidRPr="00E81E5B">
        <w:rPr>
          <w:bCs/>
          <w:sz w:val="22"/>
          <w:szCs w:val="22"/>
        </w:rPr>
        <w:t xml:space="preserve"> Artists’ use traditional methods to create art. They also experiment and rebel against the ‘rules’ to create new ideas.</w:t>
      </w:r>
    </w:p>
    <w:p w14:paraId="73C83E0A" w14:textId="381301E8" w:rsidR="00E81E5B" w:rsidRPr="00E81E5B" w:rsidRDefault="00E81E5B" w:rsidP="00E81E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1E5B">
        <w:rPr>
          <w:b/>
          <w:bCs/>
          <w:sz w:val="22"/>
          <w:szCs w:val="22"/>
        </w:rPr>
        <w:t>Art &amp; Craft:</w:t>
      </w:r>
      <w:r w:rsidRPr="00E81E5B">
        <w:rPr>
          <w:bCs/>
          <w:sz w:val="22"/>
          <w:szCs w:val="22"/>
        </w:rPr>
        <w:t xml:space="preserve"> Artists use traditional craft techniques to create work with different forms and functions.</w:t>
      </w:r>
    </w:p>
    <w:p w14:paraId="46673157" w14:textId="5FA83012" w:rsidR="00E81E5B" w:rsidRPr="00E81E5B" w:rsidRDefault="00E81E5B" w:rsidP="00E81E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1E5B">
        <w:rPr>
          <w:b/>
          <w:bCs/>
          <w:sz w:val="22"/>
          <w:szCs w:val="22"/>
        </w:rPr>
        <w:t>New Perspectives:</w:t>
      </w:r>
      <w:r w:rsidRPr="00E81E5B">
        <w:rPr>
          <w:bCs/>
          <w:sz w:val="22"/>
          <w:szCs w:val="22"/>
        </w:rPr>
        <w:t xml:space="preserve"> Artists, architects &amp; designers use perspective to represent &amp; distort space and to shape the built environment.</w:t>
      </w:r>
    </w:p>
    <w:p w14:paraId="61D10565" w14:textId="51BC41CD" w:rsidR="00E81E5B" w:rsidRPr="00E81E5B" w:rsidRDefault="00E81E5B" w:rsidP="00E81E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1E5B">
        <w:rPr>
          <w:b/>
          <w:bCs/>
          <w:sz w:val="22"/>
          <w:szCs w:val="22"/>
        </w:rPr>
        <w:t>Creativity &amp; Careers:</w:t>
      </w:r>
      <w:r w:rsidRPr="00E81E5B">
        <w:rPr>
          <w:bCs/>
          <w:sz w:val="22"/>
          <w:szCs w:val="22"/>
        </w:rPr>
        <w:t xml:space="preserve"> Creatives produce original work on their own and in collaboration. Art inspires design &amp; vice versa.</w:t>
      </w:r>
      <w:r w:rsidRPr="00E81E5B">
        <w:rPr>
          <w:sz w:val="22"/>
          <w:szCs w:val="22"/>
        </w:rPr>
        <w:t xml:space="preserve"> </w:t>
      </w:r>
    </w:p>
    <w:p w14:paraId="550B95BD" w14:textId="07E4629F" w:rsidR="00E81E5B" w:rsidRPr="00E81E5B" w:rsidRDefault="00E81E5B" w:rsidP="00E81E5B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E81E5B">
        <w:rPr>
          <w:b/>
          <w:bCs/>
          <w:sz w:val="22"/>
          <w:szCs w:val="22"/>
        </w:rPr>
        <w:t>Self Expression</w:t>
      </w:r>
      <w:proofErr w:type="spellEnd"/>
      <w:r w:rsidRPr="00E81E5B">
        <w:rPr>
          <w:b/>
          <w:bCs/>
          <w:sz w:val="22"/>
          <w:szCs w:val="22"/>
        </w:rPr>
        <w:t xml:space="preserve"> &amp; Symbolism:</w:t>
      </w:r>
      <w:r w:rsidRPr="00E81E5B">
        <w:rPr>
          <w:bCs/>
          <w:sz w:val="22"/>
          <w:szCs w:val="22"/>
        </w:rPr>
        <w:t xml:space="preserve"> Artists use self-expression and symbols to convey identity and ideas.</w:t>
      </w:r>
    </w:p>
    <w:p w14:paraId="4C3CF38D" w14:textId="5F52B6B6" w:rsidR="00E81E5B" w:rsidRPr="00E81E5B" w:rsidRDefault="00E81E5B" w:rsidP="00E81E5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1E5B">
        <w:rPr>
          <w:b/>
          <w:bCs/>
          <w:sz w:val="22"/>
          <w:szCs w:val="22"/>
        </w:rPr>
        <w:t>Art Activism:</w:t>
      </w:r>
      <w:r w:rsidRPr="00E81E5B">
        <w:rPr>
          <w:bCs/>
          <w:sz w:val="22"/>
          <w:szCs w:val="22"/>
        </w:rPr>
        <w:t xml:space="preserve"> Artists and designers use text and images to create work with personal, political or social messages.</w:t>
      </w:r>
    </w:p>
    <w:p w14:paraId="4BE7D0CC" w14:textId="77777777" w:rsidR="00E81E5B" w:rsidRPr="00E81E5B" w:rsidRDefault="00E81E5B" w:rsidP="00E81E5B">
      <w:pPr>
        <w:rPr>
          <w:sz w:val="22"/>
          <w:szCs w:val="22"/>
        </w:rPr>
      </w:pPr>
    </w:p>
    <w:p w14:paraId="73C6D509" w14:textId="2BADF6F5" w:rsidR="00F23770" w:rsidRPr="00E81E5B" w:rsidRDefault="00AE7D21" w:rsidP="00E81E5B">
      <w:pPr>
        <w:rPr>
          <w:sz w:val="22"/>
          <w:szCs w:val="22"/>
        </w:rPr>
      </w:pPr>
      <w:r w:rsidRPr="00E81E5B">
        <w:rPr>
          <w:sz w:val="22"/>
          <w:szCs w:val="22"/>
        </w:rPr>
        <w:t xml:space="preserve">In key Stage 4 and 5 students are provided with a structure and inspirational starting points to develop their own ideas and responses, working more independently as they progress towards the end of each Key stage. </w:t>
      </w:r>
      <w:r w:rsidR="00B8014A" w:rsidRPr="00E81E5B">
        <w:rPr>
          <w:sz w:val="22"/>
          <w:szCs w:val="22"/>
        </w:rPr>
        <w:t>Experiences will offer</w:t>
      </w:r>
      <w:r w:rsidR="00F23770" w:rsidRPr="00E81E5B">
        <w:rPr>
          <w:sz w:val="22"/>
          <w:szCs w:val="22"/>
        </w:rPr>
        <w:t xml:space="preserve"> opportunities for students to revisit and consolidate </w:t>
      </w:r>
      <w:r w:rsidR="00F07317" w:rsidRPr="00E81E5B">
        <w:rPr>
          <w:sz w:val="22"/>
          <w:szCs w:val="22"/>
        </w:rPr>
        <w:t xml:space="preserve">key </w:t>
      </w:r>
      <w:r w:rsidR="00F23770" w:rsidRPr="00E81E5B">
        <w:rPr>
          <w:sz w:val="22"/>
          <w:szCs w:val="22"/>
        </w:rPr>
        <w:t xml:space="preserve">skills in </w:t>
      </w:r>
      <w:r w:rsidR="000C1CD3" w:rsidRPr="00E81E5B">
        <w:rPr>
          <w:sz w:val="22"/>
          <w:szCs w:val="22"/>
        </w:rPr>
        <w:t xml:space="preserve">the following disciplines: </w:t>
      </w:r>
      <w:r w:rsidR="00F23770" w:rsidRPr="00E81E5B">
        <w:rPr>
          <w:sz w:val="22"/>
          <w:szCs w:val="22"/>
        </w:rPr>
        <w:t>research</w:t>
      </w:r>
      <w:r w:rsidR="000C1CD3" w:rsidRPr="00E81E5B">
        <w:rPr>
          <w:sz w:val="22"/>
          <w:szCs w:val="22"/>
        </w:rPr>
        <w:t xml:space="preserve"> and critical reflection,</w:t>
      </w:r>
      <w:r w:rsidR="00F23770" w:rsidRPr="00E81E5B">
        <w:rPr>
          <w:sz w:val="22"/>
          <w:szCs w:val="22"/>
        </w:rPr>
        <w:t xml:space="preserve"> drawing, painting, </w:t>
      </w:r>
      <w:r w:rsidR="00F441F7" w:rsidRPr="00E81E5B">
        <w:rPr>
          <w:sz w:val="22"/>
          <w:szCs w:val="22"/>
        </w:rPr>
        <w:t xml:space="preserve">printmaking and textiles, </w:t>
      </w:r>
      <w:r w:rsidR="00F23770" w:rsidRPr="00E81E5B">
        <w:rPr>
          <w:sz w:val="22"/>
          <w:szCs w:val="22"/>
        </w:rPr>
        <w:t>sculpture and ceramics, mixed</w:t>
      </w:r>
      <w:r w:rsidR="00F07317" w:rsidRPr="00E81E5B">
        <w:rPr>
          <w:sz w:val="22"/>
          <w:szCs w:val="22"/>
        </w:rPr>
        <w:t>-</w:t>
      </w:r>
      <w:r w:rsidR="00F23770" w:rsidRPr="00E81E5B">
        <w:rPr>
          <w:sz w:val="22"/>
          <w:szCs w:val="22"/>
        </w:rPr>
        <w:t>media and photography</w:t>
      </w:r>
      <w:r w:rsidR="000C1CD3" w:rsidRPr="00E81E5B">
        <w:rPr>
          <w:sz w:val="22"/>
          <w:szCs w:val="22"/>
        </w:rPr>
        <w:t xml:space="preserve">. These </w:t>
      </w:r>
      <w:r w:rsidR="00F23770" w:rsidRPr="00E81E5B">
        <w:rPr>
          <w:sz w:val="22"/>
          <w:szCs w:val="22"/>
        </w:rPr>
        <w:t>skills</w:t>
      </w:r>
      <w:r w:rsidR="00F07317" w:rsidRPr="00E81E5B">
        <w:rPr>
          <w:sz w:val="22"/>
          <w:szCs w:val="22"/>
        </w:rPr>
        <w:t xml:space="preserve"> </w:t>
      </w:r>
      <w:r w:rsidR="000C1CD3" w:rsidRPr="00E81E5B">
        <w:rPr>
          <w:sz w:val="22"/>
          <w:szCs w:val="22"/>
        </w:rPr>
        <w:t xml:space="preserve">are </w:t>
      </w:r>
      <w:r w:rsidR="00F07317" w:rsidRPr="00E81E5B">
        <w:rPr>
          <w:sz w:val="22"/>
          <w:szCs w:val="22"/>
        </w:rPr>
        <w:t>underpinned by</w:t>
      </w:r>
      <w:r w:rsidR="000C1CD3" w:rsidRPr="00E81E5B">
        <w:rPr>
          <w:sz w:val="22"/>
          <w:szCs w:val="22"/>
        </w:rPr>
        <w:t xml:space="preserve"> developing an awareness and</w:t>
      </w:r>
      <w:r w:rsidR="00F07317" w:rsidRPr="00E81E5B">
        <w:rPr>
          <w:sz w:val="22"/>
          <w:szCs w:val="22"/>
        </w:rPr>
        <w:t xml:space="preserve"> understanding of the formal elements and principles of design.</w:t>
      </w:r>
    </w:p>
    <w:p w14:paraId="2A2FE920" w14:textId="77777777" w:rsidR="00F07317" w:rsidRPr="00E81E5B" w:rsidRDefault="00F07317">
      <w:pPr>
        <w:rPr>
          <w:sz w:val="22"/>
          <w:szCs w:val="22"/>
        </w:rPr>
      </w:pPr>
    </w:p>
    <w:p w14:paraId="7A969E7B" w14:textId="18EF5C08" w:rsidR="00F23770" w:rsidRPr="00E81E5B" w:rsidRDefault="00F23770">
      <w:pPr>
        <w:rPr>
          <w:sz w:val="22"/>
          <w:szCs w:val="22"/>
        </w:rPr>
      </w:pPr>
      <w:r w:rsidRPr="00E81E5B">
        <w:rPr>
          <w:sz w:val="22"/>
          <w:szCs w:val="22"/>
        </w:rPr>
        <w:t xml:space="preserve">The content within each scheme of learning ensures that spaced learning is focused around 4 </w:t>
      </w:r>
      <w:r w:rsidR="00F441F7" w:rsidRPr="00E81E5B">
        <w:rPr>
          <w:sz w:val="22"/>
          <w:szCs w:val="22"/>
        </w:rPr>
        <w:t>components</w:t>
      </w:r>
      <w:r w:rsidRPr="00E81E5B">
        <w:rPr>
          <w:sz w:val="22"/>
          <w:szCs w:val="22"/>
        </w:rPr>
        <w:t xml:space="preserve"> which are embedded and continuously revisited, providing cumulative knowledge and skills across the key stages. The areas of assessment relate to a learning cycle and provide a schema upon which students learn how to research and develop their ideas, explore and experiment with </w:t>
      </w:r>
      <w:r w:rsidR="00F441F7" w:rsidRPr="00E81E5B">
        <w:rPr>
          <w:sz w:val="22"/>
          <w:szCs w:val="22"/>
        </w:rPr>
        <w:t>materials</w:t>
      </w:r>
      <w:r w:rsidRPr="00E81E5B">
        <w:rPr>
          <w:sz w:val="22"/>
          <w:szCs w:val="22"/>
        </w:rPr>
        <w:t xml:space="preserve"> and technique</w:t>
      </w:r>
      <w:r w:rsidR="00F441F7" w:rsidRPr="00E81E5B">
        <w:rPr>
          <w:sz w:val="22"/>
          <w:szCs w:val="22"/>
        </w:rPr>
        <w:t>s,</w:t>
      </w:r>
      <w:r w:rsidRPr="00E81E5B">
        <w:rPr>
          <w:sz w:val="22"/>
          <w:szCs w:val="22"/>
        </w:rPr>
        <w:t xml:space="preserve"> </w:t>
      </w:r>
      <w:r w:rsidR="000F2035" w:rsidRPr="00E81E5B">
        <w:rPr>
          <w:sz w:val="22"/>
          <w:szCs w:val="22"/>
        </w:rPr>
        <w:t>record observations and ideas and develop a personal response</w:t>
      </w:r>
      <w:r w:rsidR="00F441F7" w:rsidRPr="00E81E5B">
        <w:rPr>
          <w:sz w:val="22"/>
          <w:szCs w:val="22"/>
        </w:rPr>
        <w:t>.</w:t>
      </w:r>
    </w:p>
    <w:p w14:paraId="6CCC7B25" w14:textId="77777777" w:rsidR="00B8014A" w:rsidRPr="00E81E5B" w:rsidRDefault="00B8014A">
      <w:pPr>
        <w:rPr>
          <w:sz w:val="22"/>
          <w:szCs w:val="22"/>
        </w:rPr>
      </w:pPr>
    </w:p>
    <w:p w14:paraId="5E3A3A1D" w14:textId="455F280C" w:rsidR="000F2035" w:rsidRPr="00E81E5B" w:rsidRDefault="00E74F1A">
      <w:pPr>
        <w:rPr>
          <w:sz w:val="22"/>
          <w:szCs w:val="22"/>
        </w:rPr>
      </w:pPr>
      <w:r w:rsidRPr="00E81E5B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As the curriculum progresses, students are introduced </w:t>
      </w:r>
      <w:r w:rsidR="000F2035" w:rsidRPr="00E81E5B">
        <w:rPr>
          <w:sz w:val="22"/>
          <w:szCs w:val="22"/>
        </w:rPr>
        <w:t xml:space="preserve">to a wide range of art and artists, including those from different periods and cultures, developing an understanding of how art impacts and enhances societies and our surroundings. Every year, there is a clear progression of skills, which build on prior learning and enable the acquisition and application of skills, processes and techniques with increasing mastery. </w:t>
      </w:r>
      <w:r w:rsidR="00B8014A" w:rsidRPr="00E81E5B">
        <w:rPr>
          <w:sz w:val="22"/>
          <w:szCs w:val="22"/>
        </w:rPr>
        <w:t>The impact of out Art and Design curriculum is that it equips students to be creative, reflective and engaged learners.</w:t>
      </w:r>
    </w:p>
    <w:p w14:paraId="5F43A1B4" w14:textId="3C612B2A" w:rsidR="000F2035" w:rsidRPr="00E81E5B" w:rsidRDefault="000F2035">
      <w:pPr>
        <w:rPr>
          <w:sz w:val="22"/>
          <w:szCs w:val="22"/>
        </w:rPr>
      </w:pPr>
    </w:p>
    <w:p w14:paraId="76C1CDAF" w14:textId="4C4F2B55" w:rsidR="00907D82" w:rsidRPr="00E81E5B" w:rsidRDefault="00907D82">
      <w:pPr>
        <w:rPr>
          <w:b/>
          <w:bCs/>
          <w:sz w:val="22"/>
          <w:szCs w:val="22"/>
        </w:rPr>
      </w:pPr>
      <w:r w:rsidRPr="00E81E5B">
        <w:rPr>
          <w:b/>
          <w:bCs/>
          <w:sz w:val="22"/>
          <w:szCs w:val="22"/>
        </w:rPr>
        <w:t>Enrichment</w:t>
      </w:r>
    </w:p>
    <w:p w14:paraId="143E3160" w14:textId="6E9032EB" w:rsidR="00907D82" w:rsidRPr="00E81E5B" w:rsidRDefault="005E341C">
      <w:pPr>
        <w:rPr>
          <w:sz w:val="22"/>
          <w:szCs w:val="22"/>
        </w:rPr>
      </w:pPr>
      <w:r w:rsidRPr="00E81E5B">
        <w:rPr>
          <w:sz w:val="22"/>
          <w:szCs w:val="22"/>
        </w:rPr>
        <w:t xml:space="preserve">We offer a range of extra-curricular provision </w:t>
      </w:r>
      <w:r w:rsidR="00F441F7" w:rsidRPr="00E81E5B">
        <w:rPr>
          <w:sz w:val="22"/>
          <w:szCs w:val="22"/>
        </w:rPr>
        <w:t>ranging from</w:t>
      </w:r>
      <w:r w:rsidRPr="00E81E5B">
        <w:rPr>
          <w:sz w:val="22"/>
          <w:szCs w:val="22"/>
        </w:rPr>
        <w:t xml:space="preserve"> clubs</w:t>
      </w:r>
      <w:r w:rsidR="00F441F7" w:rsidRPr="00E81E5B">
        <w:rPr>
          <w:sz w:val="22"/>
          <w:szCs w:val="22"/>
        </w:rPr>
        <w:t xml:space="preserve"> and open studios to</w:t>
      </w:r>
      <w:r w:rsidRPr="00E81E5B">
        <w:rPr>
          <w:sz w:val="22"/>
          <w:szCs w:val="22"/>
        </w:rPr>
        <w:t xml:space="preserve"> study visits </w:t>
      </w:r>
      <w:r w:rsidR="00F441F7" w:rsidRPr="00E81E5B">
        <w:rPr>
          <w:sz w:val="22"/>
          <w:szCs w:val="22"/>
        </w:rPr>
        <w:t>that</w:t>
      </w:r>
      <w:r w:rsidRPr="00E81E5B">
        <w:rPr>
          <w:sz w:val="22"/>
          <w:szCs w:val="22"/>
        </w:rPr>
        <w:t xml:space="preserve"> enable students to extend their learning outside of the classroom. </w:t>
      </w:r>
      <w:r w:rsidR="00F441F7" w:rsidRPr="00E81E5B">
        <w:rPr>
          <w:sz w:val="22"/>
          <w:szCs w:val="22"/>
        </w:rPr>
        <w:t>Specialist</w:t>
      </w:r>
      <w:r w:rsidRPr="00E81E5B">
        <w:rPr>
          <w:sz w:val="22"/>
          <w:szCs w:val="22"/>
        </w:rPr>
        <w:t xml:space="preserve"> workshops provide links to the creative industry and allow students to work alongside practicing artists.  </w:t>
      </w:r>
    </w:p>
    <w:p w14:paraId="4B8BDF94" w14:textId="26911470" w:rsidR="00E30E1B" w:rsidRPr="00E81E5B" w:rsidRDefault="00F441F7" w:rsidP="00E30E1B">
      <w:pPr>
        <w:rPr>
          <w:sz w:val="22"/>
          <w:szCs w:val="22"/>
        </w:rPr>
      </w:pPr>
      <w:r w:rsidRPr="00E81E5B">
        <w:rPr>
          <w:sz w:val="22"/>
          <w:szCs w:val="22"/>
        </w:rPr>
        <w:t>Annual exhibitions are used to celebrate achievement and creativity showcase the value of art and design.</w:t>
      </w:r>
    </w:p>
    <w:p w14:paraId="4C72FE95" w14:textId="77777777" w:rsidR="00E30E1B" w:rsidRPr="00E81E5B" w:rsidRDefault="00E30E1B" w:rsidP="00E30E1B">
      <w:pPr>
        <w:rPr>
          <w:rFonts w:ascii="Open Sans" w:eastAsia="Times New Roman" w:hAnsi="Open Sans" w:cs="Open Sans"/>
          <w:sz w:val="22"/>
          <w:szCs w:val="22"/>
          <w:shd w:val="clear" w:color="auto" w:fill="FFFFFF"/>
          <w:lang w:eastAsia="en-GB"/>
        </w:rPr>
      </w:pPr>
    </w:p>
    <w:p w14:paraId="33A93DA6" w14:textId="7FE3A910" w:rsidR="007768F4" w:rsidRPr="00E81E5B" w:rsidRDefault="00E30E1B">
      <w:pPr>
        <w:rPr>
          <w:rFonts w:eastAsia="Times New Roman" w:cstheme="minorHAnsi"/>
          <w:b/>
          <w:bCs/>
          <w:i/>
          <w:iCs/>
          <w:sz w:val="22"/>
          <w:szCs w:val="22"/>
          <w:lang w:eastAsia="en-GB"/>
        </w:rPr>
      </w:pPr>
      <w:r w:rsidRPr="00E81E5B">
        <w:rPr>
          <w:rFonts w:ascii="Open Sans" w:eastAsia="Times New Roman" w:hAnsi="Open Sans" w:cs="Open Sans"/>
          <w:sz w:val="22"/>
          <w:szCs w:val="22"/>
          <w:shd w:val="clear" w:color="auto" w:fill="FFFFFF"/>
          <w:lang w:eastAsia="en-GB"/>
        </w:rPr>
        <w:t>“</w:t>
      </w:r>
      <w:r w:rsidRPr="00E81E5B">
        <w:rPr>
          <w:rFonts w:eastAsia="Times New Roman" w:cstheme="minorHAnsi"/>
          <w:b/>
          <w:bCs/>
          <w:i/>
          <w:iCs/>
          <w:sz w:val="22"/>
          <w:szCs w:val="22"/>
          <w:shd w:val="clear" w:color="auto" w:fill="FFFFFF"/>
          <w:lang w:eastAsia="en-GB"/>
        </w:rPr>
        <w:t>You can’t use up creativity. The more you use, the more you have.”</w:t>
      </w:r>
      <w:r w:rsidR="004D5F70" w:rsidRPr="00E81E5B">
        <w:rPr>
          <w:rFonts w:eastAsia="Times New Roman" w:cstheme="minorHAnsi"/>
          <w:b/>
          <w:bCs/>
          <w:i/>
          <w:iCs/>
          <w:sz w:val="22"/>
          <w:szCs w:val="22"/>
          <w:shd w:val="clear" w:color="auto" w:fill="FFFFFF"/>
          <w:lang w:eastAsia="en-GB"/>
        </w:rPr>
        <w:t xml:space="preserve"> </w:t>
      </w:r>
      <w:r w:rsidRPr="00E81E5B">
        <w:rPr>
          <w:rFonts w:eastAsia="Times New Roman" w:cstheme="minorHAnsi"/>
          <w:b/>
          <w:bCs/>
          <w:i/>
          <w:iCs/>
          <w:sz w:val="22"/>
          <w:szCs w:val="22"/>
          <w:shd w:val="clear" w:color="auto" w:fill="FFFFFF"/>
          <w:lang w:eastAsia="en-GB"/>
        </w:rPr>
        <w:t>Maya Angelou</w:t>
      </w:r>
    </w:p>
    <w:sectPr w:rsidR="007768F4" w:rsidRPr="00E81E5B" w:rsidSect="00E81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A6F71"/>
    <w:multiLevelType w:val="hybridMultilevel"/>
    <w:tmpl w:val="FBC083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5B"/>
    <w:rsid w:val="0005047A"/>
    <w:rsid w:val="000C1CD3"/>
    <w:rsid w:val="000F2035"/>
    <w:rsid w:val="001F67B2"/>
    <w:rsid w:val="004D5F70"/>
    <w:rsid w:val="005707AB"/>
    <w:rsid w:val="005E341C"/>
    <w:rsid w:val="00765721"/>
    <w:rsid w:val="007768F4"/>
    <w:rsid w:val="00821F7D"/>
    <w:rsid w:val="008433D7"/>
    <w:rsid w:val="00907D82"/>
    <w:rsid w:val="009F7FD3"/>
    <w:rsid w:val="00AE7D21"/>
    <w:rsid w:val="00B8014A"/>
    <w:rsid w:val="00C1743F"/>
    <w:rsid w:val="00E30E1B"/>
    <w:rsid w:val="00E74F1A"/>
    <w:rsid w:val="00E81E5B"/>
    <w:rsid w:val="00F07317"/>
    <w:rsid w:val="00F23770"/>
    <w:rsid w:val="00F441F7"/>
    <w:rsid w:val="00F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516F"/>
  <w15:chartTrackingRefBased/>
  <w15:docId w15:val="{D65F9635-EA34-C546-9B86-0BD5A33C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eration">
    <w:name w:val="iteration"/>
    <w:basedOn w:val="DefaultParagraphFont"/>
    <w:rsid w:val="00FB705B"/>
  </w:style>
  <w:style w:type="character" w:customStyle="1" w:styleId="grammaticalnote">
    <w:name w:val="grammatical_note"/>
    <w:basedOn w:val="DefaultParagraphFont"/>
    <w:rsid w:val="00FB705B"/>
  </w:style>
  <w:style w:type="character" w:customStyle="1" w:styleId="apple-converted-space">
    <w:name w:val="apple-converted-space"/>
    <w:basedOn w:val="DefaultParagraphFont"/>
    <w:rsid w:val="00FB705B"/>
  </w:style>
  <w:style w:type="character" w:customStyle="1" w:styleId="ind">
    <w:name w:val="ind"/>
    <w:basedOn w:val="DefaultParagraphFont"/>
    <w:rsid w:val="00FB705B"/>
  </w:style>
  <w:style w:type="character" w:styleId="Emphasis">
    <w:name w:val="Emphasis"/>
    <w:basedOn w:val="DefaultParagraphFont"/>
    <w:uiPriority w:val="20"/>
    <w:qFormat/>
    <w:rsid w:val="007768F4"/>
    <w:rPr>
      <w:i/>
      <w:iCs/>
    </w:rPr>
  </w:style>
  <w:style w:type="paragraph" w:styleId="ListParagraph">
    <w:name w:val="List Paragraph"/>
    <w:basedOn w:val="Normal"/>
    <w:uiPriority w:val="34"/>
    <w:qFormat/>
    <w:rsid w:val="00E8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B974E9B42DF42A6DCCCB579A3E4C6" ma:contentTypeVersion="6" ma:contentTypeDescription="Create a new document." ma:contentTypeScope="" ma:versionID="8848f9dd0f63e93ebd40473de3797031">
  <xsd:schema xmlns:xsd="http://www.w3.org/2001/XMLSchema" xmlns:xs="http://www.w3.org/2001/XMLSchema" xmlns:p="http://schemas.microsoft.com/office/2006/metadata/properties" xmlns:ns2="f6dbf1d6-2ce5-40df-9cc9-9bb34b01c2e0" targetNamespace="http://schemas.microsoft.com/office/2006/metadata/properties" ma:root="true" ma:fieldsID="ab0c40908e98770d8f1d4fe9dc89a3be" ns2:_="">
    <xsd:import namespace="f6dbf1d6-2ce5-40df-9cc9-9bb34b01c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bf1d6-2ce5-40df-9cc9-9bb34b01c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A398F-B1DE-497C-A933-ED9EB219FEAA}"/>
</file>

<file path=customXml/itemProps2.xml><?xml version="1.0" encoding="utf-8"?>
<ds:datastoreItem xmlns:ds="http://schemas.openxmlformats.org/officeDocument/2006/customXml" ds:itemID="{3FDFC4DE-B07E-4527-A9F6-474C5E10A356}"/>
</file>

<file path=customXml/itemProps3.xml><?xml version="1.0" encoding="utf-8"?>
<ds:datastoreItem xmlns:ds="http://schemas.openxmlformats.org/officeDocument/2006/customXml" ds:itemID="{22E81EAD-4A94-4A62-A6DC-5A530327F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ryrie</dc:creator>
  <cp:keywords/>
  <dc:description/>
  <cp:lastModifiedBy>Natalie RYRIE</cp:lastModifiedBy>
  <cp:revision>2</cp:revision>
  <dcterms:created xsi:type="dcterms:W3CDTF">2022-06-29T20:33:00Z</dcterms:created>
  <dcterms:modified xsi:type="dcterms:W3CDTF">2022-06-29T20:33:00Z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0x010100D41B974E9B42DF42A6DCCCB579A3E4C6</vt:lpwstr>
  </property>
</Properties>
</file>