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ECAE8" w14:textId="2C3ACC0D" w:rsidR="006636C9" w:rsidRDefault="008328BF">
      <w:r w:rsidRPr="003F595E">
        <w:rPr>
          <w:rFonts w:cs="Calibri"/>
          <w:i/>
          <w:noProof/>
          <w:color w:val="2B579A"/>
          <w:shd w:val="clear" w:color="auto" w:fill="E6E6E6"/>
        </w:rPr>
        <w:drawing>
          <wp:anchor distT="0" distB="0" distL="114300" distR="114300" simplePos="0" relativeHeight="251659264" behindDoc="0" locked="0" layoutInCell="1" allowOverlap="1" wp14:anchorId="153F72E8" wp14:editId="1BA95CCC">
            <wp:simplePos x="0" y="0"/>
            <wp:positionH relativeFrom="margin">
              <wp:align>center</wp:align>
            </wp:positionH>
            <wp:positionV relativeFrom="paragraph">
              <wp:posOffset>0</wp:posOffset>
            </wp:positionV>
            <wp:extent cx="3333750" cy="3333750"/>
            <wp:effectExtent l="0" t="0" r="0" b="0"/>
            <wp:wrapNone/>
            <wp:docPr id="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3333750" cy="3333750"/>
                    </a:xfrm>
                    <a:prstGeom prst="rect">
                      <a:avLst/>
                    </a:prstGeom>
                    <a:ln/>
                  </pic:spPr>
                </pic:pic>
              </a:graphicData>
            </a:graphic>
            <wp14:sizeRelH relativeFrom="page">
              <wp14:pctWidth>0</wp14:pctWidth>
            </wp14:sizeRelH>
            <wp14:sizeRelV relativeFrom="page">
              <wp14:pctHeight>0</wp14:pctHeight>
            </wp14:sizeRelV>
          </wp:anchor>
        </w:drawing>
      </w:r>
      <w:r w:rsidR="006636C9">
        <w:tab/>
      </w:r>
      <w:r w:rsidR="006636C9">
        <w:tab/>
      </w:r>
      <w:r w:rsidR="006636C9">
        <w:tab/>
      </w:r>
      <w:r w:rsidR="006636C9">
        <w:tab/>
      </w:r>
      <w:r w:rsidR="006636C9">
        <w:tab/>
      </w:r>
      <w:r w:rsidR="006636C9">
        <w:tab/>
      </w:r>
    </w:p>
    <w:p w14:paraId="44AB127A" w14:textId="75359318" w:rsidR="006636C9" w:rsidRDefault="006636C9" w:rsidP="004D08E5">
      <w:pPr>
        <w:jc w:val="center"/>
        <w:rPr>
          <w:noProof/>
        </w:rPr>
      </w:pPr>
    </w:p>
    <w:p w14:paraId="71F0B73F" w14:textId="425CE6E6" w:rsidR="00575B5F" w:rsidRDefault="00575B5F" w:rsidP="004D08E5">
      <w:pPr>
        <w:jc w:val="center"/>
        <w:rPr>
          <w:noProof/>
        </w:rPr>
      </w:pPr>
    </w:p>
    <w:p w14:paraId="3AB2DF6D" w14:textId="25FDBC6C" w:rsidR="00575B5F" w:rsidRDefault="00575B5F" w:rsidP="004D08E5">
      <w:pPr>
        <w:jc w:val="center"/>
        <w:rPr>
          <w:noProof/>
        </w:rPr>
      </w:pPr>
    </w:p>
    <w:p w14:paraId="7B323608" w14:textId="7D43C71E" w:rsidR="00575B5F" w:rsidRDefault="00575B5F" w:rsidP="004D08E5">
      <w:pPr>
        <w:jc w:val="center"/>
      </w:pPr>
    </w:p>
    <w:p w14:paraId="504FBE27" w14:textId="77777777" w:rsidR="006636C9" w:rsidRDefault="006636C9"/>
    <w:p w14:paraId="1E3EB1B7" w14:textId="77777777" w:rsidR="006636C9" w:rsidRDefault="006636C9"/>
    <w:p w14:paraId="66348143" w14:textId="77777777" w:rsidR="006636C9" w:rsidRDefault="006636C9"/>
    <w:p w14:paraId="074FC1A2" w14:textId="77777777" w:rsidR="006636C9" w:rsidRDefault="006636C9"/>
    <w:p w14:paraId="19C4129C" w14:textId="77777777" w:rsidR="006636C9" w:rsidRDefault="006636C9"/>
    <w:p w14:paraId="120AAB57" w14:textId="77777777" w:rsidR="00BE29E4" w:rsidRDefault="00BE29E4"/>
    <w:p w14:paraId="3E5BD2B7" w14:textId="77777777" w:rsidR="00BE29E4" w:rsidRDefault="00BE29E4"/>
    <w:p w14:paraId="63AF9377" w14:textId="77777777" w:rsidR="006636C9" w:rsidRDefault="006636C9"/>
    <w:p w14:paraId="61B92607" w14:textId="77777777" w:rsidR="006636C9" w:rsidRPr="00AD0B60" w:rsidRDefault="006636C9">
      <w:pPr>
        <w:rPr>
          <w:rFonts w:ascii="Aptos" w:hAnsi="Aptos"/>
        </w:rPr>
      </w:pPr>
    </w:p>
    <w:p w14:paraId="16F4C6AB" w14:textId="77777777" w:rsidR="006636C9" w:rsidRPr="00AD0B60" w:rsidRDefault="006636C9">
      <w:pPr>
        <w:rPr>
          <w:rFonts w:ascii="Aptos" w:hAnsi="Aptos"/>
        </w:rPr>
      </w:pPr>
    </w:p>
    <w:p w14:paraId="4646C426" w14:textId="77777777" w:rsidR="008328BF" w:rsidRDefault="008328BF" w:rsidP="006636C9">
      <w:pPr>
        <w:pStyle w:val="Heading2"/>
        <w:numPr>
          <w:ilvl w:val="0"/>
          <w:numId w:val="0"/>
        </w:numPr>
        <w:jc w:val="center"/>
        <w:rPr>
          <w:rFonts w:ascii="Aptos" w:hAnsi="Aptos" w:cs="Arial"/>
          <w:sz w:val="56"/>
          <w:szCs w:val="56"/>
        </w:rPr>
      </w:pPr>
    </w:p>
    <w:p w14:paraId="52DCCFDF" w14:textId="77777777" w:rsidR="008328BF" w:rsidRDefault="008328BF" w:rsidP="006636C9">
      <w:pPr>
        <w:pStyle w:val="Heading2"/>
        <w:numPr>
          <w:ilvl w:val="0"/>
          <w:numId w:val="0"/>
        </w:numPr>
        <w:jc w:val="center"/>
        <w:rPr>
          <w:rFonts w:ascii="Aptos" w:hAnsi="Aptos" w:cs="Arial"/>
          <w:sz w:val="56"/>
          <w:szCs w:val="56"/>
        </w:rPr>
      </w:pPr>
    </w:p>
    <w:p w14:paraId="477645B8" w14:textId="4DB8BEE1" w:rsidR="006636C9" w:rsidRPr="00AD0B60" w:rsidRDefault="00B8121A" w:rsidP="006636C9">
      <w:pPr>
        <w:pStyle w:val="Heading2"/>
        <w:numPr>
          <w:ilvl w:val="0"/>
          <w:numId w:val="0"/>
        </w:numPr>
        <w:jc w:val="center"/>
        <w:rPr>
          <w:rFonts w:ascii="Aptos" w:hAnsi="Aptos" w:cs="Arial"/>
          <w:sz w:val="56"/>
          <w:szCs w:val="56"/>
        </w:rPr>
      </w:pPr>
      <w:r w:rsidRPr="00AD0B60">
        <w:rPr>
          <w:rFonts w:ascii="Aptos" w:hAnsi="Aptos" w:cs="Arial"/>
          <w:sz w:val="56"/>
          <w:szCs w:val="56"/>
        </w:rPr>
        <w:t>Anti-</w:t>
      </w:r>
      <w:r w:rsidR="005000E7" w:rsidRPr="00AD0B60">
        <w:rPr>
          <w:rFonts w:ascii="Aptos" w:hAnsi="Aptos" w:cs="Arial"/>
          <w:sz w:val="56"/>
          <w:szCs w:val="56"/>
        </w:rPr>
        <w:t>Bullying and Harassment Policy</w:t>
      </w:r>
    </w:p>
    <w:p w14:paraId="13F31436" w14:textId="77777777" w:rsidR="008328BF" w:rsidRPr="008328BF" w:rsidRDefault="008328BF" w:rsidP="008328BF">
      <w:pPr>
        <w:jc w:val="center"/>
        <w:textAlignment w:val="baseline"/>
        <w:rPr>
          <w:rFonts w:asciiTheme="minorHAnsi" w:hAnsiTheme="minorHAnsi" w:cstheme="minorHAnsi"/>
          <w:sz w:val="18"/>
          <w:szCs w:val="18"/>
        </w:rPr>
      </w:pPr>
      <w:r w:rsidRPr="008328BF">
        <w:rPr>
          <w:rFonts w:asciiTheme="minorHAnsi" w:hAnsiTheme="minorHAnsi" w:cstheme="minorHAnsi"/>
        </w:rPr>
        <w:t> </w:t>
      </w:r>
      <w:r w:rsidRPr="008328BF">
        <w:rPr>
          <w:rFonts w:asciiTheme="minorHAnsi" w:hAnsiTheme="minorHAnsi" w:cstheme="minorHAnsi"/>
          <w:i/>
          <w:iCs/>
          <w:sz w:val="32"/>
          <w:szCs w:val="32"/>
        </w:rPr>
        <w:t>(Approved &amp; Adopted from Schools HR Cooperative)</w:t>
      </w:r>
      <w:r w:rsidRPr="008328BF">
        <w:rPr>
          <w:rFonts w:asciiTheme="minorHAnsi" w:hAnsiTheme="minorHAnsi" w:cstheme="minorHAnsi"/>
          <w:sz w:val="32"/>
          <w:szCs w:val="32"/>
        </w:rPr>
        <w:t> </w:t>
      </w:r>
    </w:p>
    <w:p w14:paraId="6F5B13E3" w14:textId="77777777" w:rsidR="008328BF" w:rsidRPr="008328BF" w:rsidRDefault="008328BF" w:rsidP="008328BF">
      <w:pPr>
        <w:ind w:firstLine="5340"/>
        <w:jc w:val="both"/>
        <w:textAlignment w:val="baseline"/>
        <w:rPr>
          <w:rFonts w:asciiTheme="minorHAnsi" w:hAnsiTheme="minorHAnsi" w:cstheme="minorHAnsi"/>
          <w:sz w:val="18"/>
          <w:szCs w:val="18"/>
        </w:rPr>
      </w:pPr>
      <w:r w:rsidRPr="008328BF">
        <w:rPr>
          <w:rFonts w:asciiTheme="minorHAnsi" w:hAnsiTheme="minorHAnsi" w:cstheme="minorHAnsi"/>
        </w:rPr>
        <w:t> </w:t>
      </w:r>
    </w:p>
    <w:p w14:paraId="1416D51E" w14:textId="77777777" w:rsidR="008328BF" w:rsidRPr="008328BF" w:rsidRDefault="008328BF" w:rsidP="008328BF">
      <w:pPr>
        <w:jc w:val="center"/>
        <w:textAlignment w:val="baseline"/>
        <w:rPr>
          <w:rFonts w:asciiTheme="minorHAnsi" w:hAnsiTheme="minorHAnsi" w:cstheme="minorHAnsi"/>
          <w:b/>
          <w:bCs/>
          <w:color w:val="0070C0"/>
          <w:u w:val="single"/>
        </w:rPr>
      </w:pPr>
      <w:r w:rsidRPr="008328BF">
        <w:rPr>
          <w:rFonts w:asciiTheme="minorHAnsi" w:hAnsiTheme="minorHAnsi" w:cstheme="minorHAnsi"/>
          <w:b/>
          <w:bCs/>
          <w:color w:val="0070C0"/>
          <w:u w:val="single"/>
        </w:rPr>
        <w:t>Mission Statement</w:t>
      </w:r>
    </w:p>
    <w:p w14:paraId="4AFA97DF" w14:textId="77777777" w:rsidR="008328BF" w:rsidRPr="008328BF" w:rsidRDefault="008328BF" w:rsidP="008328BF">
      <w:pPr>
        <w:jc w:val="center"/>
        <w:textAlignment w:val="baseline"/>
        <w:rPr>
          <w:rFonts w:asciiTheme="minorHAnsi" w:hAnsiTheme="minorHAnsi" w:cstheme="minorHAnsi"/>
          <w:sz w:val="18"/>
          <w:szCs w:val="18"/>
        </w:rPr>
      </w:pPr>
    </w:p>
    <w:p w14:paraId="0AA113CA" w14:textId="77777777" w:rsidR="008328BF" w:rsidRPr="008328BF" w:rsidRDefault="008328BF" w:rsidP="008328BF">
      <w:pPr>
        <w:ind w:right="-30"/>
        <w:jc w:val="both"/>
        <w:textAlignment w:val="baseline"/>
        <w:rPr>
          <w:rFonts w:asciiTheme="minorHAnsi" w:hAnsiTheme="minorHAnsi" w:cstheme="minorHAnsi"/>
        </w:rPr>
      </w:pPr>
      <w:r w:rsidRPr="008328BF">
        <w:rPr>
          <w:rFonts w:asciiTheme="minorHAnsi" w:hAnsiTheme="minorHAnsi" w:cstheme="minorHAnsi"/>
        </w:rPr>
        <w:t>Botwell House Catholic Primary School is distinguished by the care, courtesy and concern extended to all its members, regardless of cultural differences and strives to follow the teachings of Jesus Christ to:</w:t>
      </w:r>
    </w:p>
    <w:p w14:paraId="6080F4B0" w14:textId="77777777" w:rsidR="008328BF" w:rsidRPr="008328BF" w:rsidRDefault="008328BF" w:rsidP="008328BF">
      <w:pPr>
        <w:ind w:right="-30"/>
        <w:jc w:val="both"/>
        <w:textAlignment w:val="baseline"/>
        <w:rPr>
          <w:rFonts w:asciiTheme="minorHAnsi" w:hAnsiTheme="minorHAnsi" w:cstheme="minorHAnsi"/>
          <w:sz w:val="18"/>
          <w:szCs w:val="18"/>
        </w:rPr>
      </w:pPr>
      <w:r w:rsidRPr="008328BF">
        <w:rPr>
          <w:rFonts w:asciiTheme="minorHAnsi" w:hAnsiTheme="minorHAnsi" w:cstheme="minorHAnsi"/>
        </w:rPr>
        <w:t> </w:t>
      </w:r>
    </w:p>
    <w:p w14:paraId="4E37E8A4" w14:textId="77777777" w:rsidR="008328BF" w:rsidRPr="008328BF" w:rsidRDefault="008328BF" w:rsidP="008328BF">
      <w:pPr>
        <w:jc w:val="center"/>
        <w:textAlignment w:val="baseline"/>
        <w:rPr>
          <w:rFonts w:asciiTheme="minorHAnsi" w:hAnsiTheme="minorHAnsi" w:cstheme="minorHAnsi"/>
          <w:b/>
          <w:bCs/>
          <w:i/>
          <w:iCs/>
          <w:color w:val="365F91"/>
          <w:sz w:val="28"/>
          <w:szCs w:val="28"/>
        </w:rPr>
      </w:pPr>
      <w:r w:rsidRPr="008328BF">
        <w:rPr>
          <w:rFonts w:asciiTheme="minorHAnsi" w:hAnsiTheme="minorHAnsi" w:cstheme="minorHAnsi"/>
          <w:b/>
          <w:bCs/>
          <w:i/>
          <w:iCs/>
          <w:color w:val="365F91"/>
          <w:sz w:val="28"/>
          <w:szCs w:val="28"/>
        </w:rPr>
        <w:t>“Love one another as I have loved you”</w:t>
      </w:r>
    </w:p>
    <w:p w14:paraId="51E4BA36" w14:textId="77777777" w:rsidR="008328BF" w:rsidRPr="008328BF" w:rsidRDefault="008328BF" w:rsidP="008328BF">
      <w:pPr>
        <w:jc w:val="center"/>
        <w:textAlignment w:val="baseline"/>
        <w:rPr>
          <w:rFonts w:asciiTheme="minorHAnsi" w:hAnsiTheme="minorHAnsi" w:cstheme="minorHAnsi"/>
          <w:b/>
          <w:bCs/>
          <w:sz w:val="18"/>
          <w:szCs w:val="18"/>
        </w:rPr>
      </w:pPr>
    </w:p>
    <w:p w14:paraId="4EC89344" w14:textId="77777777" w:rsidR="008328BF" w:rsidRPr="008328BF" w:rsidRDefault="008328BF" w:rsidP="008328BF">
      <w:pPr>
        <w:textAlignment w:val="baseline"/>
        <w:rPr>
          <w:rFonts w:asciiTheme="minorHAnsi" w:hAnsiTheme="minorHAnsi" w:cstheme="minorHAnsi"/>
          <w:sz w:val="18"/>
          <w:szCs w:val="18"/>
        </w:rPr>
      </w:pPr>
      <w:r w:rsidRPr="008328BF">
        <w:rPr>
          <w:rFonts w:asciiTheme="minorHAnsi" w:hAnsiTheme="minorHAnsi" w:cstheme="minorHAnsi"/>
          <w:sz w:val="4"/>
          <w:szCs w:val="4"/>
        </w:rPr>
        <w:t> </w:t>
      </w:r>
    </w:p>
    <w:p w14:paraId="7FC675E2" w14:textId="77777777" w:rsidR="008328BF" w:rsidRPr="008328BF" w:rsidRDefault="008328BF" w:rsidP="008328BF">
      <w:pPr>
        <w:ind w:right="-30"/>
        <w:jc w:val="both"/>
        <w:textAlignment w:val="baseline"/>
        <w:rPr>
          <w:rFonts w:asciiTheme="minorHAnsi" w:hAnsiTheme="minorHAnsi" w:cstheme="minorHAnsi"/>
          <w:sz w:val="18"/>
          <w:szCs w:val="18"/>
        </w:rPr>
      </w:pPr>
      <w:r w:rsidRPr="008328BF">
        <w:rPr>
          <w:rFonts w:asciiTheme="minorHAnsi" w:hAnsiTheme="minorHAnsi" w:cstheme="minorHAnsi"/>
        </w:rPr>
        <w:t>Through an effective partnership between home, school and parish and through a broad and balanced curriculum, each valued individual is encouraged to grow in their journey of faith and strive towards excellence. </w:t>
      </w:r>
    </w:p>
    <w:p w14:paraId="7BA56BAA" w14:textId="77777777" w:rsidR="008328BF" w:rsidRPr="008328BF" w:rsidRDefault="008328BF" w:rsidP="008328BF">
      <w:pPr>
        <w:ind w:right="-30"/>
        <w:jc w:val="both"/>
        <w:textAlignment w:val="baseline"/>
        <w:rPr>
          <w:rFonts w:asciiTheme="minorHAnsi" w:hAnsiTheme="minorHAnsi" w:cstheme="minorHAnsi"/>
          <w:sz w:val="18"/>
          <w:szCs w:val="18"/>
        </w:rPr>
      </w:pPr>
      <w:r w:rsidRPr="008328BF">
        <w:rPr>
          <w:rFonts w:asciiTheme="minorHAnsi" w:hAnsiTheme="minorHAnsi" w:cstheme="minorHAnsi"/>
        </w:rPr>
        <w:t> </w:t>
      </w:r>
    </w:p>
    <w:p w14:paraId="14204FAC" w14:textId="77777777" w:rsidR="008328BF" w:rsidRPr="008328BF" w:rsidRDefault="008328BF" w:rsidP="008328BF">
      <w:pPr>
        <w:ind w:right="-30"/>
        <w:jc w:val="both"/>
        <w:textAlignment w:val="baseline"/>
        <w:rPr>
          <w:rFonts w:asciiTheme="minorHAnsi" w:hAnsiTheme="minorHAnsi" w:cstheme="minorHAnsi"/>
          <w:sz w:val="18"/>
          <w:szCs w:val="18"/>
        </w:rPr>
      </w:pPr>
      <w:r w:rsidRPr="008328BF">
        <w:rPr>
          <w:rFonts w:asciiTheme="minorHAnsi" w:hAnsiTheme="minorHAnsi" w:cstheme="minorHAnsi"/>
        </w:rPr>
        <w:t>Botwell House Catholic Primary School seeks to ensure that all pupils receive a full-time education which maximises opportunities for each pupil to realise his/her potential. </w:t>
      </w:r>
    </w:p>
    <w:p w14:paraId="369D3727" w14:textId="77777777" w:rsidR="008328BF" w:rsidRPr="008328BF" w:rsidRDefault="008328BF" w:rsidP="008328BF">
      <w:pPr>
        <w:ind w:left="420"/>
        <w:textAlignment w:val="baseline"/>
        <w:rPr>
          <w:rFonts w:asciiTheme="minorHAnsi" w:hAnsiTheme="minorHAnsi" w:cstheme="minorHAnsi"/>
          <w:sz w:val="18"/>
          <w:szCs w:val="18"/>
        </w:rPr>
      </w:pPr>
      <w:r w:rsidRPr="008328BF">
        <w:rPr>
          <w:rFonts w:asciiTheme="minorHAnsi" w:hAnsiTheme="minorHAnsi" w:cstheme="minorHAnsi"/>
          <w:sz w:val="18"/>
          <w:szCs w:val="18"/>
        </w:rPr>
        <w:t> </w:t>
      </w:r>
    </w:p>
    <w:p w14:paraId="48599973" w14:textId="77777777" w:rsidR="008328BF" w:rsidRPr="008328BF" w:rsidRDefault="008328BF" w:rsidP="008328BF">
      <w:pPr>
        <w:ind w:left="420"/>
        <w:textAlignment w:val="baseline"/>
        <w:rPr>
          <w:rFonts w:asciiTheme="minorHAnsi" w:hAnsiTheme="minorHAnsi" w:cstheme="minorHAnsi"/>
          <w:sz w:val="18"/>
          <w:szCs w:val="18"/>
        </w:rPr>
      </w:pPr>
      <w:r w:rsidRPr="008328BF">
        <w:rPr>
          <w:rFonts w:asciiTheme="minorHAnsi" w:hAnsiTheme="minorHAnsi" w:cstheme="minorHAnsi"/>
          <w:sz w:val="18"/>
          <w:szCs w:val="18"/>
        </w:rPr>
        <w:t> </w:t>
      </w:r>
    </w:p>
    <w:p w14:paraId="3060B927" w14:textId="77777777" w:rsidR="008328BF" w:rsidRPr="008328BF" w:rsidRDefault="008328BF" w:rsidP="008328BF">
      <w:pPr>
        <w:ind w:left="2835" w:hanging="2409"/>
        <w:textAlignment w:val="baseline"/>
        <w:rPr>
          <w:rFonts w:asciiTheme="minorHAnsi" w:hAnsiTheme="minorHAnsi" w:cstheme="minorHAnsi"/>
          <w:sz w:val="18"/>
          <w:szCs w:val="18"/>
        </w:rPr>
      </w:pPr>
      <w:r w:rsidRPr="008328BF">
        <w:rPr>
          <w:rFonts w:asciiTheme="minorHAnsi" w:hAnsiTheme="minorHAnsi" w:cstheme="minorHAnsi"/>
          <w:sz w:val="28"/>
          <w:szCs w:val="28"/>
        </w:rPr>
        <w:t xml:space="preserve">Current review: </w:t>
      </w:r>
      <w:r w:rsidRPr="008328BF">
        <w:rPr>
          <w:rFonts w:asciiTheme="minorHAnsi" w:hAnsiTheme="minorHAnsi" w:cstheme="minorHAnsi"/>
          <w:sz w:val="28"/>
          <w:szCs w:val="28"/>
        </w:rPr>
        <w:tab/>
        <w:t>November 2024</w:t>
      </w:r>
    </w:p>
    <w:p w14:paraId="09ABE7FC" w14:textId="01F59946" w:rsidR="008328BF" w:rsidRPr="008328BF" w:rsidRDefault="008328BF" w:rsidP="008328BF">
      <w:pPr>
        <w:ind w:left="420"/>
        <w:textAlignment w:val="baseline"/>
        <w:rPr>
          <w:rFonts w:asciiTheme="minorHAnsi" w:hAnsiTheme="minorHAnsi" w:cstheme="minorHAnsi"/>
          <w:sz w:val="18"/>
          <w:szCs w:val="18"/>
        </w:rPr>
      </w:pPr>
      <w:r w:rsidRPr="008328BF">
        <w:rPr>
          <w:rFonts w:asciiTheme="minorHAnsi" w:hAnsiTheme="minorHAnsi" w:cstheme="minorHAnsi"/>
          <w:sz w:val="28"/>
          <w:szCs w:val="28"/>
        </w:rPr>
        <w:t xml:space="preserve">Date of next review:  </w:t>
      </w:r>
      <w:r>
        <w:rPr>
          <w:rFonts w:asciiTheme="minorHAnsi" w:hAnsiTheme="minorHAnsi" w:cstheme="minorHAnsi"/>
          <w:sz w:val="28"/>
          <w:szCs w:val="28"/>
        </w:rPr>
        <w:t>Nov</w:t>
      </w:r>
      <w:r w:rsidRPr="008328BF">
        <w:rPr>
          <w:rFonts w:asciiTheme="minorHAnsi" w:hAnsiTheme="minorHAnsi" w:cstheme="minorHAnsi"/>
          <w:sz w:val="28"/>
          <w:szCs w:val="28"/>
        </w:rPr>
        <w:t>ember 202</w:t>
      </w:r>
      <w:r>
        <w:rPr>
          <w:rFonts w:asciiTheme="minorHAnsi" w:hAnsiTheme="minorHAnsi" w:cstheme="minorHAnsi"/>
          <w:sz w:val="28"/>
          <w:szCs w:val="28"/>
        </w:rPr>
        <w:t>6</w:t>
      </w:r>
      <w:r w:rsidRPr="008328BF">
        <w:rPr>
          <w:rFonts w:asciiTheme="minorHAnsi" w:hAnsiTheme="minorHAnsi" w:cstheme="minorHAnsi"/>
          <w:sz w:val="28"/>
          <w:szCs w:val="28"/>
        </w:rPr>
        <w:t xml:space="preserve"> *</w:t>
      </w:r>
    </w:p>
    <w:p w14:paraId="22EF67B8" w14:textId="77777777" w:rsidR="008328BF" w:rsidRPr="008328BF" w:rsidRDefault="008328BF" w:rsidP="008328BF">
      <w:pPr>
        <w:ind w:left="420"/>
        <w:textAlignment w:val="baseline"/>
        <w:rPr>
          <w:rFonts w:asciiTheme="minorHAnsi" w:hAnsiTheme="minorHAnsi" w:cstheme="minorHAnsi"/>
          <w:sz w:val="18"/>
          <w:szCs w:val="18"/>
        </w:rPr>
      </w:pPr>
      <w:r w:rsidRPr="008328BF">
        <w:rPr>
          <w:rFonts w:asciiTheme="minorHAnsi" w:hAnsiTheme="minorHAnsi" w:cstheme="minorHAnsi"/>
          <w:sz w:val="28"/>
          <w:szCs w:val="28"/>
        </w:rPr>
        <w:t xml:space="preserve">Delegated to: </w:t>
      </w:r>
      <w:r w:rsidRPr="008328BF">
        <w:rPr>
          <w:rFonts w:asciiTheme="minorHAnsi" w:hAnsiTheme="minorHAnsi" w:cstheme="minorHAnsi"/>
          <w:sz w:val="28"/>
          <w:szCs w:val="28"/>
        </w:rPr>
        <w:tab/>
      </w:r>
      <w:r w:rsidRPr="008328BF">
        <w:rPr>
          <w:rFonts w:asciiTheme="minorHAnsi" w:hAnsiTheme="minorHAnsi" w:cstheme="minorHAnsi"/>
          <w:sz w:val="28"/>
          <w:szCs w:val="28"/>
        </w:rPr>
        <w:tab/>
        <w:t>FGB  </w:t>
      </w:r>
    </w:p>
    <w:p w14:paraId="556AC806" w14:textId="77777777" w:rsidR="008328BF" w:rsidRPr="008328BF" w:rsidRDefault="008328BF" w:rsidP="008328BF">
      <w:pPr>
        <w:ind w:left="420"/>
        <w:jc w:val="both"/>
        <w:textAlignment w:val="baseline"/>
        <w:rPr>
          <w:rFonts w:asciiTheme="minorHAnsi" w:hAnsiTheme="minorHAnsi" w:cstheme="minorHAnsi"/>
          <w:sz w:val="18"/>
          <w:szCs w:val="18"/>
        </w:rPr>
      </w:pPr>
      <w:r w:rsidRPr="008328BF">
        <w:rPr>
          <w:rFonts w:asciiTheme="minorHAnsi" w:hAnsiTheme="minorHAnsi" w:cstheme="minorHAnsi"/>
          <w:sz w:val="28"/>
          <w:szCs w:val="28"/>
        </w:rPr>
        <w:t xml:space="preserve">Reviewer: </w:t>
      </w:r>
      <w:r w:rsidRPr="008328BF">
        <w:rPr>
          <w:rFonts w:asciiTheme="minorHAnsi" w:hAnsiTheme="minorHAnsi" w:cstheme="minorHAnsi"/>
          <w:sz w:val="28"/>
          <w:szCs w:val="28"/>
        </w:rPr>
        <w:tab/>
      </w:r>
      <w:r w:rsidRPr="008328BF">
        <w:rPr>
          <w:rFonts w:asciiTheme="minorHAnsi" w:hAnsiTheme="minorHAnsi" w:cstheme="minorHAnsi"/>
          <w:sz w:val="28"/>
          <w:szCs w:val="28"/>
        </w:rPr>
        <w:tab/>
        <w:t>S. Yu  </w:t>
      </w:r>
    </w:p>
    <w:p w14:paraId="7C886146" w14:textId="77777777" w:rsidR="008328BF" w:rsidRPr="00E07C57" w:rsidRDefault="008328BF" w:rsidP="008328BF">
      <w:pPr>
        <w:jc w:val="center"/>
        <w:rPr>
          <w:rFonts w:asciiTheme="minorHAnsi" w:eastAsiaTheme="minorHAnsi" w:hAnsiTheme="minorHAnsi" w:cstheme="minorBidi"/>
        </w:rPr>
      </w:pPr>
    </w:p>
    <w:p w14:paraId="1708A521" w14:textId="77777777" w:rsidR="008328BF" w:rsidRPr="00E07C57" w:rsidRDefault="008328BF" w:rsidP="008328BF">
      <w:pPr>
        <w:jc w:val="center"/>
        <w:rPr>
          <w:rFonts w:asciiTheme="minorHAnsi" w:eastAsiaTheme="minorHAnsi" w:hAnsiTheme="minorHAnsi" w:cstheme="minorBidi"/>
        </w:rPr>
      </w:pPr>
    </w:p>
    <w:p w14:paraId="41B3AFA4" w14:textId="77777777" w:rsidR="008328BF" w:rsidRDefault="008328BF" w:rsidP="008328BF">
      <w:pPr>
        <w:rPr>
          <w:rFonts w:eastAsiaTheme="minorHAnsi" w:cstheme="minorBidi"/>
          <w:b/>
          <w:i/>
        </w:rPr>
      </w:pPr>
      <w:r w:rsidRPr="00E07C57">
        <w:rPr>
          <w:rFonts w:eastAsiaTheme="minorHAnsi" w:cstheme="minorBidi"/>
          <w:b/>
          <w:i/>
        </w:rPr>
        <w:t>*This policy will be subject to ongoing review and may be amended prior to the scheduled date of the next review in order to reflect changes in legislation where appropriate</w:t>
      </w:r>
    </w:p>
    <w:p w14:paraId="2D9E08AF" w14:textId="77777777" w:rsidR="006636C9" w:rsidRPr="00AD0B60" w:rsidRDefault="006636C9">
      <w:pPr>
        <w:rPr>
          <w:rFonts w:ascii="Aptos" w:hAnsi="Aptos"/>
          <w:sz w:val="40"/>
          <w:szCs w:val="40"/>
        </w:rPr>
      </w:pPr>
    </w:p>
    <w:p w14:paraId="22BFECBB" w14:textId="77777777" w:rsidR="00ED20D4" w:rsidRPr="00AD0B60" w:rsidRDefault="00ED20D4" w:rsidP="006636C9">
      <w:pPr>
        <w:jc w:val="center"/>
        <w:rPr>
          <w:rFonts w:ascii="Aptos" w:hAnsi="Aptos" w:cs="Arial"/>
          <w:b/>
          <w:sz w:val="36"/>
          <w:szCs w:val="36"/>
        </w:rPr>
      </w:pPr>
    </w:p>
    <w:p w14:paraId="7E7D9E2C" w14:textId="77777777" w:rsidR="00033893" w:rsidRPr="00AD0B60" w:rsidRDefault="00033893" w:rsidP="006636C9">
      <w:pPr>
        <w:jc w:val="center"/>
        <w:rPr>
          <w:rFonts w:ascii="Aptos" w:hAnsi="Aptos" w:cs="Arial"/>
          <w:b/>
          <w:sz w:val="36"/>
          <w:szCs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6883"/>
        <w:gridCol w:w="876"/>
      </w:tblGrid>
      <w:tr w:rsidR="004A7CA9" w:rsidRPr="005D0AFD" w14:paraId="03BC19B6" w14:textId="77777777" w:rsidTr="002B7BC1">
        <w:trPr>
          <w:trHeight w:val="454"/>
        </w:trPr>
        <w:tc>
          <w:tcPr>
            <w:tcW w:w="697" w:type="pct"/>
            <w:shd w:val="clear" w:color="auto" w:fill="D9D9D9" w:themeFill="background1" w:themeFillShade="D9"/>
            <w:vAlign w:val="center"/>
          </w:tcPr>
          <w:p w14:paraId="2D12EBBA" w14:textId="72ED5769" w:rsidR="004A7CA9" w:rsidRPr="005D0AFD" w:rsidRDefault="00033893" w:rsidP="00033893">
            <w:pPr>
              <w:jc w:val="center"/>
              <w:rPr>
                <w:rFonts w:ascii="Aptos" w:hAnsi="Aptos"/>
              </w:rPr>
            </w:pPr>
            <w:bookmarkStart w:id="0" w:name="_GoBack"/>
            <w:bookmarkEnd w:id="0"/>
            <w:r w:rsidRPr="005D0AFD">
              <w:rPr>
                <w:rFonts w:ascii="Aptos" w:hAnsi="Aptos"/>
              </w:rPr>
              <w:br w:type="page"/>
            </w:r>
            <w:r w:rsidR="004A7CA9" w:rsidRPr="005D0AFD">
              <w:rPr>
                <w:rFonts w:ascii="Aptos" w:hAnsi="Aptos" w:cs="Arial"/>
                <w:b/>
                <w:sz w:val="22"/>
                <w:szCs w:val="22"/>
              </w:rPr>
              <w:t>Section</w:t>
            </w:r>
          </w:p>
        </w:tc>
        <w:tc>
          <w:tcPr>
            <w:tcW w:w="3817" w:type="pct"/>
            <w:shd w:val="clear" w:color="auto" w:fill="D9D9D9" w:themeFill="background1" w:themeFillShade="D9"/>
            <w:vAlign w:val="center"/>
          </w:tcPr>
          <w:p w14:paraId="48CA6190" w14:textId="108521BD" w:rsidR="004A7CA9" w:rsidRPr="005D0AFD" w:rsidRDefault="00ED20D4" w:rsidP="00033893">
            <w:pPr>
              <w:rPr>
                <w:rFonts w:ascii="Aptos" w:hAnsi="Aptos" w:cs="Arial"/>
                <w:b/>
                <w:sz w:val="22"/>
                <w:szCs w:val="22"/>
              </w:rPr>
            </w:pPr>
            <w:r w:rsidRPr="005D0AFD">
              <w:rPr>
                <w:rFonts w:ascii="Aptos" w:hAnsi="Aptos" w:cs="Arial"/>
                <w:b/>
                <w:sz w:val="22"/>
                <w:szCs w:val="22"/>
              </w:rPr>
              <w:t>Contents</w:t>
            </w:r>
          </w:p>
        </w:tc>
        <w:tc>
          <w:tcPr>
            <w:tcW w:w="486" w:type="pct"/>
            <w:shd w:val="clear" w:color="auto" w:fill="D9D9D9" w:themeFill="background1" w:themeFillShade="D9"/>
            <w:vAlign w:val="center"/>
          </w:tcPr>
          <w:p w14:paraId="170DB3EC" w14:textId="77777777" w:rsidR="004A7CA9" w:rsidRPr="005D0AFD" w:rsidRDefault="004A7CA9" w:rsidP="00F3221D">
            <w:pPr>
              <w:jc w:val="center"/>
              <w:rPr>
                <w:rFonts w:ascii="Aptos" w:hAnsi="Aptos" w:cs="Arial"/>
                <w:b/>
                <w:sz w:val="22"/>
                <w:szCs w:val="22"/>
              </w:rPr>
            </w:pPr>
            <w:r w:rsidRPr="005D0AFD">
              <w:rPr>
                <w:rFonts w:ascii="Aptos" w:hAnsi="Aptos" w:cs="Arial"/>
                <w:b/>
                <w:sz w:val="22"/>
                <w:szCs w:val="22"/>
              </w:rPr>
              <w:t>Page</w:t>
            </w:r>
          </w:p>
        </w:tc>
      </w:tr>
      <w:tr w:rsidR="004A7CA9" w:rsidRPr="005D0AFD" w14:paraId="10F2A02B" w14:textId="77777777" w:rsidTr="002B7BC1">
        <w:trPr>
          <w:trHeight w:val="454"/>
        </w:trPr>
        <w:tc>
          <w:tcPr>
            <w:tcW w:w="697" w:type="pct"/>
            <w:shd w:val="clear" w:color="auto" w:fill="auto"/>
            <w:vAlign w:val="center"/>
          </w:tcPr>
          <w:p w14:paraId="62331EB3" w14:textId="4B0B5970" w:rsidR="004A7CA9" w:rsidRPr="005D0AFD" w:rsidRDefault="004A7CA9" w:rsidP="00F3221D">
            <w:pPr>
              <w:jc w:val="center"/>
              <w:rPr>
                <w:rFonts w:ascii="Aptos" w:hAnsi="Aptos" w:cs="Arial"/>
                <w:b/>
                <w:sz w:val="22"/>
                <w:szCs w:val="22"/>
              </w:rPr>
            </w:pPr>
            <w:r w:rsidRPr="005D0AFD">
              <w:rPr>
                <w:rFonts w:ascii="Aptos" w:hAnsi="Aptos" w:cs="Arial"/>
                <w:b/>
                <w:sz w:val="22"/>
                <w:szCs w:val="22"/>
              </w:rPr>
              <w:t>1</w:t>
            </w:r>
            <w:r w:rsidR="00DB28F2">
              <w:rPr>
                <w:rFonts w:ascii="Aptos" w:hAnsi="Aptos" w:cs="Arial"/>
                <w:b/>
                <w:sz w:val="22"/>
                <w:szCs w:val="22"/>
              </w:rPr>
              <w:t>.</w:t>
            </w:r>
          </w:p>
        </w:tc>
        <w:tc>
          <w:tcPr>
            <w:tcW w:w="3817" w:type="pct"/>
            <w:shd w:val="clear" w:color="auto" w:fill="auto"/>
            <w:vAlign w:val="center"/>
          </w:tcPr>
          <w:p w14:paraId="5E2DB316" w14:textId="77777777" w:rsidR="004A7CA9" w:rsidRPr="005D0AFD" w:rsidRDefault="004A7CA9" w:rsidP="00F3221D">
            <w:pPr>
              <w:rPr>
                <w:rFonts w:ascii="Aptos" w:hAnsi="Aptos" w:cs="Arial"/>
                <w:b/>
                <w:sz w:val="22"/>
                <w:szCs w:val="22"/>
              </w:rPr>
            </w:pPr>
            <w:r w:rsidRPr="005D0AFD">
              <w:rPr>
                <w:rFonts w:ascii="Aptos" w:hAnsi="Aptos" w:cs="Arial"/>
                <w:b/>
                <w:sz w:val="22"/>
                <w:szCs w:val="22"/>
              </w:rPr>
              <w:t>Scope</w:t>
            </w:r>
          </w:p>
        </w:tc>
        <w:tc>
          <w:tcPr>
            <w:tcW w:w="486" w:type="pct"/>
            <w:shd w:val="clear" w:color="auto" w:fill="auto"/>
            <w:vAlign w:val="center"/>
          </w:tcPr>
          <w:p w14:paraId="1A3C28B6" w14:textId="77777777" w:rsidR="004A7CA9" w:rsidRPr="005D0AFD" w:rsidRDefault="004A7CA9" w:rsidP="00F3221D">
            <w:pPr>
              <w:jc w:val="center"/>
              <w:rPr>
                <w:rFonts w:ascii="Aptos" w:hAnsi="Aptos" w:cs="Arial"/>
                <w:b/>
                <w:sz w:val="22"/>
                <w:szCs w:val="22"/>
              </w:rPr>
            </w:pPr>
            <w:r w:rsidRPr="005D0AFD">
              <w:rPr>
                <w:rFonts w:ascii="Aptos" w:hAnsi="Aptos" w:cs="Arial"/>
                <w:b/>
                <w:sz w:val="22"/>
                <w:szCs w:val="22"/>
              </w:rPr>
              <w:t>3</w:t>
            </w:r>
          </w:p>
        </w:tc>
      </w:tr>
      <w:tr w:rsidR="004A7CA9" w:rsidRPr="005D0AFD" w14:paraId="57CB8257" w14:textId="77777777" w:rsidTr="002B7BC1">
        <w:trPr>
          <w:trHeight w:val="454"/>
        </w:trPr>
        <w:tc>
          <w:tcPr>
            <w:tcW w:w="697" w:type="pct"/>
            <w:shd w:val="clear" w:color="auto" w:fill="auto"/>
            <w:vAlign w:val="center"/>
          </w:tcPr>
          <w:p w14:paraId="46F74120" w14:textId="0D72F69F" w:rsidR="004A7CA9" w:rsidRPr="005D0AFD" w:rsidRDefault="004A7CA9" w:rsidP="00F3221D">
            <w:pPr>
              <w:jc w:val="center"/>
              <w:rPr>
                <w:rFonts w:ascii="Aptos" w:hAnsi="Aptos" w:cs="Arial"/>
                <w:b/>
                <w:sz w:val="22"/>
                <w:szCs w:val="22"/>
              </w:rPr>
            </w:pPr>
            <w:r w:rsidRPr="005D0AFD">
              <w:rPr>
                <w:rFonts w:ascii="Aptos" w:hAnsi="Aptos" w:cs="Arial"/>
                <w:b/>
                <w:sz w:val="22"/>
                <w:szCs w:val="22"/>
              </w:rPr>
              <w:t>2</w:t>
            </w:r>
            <w:r w:rsidR="00DB28F2">
              <w:rPr>
                <w:rFonts w:ascii="Aptos" w:hAnsi="Aptos" w:cs="Arial"/>
                <w:b/>
                <w:sz w:val="22"/>
                <w:szCs w:val="22"/>
              </w:rPr>
              <w:t>.</w:t>
            </w:r>
          </w:p>
        </w:tc>
        <w:tc>
          <w:tcPr>
            <w:tcW w:w="3817" w:type="pct"/>
            <w:shd w:val="clear" w:color="auto" w:fill="auto"/>
            <w:vAlign w:val="center"/>
          </w:tcPr>
          <w:p w14:paraId="168A489C" w14:textId="77777777" w:rsidR="004A7CA9" w:rsidRPr="005D0AFD" w:rsidRDefault="00A65AD5" w:rsidP="00F3221D">
            <w:pPr>
              <w:rPr>
                <w:rFonts w:ascii="Aptos" w:hAnsi="Aptos" w:cs="Arial"/>
                <w:b/>
                <w:sz w:val="22"/>
                <w:szCs w:val="22"/>
              </w:rPr>
            </w:pPr>
            <w:r w:rsidRPr="005D0AFD">
              <w:rPr>
                <w:rFonts w:ascii="Aptos" w:hAnsi="Aptos" w:cs="Arial"/>
                <w:b/>
                <w:sz w:val="22"/>
                <w:szCs w:val="22"/>
              </w:rPr>
              <w:t xml:space="preserve">Policy </w:t>
            </w:r>
            <w:r w:rsidR="00B7572A" w:rsidRPr="005D0AFD">
              <w:rPr>
                <w:rFonts w:ascii="Aptos" w:hAnsi="Aptos" w:cs="Arial"/>
                <w:b/>
                <w:sz w:val="22"/>
                <w:szCs w:val="22"/>
              </w:rPr>
              <w:t>Statement</w:t>
            </w:r>
          </w:p>
        </w:tc>
        <w:tc>
          <w:tcPr>
            <w:tcW w:w="486" w:type="pct"/>
            <w:shd w:val="clear" w:color="auto" w:fill="auto"/>
            <w:vAlign w:val="center"/>
          </w:tcPr>
          <w:p w14:paraId="5210564C" w14:textId="77777777" w:rsidR="004A7CA9" w:rsidRPr="005D0AFD" w:rsidRDefault="004A7CA9" w:rsidP="00F3221D">
            <w:pPr>
              <w:jc w:val="center"/>
              <w:rPr>
                <w:rFonts w:ascii="Aptos" w:hAnsi="Aptos" w:cs="Arial"/>
                <w:b/>
                <w:sz w:val="22"/>
                <w:szCs w:val="22"/>
              </w:rPr>
            </w:pPr>
            <w:r w:rsidRPr="005D0AFD">
              <w:rPr>
                <w:rFonts w:ascii="Aptos" w:hAnsi="Aptos" w:cs="Arial"/>
                <w:b/>
                <w:sz w:val="22"/>
                <w:szCs w:val="22"/>
              </w:rPr>
              <w:t>3</w:t>
            </w:r>
          </w:p>
        </w:tc>
      </w:tr>
      <w:tr w:rsidR="004A7CA9" w:rsidRPr="005D0AFD" w14:paraId="7DCCC287" w14:textId="77777777" w:rsidTr="002B7BC1">
        <w:trPr>
          <w:trHeight w:val="454"/>
        </w:trPr>
        <w:tc>
          <w:tcPr>
            <w:tcW w:w="697" w:type="pct"/>
            <w:shd w:val="clear" w:color="auto" w:fill="auto"/>
            <w:vAlign w:val="center"/>
          </w:tcPr>
          <w:p w14:paraId="3554308D" w14:textId="0E6BED42" w:rsidR="004A7CA9" w:rsidRPr="005D0AFD" w:rsidRDefault="00B7572A" w:rsidP="00F3221D">
            <w:pPr>
              <w:jc w:val="center"/>
              <w:rPr>
                <w:rFonts w:ascii="Aptos" w:hAnsi="Aptos" w:cs="Arial"/>
                <w:b/>
                <w:sz w:val="22"/>
                <w:szCs w:val="22"/>
              </w:rPr>
            </w:pPr>
            <w:r w:rsidRPr="005D0AFD">
              <w:rPr>
                <w:rFonts w:ascii="Aptos" w:hAnsi="Aptos" w:cs="Arial"/>
                <w:b/>
                <w:sz w:val="22"/>
                <w:szCs w:val="22"/>
              </w:rPr>
              <w:t>3</w:t>
            </w:r>
            <w:r w:rsidR="00DB28F2">
              <w:rPr>
                <w:rFonts w:ascii="Aptos" w:hAnsi="Aptos" w:cs="Arial"/>
                <w:b/>
                <w:sz w:val="22"/>
                <w:szCs w:val="22"/>
              </w:rPr>
              <w:t>.</w:t>
            </w:r>
          </w:p>
        </w:tc>
        <w:tc>
          <w:tcPr>
            <w:tcW w:w="3817" w:type="pct"/>
            <w:shd w:val="clear" w:color="auto" w:fill="auto"/>
            <w:vAlign w:val="center"/>
          </w:tcPr>
          <w:p w14:paraId="79D76F1B" w14:textId="77777777" w:rsidR="004A7CA9" w:rsidRPr="005D0AFD" w:rsidRDefault="004A7CA9" w:rsidP="00F3221D">
            <w:pPr>
              <w:rPr>
                <w:rFonts w:ascii="Aptos" w:hAnsi="Aptos" w:cs="Arial"/>
                <w:b/>
                <w:sz w:val="22"/>
                <w:szCs w:val="22"/>
              </w:rPr>
            </w:pPr>
            <w:r w:rsidRPr="005D0AFD">
              <w:rPr>
                <w:rFonts w:ascii="Aptos" w:hAnsi="Aptos" w:cs="Arial"/>
                <w:b/>
                <w:sz w:val="22"/>
                <w:szCs w:val="22"/>
              </w:rPr>
              <w:t>Bullying and Harassment</w:t>
            </w:r>
          </w:p>
        </w:tc>
        <w:tc>
          <w:tcPr>
            <w:tcW w:w="486" w:type="pct"/>
            <w:shd w:val="clear" w:color="auto" w:fill="auto"/>
            <w:vAlign w:val="center"/>
          </w:tcPr>
          <w:p w14:paraId="58CE4F80" w14:textId="4B74B154" w:rsidR="004A7CA9" w:rsidRPr="005D0AFD" w:rsidRDefault="009E1AE8" w:rsidP="00F3221D">
            <w:pPr>
              <w:jc w:val="center"/>
              <w:rPr>
                <w:rFonts w:ascii="Aptos" w:hAnsi="Aptos" w:cs="Arial"/>
                <w:b/>
                <w:sz w:val="22"/>
                <w:szCs w:val="22"/>
              </w:rPr>
            </w:pPr>
            <w:r>
              <w:rPr>
                <w:rFonts w:ascii="Aptos" w:hAnsi="Aptos" w:cs="Arial"/>
                <w:b/>
                <w:sz w:val="22"/>
                <w:szCs w:val="22"/>
              </w:rPr>
              <w:t>4</w:t>
            </w:r>
          </w:p>
        </w:tc>
      </w:tr>
      <w:tr w:rsidR="00EF1F01" w:rsidRPr="005D0AFD" w14:paraId="4B16D8EE" w14:textId="77777777" w:rsidTr="002B7BC1">
        <w:trPr>
          <w:trHeight w:val="454"/>
        </w:trPr>
        <w:tc>
          <w:tcPr>
            <w:tcW w:w="697" w:type="pct"/>
            <w:shd w:val="clear" w:color="auto" w:fill="auto"/>
            <w:vAlign w:val="center"/>
          </w:tcPr>
          <w:p w14:paraId="334FBDDD" w14:textId="77777777" w:rsidR="00EF1F01" w:rsidRPr="005D0AFD" w:rsidRDefault="00EF1F01" w:rsidP="00F3221D">
            <w:pPr>
              <w:jc w:val="center"/>
              <w:rPr>
                <w:rFonts w:ascii="Aptos" w:hAnsi="Aptos" w:cs="Arial"/>
                <w:b/>
                <w:sz w:val="22"/>
                <w:szCs w:val="22"/>
              </w:rPr>
            </w:pPr>
          </w:p>
        </w:tc>
        <w:tc>
          <w:tcPr>
            <w:tcW w:w="3817" w:type="pct"/>
            <w:shd w:val="clear" w:color="auto" w:fill="auto"/>
            <w:vAlign w:val="center"/>
          </w:tcPr>
          <w:p w14:paraId="153394D7" w14:textId="77777777" w:rsidR="00EF1F01" w:rsidRPr="005D0AFD" w:rsidRDefault="00B7572A" w:rsidP="00F3221D">
            <w:pPr>
              <w:rPr>
                <w:rFonts w:ascii="Aptos" w:hAnsi="Aptos" w:cs="Arial"/>
                <w:b/>
                <w:sz w:val="22"/>
                <w:szCs w:val="22"/>
              </w:rPr>
            </w:pPr>
            <w:r w:rsidRPr="005D0AFD">
              <w:rPr>
                <w:rFonts w:ascii="Aptos" w:hAnsi="Aptos" w:cs="Arial"/>
                <w:b/>
                <w:sz w:val="22"/>
                <w:szCs w:val="22"/>
              </w:rPr>
              <w:t>3</w:t>
            </w:r>
            <w:r w:rsidR="00EF1F01" w:rsidRPr="005D0AFD">
              <w:rPr>
                <w:rFonts w:ascii="Aptos" w:hAnsi="Aptos" w:cs="Arial"/>
                <w:b/>
                <w:sz w:val="22"/>
                <w:szCs w:val="22"/>
              </w:rPr>
              <w:t xml:space="preserve">.1 </w:t>
            </w:r>
            <w:r w:rsidR="00E43EFD" w:rsidRPr="005D0AFD">
              <w:rPr>
                <w:rFonts w:ascii="Aptos" w:hAnsi="Aptos" w:cs="Arial"/>
                <w:b/>
                <w:sz w:val="22"/>
                <w:szCs w:val="22"/>
              </w:rPr>
              <w:t xml:space="preserve"> </w:t>
            </w:r>
            <w:r w:rsidR="00EF1F01" w:rsidRPr="005D0AFD">
              <w:rPr>
                <w:rFonts w:ascii="Aptos" w:hAnsi="Aptos" w:cs="Arial"/>
                <w:b/>
                <w:sz w:val="22"/>
                <w:szCs w:val="22"/>
              </w:rPr>
              <w:t>General</w:t>
            </w:r>
          </w:p>
        </w:tc>
        <w:tc>
          <w:tcPr>
            <w:tcW w:w="486" w:type="pct"/>
            <w:shd w:val="clear" w:color="auto" w:fill="auto"/>
            <w:vAlign w:val="center"/>
          </w:tcPr>
          <w:p w14:paraId="76E1AF81" w14:textId="29744D2C" w:rsidR="00EF1F01" w:rsidRPr="005D0AFD" w:rsidRDefault="00B579D4" w:rsidP="00F3221D">
            <w:pPr>
              <w:jc w:val="center"/>
              <w:rPr>
                <w:rFonts w:ascii="Aptos" w:hAnsi="Aptos" w:cs="Arial"/>
                <w:b/>
                <w:sz w:val="22"/>
                <w:szCs w:val="22"/>
              </w:rPr>
            </w:pPr>
            <w:r>
              <w:rPr>
                <w:rFonts w:ascii="Aptos" w:hAnsi="Aptos" w:cs="Arial"/>
                <w:b/>
                <w:sz w:val="22"/>
                <w:szCs w:val="22"/>
              </w:rPr>
              <w:t>4</w:t>
            </w:r>
          </w:p>
        </w:tc>
      </w:tr>
      <w:tr w:rsidR="00EF1F01" w:rsidRPr="005D0AFD" w14:paraId="1068FB3F" w14:textId="77777777" w:rsidTr="002B7BC1">
        <w:trPr>
          <w:trHeight w:val="454"/>
        </w:trPr>
        <w:tc>
          <w:tcPr>
            <w:tcW w:w="697" w:type="pct"/>
            <w:shd w:val="clear" w:color="auto" w:fill="auto"/>
            <w:vAlign w:val="center"/>
          </w:tcPr>
          <w:p w14:paraId="468D000C" w14:textId="77777777" w:rsidR="00EF1F01" w:rsidRPr="005D0AFD" w:rsidRDefault="00EF1F01" w:rsidP="00F3221D">
            <w:pPr>
              <w:jc w:val="center"/>
              <w:rPr>
                <w:rFonts w:ascii="Aptos" w:hAnsi="Aptos" w:cs="Arial"/>
                <w:b/>
                <w:sz w:val="22"/>
                <w:szCs w:val="22"/>
              </w:rPr>
            </w:pPr>
          </w:p>
        </w:tc>
        <w:tc>
          <w:tcPr>
            <w:tcW w:w="3817" w:type="pct"/>
            <w:shd w:val="clear" w:color="auto" w:fill="auto"/>
            <w:vAlign w:val="center"/>
          </w:tcPr>
          <w:p w14:paraId="2A47A12E" w14:textId="77777777" w:rsidR="00EF1F01" w:rsidRPr="005D0AFD" w:rsidRDefault="00B7572A" w:rsidP="00F3221D">
            <w:pPr>
              <w:rPr>
                <w:rFonts w:ascii="Aptos" w:hAnsi="Aptos" w:cs="Arial"/>
                <w:b/>
                <w:sz w:val="22"/>
                <w:szCs w:val="22"/>
              </w:rPr>
            </w:pPr>
            <w:r w:rsidRPr="005D0AFD">
              <w:rPr>
                <w:rFonts w:ascii="Aptos" w:hAnsi="Aptos" w:cs="Arial"/>
                <w:b/>
                <w:sz w:val="22"/>
                <w:szCs w:val="22"/>
              </w:rPr>
              <w:t>3</w:t>
            </w:r>
            <w:r w:rsidR="00EF1F01" w:rsidRPr="005D0AFD">
              <w:rPr>
                <w:rFonts w:ascii="Aptos" w:hAnsi="Aptos" w:cs="Arial"/>
                <w:b/>
                <w:sz w:val="22"/>
                <w:szCs w:val="22"/>
              </w:rPr>
              <w:t xml:space="preserve">.2 </w:t>
            </w:r>
            <w:r w:rsidR="00E43EFD" w:rsidRPr="005D0AFD">
              <w:rPr>
                <w:rFonts w:ascii="Aptos" w:hAnsi="Aptos" w:cs="Arial"/>
                <w:b/>
                <w:sz w:val="22"/>
                <w:szCs w:val="22"/>
              </w:rPr>
              <w:t xml:space="preserve"> </w:t>
            </w:r>
            <w:r w:rsidR="00EF1F01" w:rsidRPr="005D0AFD">
              <w:rPr>
                <w:rFonts w:ascii="Aptos" w:hAnsi="Aptos" w:cs="Arial"/>
                <w:b/>
                <w:sz w:val="22"/>
                <w:szCs w:val="22"/>
              </w:rPr>
              <w:t>Bullying</w:t>
            </w:r>
          </w:p>
        </w:tc>
        <w:tc>
          <w:tcPr>
            <w:tcW w:w="486" w:type="pct"/>
            <w:shd w:val="clear" w:color="auto" w:fill="auto"/>
            <w:vAlign w:val="center"/>
          </w:tcPr>
          <w:p w14:paraId="18FF2CDE" w14:textId="77777777" w:rsidR="00EF1F01" w:rsidRPr="005D0AFD" w:rsidRDefault="00E43EFD" w:rsidP="00F3221D">
            <w:pPr>
              <w:jc w:val="center"/>
              <w:rPr>
                <w:rFonts w:ascii="Aptos" w:hAnsi="Aptos" w:cs="Arial"/>
                <w:b/>
                <w:sz w:val="22"/>
                <w:szCs w:val="22"/>
              </w:rPr>
            </w:pPr>
            <w:r w:rsidRPr="005D0AFD">
              <w:rPr>
                <w:rFonts w:ascii="Aptos" w:hAnsi="Aptos" w:cs="Arial"/>
                <w:b/>
                <w:sz w:val="22"/>
                <w:szCs w:val="22"/>
              </w:rPr>
              <w:t>4</w:t>
            </w:r>
          </w:p>
        </w:tc>
      </w:tr>
      <w:tr w:rsidR="00EF1F01" w:rsidRPr="005D0AFD" w14:paraId="49EC68E1" w14:textId="77777777" w:rsidTr="002B7BC1">
        <w:trPr>
          <w:trHeight w:val="454"/>
        </w:trPr>
        <w:tc>
          <w:tcPr>
            <w:tcW w:w="697" w:type="pct"/>
            <w:shd w:val="clear" w:color="auto" w:fill="auto"/>
            <w:vAlign w:val="center"/>
          </w:tcPr>
          <w:p w14:paraId="267B5503" w14:textId="77777777" w:rsidR="00EF1F01" w:rsidRPr="005D0AFD" w:rsidRDefault="00EF1F01" w:rsidP="00F3221D">
            <w:pPr>
              <w:jc w:val="center"/>
              <w:rPr>
                <w:rFonts w:ascii="Aptos" w:hAnsi="Aptos" w:cs="Arial"/>
                <w:b/>
                <w:sz w:val="22"/>
                <w:szCs w:val="22"/>
              </w:rPr>
            </w:pPr>
          </w:p>
        </w:tc>
        <w:tc>
          <w:tcPr>
            <w:tcW w:w="3817" w:type="pct"/>
            <w:shd w:val="clear" w:color="auto" w:fill="auto"/>
            <w:vAlign w:val="center"/>
          </w:tcPr>
          <w:p w14:paraId="6479259C" w14:textId="77777777" w:rsidR="00EF1F01" w:rsidRPr="005D0AFD" w:rsidRDefault="00B7572A" w:rsidP="00F3221D">
            <w:pPr>
              <w:rPr>
                <w:rFonts w:ascii="Aptos" w:hAnsi="Aptos" w:cs="Arial"/>
                <w:b/>
                <w:sz w:val="22"/>
                <w:szCs w:val="22"/>
              </w:rPr>
            </w:pPr>
            <w:r w:rsidRPr="005D0AFD">
              <w:rPr>
                <w:rFonts w:ascii="Aptos" w:hAnsi="Aptos" w:cs="Arial"/>
                <w:b/>
                <w:sz w:val="22"/>
                <w:szCs w:val="22"/>
              </w:rPr>
              <w:t>3</w:t>
            </w:r>
            <w:r w:rsidR="00EF1F01" w:rsidRPr="005D0AFD">
              <w:rPr>
                <w:rFonts w:ascii="Aptos" w:hAnsi="Aptos" w:cs="Arial"/>
                <w:b/>
                <w:sz w:val="22"/>
                <w:szCs w:val="22"/>
              </w:rPr>
              <w:t xml:space="preserve">.3 </w:t>
            </w:r>
            <w:r w:rsidR="00E43EFD" w:rsidRPr="005D0AFD">
              <w:rPr>
                <w:rFonts w:ascii="Aptos" w:hAnsi="Aptos" w:cs="Arial"/>
                <w:b/>
                <w:sz w:val="22"/>
                <w:szCs w:val="22"/>
              </w:rPr>
              <w:t xml:space="preserve"> </w:t>
            </w:r>
            <w:r w:rsidR="00EF1F01" w:rsidRPr="005D0AFD">
              <w:rPr>
                <w:rFonts w:ascii="Aptos" w:hAnsi="Aptos" w:cs="Arial"/>
                <w:b/>
                <w:sz w:val="22"/>
                <w:szCs w:val="22"/>
              </w:rPr>
              <w:t>Harassment</w:t>
            </w:r>
          </w:p>
        </w:tc>
        <w:tc>
          <w:tcPr>
            <w:tcW w:w="486" w:type="pct"/>
            <w:shd w:val="clear" w:color="auto" w:fill="auto"/>
            <w:vAlign w:val="center"/>
          </w:tcPr>
          <w:p w14:paraId="16A4C37E" w14:textId="77777777" w:rsidR="00EF1F01" w:rsidRPr="005D0AFD" w:rsidRDefault="00E43EFD" w:rsidP="00F3221D">
            <w:pPr>
              <w:jc w:val="center"/>
              <w:rPr>
                <w:rFonts w:ascii="Aptos" w:hAnsi="Aptos" w:cs="Arial"/>
                <w:b/>
                <w:sz w:val="22"/>
                <w:szCs w:val="22"/>
              </w:rPr>
            </w:pPr>
            <w:r w:rsidRPr="005D0AFD">
              <w:rPr>
                <w:rFonts w:ascii="Aptos" w:hAnsi="Aptos" w:cs="Arial"/>
                <w:b/>
                <w:sz w:val="22"/>
                <w:szCs w:val="22"/>
              </w:rPr>
              <w:t>4</w:t>
            </w:r>
          </w:p>
        </w:tc>
      </w:tr>
      <w:tr w:rsidR="00E43EFD" w:rsidRPr="005D0AFD" w14:paraId="17A09359" w14:textId="77777777" w:rsidTr="002B7BC1">
        <w:trPr>
          <w:trHeight w:val="454"/>
        </w:trPr>
        <w:tc>
          <w:tcPr>
            <w:tcW w:w="697" w:type="pct"/>
            <w:shd w:val="clear" w:color="auto" w:fill="auto"/>
            <w:vAlign w:val="center"/>
          </w:tcPr>
          <w:p w14:paraId="0D804ABF" w14:textId="5D79B8FE" w:rsidR="00E43EFD" w:rsidRPr="005D0AFD" w:rsidRDefault="00B7572A" w:rsidP="00F3221D">
            <w:pPr>
              <w:jc w:val="center"/>
              <w:rPr>
                <w:rFonts w:ascii="Aptos" w:hAnsi="Aptos" w:cs="Arial"/>
                <w:b/>
                <w:sz w:val="22"/>
                <w:szCs w:val="22"/>
              </w:rPr>
            </w:pPr>
            <w:r w:rsidRPr="005D0AFD">
              <w:rPr>
                <w:rFonts w:ascii="Aptos" w:hAnsi="Aptos" w:cs="Arial"/>
                <w:b/>
                <w:sz w:val="22"/>
                <w:szCs w:val="22"/>
              </w:rPr>
              <w:t>4</w:t>
            </w:r>
            <w:r w:rsidR="00DB28F2">
              <w:rPr>
                <w:rFonts w:ascii="Aptos" w:hAnsi="Aptos" w:cs="Arial"/>
                <w:b/>
                <w:sz w:val="22"/>
                <w:szCs w:val="22"/>
              </w:rPr>
              <w:t>.</w:t>
            </w:r>
          </w:p>
        </w:tc>
        <w:tc>
          <w:tcPr>
            <w:tcW w:w="3817" w:type="pct"/>
            <w:shd w:val="clear" w:color="auto" w:fill="auto"/>
            <w:vAlign w:val="center"/>
          </w:tcPr>
          <w:p w14:paraId="0DC02E0C" w14:textId="6D69AE5A" w:rsidR="00E43EFD" w:rsidRPr="005D0AFD" w:rsidRDefault="00E43EFD" w:rsidP="00F3221D">
            <w:pPr>
              <w:rPr>
                <w:rFonts w:ascii="Aptos" w:hAnsi="Aptos" w:cs="Arial"/>
                <w:b/>
                <w:sz w:val="22"/>
                <w:szCs w:val="22"/>
              </w:rPr>
            </w:pPr>
            <w:r w:rsidRPr="005D0AFD">
              <w:rPr>
                <w:rFonts w:ascii="Aptos" w:hAnsi="Aptos" w:cs="Arial"/>
                <w:b/>
                <w:sz w:val="22"/>
                <w:szCs w:val="22"/>
              </w:rPr>
              <w:t xml:space="preserve">Protection from </w:t>
            </w:r>
            <w:r w:rsidR="006B3FEF" w:rsidRPr="005D0AFD">
              <w:rPr>
                <w:rFonts w:ascii="Aptos" w:hAnsi="Aptos" w:cs="Arial"/>
                <w:b/>
                <w:sz w:val="22"/>
                <w:szCs w:val="22"/>
              </w:rPr>
              <w:t>V</w:t>
            </w:r>
            <w:r w:rsidRPr="005D0AFD">
              <w:rPr>
                <w:rFonts w:ascii="Aptos" w:hAnsi="Aptos" w:cs="Arial"/>
                <w:b/>
                <w:sz w:val="22"/>
                <w:szCs w:val="22"/>
              </w:rPr>
              <w:t xml:space="preserve">ictimisation </w:t>
            </w:r>
          </w:p>
        </w:tc>
        <w:tc>
          <w:tcPr>
            <w:tcW w:w="486" w:type="pct"/>
            <w:shd w:val="clear" w:color="auto" w:fill="auto"/>
            <w:vAlign w:val="center"/>
          </w:tcPr>
          <w:p w14:paraId="20B33FBA" w14:textId="11E49D40" w:rsidR="00E43EFD" w:rsidRPr="005D0AFD" w:rsidRDefault="00BF551B" w:rsidP="00F3221D">
            <w:pPr>
              <w:jc w:val="center"/>
              <w:rPr>
                <w:rFonts w:ascii="Aptos" w:hAnsi="Aptos" w:cs="Arial"/>
                <w:b/>
                <w:sz w:val="22"/>
                <w:szCs w:val="22"/>
              </w:rPr>
            </w:pPr>
            <w:r>
              <w:rPr>
                <w:rFonts w:ascii="Aptos" w:hAnsi="Aptos" w:cs="Arial"/>
                <w:b/>
                <w:sz w:val="22"/>
                <w:szCs w:val="22"/>
              </w:rPr>
              <w:t>6</w:t>
            </w:r>
          </w:p>
        </w:tc>
      </w:tr>
      <w:tr w:rsidR="00C132AA" w:rsidRPr="005D0AFD" w14:paraId="00FC73C7" w14:textId="77777777" w:rsidTr="002B7BC1">
        <w:trPr>
          <w:trHeight w:val="454"/>
        </w:trPr>
        <w:tc>
          <w:tcPr>
            <w:tcW w:w="697" w:type="pct"/>
            <w:shd w:val="clear" w:color="auto" w:fill="auto"/>
            <w:vAlign w:val="center"/>
          </w:tcPr>
          <w:p w14:paraId="06416978" w14:textId="21BAD512" w:rsidR="00C132AA" w:rsidRPr="005D0AFD" w:rsidRDefault="00B7572A" w:rsidP="00F3221D">
            <w:pPr>
              <w:jc w:val="center"/>
              <w:rPr>
                <w:rFonts w:ascii="Aptos" w:hAnsi="Aptos" w:cs="Arial"/>
                <w:b/>
                <w:sz w:val="22"/>
                <w:szCs w:val="22"/>
              </w:rPr>
            </w:pPr>
            <w:r w:rsidRPr="005D0AFD">
              <w:rPr>
                <w:rFonts w:ascii="Aptos" w:hAnsi="Aptos" w:cs="Arial"/>
                <w:b/>
                <w:sz w:val="22"/>
                <w:szCs w:val="22"/>
              </w:rPr>
              <w:t>5</w:t>
            </w:r>
            <w:r w:rsidR="00DB28F2">
              <w:rPr>
                <w:rFonts w:ascii="Aptos" w:hAnsi="Aptos" w:cs="Arial"/>
                <w:b/>
                <w:sz w:val="22"/>
                <w:szCs w:val="22"/>
              </w:rPr>
              <w:t>.</w:t>
            </w:r>
          </w:p>
        </w:tc>
        <w:tc>
          <w:tcPr>
            <w:tcW w:w="3817" w:type="pct"/>
            <w:shd w:val="clear" w:color="auto" w:fill="auto"/>
            <w:vAlign w:val="center"/>
          </w:tcPr>
          <w:p w14:paraId="1677D38C" w14:textId="77777777" w:rsidR="00C132AA" w:rsidRPr="005D0AFD" w:rsidRDefault="00C132AA" w:rsidP="00F3221D">
            <w:pPr>
              <w:rPr>
                <w:rFonts w:ascii="Aptos" w:hAnsi="Aptos" w:cs="Arial"/>
                <w:b/>
                <w:sz w:val="22"/>
                <w:szCs w:val="22"/>
              </w:rPr>
            </w:pPr>
            <w:r w:rsidRPr="005D0AFD">
              <w:rPr>
                <w:rFonts w:ascii="Aptos" w:hAnsi="Aptos" w:cs="Arial"/>
                <w:b/>
                <w:sz w:val="22"/>
                <w:szCs w:val="22"/>
              </w:rPr>
              <w:t>Confidentiality</w:t>
            </w:r>
          </w:p>
        </w:tc>
        <w:tc>
          <w:tcPr>
            <w:tcW w:w="486" w:type="pct"/>
            <w:shd w:val="clear" w:color="auto" w:fill="auto"/>
            <w:vAlign w:val="center"/>
          </w:tcPr>
          <w:p w14:paraId="0DFB691F" w14:textId="38BFB714" w:rsidR="00C132AA" w:rsidRPr="005D0AFD" w:rsidRDefault="00BF551B" w:rsidP="00F3221D">
            <w:pPr>
              <w:jc w:val="center"/>
              <w:rPr>
                <w:rFonts w:ascii="Aptos" w:hAnsi="Aptos" w:cs="Arial"/>
                <w:b/>
                <w:sz w:val="22"/>
                <w:szCs w:val="22"/>
              </w:rPr>
            </w:pPr>
            <w:r>
              <w:rPr>
                <w:rFonts w:ascii="Aptos" w:hAnsi="Aptos" w:cs="Arial"/>
                <w:b/>
                <w:sz w:val="22"/>
                <w:szCs w:val="22"/>
              </w:rPr>
              <w:t>6</w:t>
            </w:r>
          </w:p>
        </w:tc>
      </w:tr>
      <w:tr w:rsidR="004A7CA9" w:rsidRPr="005D0AFD" w14:paraId="6358C901" w14:textId="77777777" w:rsidTr="002B7BC1">
        <w:trPr>
          <w:trHeight w:val="454"/>
        </w:trPr>
        <w:tc>
          <w:tcPr>
            <w:tcW w:w="697" w:type="pct"/>
            <w:shd w:val="clear" w:color="auto" w:fill="auto"/>
            <w:vAlign w:val="center"/>
          </w:tcPr>
          <w:p w14:paraId="6FF23E88" w14:textId="178CE37E" w:rsidR="004A7CA9" w:rsidRPr="005D0AFD" w:rsidRDefault="00B7572A" w:rsidP="00F3221D">
            <w:pPr>
              <w:jc w:val="center"/>
              <w:rPr>
                <w:rFonts w:ascii="Aptos" w:hAnsi="Aptos" w:cs="Arial"/>
                <w:b/>
                <w:sz w:val="22"/>
                <w:szCs w:val="22"/>
              </w:rPr>
            </w:pPr>
            <w:r w:rsidRPr="005D0AFD">
              <w:rPr>
                <w:rFonts w:ascii="Aptos" w:hAnsi="Aptos" w:cs="Arial"/>
                <w:b/>
                <w:sz w:val="22"/>
                <w:szCs w:val="22"/>
              </w:rPr>
              <w:t>6</w:t>
            </w:r>
            <w:r w:rsidR="00DB28F2">
              <w:rPr>
                <w:rFonts w:ascii="Aptos" w:hAnsi="Aptos" w:cs="Arial"/>
                <w:b/>
                <w:sz w:val="22"/>
                <w:szCs w:val="22"/>
              </w:rPr>
              <w:t>.</w:t>
            </w:r>
          </w:p>
        </w:tc>
        <w:tc>
          <w:tcPr>
            <w:tcW w:w="3817" w:type="pct"/>
            <w:shd w:val="clear" w:color="auto" w:fill="auto"/>
            <w:vAlign w:val="center"/>
          </w:tcPr>
          <w:p w14:paraId="3B55CBD0" w14:textId="24929D2E" w:rsidR="004A7CA9" w:rsidRPr="005D0AFD" w:rsidRDefault="00132A01" w:rsidP="00F3221D">
            <w:pPr>
              <w:rPr>
                <w:rFonts w:ascii="Aptos" w:hAnsi="Aptos" w:cs="Arial"/>
                <w:b/>
                <w:sz w:val="22"/>
                <w:szCs w:val="22"/>
              </w:rPr>
            </w:pPr>
            <w:r w:rsidRPr="005D0AFD">
              <w:rPr>
                <w:rFonts w:ascii="Aptos" w:hAnsi="Aptos" w:cs="Arial"/>
                <w:b/>
                <w:sz w:val="22"/>
                <w:szCs w:val="22"/>
              </w:rPr>
              <w:t xml:space="preserve">False </w:t>
            </w:r>
            <w:r w:rsidR="00A30DF9" w:rsidRPr="005D0AFD">
              <w:rPr>
                <w:rFonts w:ascii="Aptos" w:hAnsi="Aptos" w:cs="Arial"/>
                <w:b/>
                <w:sz w:val="22"/>
                <w:szCs w:val="22"/>
              </w:rPr>
              <w:t xml:space="preserve">or </w:t>
            </w:r>
            <w:r w:rsidR="004A7CA9" w:rsidRPr="005D0AFD">
              <w:rPr>
                <w:rFonts w:ascii="Aptos" w:hAnsi="Aptos" w:cs="Arial"/>
                <w:b/>
                <w:sz w:val="22"/>
                <w:szCs w:val="22"/>
              </w:rPr>
              <w:t>Malicious Allegations</w:t>
            </w:r>
          </w:p>
        </w:tc>
        <w:tc>
          <w:tcPr>
            <w:tcW w:w="486" w:type="pct"/>
            <w:shd w:val="clear" w:color="auto" w:fill="auto"/>
            <w:vAlign w:val="center"/>
          </w:tcPr>
          <w:p w14:paraId="6578B8DC" w14:textId="41EC2922" w:rsidR="004A7CA9" w:rsidRPr="005D0AFD" w:rsidRDefault="001144F7" w:rsidP="00F3221D">
            <w:pPr>
              <w:jc w:val="center"/>
              <w:rPr>
                <w:rFonts w:ascii="Aptos" w:hAnsi="Aptos" w:cs="Arial"/>
                <w:b/>
                <w:sz w:val="22"/>
                <w:szCs w:val="22"/>
              </w:rPr>
            </w:pPr>
            <w:r w:rsidRPr="000823D7">
              <w:rPr>
                <w:rFonts w:ascii="Aptos" w:hAnsi="Aptos" w:cs="Arial"/>
                <w:b/>
                <w:sz w:val="22"/>
                <w:szCs w:val="22"/>
              </w:rPr>
              <w:t>7</w:t>
            </w:r>
          </w:p>
        </w:tc>
      </w:tr>
      <w:tr w:rsidR="00E43EFD" w:rsidRPr="005D0AFD" w14:paraId="15E32CC5" w14:textId="77777777" w:rsidTr="002B7BC1">
        <w:trPr>
          <w:trHeight w:val="454"/>
        </w:trPr>
        <w:tc>
          <w:tcPr>
            <w:tcW w:w="697" w:type="pct"/>
            <w:shd w:val="clear" w:color="auto" w:fill="auto"/>
            <w:vAlign w:val="center"/>
          </w:tcPr>
          <w:p w14:paraId="60241995" w14:textId="130004FC" w:rsidR="00E43EFD" w:rsidRPr="005D0AFD" w:rsidRDefault="00B7572A" w:rsidP="002A3E13">
            <w:pPr>
              <w:jc w:val="center"/>
              <w:rPr>
                <w:rFonts w:ascii="Aptos" w:hAnsi="Aptos" w:cs="Arial"/>
                <w:b/>
                <w:sz w:val="22"/>
                <w:szCs w:val="22"/>
              </w:rPr>
            </w:pPr>
            <w:r w:rsidRPr="005D0AFD">
              <w:rPr>
                <w:rFonts w:ascii="Aptos" w:hAnsi="Aptos" w:cs="Arial"/>
                <w:b/>
                <w:sz w:val="22"/>
                <w:szCs w:val="22"/>
              </w:rPr>
              <w:t>7</w:t>
            </w:r>
            <w:r w:rsidR="00DB28F2">
              <w:rPr>
                <w:rFonts w:ascii="Aptos" w:hAnsi="Aptos" w:cs="Arial"/>
                <w:b/>
                <w:sz w:val="22"/>
                <w:szCs w:val="22"/>
              </w:rPr>
              <w:t>.</w:t>
            </w:r>
          </w:p>
        </w:tc>
        <w:tc>
          <w:tcPr>
            <w:tcW w:w="3817" w:type="pct"/>
            <w:shd w:val="clear" w:color="auto" w:fill="auto"/>
            <w:vAlign w:val="center"/>
          </w:tcPr>
          <w:p w14:paraId="63F64A62" w14:textId="3806DBFC" w:rsidR="00E43EFD" w:rsidRPr="005D0AFD" w:rsidRDefault="00E43EFD" w:rsidP="002A3E13">
            <w:pPr>
              <w:rPr>
                <w:rFonts w:ascii="Aptos" w:hAnsi="Aptos" w:cs="Arial"/>
                <w:b/>
                <w:sz w:val="22"/>
                <w:szCs w:val="22"/>
              </w:rPr>
            </w:pPr>
            <w:r w:rsidRPr="005D0AFD">
              <w:rPr>
                <w:rFonts w:ascii="Aptos" w:hAnsi="Aptos" w:cs="Arial"/>
                <w:b/>
                <w:sz w:val="22"/>
                <w:szCs w:val="22"/>
              </w:rPr>
              <w:t>Procedure</w:t>
            </w:r>
            <w:r w:rsidR="00A65AD5" w:rsidRPr="005D0AFD">
              <w:rPr>
                <w:rFonts w:ascii="Aptos" w:hAnsi="Aptos" w:cs="Arial"/>
                <w:b/>
                <w:sz w:val="22"/>
                <w:szCs w:val="22"/>
              </w:rPr>
              <w:t xml:space="preserve"> for </w:t>
            </w:r>
            <w:r w:rsidR="006B3FEF" w:rsidRPr="005D0AFD">
              <w:rPr>
                <w:rFonts w:ascii="Aptos" w:hAnsi="Aptos" w:cs="Arial"/>
                <w:b/>
                <w:sz w:val="22"/>
                <w:szCs w:val="22"/>
              </w:rPr>
              <w:t>R</w:t>
            </w:r>
            <w:r w:rsidR="00A65AD5" w:rsidRPr="005D0AFD">
              <w:rPr>
                <w:rFonts w:ascii="Aptos" w:hAnsi="Aptos" w:cs="Arial"/>
                <w:b/>
                <w:sz w:val="22"/>
                <w:szCs w:val="22"/>
              </w:rPr>
              <w:t xml:space="preserve">aising </w:t>
            </w:r>
            <w:r w:rsidR="006B3FEF" w:rsidRPr="005D0AFD">
              <w:rPr>
                <w:rFonts w:ascii="Aptos" w:hAnsi="Aptos" w:cs="Arial"/>
                <w:b/>
                <w:sz w:val="22"/>
                <w:szCs w:val="22"/>
              </w:rPr>
              <w:t>C</w:t>
            </w:r>
            <w:r w:rsidR="00A65AD5" w:rsidRPr="005D0AFD">
              <w:rPr>
                <w:rFonts w:ascii="Aptos" w:hAnsi="Aptos" w:cs="Arial"/>
                <w:b/>
                <w:sz w:val="22"/>
                <w:szCs w:val="22"/>
              </w:rPr>
              <w:t xml:space="preserve">omplaints </w:t>
            </w:r>
          </w:p>
        </w:tc>
        <w:tc>
          <w:tcPr>
            <w:tcW w:w="486" w:type="pct"/>
            <w:shd w:val="clear" w:color="auto" w:fill="auto"/>
            <w:vAlign w:val="center"/>
          </w:tcPr>
          <w:p w14:paraId="7A9088F6" w14:textId="0860D848" w:rsidR="00E43EFD" w:rsidRPr="005D0AFD" w:rsidRDefault="00305D23" w:rsidP="002A3E13">
            <w:pPr>
              <w:jc w:val="center"/>
              <w:rPr>
                <w:rFonts w:ascii="Aptos" w:hAnsi="Aptos" w:cs="Arial"/>
                <w:b/>
                <w:sz w:val="22"/>
                <w:szCs w:val="22"/>
              </w:rPr>
            </w:pPr>
            <w:r>
              <w:rPr>
                <w:rFonts w:ascii="Aptos" w:hAnsi="Aptos" w:cs="Arial"/>
                <w:b/>
                <w:sz w:val="22"/>
                <w:szCs w:val="22"/>
              </w:rPr>
              <w:t>7</w:t>
            </w:r>
          </w:p>
        </w:tc>
      </w:tr>
      <w:tr w:rsidR="00C132AA" w:rsidRPr="005D0AFD" w14:paraId="092761D6" w14:textId="77777777" w:rsidTr="002B7BC1">
        <w:trPr>
          <w:trHeight w:val="454"/>
        </w:trPr>
        <w:tc>
          <w:tcPr>
            <w:tcW w:w="697" w:type="pct"/>
            <w:shd w:val="clear" w:color="auto" w:fill="auto"/>
            <w:vAlign w:val="center"/>
          </w:tcPr>
          <w:p w14:paraId="47394E85" w14:textId="02CBF178" w:rsidR="00C132AA" w:rsidRPr="005D0AFD" w:rsidRDefault="00B7572A" w:rsidP="00F3221D">
            <w:pPr>
              <w:jc w:val="center"/>
              <w:rPr>
                <w:rFonts w:ascii="Aptos" w:hAnsi="Aptos" w:cs="Arial"/>
                <w:b/>
                <w:sz w:val="22"/>
                <w:szCs w:val="22"/>
              </w:rPr>
            </w:pPr>
            <w:r w:rsidRPr="005D0AFD">
              <w:rPr>
                <w:rFonts w:ascii="Aptos" w:hAnsi="Aptos" w:cs="Arial"/>
                <w:b/>
                <w:sz w:val="22"/>
                <w:szCs w:val="22"/>
              </w:rPr>
              <w:t>8</w:t>
            </w:r>
            <w:r w:rsidR="00DB28F2">
              <w:rPr>
                <w:rFonts w:ascii="Aptos" w:hAnsi="Aptos" w:cs="Arial"/>
                <w:b/>
                <w:sz w:val="22"/>
                <w:szCs w:val="22"/>
              </w:rPr>
              <w:t>.</w:t>
            </w:r>
          </w:p>
        </w:tc>
        <w:tc>
          <w:tcPr>
            <w:tcW w:w="3817" w:type="pct"/>
            <w:shd w:val="clear" w:color="auto" w:fill="auto"/>
            <w:vAlign w:val="center"/>
          </w:tcPr>
          <w:p w14:paraId="7C860CB2" w14:textId="77777777" w:rsidR="00C132AA" w:rsidRPr="005D0AFD" w:rsidRDefault="00C132AA" w:rsidP="00F3221D">
            <w:pPr>
              <w:rPr>
                <w:rFonts w:ascii="Aptos" w:hAnsi="Aptos" w:cs="Arial"/>
                <w:b/>
                <w:sz w:val="22"/>
                <w:szCs w:val="22"/>
              </w:rPr>
            </w:pPr>
            <w:r w:rsidRPr="005D0AFD">
              <w:rPr>
                <w:rFonts w:ascii="Aptos" w:hAnsi="Aptos" w:cs="Arial"/>
                <w:b/>
                <w:sz w:val="22"/>
                <w:szCs w:val="22"/>
              </w:rPr>
              <w:t xml:space="preserve">Exclusions </w:t>
            </w:r>
          </w:p>
        </w:tc>
        <w:tc>
          <w:tcPr>
            <w:tcW w:w="486" w:type="pct"/>
            <w:shd w:val="clear" w:color="auto" w:fill="auto"/>
            <w:vAlign w:val="center"/>
          </w:tcPr>
          <w:p w14:paraId="3DA1F456" w14:textId="56D60DEB" w:rsidR="00C132AA" w:rsidRPr="005D0AFD" w:rsidRDefault="00305D23" w:rsidP="00F3221D">
            <w:pPr>
              <w:jc w:val="center"/>
              <w:rPr>
                <w:rFonts w:ascii="Aptos" w:hAnsi="Aptos" w:cs="Arial"/>
                <w:b/>
                <w:sz w:val="22"/>
                <w:szCs w:val="22"/>
              </w:rPr>
            </w:pPr>
            <w:r>
              <w:rPr>
                <w:rFonts w:ascii="Aptos" w:hAnsi="Aptos" w:cs="Arial"/>
                <w:b/>
                <w:sz w:val="22"/>
                <w:szCs w:val="22"/>
              </w:rPr>
              <w:t>7</w:t>
            </w:r>
          </w:p>
        </w:tc>
      </w:tr>
      <w:tr w:rsidR="00DD0FC7" w:rsidRPr="005D0AFD" w14:paraId="451E19C5" w14:textId="77777777" w:rsidTr="002B7BC1">
        <w:trPr>
          <w:trHeight w:val="454"/>
        </w:trPr>
        <w:tc>
          <w:tcPr>
            <w:tcW w:w="697" w:type="pct"/>
            <w:shd w:val="clear" w:color="auto" w:fill="auto"/>
            <w:vAlign w:val="center"/>
          </w:tcPr>
          <w:p w14:paraId="5CFA1568" w14:textId="64FB4BBA" w:rsidR="00DD0FC7" w:rsidRPr="005D0AFD" w:rsidRDefault="00DD0FC7" w:rsidP="00F3221D">
            <w:pPr>
              <w:jc w:val="center"/>
              <w:rPr>
                <w:rFonts w:ascii="Aptos" w:hAnsi="Aptos" w:cs="Arial"/>
                <w:b/>
                <w:sz w:val="22"/>
                <w:szCs w:val="22"/>
              </w:rPr>
            </w:pPr>
            <w:r w:rsidRPr="005D0AFD">
              <w:rPr>
                <w:rFonts w:ascii="Aptos" w:hAnsi="Aptos" w:cs="Arial"/>
                <w:b/>
                <w:sz w:val="22"/>
                <w:szCs w:val="22"/>
              </w:rPr>
              <w:t>9</w:t>
            </w:r>
            <w:r w:rsidR="00DB28F2">
              <w:rPr>
                <w:rFonts w:ascii="Aptos" w:hAnsi="Aptos" w:cs="Arial"/>
                <w:b/>
                <w:sz w:val="22"/>
                <w:szCs w:val="22"/>
              </w:rPr>
              <w:t>.</w:t>
            </w:r>
          </w:p>
        </w:tc>
        <w:tc>
          <w:tcPr>
            <w:tcW w:w="3817" w:type="pct"/>
            <w:shd w:val="clear" w:color="auto" w:fill="auto"/>
            <w:vAlign w:val="center"/>
          </w:tcPr>
          <w:p w14:paraId="01141C3D" w14:textId="163BA92D" w:rsidR="00DD0FC7" w:rsidRPr="005D0AFD" w:rsidRDefault="00DD0FC7" w:rsidP="00F3221D">
            <w:pPr>
              <w:rPr>
                <w:rFonts w:ascii="Aptos" w:hAnsi="Aptos" w:cs="Arial"/>
                <w:b/>
                <w:sz w:val="22"/>
                <w:szCs w:val="22"/>
              </w:rPr>
            </w:pPr>
            <w:r w:rsidRPr="005D0AFD">
              <w:rPr>
                <w:rFonts w:ascii="Aptos" w:hAnsi="Aptos" w:cs="Arial"/>
                <w:b/>
                <w:sz w:val="22"/>
                <w:szCs w:val="22"/>
              </w:rPr>
              <w:t>Policy Monitoring &amp; Evaluation</w:t>
            </w:r>
          </w:p>
        </w:tc>
        <w:tc>
          <w:tcPr>
            <w:tcW w:w="486" w:type="pct"/>
            <w:shd w:val="clear" w:color="auto" w:fill="auto"/>
            <w:vAlign w:val="center"/>
          </w:tcPr>
          <w:p w14:paraId="7B8C0162" w14:textId="4A3B03AE" w:rsidR="00DD0FC7" w:rsidRPr="005D0AFD" w:rsidRDefault="00305D23" w:rsidP="00F3221D">
            <w:pPr>
              <w:jc w:val="center"/>
              <w:rPr>
                <w:rFonts w:ascii="Aptos" w:hAnsi="Aptos" w:cs="Arial"/>
                <w:b/>
                <w:sz w:val="22"/>
                <w:szCs w:val="22"/>
              </w:rPr>
            </w:pPr>
            <w:r>
              <w:rPr>
                <w:rFonts w:ascii="Aptos" w:hAnsi="Aptos" w:cs="Arial"/>
                <w:b/>
                <w:sz w:val="22"/>
                <w:szCs w:val="22"/>
              </w:rPr>
              <w:t>7</w:t>
            </w:r>
          </w:p>
        </w:tc>
      </w:tr>
    </w:tbl>
    <w:p w14:paraId="46E0F302" w14:textId="77777777" w:rsidR="004A7CA9" w:rsidRPr="005D0AFD" w:rsidRDefault="004A7CA9" w:rsidP="004A7CA9">
      <w:pPr>
        <w:jc w:val="center"/>
        <w:rPr>
          <w:rFonts w:ascii="Aptos" w:hAnsi="Aptos" w:cs="Arial"/>
          <w:sz w:val="22"/>
          <w:szCs w:val="22"/>
        </w:rPr>
      </w:pPr>
    </w:p>
    <w:p w14:paraId="3ED76A45" w14:textId="77777777" w:rsidR="006636C9" w:rsidRPr="005D0AFD" w:rsidRDefault="006636C9" w:rsidP="006636C9">
      <w:pPr>
        <w:jc w:val="center"/>
        <w:rPr>
          <w:rFonts w:ascii="Aptos" w:hAnsi="Aptos" w:cs="Arial"/>
          <w:b/>
          <w:sz w:val="22"/>
          <w:szCs w:val="22"/>
        </w:rPr>
      </w:pPr>
    </w:p>
    <w:p w14:paraId="6914AB09" w14:textId="77777777" w:rsidR="004A7CA9" w:rsidRPr="005D0AFD" w:rsidRDefault="004A7CA9" w:rsidP="006636C9">
      <w:pPr>
        <w:jc w:val="center"/>
        <w:rPr>
          <w:rFonts w:ascii="Aptos" w:hAnsi="Aptos" w:cs="Arial"/>
          <w:b/>
          <w:sz w:val="22"/>
          <w:szCs w:val="22"/>
        </w:rPr>
      </w:pPr>
    </w:p>
    <w:p w14:paraId="58F26D88" w14:textId="77777777" w:rsidR="004A7CA9" w:rsidRPr="005D0AFD" w:rsidRDefault="004A7CA9" w:rsidP="006636C9">
      <w:pPr>
        <w:jc w:val="center"/>
        <w:rPr>
          <w:rFonts w:ascii="Aptos" w:hAnsi="Aptos" w:cs="Arial"/>
          <w:b/>
          <w:sz w:val="22"/>
          <w:szCs w:val="22"/>
        </w:rPr>
      </w:pPr>
    </w:p>
    <w:p w14:paraId="6760DE82" w14:textId="77777777" w:rsidR="004A7CA9" w:rsidRPr="005D0AFD" w:rsidRDefault="004A7CA9" w:rsidP="006636C9">
      <w:pPr>
        <w:jc w:val="center"/>
        <w:rPr>
          <w:rFonts w:ascii="Aptos" w:hAnsi="Aptos" w:cs="Arial"/>
          <w:b/>
          <w:sz w:val="22"/>
          <w:szCs w:val="22"/>
        </w:rPr>
      </w:pPr>
    </w:p>
    <w:p w14:paraId="0A4514D8" w14:textId="77777777" w:rsidR="004A7CA9" w:rsidRPr="005D0AFD" w:rsidRDefault="004A7CA9" w:rsidP="006636C9">
      <w:pPr>
        <w:jc w:val="center"/>
        <w:rPr>
          <w:rFonts w:ascii="Aptos" w:hAnsi="Aptos" w:cs="Arial"/>
          <w:b/>
          <w:sz w:val="22"/>
          <w:szCs w:val="22"/>
        </w:rPr>
      </w:pPr>
    </w:p>
    <w:p w14:paraId="28A6849D" w14:textId="77777777" w:rsidR="004A7CA9" w:rsidRPr="005D0AFD" w:rsidRDefault="004A7CA9" w:rsidP="006636C9">
      <w:pPr>
        <w:jc w:val="center"/>
        <w:rPr>
          <w:rFonts w:ascii="Aptos" w:hAnsi="Aptos" w:cs="Arial"/>
          <w:b/>
          <w:sz w:val="22"/>
          <w:szCs w:val="22"/>
        </w:rPr>
      </w:pPr>
    </w:p>
    <w:p w14:paraId="173A30B0" w14:textId="77777777" w:rsidR="004A7CA9" w:rsidRPr="00672A5D" w:rsidRDefault="004A7CA9" w:rsidP="006636C9">
      <w:pPr>
        <w:jc w:val="center"/>
        <w:rPr>
          <w:rFonts w:ascii="Calibri" w:hAnsi="Calibri" w:cs="Arial"/>
          <w:b/>
          <w:sz w:val="22"/>
          <w:szCs w:val="22"/>
        </w:rPr>
      </w:pPr>
    </w:p>
    <w:p w14:paraId="2E6A8583" w14:textId="77777777" w:rsidR="004A7CA9" w:rsidRPr="00672A5D" w:rsidRDefault="004A7CA9" w:rsidP="006636C9">
      <w:pPr>
        <w:jc w:val="center"/>
        <w:rPr>
          <w:rFonts w:ascii="Calibri" w:hAnsi="Calibri" w:cs="Arial"/>
          <w:b/>
          <w:sz w:val="22"/>
          <w:szCs w:val="22"/>
        </w:rPr>
      </w:pPr>
    </w:p>
    <w:p w14:paraId="4790C78F" w14:textId="77777777" w:rsidR="004A7CA9" w:rsidRDefault="004A7CA9" w:rsidP="006636C9">
      <w:pPr>
        <w:jc w:val="center"/>
        <w:rPr>
          <w:rFonts w:ascii="Calibri" w:hAnsi="Calibri" w:cs="Arial"/>
          <w:b/>
          <w:sz w:val="22"/>
          <w:szCs w:val="22"/>
        </w:rPr>
      </w:pPr>
    </w:p>
    <w:p w14:paraId="1844920B" w14:textId="77777777" w:rsidR="00A65AD5" w:rsidRDefault="00A65AD5" w:rsidP="006636C9">
      <w:pPr>
        <w:jc w:val="center"/>
        <w:rPr>
          <w:rFonts w:ascii="Calibri" w:hAnsi="Calibri" w:cs="Arial"/>
          <w:b/>
          <w:sz w:val="22"/>
          <w:szCs w:val="22"/>
        </w:rPr>
      </w:pPr>
    </w:p>
    <w:p w14:paraId="19A3625A" w14:textId="77777777" w:rsidR="00A65AD5" w:rsidRDefault="00A65AD5" w:rsidP="006636C9">
      <w:pPr>
        <w:jc w:val="center"/>
        <w:rPr>
          <w:rFonts w:ascii="Calibri" w:hAnsi="Calibri" w:cs="Arial"/>
          <w:b/>
          <w:sz w:val="22"/>
          <w:szCs w:val="22"/>
        </w:rPr>
      </w:pPr>
    </w:p>
    <w:p w14:paraId="2C00CC92" w14:textId="77777777" w:rsidR="00A65AD5" w:rsidRPr="00672A5D" w:rsidRDefault="00A65AD5" w:rsidP="006636C9">
      <w:pPr>
        <w:jc w:val="center"/>
        <w:rPr>
          <w:rFonts w:ascii="Calibri" w:hAnsi="Calibri" w:cs="Arial"/>
          <w:b/>
          <w:sz w:val="22"/>
          <w:szCs w:val="22"/>
        </w:rPr>
      </w:pPr>
    </w:p>
    <w:p w14:paraId="35B4C785" w14:textId="77777777" w:rsidR="004A7CA9" w:rsidRPr="00672A5D" w:rsidRDefault="004A7CA9" w:rsidP="006636C9">
      <w:pPr>
        <w:jc w:val="center"/>
        <w:rPr>
          <w:rFonts w:ascii="Calibri" w:hAnsi="Calibri" w:cs="Arial"/>
          <w:b/>
          <w:sz w:val="22"/>
          <w:szCs w:val="22"/>
        </w:rPr>
      </w:pPr>
    </w:p>
    <w:p w14:paraId="735701EB" w14:textId="77777777" w:rsidR="004A7CA9" w:rsidRPr="00672A5D" w:rsidRDefault="004A7CA9" w:rsidP="006636C9">
      <w:pPr>
        <w:jc w:val="center"/>
        <w:rPr>
          <w:rFonts w:ascii="Calibri" w:hAnsi="Calibri" w:cs="Arial"/>
          <w:b/>
          <w:sz w:val="22"/>
          <w:szCs w:val="22"/>
        </w:rPr>
      </w:pPr>
    </w:p>
    <w:p w14:paraId="6BF194F2" w14:textId="77777777" w:rsidR="004A7CA9" w:rsidRPr="00672A5D" w:rsidRDefault="004A7CA9" w:rsidP="006636C9">
      <w:pPr>
        <w:jc w:val="center"/>
        <w:rPr>
          <w:rFonts w:ascii="Calibri" w:hAnsi="Calibri" w:cs="Arial"/>
          <w:b/>
          <w:sz w:val="22"/>
          <w:szCs w:val="22"/>
        </w:rPr>
      </w:pPr>
    </w:p>
    <w:p w14:paraId="2DEBFC6E" w14:textId="77777777" w:rsidR="004A7CA9" w:rsidRDefault="004A7CA9" w:rsidP="006636C9">
      <w:pPr>
        <w:jc w:val="center"/>
        <w:rPr>
          <w:rFonts w:ascii="Calibri" w:hAnsi="Calibri" w:cs="Arial"/>
          <w:b/>
          <w:sz w:val="22"/>
          <w:szCs w:val="22"/>
        </w:rPr>
      </w:pPr>
    </w:p>
    <w:p w14:paraId="513FCCD2" w14:textId="77777777" w:rsidR="00B7572A" w:rsidRDefault="00B7572A" w:rsidP="006636C9">
      <w:pPr>
        <w:jc w:val="center"/>
        <w:rPr>
          <w:rFonts w:ascii="Calibri" w:hAnsi="Calibri" w:cs="Arial"/>
          <w:b/>
          <w:sz w:val="22"/>
          <w:szCs w:val="22"/>
        </w:rPr>
      </w:pPr>
    </w:p>
    <w:p w14:paraId="17A16B5C" w14:textId="77777777" w:rsidR="00B7572A" w:rsidRPr="00672A5D" w:rsidRDefault="00B7572A" w:rsidP="006636C9">
      <w:pPr>
        <w:jc w:val="center"/>
        <w:rPr>
          <w:rFonts w:ascii="Calibri" w:hAnsi="Calibri" w:cs="Arial"/>
          <w:b/>
          <w:sz w:val="22"/>
          <w:szCs w:val="22"/>
        </w:rPr>
      </w:pPr>
    </w:p>
    <w:p w14:paraId="26A05E72" w14:textId="77777777" w:rsidR="00292E19" w:rsidRPr="00672A5D" w:rsidRDefault="00292E19" w:rsidP="006636C9">
      <w:pPr>
        <w:jc w:val="center"/>
        <w:rPr>
          <w:rFonts w:ascii="Calibri" w:hAnsi="Calibri" w:cs="Arial"/>
          <w:b/>
          <w:sz w:val="22"/>
          <w:szCs w:val="22"/>
        </w:rPr>
      </w:pPr>
    </w:p>
    <w:p w14:paraId="715413D4" w14:textId="77777777" w:rsidR="00292E19" w:rsidRPr="00672A5D" w:rsidRDefault="00292E19" w:rsidP="006636C9">
      <w:pPr>
        <w:jc w:val="center"/>
        <w:rPr>
          <w:rFonts w:ascii="Calibri" w:hAnsi="Calibri" w:cs="Arial"/>
          <w:b/>
          <w:sz w:val="22"/>
          <w:szCs w:val="22"/>
        </w:rPr>
      </w:pPr>
    </w:p>
    <w:p w14:paraId="418992BE" w14:textId="77777777" w:rsidR="00292E19" w:rsidRPr="00672A5D" w:rsidRDefault="00292E19" w:rsidP="006636C9">
      <w:pPr>
        <w:jc w:val="center"/>
        <w:rPr>
          <w:rFonts w:ascii="Calibri" w:hAnsi="Calibri" w:cs="Arial"/>
          <w:b/>
          <w:sz w:val="22"/>
          <w:szCs w:val="22"/>
        </w:rPr>
      </w:pPr>
    </w:p>
    <w:p w14:paraId="55CF5E0F" w14:textId="77777777" w:rsidR="00292E19" w:rsidRDefault="00292E19" w:rsidP="006636C9">
      <w:pPr>
        <w:jc w:val="center"/>
        <w:rPr>
          <w:rFonts w:ascii="Calibri" w:hAnsi="Calibri" w:cs="Arial"/>
          <w:b/>
          <w:sz w:val="22"/>
          <w:szCs w:val="22"/>
        </w:rPr>
      </w:pPr>
    </w:p>
    <w:p w14:paraId="0F5859E4" w14:textId="77777777" w:rsidR="00BA1D1D" w:rsidRDefault="00BA1D1D" w:rsidP="006636C9">
      <w:pPr>
        <w:jc w:val="center"/>
        <w:rPr>
          <w:rFonts w:ascii="Calibri" w:hAnsi="Calibri" w:cs="Arial"/>
          <w:b/>
          <w:sz w:val="22"/>
          <w:szCs w:val="22"/>
        </w:rPr>
      </w:pPr>
    </w:p>
    <w:p w14:paraId="4B7D3DA5" w14:textId="77777777" w:rsidR="00ED20D4" w:rsidRPr="00672A5D" w:rsidRDefault="00ED20D4" w:rsidP="006636C9">
      <w:pPr>
        <w:jc w:val="center"/>
        <w:rPr>
          <w:rFonts w:ascii="Calibri" w:hAnsi="Calibri" w:cs="Arial"/>
          <w:b/>
          <w:sz w:val="22"/>
          <w:szCs w:val="22"/>
        </w:rPr>
      </w:pPr>
    </w:p>
    <w:p w14:paraId="1EB2B72A" w14:textId="77777777" w:rsidR="00292E19" w:rsidRPr="00672A5D" w:rsidRDefault="00292E19" w:rsidP="006636C9">
      <w:pPr>
        <w:jc w:val="center"/>
        <w:rPr>
          <w:rFonts w:ascii="Calibri" w:hAnsi="Calibri" w:cs="Arial"/>
          <w:b/>
          <w:sz w:val="22"/>
          <w:szCs w:val="22"/>
        </w:rPr>
      </w:pPr>
    </w:p>
    <w:p w14:paraId="49298007" w14:textId="14AAADCE" w:rsidR="00052058" w:rsidRDefault="00052058">
      <w:pPr>
        <w:rPr>
          <w:rFonts w:ascii="Calibri" w:hAnsi="Calibri" w:cs="Arial"/>
          <w:b/>
          <w:sz w:val="22"/>
          <w:szCs w:val="22"/>
        </w:rPr>
      </w:pPr>
      <w:r>
        <w:rPr>
          <w:rFonts w:ascii="Calibri" w:hAnsi="Calibri" w:cs="Arial"/>
          <w:b/>
          <w:sz w:val="22"/>
          <w:szCs w:val="22"/>
        </w:rPr>
        <w:br w:type="page"/>
      </w:r>
    </w:p>
    <w:p w14:paraId="5821681B" w14:textId="01F0D4E1" w:rsidR="006636C9" w:rsidRPr="006C3AEE" w:rsidRDefault="006636C9" w:rsidP="000B30AD">
      <w:pPr>
        <w:numPr>
          <w:ilvl w:val="0"/>
          <w:numId w:val="7"/>
        </w:numPr>
        <w:pBdr>
          <w:top w:val="single" w:sz="4" w:space="4" w:color="auto"/>
          <w:left w:val="single" w:sz="4" w:space="4" w:color="auto"/>
          <w:bottom w:val="single" w:sz="4" w:space="4" w:color="auto"/>
          <w:right w:val="single" w:sz="4" w:space="4" w:color="auto"/>
        </w:pBdr>
        <w:shd w:val="clear" w:color="auto" w:fill="CCCCCC"/>
        <w:rPr>
          <w:rFonts w:ascii="Aptos" w:hAnsi="Aptos" w:cs="Arial"/>
          <w:b/>
          <w:sz w:val="22"/>
          <w:szCs w:val="22"/>
        </w:rPr>
      </w:pPr>
      <w:r w:rsidRPr="006C3AEE">
        <w:rPr>
          <w:rFonts w:ascii="Aptos" w:hAnsi="Aptos" w:cs="Arial"/>
          <w:b/>
          <w:sz w:val="22"/>
          <w:szCs w:val="22"/>
        </w:rPr>
        <w:t>Scope</w:t>
      </w:r>
    </w:p>
    <w:p w14:paraId="14A3AC4D" w14:textId="77777777" w:rsidR="006636C9" w:rsidRPr="006C3AEE" w:rsidRDefault="006636C9" w:rsidP="006636C9">
      <w:pPr>
        <w:rPr>
          <w:rFonts w:ascii="Aptos" w:hAnsi="Aptos" w:cs="Arial"/>
          <w:sz w:val="22"/>
          <w:szCs w:val="22"/>
        </w:rPr>
      </w:pPr>
    </w:p>
    <w:p w14:paraId="6A888F8C" w14:textId="3F9ADD1F" w:rsidR="007252C5" w:rsidRDefault="005000E7" w:rsidP="00990AC8">
      <w:pPr>
        <w:pStyle w:val="Default"/>
        <w:jc w:val="both"/>
        <w:rPr>
          <w:rFonts w:ascii="Aptos" w:hAnsi="Aptos"/>
          <w:sz w:val="22"/>
          <w:szCs w:val="22"/>
        </w:rPr>
      </w:pPr>
      <w:r w:rsidRPr="006C3AEE">
        <w:rPr>
          <w:rFonts w:ascii="Aptos" w:hAnsi="Aptos"/>
          <w:sz w:val="22"/>
          <w:szCs w:val="22"/>
        </w:rPr>
        <w:t xml:space="preserve">This policy </w:t>
      </w:r>
      <w:r w:rsidR="00C66B9B" w:rsidRPr="006C3AEE">
        <w:rPr>
          <w:rFonts w:ascii="Aptos" w:hAnsi="Aptos"/>
          <w:sz w:val="22"/>
          <w:szCs w:val="22"/>
        </w:rPr>
        <w:t>applies to all employees in schools and academies.</w:t>
      </w:r>
      <w:r w:rsidR="00990AC8" w:rsidRPr="006C3AEE">
        <w:rPr>
          <w:rFonts w:ascii="Aptos" w:hAnsi="Aptos"/>
          <w:sz w:val="22"/>
          <w:szCs w:val="22"/>
        </w:rPr>
        <w:t xml:space="preserve"> It is intended to cover all forms of bullying and harassment which occurs</w:t>
      </w:r>
      <w:r w:rsidR="00B358CC">
        <w:rPr>
          <w:rFonts w:ascii="Aptos" w:hAnsi="Aptos"/>
          <w:sz w:val="22"/>
          <w:szCs w:val="22"/>
        </w:rPr>
        <w:t xml:space="preserve"> </w:t>
      </w:r>
      <w:r w:rsidR="00B358CC" w:rsidRPr="006C1F4C">
        <w:rPr>
          <w:rFonts w:ascii="Aptos" w:hAnsi="Aptos"/>
          <w:sz w:val="22"/>
          <w:szCs w:val="22"/>
        </w:rPr>
        <w:t>both</w:t>
      </w:r>
      <w:r w:rsidR="007252C5" w:rsidRPr="006C1F4C">
        <w:rPr>
          <w:rFonts w:ascii="Aptos" w:hAnsi="Aptos"/>
          <w:sz w:val="22"/>
          <w:szCs w:val="22"/>
        </w:rPr>
        <w:t>:</w:t>
      </w:r>
    </w:p>
    <w:p w14:paraId="166B034D" w14:textId="77777777" w:rsidR="001C00C1" w:rsidRDefault="001C00C1" w:rsidP="00990AC8">
      <w:pPr>
        <w:pStyle w:val="Default"/>
        <w:jc w:val="both"/>
        <w:rPr>
          <w:rFonts w:ascii="Aptos" w:hAnsi="Aptos"/>
          <w:sz w:val="22"/>
          <w:szCs w:val="22"/>
        </w:rPr>
      </w:pPr>
    </w:p>
    <w:p w14:paraId="32AD179E" w14:textId="6FE337E2" w:rsidR="00B358CC" w:rsidRPr="002F0E2C" w:rsidRDefault="00B358CC" w:rsidP="007252C5">
      <w:pPr>
        <w:pStyle w:val="Default"/>
        <w:numPr>
          <w:ilvl w:val="0"/>
          <w:numId w:val="25"/>
        </w:numPr>
        <w:jc w:val="both"/>
        <w:rPr>
          <w:rFonts w:ascii="Aptos" w:hAnsi="Aptos"/>
          <w:sz w:val="22"/>
          <w:szCs w:val="22"/>
        </w:rPr>
      </w:pPr>
      <w:r w:rsidRPr="002F0E2C">
        <w:rPr>
          <w:rFonts w:ascii="Aptos" w:hAnsi="Aptos"/>
          <w:sz w:val="22"/>
          <w:szCs w:val="22"/>
        </w:rPr>
        <w:t>I</w:t>
      </w:r>
      <w:r w:rsidR="00990AC8" w:rsidRPr="002F0E2C">
        <w:rPr>
          <w:rFonts w:ascii="Aptos" w:hAnsi="Aptos"/>
          <w:sz w:val="22"/>
          <w:szCs w:val="22"/>
        </w:rPr>
        <w:t>n</w:t>
      </w:r>
      <w:r w:rsidRPr="002F0E2C">
        <w:rPr>
          <w:rFonts w:ascii="Aptos" w:hAnsi="Aptos"/>
          <w:sz w:val="22"/>
          <w:szCs w:val="22"/>
        </w:rPr>
        <w:t>side the workplace</w:t>
      </w:r>
      <w:r w:rsidR="007D1C3E" w:rsidRPr="002F0E2C">
        <w:rPr>
          <w:rFonts w:ascii="Aptos" w:hAnsi="Aptos"/>
          <w:sz w:val="22"/>
          <w:szCs w:val="22"/>
        </w:rPr>
        <w:t>,</w:t>
      </w:r>
      <w:r w:rsidRPr="002F0E2C">
        <w:rPr>
          <w:rFonts w:ascii="Aptos" w:hAnsi="Aptos"/>
          <w:sz w:val="22"/>
          <w:szCs w:val="22"/>
        </w:rPr>
        <w:t xml:space="preserve"> an</w:t>
      </w:r>
      <w:r w:rsidR="00FC098A" w:rsidRPr="002F0E2C">
        <w:rPr>
          <w:rFonts w:ascii="Aptos" w:hAnsi="Aptos"/>
          <w:sz w:val="22"/>
          <w:szCs w:val="22"/>
        </w:rPr>
        <w:t>d</w:t>
      </w:r>
    </w:p>
    <w:p w14:paraId="02EF2162" w14:textId="670AC233" w:rsidR="00B358CC" w:rsidRPr="002F0E2C" w:rsidRDefault="009926ED" w:rsidP="007252C5">
      <w:pPr>
        <w:pStyle w:val="Default"/>
        <w:numPr>
          <w:ilvl w:val="0"/>
          <w:numId w:val="25"/>
        </w:numPr>
        <w:jc w:val="both"/>
        <w:rPr>
          <w:rFonts w:ascii="Aptos" w:hAnsi="Aptos"/>
          <w:sz w:val="22"/>
          <w:szCs w:val="22"/>
        </w:rPr>
      </w:pPr>
      <w:r w:rsidRPr="002F0E2C">
        <w:rPr>
          <w:rFonts w:ascii="Aptos" w:hAnsi="Aptos"/>
          <w:sz w:val="22"/>
          <w:szCs w:val="22"/>
        </w:rPr>
        <w:t>O</w:t>
      </w:r>
      <w:r w:rsidR="00990AC8" w:rsidRPr="002F0E2C">
        <w:rPr>
          <w:rFonts w:ascii="Aptos" w:hAnsi="Aptos"/>
          <w:sz w:val="22"/>
          <w:szCs w:val="22"/>
        </w:rPr>
        <w:t>ut</w:t>
      </w:r>
      <w:r w:rsidR="00B358CC" w:rsidRPr="002F0E2C">
        <w:rPr>
          <w:rFonts w:ascii="Aptos" w:hAnsi="Aptos"/>
          <w:sz w:val="22"/>
          <w:szCs w:val="22"/>
        </w:rPr>
        <w:t>side</w:t>
      </w:r>
      <w:r w:rsidR="00990AC8" w:rsidRPr="002F0E2C">
        <w:rPr>
          <w:rFonts w:ascii="Aptos" w:hAnsi="Aptos"/>
          <w:sz w:val="22"/>
          <w:szCs w:val="22"/>
        </w:rPr>
        <w:t xml:space="preserve"> of the workplace</w:t>
      </w:r>
      <w:r w:rsidR="00E73259" w:rsidRPr="002F0E2C">
        <w:rPr>
          <w:rFonts w:ascii="Aptos" w:hAnsi="Aptos"/>
          <w:sz w:val="22"/>
          <w:szCs w:val="22"/>
        </w:rPr>
        <w:t xml:space="preserve"> or normal working hours</w:t>
      </w:r>
      <w:r w:rsidR="00990AC8" w:rsidRPr="002F0E2C">
        <w:rPr>
          <w:rFonts w:ascii="Aptos" w:hAnsi="Aptos"/>
          <w:sz w:val="22"/>
          <w:szCs w:val="22"/>
        </w:rPr>
        <w:t xml:space="preserve">, such as on school visits or events, or at work-related social functions and on social media.  </w:t>
      </w:r>
    </w:p>
    <w:p w14:paraId="7A268FB7" w14:textId="77777777" w:rsidR="00B358CC" w:rsidRPr="002F0E2C" w:rsidRDefault="00B358CC" w:rsidP="00B358CC">
      <w:pPr>
        <w:pStyle w:val="Default"/>
        <w:jc w:val="both"/>
        <w:rPr>
          <w:rFonts w:ascii="Aptos" w:hAnsi="Aptos"/>
          <w:sz w:val="22"/>
          <w:szCs w:val="22"/>
        </w:rPr>
      </w:pPr>
    </w:p>
    <w:p w14:paraId="6615CD4D" w14:textId="728AF44A" w:rsidR="00990AC8" w:rsidRPr="006C3AEE" w:rsidRDefault="00B358CC" w:rsidP="00B358CC">
      <w:pPr>
        <w:pStyle w:val="Default"/>
        <w:jc w:val="both"/>
        <w:rPr>
          <w:rFonts w:ascii="Aptos" w:hAnsi="Aptos"/>
          <w:sz w:val="22"/>
          <w:szCs w:val="22"/>
        </w:rPr>
      </w:pPr>
      <w:r w:rsidRPr="002F0E2C">
        <w:rPr>
          <w:rFonts w:ascii="Aptos" w:hAnsi="Aptos"/>
          <w:sz w:val="22"/>
          <w:szCs w:val="22"/>
        </w:rPr>
        <w:t>The policy</w:t>
      </w:r>
      <w:r w:rsidR="002F0E2C" w:rsidRPr="002F0E2C">
        <w:rPr>
          <w:rFonts w:ascii="Aptos" w:hAnsi="Aptos"/>
          <w:sz w:val="22"/>
          <w:szCs w:val="22"/>
        </w:rPr>
        <w:t xml:space="preserve"> </w:t>
      </w:r>
      <w:r w:rsidR="00990AC8" w:rsidRPr="002F0E2C">
        <w:rPr>
          <w:rFonts w:ascii="Aptos" w:hAnsi="Aptos"/>
          <w:sz w:val="22"/>
          <w:szCs w:val="22"/>
        </w:rPr>
        <w:t xml:space="preserve">provides a clear statement </w:t>
      </w:r>
      <w:r w:rsidR="00990AC8" w:rsidRPr="002F0E2C">
        <w:rPr>
          <w:rFonts w:ascii="Aptos" w:hAnsi="Aptos"/>
          <w:color w:val="auto"/>
          <w:sz w:val="22"/>
          <w:szCs w:val="22"/>
        </w:rPr>
        <w:t>of the school’s expectations</w:t>
      </w:r>
      <w:r w:rsidR="00990AC8" w:rsidRPr="002F0E2C">
        <w:rPr>
          <w:rFonts w:ascii="Aptos" w:hAnsi="Aptos"/>
          <w:sz w:val="22"/>
          <w:szCs w:val="22"/>
        </w:rPr>
        <w:t xml:space="preserve"> and intent in relation to bullying and harassment in the workplace, and a clear framework through which issues can be identified and resolved a</w:t>
      </w:r>
      <w:r w:rsidR="00990AC8" w:rsidRPr="006C3AEE">
        <w:rPr>
          <w:rFonts w:ascii="Aptos" w:hAnsi="Aptos"/>
          <w:sz w:val="22"/>
          <w:szCs w:val="22"/>
        </w:rPr>
        <w:t>nd appropriate action taken.</w:t>
      </w:r>
    </w:p>
    <w:p w14:paraId="6D72002D" w14:textId="77777777" w:rsidR="005000E7" w:rsidRPr="006C3AEE" w:rsidRDefault="005000E7" w:rsidP="00ED20D4">
      <w:pPr>
        <w:jc w:val="both"/>
        <w:rPr>
          <w:rFonts w:ascii="Aptos" w:hAnsi="Aptos" w:cs="Arial"/>
          <w:sz w:val="22"/>
          <w:szCs w:val="22"/>
        </w:rPr>
      </w:pPr>
    </w:p>
    <w:p w14:paraId="497DAC31" w14:textId="7C7F991E" w:rsidR="00911B99" w:rsidRPr="006C3AEE" w:rsidRDefault="00911B99" w:rsidP="00911B99">
      <w:pPr>
        <w:jc w:val="both"/>
        <w:rPr>
          <w:rFonts w:ascii="Aptos" w:hAnsi="Aptos" w:cs="Arial"/>
          <w:bCs/>
        </w:rPr>
      </w:pPr>
      <w:r w:rsidRPr="006C3AEE">
        <w:rPr>
          <w:rFonts w:ascii="Aptos" w:hAnsi="Aptos" w:cs="Arial"/>
          <w:bCs/>
          <w:sz w:val="22"/>
          <w:szCs w:val="22"/>
        </w:rPr>
        <w:t xml:space="preserve">Within this policy, references to the </w:t>
      </w:r>
      <w:r w:rsidR="002B7BC1" w:rsidRPr="006C3AEE">
        <w:rPr>
          <w:rFonts w:ascii="Aptos" w:hAnsi="Aptos" w:cs="Arial"/>
          <w:bCs/>
          <w:sz w:val="22"/>
          <w:szCs w:val="22"/>
        </w:rPr>
        <w:t>s</w:t>
      </w:r>
      <w:r w:rsidRPr="006C3AEE">
        <w:rPr>
          <w:rFonts w:ascii="Aptos" w:hAnsi="Aptos" w:cs="Arial"/>
          <w:bCs/>
          <w:sz w:val="22"/>
          <w:szCs w:val="22"/>
        </w:rPr>
        <w:t>chool, Headteacher, Governing Board and the Chair of Governors will, for Academies and Academy Trusts, be taken to mean a reference to the appropriate equivalent within those establishments</w:t>
      </w:r>
      <w:r w:rsidRPr="006C3AEE">
        <w:rPr>
          <w:rFonts w:ascii="Aptos" w:hAnsi="Aptos" w:cs="Arial"/>
          <w:bCs/>
        </w:rPr>
        <w:t xml:space="preserve">. </w:t>
      </w:r>
    </w:p>
    <w:p w14:paraId="7543B8BA" w14:textId="77777777" w:rsidR="00C66B9B" w:rsidRPr="006C3AEE" w:rsidRDefault="00C66B9B" w:rsidP="00ED20D4">
      <w:pPr>
        <w:jc w:val="both"/>
        <w:rPr>
          <w:rFonts w:ascii="Aptos" w:hAnsi="Aptos" w:cs="Arial"/>
          <w:sz w:val="22"/>
          <w:szCs w:val="22"/>
        </w:rPr>
      </w:pPr>
    </w:p>
    <w:p w14:paraId="4212AB1C" w14:textId="77777777" w:rsidR="00C66B9B" w:rsidRPr="006C3AEE" w:rsidRDefault="00697271" w:rsidP="00ED20D4">
      <w:pPr>
        <w:jc w:val="both"/>
        <w:rPr>
          <w:rFonts w:ascii="Aptos" w:hAnsi="Aptos" w:cs="Arial"/>
          <w:sz w:val="22"/>
          <w:szCs w:val="22"/>
        </w:rPr>
      </w:pPr>
      <w:r w:rsidRPr="006C3AEE">
        <w:rPr>
          <w:rFonts w:ascii="Aptos" w:hAnsi="Aptos" w:cs="Arial"/>
          <w:sz w:val="22"/>
          <w:szCs w:val="22"/>
        </w:rPr>
        <w:t>The recognised trade unions have been consulted.</w:t>
      </w:r>
    </w:p>
    <w:p w14:paraId="613B2E9B" w14:textId="77777777" w:rsidR="002C001C" w:rsidRPr="00875188" w:rsidRDefault="002C001C" w:rsidP="006636C9">
      <w:pPr>
        <w:rPr>
          <w:rFonts w:ascii="Calibri" w:hAnsi="Calibri" w:cs="Arial"/>
          <w:sz w:val="22"/>
          <w:szCs w:val="22"/>
        </w:rPr>
      </w:pPr>
    </w:p>
    <w:p w14:paraId="3677DD8E" w14:textId="77777777" w:rsidR="00F207B1" w:rsidRPr="006C3AEE" w:rsidRDefault="00F207B1" w:rsidP="000B30AD">
      <w:pPr>
        <w:pStyle w:val="Default"/>
        <w:numPr>
          <w:ilvl w:val="0"/>
          <w:numId w:val="7"/>
        </w:numPr>
        <w:pBdr>
          <w:top w:val="single" w:sz="4" w:space="4" w:color="auto"/>
          <w:left w:val="single" w:sz="4" w:space="4" w:color="auto"/>
          <w:bottom w:val="single" w:sz="4" w:space="4" w:color="auto"/>
          <w:right w:val="single" w:sz="4" w:space="4" w:color="auto"/>
        </w:pBdr>
        <w:shd w:val="clear" w:color="auto" w:fill="CCCCCC"/>
        <w:rPr>
          <w:rFonts w:ascii="Aptos" w:hAnsi="Aptos"/>
          <w:b/>
          <w:sz w:val="22"/>
          <w:szCs w:val="22"/>
        </w:rPr>
      </w:pPr>
      <w:r w:rsidRPr="006C3AEE">
        <w:rPr>
          <w:rFonts w:ascii="Aptos" w:hAnsi="Aptos"/>
          <w:b/>
          <w:sz w:val="22"/>
          <w:szCs w:val="22"/>
        </w:rPr>
        <w:t>Policy</w:t>
      </w:r>
      <w:r w:rsidR="00990AC8" w:rsidRPr="006C3AEE">
        <w:rPr>
          <w:rFonts w:ascii="Aptos" w:hAnsi="Aptos"/>
          <w:b/>
          <w:sz w:val="22"/>
          <w:szCs w:val="22"/>
        </w:rPr>
        <w:t xml:space="preserve"> Statement </w:t>
      </w:r>
    </w:p>
    <w:p w14:paraId="2F7B63FC" w14:textId="77777777" w:rsidR="00F207B1" w:rsidRPr="006C3AEE" w:rsidRDefault="00F207B1" w:rsidP="00B64FE0">
      <w:pPr>
        <w:pStyle w:val="Default"/>
        <w:rPr>
          <w:rFonts w:ascii="Aptos" w:hAnsi="Aptos"/>
          <w:sz w:val="22"/>
          <w:szCs w:val="22"/>
        </w:rPr>
      </w:pPr>
    </w:p>
    <w:p w14:paraId="2BB77465" w14:textId="77777777" w:rsidR="000C4C9A" w:rsidRPr="006C3AEE" w:rsidRDefault="005000E7" w:rsidP="000C4C9A">
      <w:pPr>
        <w:pStyle w:val="Default"/>
        <w:jc w:val="both"/>
        <w:rPr>
          <w:rFonts w:ascii="Aptos" w:hAnsi="Aptos"/>
          <w:sz w:val="22"/>
          <w:szCs w:val="22"/>
        </w:rPr>
      </w:pPr>
      <w:r w:rsidRPr="006C3AEE">
        <w:rPr>
          <w:rFonts w:ascii="Aptos" w:hAnsi="Aptos"/>
          <w:sz w:val="22"/>
          <w:szCs w:val="22"/>
        </w:rPr>
        <w:t>All employees have a right to be treated with dignity and respect at work and it is expected that they treat other employees with the same dignity and respect in return.</w:t>
      </w:r>
      <w:r w:rsidR="000C4C9A" w:rsidRPr="006C3AEE">
        <w:rPr>
          <w:rFonts w:ascii="Aptos" w:hAnsi="Aptos"/>
          <w:sz w:val="22"/>
          <w:szCs w:val="22"/>
        </w:rPr>
        <w:t xml:space="preserve"> </w:t>
      </w:r>
    </w:p>
    <w:p w14:paraId="37F902DC" w14:textId="77777777" w:rsidR="005000E7" w:rsidRPr="006C3AEE" w:rsidRDefault="005000E7" w:rsidP="00ED20D4">
      <w:pPr>
        <w:pStyle w:val="Default"/>
        <w:jc w:val="both"/>
        <w:rPr>
          <w:rFonts w:ascii="Aptos" w:hAnsi="Aptos"/>
          <w:sz w:val="22"/>
          <w:szCs w:val="22"/>
        </w:rPr>
      </w:pPr>
    </w:p>
    <w:p w14:paraId="66EF864A" w14:textId="77777777" w:rsidR="0028362F" w:rsidRPr="006C3AEE" w:rsidRDefault="00094B80" w:rsidP="00ED20D4">
      <w:pPr>
        <w:pStyle w:val="Default"/>
        <w:jc w:val="both"/>
        <w:rPr>
          <w:rFonts w:ascii="Aptos" w:hAnsi="Aptos"/>
          <w:sz w:val="22"/>
          <w:szCs w:val="22"/>
        </w:rPr>
      </w:pPr>
      <w:r w:rsidRPr="006C3AEE">
        <w:rPr>
          <w:rFonts w:ascii="Aptos" w:hAnsi="Aptos"/>
          <w:sz w:val="22"/>
          <w:szCs w:val="22"/>
        </w:rPr>
        <w:t>Bullying and h</w:t>
      </w:r>
      <w:r w:rsidR="006B2F0F" w:rsidRPr="006C3AEE">
        <w:rPr>
          <w:rFonts w:ascii="Aptos" w:hAnsi="Aptos"/>
          <w:sz w:val="22"/>
          <w:szCs w:val="22"/>
        </w:rPr>
        <w:t xml:space="preserve">arassment is </w:t>
      </w:r>
      <w:r w:rsidR="0028362F" w:rsidRPr="006C3AEE">
        <w:rPr>
          <w:rFonts w:ascii="Aptos" w:hAnsi="Aptos"/>
          <w:sz w:val="22"/>
          <w:szCs w:val="22"/>
        </w:rPr>
        <w:t>unacceptable behaviour</w:t>
      </w:r>
      <w:r w:rsidR="00DD2B90" w:rsidRPr="006C3AEE">
        <w:rPr>
          <w:rFonts w:ascii="Aptos" w:hAnsi="Aptos"/>
          <w:sz w:val="22"/>
          <w:szCs w:val="22"/>
        </w:rPr>
        <w:t xml:space="preserve"> </w:t>
      </w:r>
      <w:r w:rsidR="001157ED" w:rsidRPr="006C3AEE">
        <w:rPr>
          <w:rFonts w:ascii="Aptos" w:hAnsi="Aptos"/>
          <w:sz w:val="22"/>
          <w:szCs w:val="22"/>
        </w:rPr>
        <w:t>and unlawful</w:t>
      </w:r>
      <w:r w:rsidR="008D0EFF" w:rsidRPr="006C3AEE">
        <w:rPr>
          <w:rFonts w:ascii="Aptos" w:hAnsi="Aptos"/>
          <w:sz w:val="22"/>
          <w:szCs w:val="22"/>
        </w:rPr>
        <w:t>.</w:t>
      </w:r>
      <w:r w:rsidR="001C53F4" w:rsidRPr="006C3AEE">
        <w:rPr>
          <w:rFonts w:ascii="Aptos" w:hAnsi="Aptos"/>
          <w:sz w:val="22"/>
          <w:szCs w:val="22"/>
        </w:rPr>
        <w:t xml:space="preserve"> </w:t>
      </w:r>
      <w:r w:rsidR="006B2F0F" w:rsidRPr="006C3AEE">
        <w:rPr>
          <w:rFonts w:ascii="Aptos" w:hAnsi="Aptos"/>
          <w:sz w:val="22"/>
          <w:szCs w:val="22"/>
        </w:rPr>
        <w:t xml:space="preserve"> </w:t>
      </w:r>
      <w:r w:rsidR="005F2D46" w:rsidRPr="006C3AEE">
        <w:rPr>
          <w:rFonts w:ascii="Aptos" w:hAnsi="Aptos"/>
          <w:sz w:val="22"/>
          <w:szCs w:val="22"/>
        </w:rPr>
        <w:t>It can have a serious impact on both the mental and physical health of employees</w:t>
      </w:r>
      <w:r w:rsidR="0028362F" w:rsidRPr="006C3AEE">
        <w:rPr>
          <w:rFonts w:ascii="Aptos" w:hAnsi="Aptos"/>
          <w:sz w:val="22"/>
          <w:szCs w:val="22"/>
        </w:rPr>
        <w:t>; it can cause serious problems for the school including:</w:t>
      </w:r>
      <w:r w:rsidR="00B8121A" w:rsidRPr="006C3AEE">
        <w:rPr>
          <w:rFonts w:ascii="Aptos" w:hAnsi="Aptos"/>
          <w:sz w:val="22"/>
          <w:szCs w:val="22"/>
        </w:rPr>
        <w:t xml:space="preserve"> </w:t>
      </w:r>
    </w:p>
    <w:p w14:paraId="0DFFB2F5" w14:textId="77777777" w:rsidR="0028362F" w:rsidRPr="006C3AEE" w:rsidRDefault="0028362F" w:rsidP="00ED20D4">
      <w:pPr>
        <w:pStyle w:val="Default"/>
        <w:jc w:val="both"/>
        <w:rPr>
          <w:rFonts w:ascii="Aptos" w:hAnsi="Aptos"/>
          <w:sz w:val="22"/>
          <w:szCs w:val="22"/>
        </w:rPr>
      </w:pPr>
    </w:p>
    <w:p w14:paraId="25810DF6" w14:textId="35B59865" w:rsidR="0028362F" w:rsidRPr="006C3AEE" w:rsidRDefault="006B3FEF" w:rsidP="0028362F">
      <w:pPr>
        <w:pStyle w:val="Default"/>
        <w:numPr>
          <w:ilvl w:val="0"/>
          <w:numId w:val="17"/>
        </w:numPr>
        <w:jc w:val="both"/>
        <w:rPr>
          <w:rFonts w:ascii="Aptos" w:hAnsi="Aptos" w:cs="Calibri"/>
          <w:sz w:val="22"/>
          <w:szCs w:val="22"/>
        </w:rPr>
      </w:pPr>
      <w:r w:rsidRPr="006C3AEE">
        <w:rPr>
          <w:rFonts w:ascii="Aptos" w:hAnsi="Aptos" w:cs="Calibri"/>
          <w:sz w:val="22"/>
          <w:szCs w:val="22"/>
        </w:rPr>
        <w:t>P</w:t>
      </w:r>
      <w:r w:rsidR="0028362F" w:rsidRPr="006C3AEE">
        <w:rPr>
          <w:rFonts w:ascii="Aptos" w:hAnsi="Aptos" w:cs="Calibri"/>
          <w:sz w:val="22"/>
          <w:szCs w:val="22"/>
        </w:rPr>
        <w:t xml:space="preserve">oor morale and poor employee relations </w:t>
      </w:r>
    </w:p>
    <w:p w14:paraId="63016F9B" w14:textId="415A8D40" w:rsidR="0028362F" w:rsidRPr="006C3AEE" w:rsidRDefault="006B3FEF" w:rsidP="0028362F">
      <w:pPr>
        <w:pStyle w:val="Default"/>
        <w:numPr>
          <w:ilvl w:val="0"/>
          <w:numId w:val="17"/>
        </w:numPr>
        <w:jc w:val="both"/>
        <w:rPr>
          <w:rFonts w:ascii="Aptos" w:hAnsi="Aptos" w:cs="Calibri"/>
          <w:sz w:val="22"/>
          <w:szCs w:val="22"/>
        </w:rPr>
      </w:pPr>
      <w:r w:rsidRPr="006C3AEE">
        <w:rPr>
          <w:rFonts w:ascii="Aptos" w:hAnsi="Aptos" w:cs="Calibri"/>
          <w:sz w:val="22"/>
          <w:szCs w:val="22"/>
        </w:rPr>
        <w:t>L</w:t>
      </w:r>
      <w:r w:rsidR="0028362F" w:rsidRPr="006C3AEE">
        <w:rPr>
          <w:rFonts w:ascii="Aptos" w:hAnsi="Aptos" w:cs="Calibri"/>
          <w:sz w:val="22"/>
          <w:szCs w:val="22"/>
        </w:rPr>
        <w:t xml:space="preserve">oss of respect for managers and supervisors </w:t>
      </w:r>
    </w:p>
    <w:p w14:paraId="492373F6" w14:textId="232C51AB" w:rsidR="0028362F" w:rsidRPr="006C3AEE" w:rsidRDefault="006B3FEF" w:rsidP="0028362F">
      <w:pPr>
        <w:pStyle w:val="Default"/>
        <w:numPr>
          <w:ilvl w:val="0"/>
          <w:numId w:val="17"/>
        </w:numPr>
        <w:jc w:val="both"/>
        <w:rPr>
          <w:rFonts w:ascii="Aptos" w:hAnsi="Aptos" w:cs="Calibri"/>
          <w:sz w:val="22"/>
          <w:szCs w:val="22"/>
        </w:rPr>
      </w:pPr>
      <w:r w:rsidRPr="006C3AEE">
        <w:rPr>
          <w:rFonts w:ascii="Aptos" w:hAnsi="Aptos" w:cs="Calibri"/>
          <w:sz w:val="22"/>
          <w:szCs w:val="22"/>
        </w:rPr>
        <w:t>P</w:t>
      </w:r>
      <w:r w:rsidR="0028362F" w:rsidRPr="006C3AEE">
        <w:rPr>
          <w:rFonts w:ascii="Aptos" w:hAnsi="Aptos" w:cs="Calibri"/>
          <w:sz w:val="22"/>
          <w:szCs w:val="22"/>
        </w:rPr>
        <w:t xml:space="preserve">oor performance </w:t>
      </w:r>
    </w:p>
    <w:p w14:paraId="7024785C" w14:textId="70C053CC" w:rsidR="0028362F" w:rsidRPr="006C3AEE" w:rsidRDefault="006B3FEF" w:rsidP="0028362F">
      <w:pPr>
        <w:pStyle w:val="Default"/>
        <w:numPr>
          <w:ilvl w:val="0"/>
          <w:numId w:val="17"/>
        </w:numPr>
        <w:jc w:val="both"/>
        <w:rPr>
          <w:rFonts w:ascii="Aptos" w:hAnsi="Aptos" w:cs="Calibri"/>
          <w:sz w:val="22"/>
          <w:szCs w:val="22"/>
        </w:rPr>
      </w:pPr>
      <w:r w:rsidRPr="006C3AEE">
        <w:rPr>
          <w:rFonts w:ascii="Aptos" w:hAnsi="Aptos" w:cs="Calibri"/>
          <w:sz w:val="22"/>
          <w:szCs w:val="22"/>
        </w:rPr>
        <w:t>L</w:t>
      </w:r>
      <w:r w:rsidR="0028362F" w:rsidRPr="006C3AEE">
        <w:rPr>
          <w:rFonts w:ascii="Aptos" w:hAnsi="Aptos" w:cs="Calibri"/>
          <w:sz w:val="22"/>
          <w:szCs w:val="22"/>
        </w:rPr>
        <w:t xml:space="preserve">ost productivity </w:t>
      </w:r>
    </w:p>
    <w:p w14:paraId="422A5303" w14:textId="624B8A88" w:rsidR="0028362F" w:rsidRPr="006C3AEE" w:rsidRDefault="006B3FEF" w:rsidP="0028362F">
      <w:pPr>
        <w:pStyle w:val="Default"/>
        <w:numPr>
          <w:ilvl w:val="0"/>
          <w:numId w:val="17"/>
        </w:numPr>
        <w:jc w:val="both"/>
        <w:rPr>
          <w:rFonts w:ascii="Aptos" w:hAnsi="Aptos" w:cs="Calibri"/>
          <w:sz w:val="22"/>
          <w:szCs w:val="22"/>
        </w:rPr>
      </w:pPr>
      <w:r w:rsidRPr="006C3AEE">
        <w:rPr>
          <w:rFonts w:ascii="Aptos" w:hAnsi="Aptos" w:cs="Calibri"/>
          <w:sz w:val="22"/>
          <w:szCs w:val="22"/>
        </w:rPr>
        <w:t>S</w:t>
      </w:r>
      <w:r w:rsidR="00CA6FC8" w:rsidRPr="006C3AEE">
        <w:rPr>
          <w:rFonts w:ascii="Aptos" w:hAnsi="Aptos" w:cs="Calibri"/>
          <w:sz w:val="22"/>
          <w:szCs w:val="22"/>
        </w:rPr>
        <w:t xml:space="preserve">taff </w:t>
      </w:r>
      <w:r w:rsidR="0028362F" w:rsidRPr="006C3AEE">
        <w:rPr>
          <w:rFonts w:ascii="Aptos" w:hAnsi="Aptos" w:cs="Calibri"/>
          <w:sz w:val="22"/>
          <w:szCs w:val="22"/>
        </w:rPr>
        <w:t xml:space="preserve">absence </w:t>
      </w:r>
    </w:p>
    <w:p w14:paraId="6CBF8203" w14:textId="51747982" w:rsidR="0028362F" w:rsidRPr="006C3AEE" w:rsidRDefault="006B3FEF" w:rsidP="0028362F">
      <w:pPr>
        <w:pStyle w:val="Default"/>
        <w:numPr>
          <w:ilvl w:val="0"/>
          <w:numId w:val="17"/>
        </w:numPr>
        <w:jc w:val="both"/>
        <w:rPr>
          <w:rFonts w:ascii="Aptos" w:hAnsi="Aptos" w:cs="Calibri"/>
          <w:sz w:val="22"/>
          <w:szCs w:val="22"/>
        </w:rPr>
      </w:pPr>
      <w:r w:rsidRPr="006C3AEE">
        <w:rPr>
          <w:rFonts w:ascii="Aptos" w:hAnsi="Aptos" w:cs="Calibri"/>
          <w:sz w:val="22"/>
          <w:szCs w:val="22"/>
        </w:rPr>
        <w:t>S</w:t>
      </w:r>
      <w:r w:rsidR="00CA6FC8" w:rsidRPr="006C3AEE">
        <w:rPr>
          <w:rFonts w:ascii="Aptos" w:hAnsi="Aptos" w:cs="Calibri"/>
          <w:sz w:val="22"/>
          <w:szCs w:val="22"/>
        </w:rPr>
        <w:t xml:space="preserve">taff </w:t>
      </w:r>
      <w:r w:rsidR="0028362F" w:rsidRPr="006C3AEE">
        <w:rPr>
          <w:rFonts w:ascii="Aptos" w:hAnsi="Aptos" w:cs="Calibri"/>
          <w:sz w:val="22"/>
          <w:szCs w:val="22"/>
        </w:rPr>
        <w:t xml:space="preserve">resignations </w:t>
      </w:r>
    </w:p>
    <w:p w14:paraId="09EBAAD3" w14:textId="7D98844C" w:rsidR="0028362F" w:rsidRPr="006C3AEE" w:rsidRDefault="006B3FEF" w:rsidP="0028362F">
      <w:pPr>
        <w:pStyle w:val="Default"/>
        <w:numPr>
          <w:ilvl w:val="0"/>
          <w:numId w:val="17"/>
        </w:numPr>
        <w:jc w:val="both"/>
        <w:rPr>
          <w:rFonts w:ascii="Aptos" w:hAnsi="Aptos" w:cs="Calibri"/>
          <w:sz w:val="22"/>
          <w:szCs w:val="22"/>
        </w:rPr>
      </w:pPr>
      <w:r w:rsidRPr="006C3AEE">
        <w:rPr>
          <w:rFonts w:ascii="Aptos" w:hAnsi="Aptos" w:cs="Calibri"/>
          <w:sz w:val="22"/>
          <w:szCs w:val="22"/>
        </w:rPr>
        <w:t>I</w:t>
      </w:r>
      <w:r w:rsidR="0028362F" w:rsidRPr="006C3AEE">
        <w:rPr>
          <w:rFonts w:ascii="Aptos" w:hAnsi="Aptos" w:cs="Calibri"/>
          <w:sz w:val="22"/>
          <w:szCs w:val="22"/>
        </w:rPr>
        <w:t>ncreased turnover of staff</w:t>
      </w:r>
    </w:p>
    <w:p w14:paraId="31050C56" w14:textId="7DA967E8" w:rsidR="0028362F" w:rsidRPr="006C3AEE" w:rsidRDefault="006B3FEF" w:rsidP="0028362F">
      <w:pPr>
        <w:pStyle w:val="Default"/>
        <w:numPr>
          <w:ilvl w:val="0"/>
          <w:numId w:val="17"/>
        </w:numPr>
        <w:jc w:val="both"/>
        <w:rPr>
          <w:rFonts w:ascii="Aptos" w:hAnsi="Aptos" w:cs="Calibri"/>
          <w:sz w:val="22"/>
          <w:szCs w:val="22"/>
        </w:rPr>
      </w:pPr>
      <w:r w:rsidRPr="006C3AEE">
        <w:rPr>
          <w:rFonts w:ascii="Aptos" w:hAnsi="Aptos" w:cs="Calibri"/>
          <w:sz w:val="22"/>
          <w:szCs w:val="22"/>
        </w:rPr>
        <w:t>D</w:t>
      </w:r>
      <w:r w:rsidR="0028362F" w:rsidRPr="006C3AEE">
        <w:rPr>
          <w:rFonts w:ascii="Aptos" w:hAnsi="Aptos" w:cs="Calibri"/>
          <w:sz w:val="22"/>
          <w:szCs w:val="22"/>
        </w:rPr>
        <w:t>amage to reputation</w:t>
      </w:r>
      <w:r w:rsidRPr="006C3AEE">
        <w:rPr>
          <w:rFonts w:ascii="Aptos" w:hAnsi="Aptos" w:cs="Calibri"/>
          <w:sz w:val="22"/>
          <w:szCs w:val="22"/>
        </w:rPr>
        <w:t>.</w:t>
      </w:r>
    </w:p>
    <w:p w14:paraId="29B7151D" w14:textId="77777777" w:rsidR="0028362F" w:rsidRPr="006C3AEE" w:rsidRDefault="0028362F" w:rsidP="00ED20D4">
      <w:pPr>
        <w:pStyle w:val="Default"/>
        <w:jc w:val="both"/>
        <w:rPr>
          <w:rFonts w:ascii="Aptos" w:hAnsi="Aptos"/>
        </w:rPr>
      </w:pPr>
    </w:p>
    <w:p w14:paraId="6FB1B327" w14:textId="647DAB52" w:rsidR="005000E7" w:rsidRPr="006C3AEE" w:rsidRDefault="006B2F0F" w:rsidP="00ED20D4">
      <w:pPr>
        <w:pStyle w:val="Default"/>
        <w:jc w:val="both"/>
        <w:rPr>
          <w:rFonts w:ascii="Aptos" w:hAnsi="Aptos"/>
          <w:sz w:val="22"/>
          <w:szCs w:val="22"/>
        </w:rPr>
      </w:pPr>
      <w:r w:rsidRPr="006C3AEE">
        <w:rPr>
          <w:rFonts w:ascii="Aptos" w:hAnsi="Aptos"/>
          <w:sz w:val="22"/>
          <w:szCs w:val="22"/>
        </w:rPr>
        <w:t>The school will not tolerate</w:t>
      </w:r>
      <w:r w:rsidR="006B71B1" w:rsidRPr="006C3AEE">
        <w:rPr>
          <w:rFonts w:ascii="Aptos" w:hAnsi="Aptos"/>
          <w:sz w:val="22"/>
          <w:szCs w:val="22"/>
        </w:rPr>
        <w:t xml:space="preserve"> </w:t>
      </w:r>
      <w:r w:rsidRPr="006C3AEE">
        <w:rPr>
          <w:rFonts w:ascii="Aptos" w:hAnsi="Aptos"/>
          <w:sz w:val="22"/>
          <w:szCs w:val="22"/>
        </w:rPr>
        <w:t xml:space="preserve">bullying </w:t>
      </w:r>
      <w:r w:rsidR="00094B80" w:rsidRPr="006C3AEE">
        <w:rPr>
          <w:rFonts w:ascii="Aptos" w:hAnsi="Aptos"/>
          <w:sz w:val="22"/>
          <w:szCs w:val="22"/>
        </w:rPr>
        <w:t xml:space="preserve">and harassment </w:t>
      </w:r>
      <w:r w:rsidR="00ED20D4" w:rsidRPr="006C3AEE">
        <w:rPr>
          <w:rFonts w:ascii="Aptos" w:hAnsi="Aptos"/>
          <w:sz w:val="22"/>
          <w:szCs w:val="22"/>
        </w:rPr>
        <w:t xml:space="preserve">of any kind </w:t>
      </w:r>
      <w:r w:rsidRPr="006C3AEE">
        <w:rPr>
          <w:rFonts w:ascii="Aptos" w:hAnsi="Aptos"/>
          <w:sz w:val="22"/>
          <w:szCs w:val="22"/>
        </w:rPr>
        <w:t>of its employees by colleagues, parents,</w:t>
      </w:r>
      <w:r w:rsidR="00B8064B" w:rsidRPr="006C3AEE">
        <w:rPr>
          <w:rFonts w:ascii="Aptos" w:hAnsi="Aptos"/>
          <w:sz w:val="22"/>
          <w:szCs w:val="22"/>
        </w:rPr>
        <w:t xml:space="preserve"> </w:t>
      </w:r>
      <w:r w:rsidR="003B7A9D" w:rsidRPr="006C3AEE">
        <w:rPr>
          <w:rFonts w:ascii="Aptos" w:hAnsi="Aptos"/>
          <w:sz w:val="22"/>
          <w:szCs w:val="22"/>
        </w:rPr>
        <w:t xml:space="preserve">governors, </w:t>
      </w:r>
      <w:r w:rsidR="00B8064B" w:rsidRPr="006C3AEE">
        <w:rPr>
          <w:rFonts w:ascii="Aptos" w:hAnsi="Aptos"/>
          <w:sz w:val="22"/>
          <w:szCs w:val="22"/>
        </w:rPr>
        <w:t>pupils,</w:t>
      </w:r>
      <w:r w:rsidR="00215412" w:rsidRPr="006C3AEE">
        <w:rPr>
          <w:rFonts w:ascii="Aptos" w:hAnsi="Aptos"/>
          <w:sz w:val="22"/>
          <w:szCs w:val="22"/>
        </w:rPr>
        <w:t xml:space="preserve"> </w:t>
      </w:r>
      <w:r w:rsidRPr="006C3AEE">
        <w:rPr>
          <w:rFonts w:ascii="Aptos" w:hAnsi="Aptos"/>
          <w:sz w:val="22"/>
          <w:szCs w:val="22"/>
        </w:rPr>
        <w:t>other members of the public, or third parties (such as contractor employees)</w:t>
      </w:r>
      <w:r w:rsidR="001C53F4" w:rsidRPr="006C3AEE">
        <w:rPr>
          <w:rFonts w:ascii="Aptos" w:hAnsi="Aptos"/>
          <w:sz w:val="22"/>
          <w:szCs w:val="22"/>
        </w:rPr>
        <w:t>. Where necessary</w:t>
      </w:r>
      <w:r w:rsidR="00897AA3">
        <w:rPr>
          <w:rFonts w:ascii="Aptos" w:hAnsi="Aptos"/>
          <w:sz w:val="22"/>
          <w:szCs w:val="22"/>
        </w:rPr>
        <w:t>,</w:t>
      </w:r>
      <w:r w:rsidR="001C53F4" w:rsidRPr="006C3AEE">
        <w:rPr>
          <w:rFonts w:ascii="Aptos" w:hAnsi="Aptos"/>
          <w:sz w:val="22"/>
          <w:szCs w:val="22"/>
        </w:rPr>
        <w:t xml:space="preserve"> appropriate action will be taken. </w:t>
      </w:r>
    </w:p>
    <w:p w14:paraId="0F32D329" w14:textId="77777777" w:rsidR="006B2F0F" w:rsidRPr="006C3AEE" w:rsidRDefault="006B2F0F" w:rsidP="00ED20D4">
      <w:pPr>
        <w:pStyle w:val="Default"/>
        <w:jc w:val="both"/>
        <w:rPr>
          <w:rFonts w:ascii="Aptos" w:hAnsi="Aptos"/>
          <w:sz w:val="22"/>
          <w:szCs w:val="22"/>
        </w:rPr>
      </w:pPr>
    </w:p>
    <w:p w14:paraId="2BDB8644" w14:textId="77777777" w:rsidR="003B7A9D" w:rsidRPr="006C3AEE" w:rsidRDefault="003B7A9D" w:rsidP="00ED20D4">
      <w:pPr>
        <w:pStyle w:val="Default"/>
        <w:jc w:val="both"/>
        <w:rPr>
          <w:rFonts w:ascii="Aptos" w:hAnsi="Aptos"/>
          <w:sz w:val="22"/>
          <w:szCs w:val="22"/>
        </w:rPr>
      </w:pPr>
      <w:r w:rsidRPr="006C3AEE">
        <w:rPr>
          <w:rFonts w:ascii="Aptos" w:hAnsi="Aptos"/>
          <w:sz w:val="22"/>
          <w:szCs w:val="22"/>
        </w:rPr>
        <w:t>All employees must have regard to this policy and take appropriate measures to ensure that such conduct does not occur.</w:t>
      </w:r>
    </w:p>
    <w:p w14:paraId="1FBAA54A" w14:textId="77777777" w:rsidR="003B7A9D" w:rsidRPr="006C3AEE" w:rsidRDefault="003B7A9D" w:rsidP="00ED20D4">
      <w:pPr>
        <w:pStyle w:val="Default"/>
        <w:jc w:val="both"/>
        <w:rPr>
          <w:rFonts w:ascii="Aptos" w:hAnsi="Aptos"/>
          <w:sz w:val="22"/>
          <w:szCs w:val="22"/>
        </w:rPr>
      </w:pPr>
    </w:p>
    <w:p w14:paraId="5663BF67" w14:textId="40C3E9E4" w:rsidR="00BA1D1D" w:rsidRDefault="006B2F0F" w:rsidP="00ED20D4">
      <w:pPr>
        <w:pStyle w:val="Default"/>
        <w:jc w:val="both"/>
        <w:rPr>
          <w:rFonts w:ascii="Aptos" w:hAnsi="Aptos"/>
          <w:sz w:val="22"/>
          <w:szCs w:val="22"/>
        </w:rPr>
      </w:pPr>
      <w:r w:rsidRPr="006C3AEE">
        <w:rPr>
          <w:rFonts w:ascii="Aptos" w:hAnsi="Aptos"/>
          <w:sz w:val="22"/>
          <w:szCs w:val="22"/>
        </w:rPr>
        <w:t>Employees who are found to be blameworthy of bullying</w:t>
      </w:r>
      <w:r w:rsidR="00094B80" w:rsidRPr="006C3AEE">
        <w:rPr>
          <w:rFonts w:ascii="Aptos" w:hAnsi="Aptos"/>
          <w:sz w:val="22"/>
          <w:szCs w:val="22"/>
        </w:rPr>
        <w:t xml:space="preserve"> and</w:t>
      </w:r>
      <w:r w:rsidR="00B60380" w:rsidRPr="006C3AEE">
        <w:rPr>
          <w:rFonts w:ascii="Aptos" w:hAnsi="Aptos"/>
          <w:sz w:val="22"/>
          <w:szCs w:val="22"/>
        </w:rPr>
        <w:t>/or</w:t>
      </w:r>
      <w:r w:rsidR="00094B80" w:rsidRPr="006C3AEE">
        <w:rPr>
          <w:rFonts w:ascii="Aptos" w:hAnsi="Aptos"/>
          <w:sz w:val="22"/>
          <w:szCs w:val="22"/>
        </w:rPr>
        <w:t xml:space="preserve"> harassment </w:t>
      </w:r>
      <w:r w:rsidRPr="006C3AEE">
        <w:rPr>
          <w:rFonts w:ascii="Aptos" w:hAnsi="Aptos"/>
          <w:sz w:val="22"/>
          <w:szCs w:val="22"/>
        </w:rPr>
        <w:t xml:space="preserve">behaviour will be subject to the school’s Disciplinary </w:t>
      </w:r>
      <w:r w:rsidR="006B3FEF" w:rsidRPr="006C3AEE">
        <w:rPr>
          <w:rFonts w:ascii="Aptos" w:hAnsi="Aptos"/>
          <w:sz w:val="22"/>
          <w:szCs w:val="22"/>
        </w:rPr>
        <w:t xml:space="preserve">Policy &amp; </w:t>
      </w:r>
      <w:r w:rsidRPr="006C3AEE">
        <w:rPr>
          <w:rFonts w:ascii="Aptos" w:hAnsi="Aptos"/>
          <w:sz w:val="22"/>
          <w:szCs w:val="22"/>
        </w:rPr>
        <w:t>Procedure</w:t>
      </w:r>
      <w:r w:rsidR="006B71B1" w:rsidRPr="006C3AEE">
        <w:rPr>
          <w:rFonts w:ascii="Aptos" w:hAnsi="Aptos"/>
          <w:sz w:val="22"/>
          <w:szCs w:val="22"/>
        </w:rPr>
        <w:t>.</w:t>
      </w:r>
    </w:p>
    <w:p w14:paraId="2DF73A03" w14:textId="77777777" w:rsidR="0028049B" w:rsidRDefault="0028049B" w:rsidP="00ED20D4">
      <w:pPr>
        <w:pStyle w:val="Default"/>
        <w:jc w:val="both"/>
        <w:rPr>
          <w:rFonts w:ascii="Aptos" w:hAnsi="Aptos"/>
          <w:sz w:val="22"/>
          <w:szCs w:val="22"/>
        </w:rPr>
      </w:pPr>
    </w:p>
    <w:p w14:paraId="4BDC9AE4" w14:textId="77777777" w:rsidR="0028049B" w:rsidRPr="006C3AEE" w:rsidRDefault="0028049B" w:rsidP="00ED20D4">
      <w:pPr>
        <w:pStyle w:val="Default"/>
        <w:jc w:val="both"/>
        <w:rPr>
          <w:rFonts w:ascii="Aptos" w:hAnsi="Aptos"/>
          <w:sz w:val="22"/>
          <w:szCs w:val="22"/>
        </w:rPr>
      </w:pPr>
    </w:p>
    <w:p w14:paraId="4BB2C31C" w14:textId="77777777" w:rsidR="006B71B1" w:rsidRPr="006C3AEE" w:rsidRDefault="006B71B1" w:rsidP="00ED20D4">
      <w:pPr>
        <w:pStyle w:val="Default"/>
        <w:jc w:val="both"/>
        <w:rPr>
          <w:rFonts w:ascii="Aptos" w:hAnsi="Aptos"/>
          <w:sz w:val="22"/>
          <w:szCs w:val="22"/>
        </w:rPr>
      </w:pPr>
    </w:p>
    <w:p w14:paraId="23F3EA35" w14:textId="1D120A40" w:rsidR="008E56D7" w:rsidRPr="000D65B3" w:rsidRDefault="00215412" w:rsidP="000B30AD">
      <w:pPr>
        <w:numPr>
          <w:ilvl w:val="0"/>
          <w:numId w:val="7"/>
        </w:numPr>
        <w:pBdr>
          <w:top w:val="single" w:sz="4" w:space="4" w:color="auto"/>
          <w:left w:val="single" w:sz="4" w:space="4" w:color="auto"/>
          <w:bottom w:val="single" w:sz="4" w:space="4" w:color="auto"/>
          <w:right w:val="single" w:sz="4" w:space="4" w:color="auto"/>
        </w:pBdr>
        <w:shd w:val="clear" w:color="auto" w:fill="CCCCCC"/>
        <w:rPr>
          <w:rFonts w:ascii="Aptos" w:hAnsi="Aptos" w:cs="Arial"/>
          <w:b/>
          <w:sz w:val="22"/>
          <w:szCs w:val="22"/>
        </w:rPr>
      </w:pPr>
      <w:r w:rsidRPr="000D65B3">
        <w:rPr>
          <w:rFonts w:ascii="Aptos" w:hAnsi="Aptos" w:cs="Arial"/>
          <w:b/>
          <w:sz w:val="22"/>
          <w:szCs w:val="22"/>
        </w:rPr>
        <w:t xml:space="preserve">Bullying </w:t>
      </w:r>
      <w:r w:rsidR="00DC7757" w:rsidRPr="000D65B3">
        <w:rPr>
          <w:rFonts w:ascii="Aptos" w:hAnsi="Aptos" w:cs="Arial"/>
          <w:b/>
          <w:sz w:val="22"/>
          <w:szCs w:val="22"/>
        </w:rPr>
        <w:t>and</w:t>
      </w:r>
      <w:r w:rsidRPr="000D65B3">
        <w:rPr>
          <w:rFonts w:ascii="Aptos" w:hAnsi="Aptos" w:cs="Arial"/>
          <w:b/>
          <w:sz w:val="22"/>
          <w:szCs w:val="22"/>
        </w:rPr>
        <w:t xml:space="preserve"> Harassment</w:t>
      </w:r>
    </w:p>
    <w:p w14:paraId="5F6CAF58" w14:textId="77777777" w:rsidR="008D0EFF" w:rsidRPr="000D65B3" w:rsidRDefault="008D0EFF" w:rsidP="00094B80">
      <w:pPr>
        <w:jc w:val="both"/>
        <w:rPr>
          <w:rFonts w:ascii="Aptos" w:hAnsi="Aptos" w:cs="Arial"/>
          <w:b/>
          <w:bCs/>
          <w:sz w:val="22"/>
          <w:szCs w:val="22"/>
        </w:rPr>
      </w:pPr>
    </w:p>
    <w:p w14:paraId="678FB6BB" w14:textId="77777777" w:rsidR="00A14FB0" w:rsidRPr="000D65B3" w:rsidRDefault="00990AC8" w:rsidP="00094B80">
      <w:pPr>
        <w:jc w:val="both"/>
        <w:rPr>
          <w:rFonts w:ascii="Aptos" w:hAnsi="Aptos" w:cs="Arial"/>
          <w:b/>
          <w:bCs/>
          <w:sz w:val="22"/>
          <w:szCs w:val="22"/>
        </w:rPr>
      </w:pPr>
      <w:r w:rsidRPr="000D65B3">
        <w:rPr>
          <w:rFonts w:ascii="Aptos" w:hAnsi="Aptos" w:cs="Arial"/>
          <w:b/>
          <w:bCs/>
          <w:sz w:val="22"/>
          <w:szCs w:val="22"/>
        </w:rPr>
        <w:t>3</w:t>
      </w:r>
      <w:r w:rsidR="00A14FB0" w:rsidRPr="000D65B3">
        <w:rPr>
          <w:rFonts w:ascii="Aptos" w:hAnsi="Aptos" w:cs="Arial"/>
          <w:b/>
          <w:bCs/>
          <w:sz w:val="22"/>
          <w:szCs w:val="22"/>
        </w:rPr>
        <w:t xml:space="preserve">.1 </w:t>
      </w:r>
      <w:r w:rsidR="00A14FB0" w:rsidRPr="000D65B3">
        <w:rPr>
          <w:rFonts w:ascii="Aptos" w:hAnsi="Aptos" w:cs="Arial"/>
          <w:b/>
          <w:bCs/>
          <w:sz w:val="22"/>
          <w:szCs w:val="22"/>
        </w:rPr>
        <w:tab/>
        <w:t>General</w:t>
      </w:r>
    </w:p>
    <w:p w14:paraId="0F621621" w14:textId="77777777" w:rsidR="00A14FB0" w:rsidRPr="000D65B3" w:rsidRDefault="00A14FB0" w:rsidP="00094B80">
      <w:pPr>
        <w:jc w:val="both"/>
        <w:rPr>
          <w:rFonts w:ascii="Aptos" w:hAnsi="Aptos" w:cs="Arial"/>
          <w:sz w:val="22"/>
          <w:szCs w:val="22"/>
        </w:rPr>
      </w:pPr>
    </w:p>
    <w:p w14:paraId="40F79C92" w14:textId="77777777" w:rsidR="00094B80" w:rsidRPr="000D65B3" w:rsidRDefault="008E3C57" w:rsidP="00094B80">
      <w:pPr>
        <w:jc w:val="both"/>
        <w:rPr>
          <w:rFonts w:ascii="Aptos" w:hAnsi="Aptos" w:cs="Arial"/>
          <w:sz w:val="22"/>
          <w:szCs w:val="22"/>
        </w:rPr>
      </w:pPr>
      <w:r w:rsidRPr="000D65B3">
        <w:rPr>
          <w:rFonts w:ascii="Aptos" w:hAnsi="Aptos" w:cs="Arial"/>
          <w:sz w:val="22"/>
          <w:szCs w:val="22"/>
        </w:rPr>
        <w:t>Bullying or harassment is very personal</w:t>
      </w:r>
      <w:r w:rsidR="006B71B1" w:rsidRPr="000D65B3">
        <w:rPr>
          <w:rFonts w:ascii="Aptos" w:hAnsi="Aptos" w:cs="Arial"/>
          <w:sz w:val="22"/>
          <w:szCs w:val="22"/>
        </w:rPr>
        <w:t>,</w:t>
      </w:r>
      <w:r w:rsidRPr="000D65B3">
        <w:rPr>
          <w:rFonts w:ascii="Aptos" w:hAnsi="Aptos" w:cs="Arial"/>
          <w:sz w:val="22"/>
          <w:szCs w:val="22"/>
        </w:rPr>
        <w:t xml:space="preserve"> and it is important to recognise that individuals react to how they are treated in different ways. </w:t>
      </w:r>
      <w:r w:rsidR="00094B80" w:rsidRPr="000D65B3">
        <w:rPr>
          <w:rFonts w:ascii="Aptos" w:hAnsi="Aptos" w:cs="Arial"/>
          <w:sz w:val="22"/>
          <w:szCs w:val="22"/>
        </w:rPr>
        <w:t>The perception and interpretation of the person who feels bullied or harassed is central to the consideration of any complaint of bullying or harassment.  It is the effect not the intention that determines what forms of behaviour might constitute bullying or harassment.</w:t>
      </w:r>
    </w:p>
    <w:p w14:paraId="763E69CC" w14:textId="77777777" w:rsidR="00094B80" w:rsidRPr="000D65B3" w:rsidRDefault="00094B80" w:rsidP="00094B80">
      <w:pPr>
        <w:jc w:val="both"/>
        <w:rPr>
          <w:rFonts w:ascii="Aptos" w:hAnsi="Aptos" w:cs="Arial"/>
          <w:sz w:val="22"/>
          <w:szCs w:val="22"/>
        </w:rPr>
      </w:pPr>
    </w:p>
    <w:p w14:paraId="536DB25E" w14:textId="77777777" w:rsidR="006336C1" w:rsidRPr="000D65B3" w:rsidRDefault="00094B80" w:rsidP="00094B80">
      <w:pPr>
        <w:jc w:val="both"/>
        <w:rPr>
          <w:rFonts w:ascii="Aptos" w:hAnsi="Aptos" w:cs="Arial"/>
          <w:sz w:val="22"/>
          <w:szCs w:val="22"/>
        </w:rPr>
      </w:pPr>
      <w:r w:rsidRPr="000D65B3">
        <w:rPr>
          <w:rFonts w:ascii="Aptos" w:hAnsi="Aptos" w:cs="Arial"/>
          <w:sz w:val="22"/>
          <w:szCs w:val="22"/>
        </w:rPr>
        <w:t>Behaviour that is acceptable to one employee may be regarded as unacceptable by another.  For example</w:t>
      </w:r>
      <w:r w:rsidR="00AA7DA5" w:rsidRPr="000D65B3">
        <w:rPr>
          <w:rFonts w:ascii="Aptos" w:hAnsi="Aptos" w:cs="Arial"/>
          <w:sz w:val="22"/>
          <w:szCs w:val="22"/>
        </w:rPr>
        <w:t>,</w:t>
      </w:r>
      <w:r w:rsidRPr="000D65B3">
        <w:rPr>
          <w:rFonts w:ascii="Aptos" w:hAnsi="Aptos" w:cs="Arial"/>
          <w:sz w:val="22"/>
          <w:szCs w:val="22"/>
        </w:rPr>
        <w:t xml:space="preserve"> making comments about an employee’s appearance can be harassment if the recipient indicates that the approach is unwelcome and the person who made them persists.</w:t>
      </w:r>
      <w:r w:rsidR="00ED0A3D" w:rsidRPr="000D65B3">
        <w:rPr>
          <w:rFonts w:ascii="Aptos" w:hAnsi="Aptos" w:cs="Arial"/>
          <w:sz w:val="22"/>
          <w:szCs w:val="22"/>
        </w:rPr>
        <w:t xml:space="preserve"> </w:t>
      </w:r>
    </w:p>
    <w:p w14:paraId="32609259" w14:textId="77777777" w:rsidR="006336C1" w:rsidRPr="000D65B3" w:rsidRDefault="006336C1" w:rsidP="00094B80">
      <w:pPr>
        <w:jc w:val="both"/>
        <w:rPr>
          <w:rFonts w:ascii="Aptos" w:hAnsi="Aptos" w:cs="Arial"/>
          <w:sz w:val="22"/>
          <w:szCs w:val="22"/>
        </w:rPr>
      </w:pPr>
    </w:p>
    <w:p w14:paraId="3DDB1DC6" w14:textId="679F9A23" w:rsidR="006336C1" w:rsidRPr="000D65B3" w:rsidRDefault="006336C1" w:rsidP="006336C1">
      <w:pPr>
        <w:jc w:val="both"/>
        <w:rPr>
          <w:rFonts w:ascii="Aptos" w:hAnsi="Aptos" w:cs="Arial"/>
          <w:sz w:val="22"/>
          <w:szCs w:val="22"/>
        </w:rPr>
      </w:pPr>
      <w:r w:rsidRPr="000D65B3">
        <w:rPr>
          <w:rFonts w:ascii="Aptos" w:hAnsi="Aptos" w:cs="Arial"/>
          <w:sz w:val="22"/>
          <w:szCs w:val="22"/>
        </w:rPr>
        <w:t xml:space="preserve">Clearly, some behaviour is unacceptable in any circumstances and in some cases, may be unlawful, for example, racist </w:t>
      </w:r>
      <w:r w:rsidR="00012CB3" w:rsidRPr="000D65B3">
        <w:rPr>
          <w:rFonts w:ascii="Aptos" w:hAnsi="Aptos" w:cs="Arial"/>
          <w:sz w:val="22"/>
          <w:szCs w:val="22"/>
        </w:rPr>
        <w:t>comments</w:t>
      </w:r>
      <w:r w:rsidRPr="000D65B3">
        <w:rPr>
          <w:rFonts w:ascii="Aptos" w:hAnsi="Aptos" w:cs="Arial"/>
          <w:sz w:val="22"/>
          <w:szCs w:val="22"/>
        </w:rPr>
        <w:t xml:space="preserve"> and abuse.  The context is irrelevant </w:t>
      </w:r>
      <w:r w:rsidR="0039529B" w:rsidRPr="000D65B3">
        <w:rPr>
          <w:rFonts w:ascii="Aptos" w:hAnsi="Aptos" w:cs="Arial"/>
          <w:sz w:val="22"/>
          <w:szCs w:val="22"/>
        </w:rPr>
        <w:t xml:space="preserve">here </w:t>
      </w:r>
      <w:r w:rsidRPr="000D65B3">
        <w:rPr>
          <w:rFonts w:ascii="Aptos" w:hAnsi="Aptos" w:cs="Arial"/>
          <w:sz w:val="22"/>
          <w:szCs w:val="22"/>
        </w:rPr>
        <w:t xml:space="preserve">and any use of it in the workplace will be viewed as gross misconduct and subject to disciplinary action. </w:t>
      </w:r>
    </w:p>
    <w:p w14:paraId="1A120CAC" w14:textId="77777777" w:rsidR="006336C1" w:rsidRPr="000D65B3" w:rsidRDefault="006336C1" w:rsidP="00094B80">
      <w:pPr>
        <w:jc w:val="both"/>
        <w:rPr>
          <w:rFonts w:ascii="Aptos" w:hAnsi="Aptos" w:cs="Arial"/>
          <w:sz w:val="22"/>
          <w:szCs w:val="22"/>
        </w:rPr>
      </w:pPr>
    </w:p>
    <w:p w14:paraId="417CF0DC" w14:textId="77777777" w:rsidR="00723586" w:rsidRPr="000D65B3" w:rsidRDefault="00723586" w:rsidP="00ED20D4">
      <w:pPr>
        <w:jc w:val="both"/>
        <w:rPr>
          <w:rFonts w:ascii="Aptos" w:hAnsi="Aptos" w:cs="Arial"/>
          <w:sz w:val="22"/>
          <w:szCs w:val="22"/>
        </w:rPr>
      </w:pPr>
      <w:r w:rsidRPr="000D65B3">
        <w:rPr>
          <w:rFonts w:ascii="Aptos" w:hAnsi="Aptos" w:cs="Arial"/>
          <w:sz w:val="22"/>
          <w:szCs w:val="22"/>
        </w:rPr>
        <w:t xml:space="preserve">The nature of bullying and harassment can vary.  For example, it may be </w:t>
      </w:r>
      <w:r w:rsidR="00B22E1A" w:rsidRPr="000D65B3">
        <w:rPr>
          <w:rFonts w:ascii="Aptos" w:hAnsi="Aptos" w:cs="Arial"/>
          <w:sz w:val="22"/>
          <w:szCs w:val="22"/>
        </w:rPr>
        <w:t>an</w:t>
      </w:r>
      <w:r w:rsidRPr="000D65B3">
        <w:rPr>
          <w:rFonts w:ascii="Aptos" w:hAnsi="Aptos" w:cs="Arial"/>
          <w:sz w:val="22"/>
          <w:szCs w:val="22"/>
        </w:rPr>
        <w:t xml:space="preserve"> isolated incident</w:t>
      </w:r>
      <w:r w:rsidR="00B22E1A" w:rsidRPr="000D65B3">
        <w:rPr>
          <w:rFonts w:ascii="Aptos" w:hAnsi="Aptos" w:cs="Arial"/>
          <w:sz w:val="22"/>
          <w:szCs w:val="22"/>
        </w:rPr>
        <w:t>,</w:t>
      </w:r>
      <w:r w:rsidRPr="000D65B3">
        <w:rPr>
          <w:rFonts w:ascii="Aptos" w:hAnsi="Aptos" w:cs="Arial"/>
          <w:sz w:val="22"/>
          <w:szCs w:val="22"/>
        </w:rPr>
        <w:t xml:space="preserve"> or it may be a series of incidents</w:t>
      </w:r>
      <w:r w:rsidR="00401F3B" w:rsidRPr="000D65B3">
        <w:rPr>
          <w:rFonts w:ascii="Aptos" w:hAnsi="Aptos" w:cs="Arial"/>
          <w:sz w:val="22"/>
          <w:szCs w:val="22"/>
        </w:rPr>
        <w:t xml:space="preserve"> (repeated behaviour is more likely to be covered by the definitions although a single significant act could warrant immediate action, for example, under the School’s Disciplinary Code); i</w:t>
      </w:r>
      <w:r w:rsidRPr="000D65B3">
        <w:rPr>
          <w:rFonts w:ascii="Aptos" w:hAnsi="Aptos" w:cs="Arial"/>
          <w:sz w:val="22"/>
          <w:szCs w:val="22"/>
        </w:rPr>
        <w:t>t may involve one employee against another or a group of employees</w:t>
      </w:r>
      <w:r w:rsidR="00401F3B" w:rsidRPr="000D65B3">
        <w:rPr>
          <w:rFonts w:ascii="Aptos" w:hAnsi="Aptos" w:cs="Arial"/>
          <w:sz w:val="22"/>
          <w:szCs w:val="22"/>
        </w:rPr>
        <w:t>; i</w:t>
      </w:r>
      <w:r w:rsidRPr="000D65B3">
        <w:rPr>
          <w:rFonts w:ascii="Aptos" w:hAnsi="Aptos" w:cs="Arial"/>
          <w:sz w:val="22"/>
          <w:szCs w:val="22"/>
        </w:rPr>
        <w:t>t may occur in public, private or through a variety of forms whether face to face, written communication such as internet, email or by telephone.</w:t>
      </w:r>
    </w:p>
    <w:p w14:paraId="7131019C" w14:textId="77777777" w:rsidR="008E3C57" w:rsidRPr="000D65B3" w:rsidRDefault="008E3C57" w:rsidP="00ED20D4">
      <w:pPr>
        <w:jc w:val="both"/>
        <w:rPr>
          <w:rFonts w:ascii="Aptos" w:hAnsi="Aptos" w:cs="Arial"/>
          <w:sz w:val="22"/>
          <w:szCs w:val="22"/>
        </w:rPr>
      </w:pPr>
    </w:p>
    <w:p w14:paraId="0017A7C6" w14:textId="77777777" w:rsidR="0028362F" w:rsidRPr="000D65B3" w:rsidRDefault="00B60380" w:rsidP="00ED20D4">
      <w:pPr>
        <w:jc w:val="both"/>
        <w:rPr>
          <w:rFonts w:ascii="Aptos" w:hAnsi="Aptos" w:cs="Arial"/>
          <w:b/>
          <w:bCs/>
          <w:sz w:val="22"/>
          <w:szCs w:val="22"/>
        </w:rPr>
      </w:pPr>
      <w:r w:rsidRPr="000D65B3">
        <w:rPr>
          <w:rFonts w:ascii="Aptos" w:hAnsi="Aptos" w:cs="Arial"/>
          <w:b/>
          <w:bCs/>
          <w:sz w:val="22"/>
          <w:szCs w:val="22"/>
        </w:rPr>
        <w:t>3</w:t>
      </w:r>
      <w:r w:rsidR="00A14FB0" w:rsidRPr="000D65B3">
        <w:rPr>
          <w:rFonts w:ascii="Aptos" w:hAnsi="Aptos" w:cs="Arial"/>
          <w:b/>
          <w:bCs/>
          <w:sz w:val="22"/>
          <w:szCs w:val="22"/>
        </w:rPr>
        <w:t xml:space="preserve">.2 </w:t>
      </w:r>
      <w:r w:rsidR="00A14FB0" w:rsidRPr="000D65B3">
        <w:rPr>
          <w:rFonts w:ascii="Aptos" w:hAnsi="Aptos" w:cs="Arial"/>
          <w:b/>
          <w:bCs/>
          <w:sz w:val="22"/>
          <w:szCs w:val="22"/>
        </w:rPr>
        <w:tab/>
      </w:r>
      <w:r w:rsidR="0028362F" w:rsidRPr="000D65B3">
        <w:rPr>
          <w:rFonts w:ascii="Aptos" w:hAnsi="Aptos" w:cs="Arial"/>
          <w:b/>
          <w:bCs/>
          <w:sz w:val="22"/>
          <w:szCs w:val="22"/>
        </w:rPr>
        <w:t>Bullying</w:t>
      </w:r>
    </w:p>
    <w:p w14:paraId="268C1233" w14:textId="77777777" w:rsidR="0028362F" w:rsidRPr="000D65B3" w:rsidRDefault="0028362F" w:rsidP="00ED20D4">
      <w:pPr>
        <w:jc w:val="both"/>
        <w:rPr>
          <w:rFonts w:ascii="Aptos" w:hAnsi="Aptos" w:cs="Arial"/>
          <w:sz w:val="22"/>
          <w:szCs w:val="22"/>
        </w:rPr>
      </w:pPr>
    </w:p>
    <w:p w14:paraId="66A2FC01" w14:textId="79A5DDD6" w:rsidR="0028362F" w:rsidRPr="000D65B3" w:rsidRDefault="0028362F" w:rsidP="00ED20D4">
      <w:pPr>
        <w:jc w:val="both"/>
        <w:rPr>
          <w:rFonts w:ascii="Aptos" w:hAnsi="Aptos" w:cs="Arial"/>
          <w:sz w:val="22"/>
          <w:szCs w:val="22"/>
        </w:rPr>
      </w:pPr>
      <w:r w:rsidRPr="000D65B3">
        <w:rPr>
          <w:rFonts w:ascii="Aptos" w:hAnsi="Aptos" w:cs="Arial"/>
          <w:sz w:val="22"/>
          <w:szCs w:val="22"/>
        </w:rPr>
        <w:t xml:space="preserve">According to </w:t>
      </w:r>
      <w:r w:rsidR="00180984" w:rsidRPr="000D65B3">
        <w:rPr>
          <w:rFonts w:ascii="Aptos" w:hAnsi="Aptos" w:cs="Arial"/>
          <w:sz w:val="22"/>
          <w:szCs w:val="22"/>
        </w:rPr>
        <w:t>Acas</w:t>
      </w:r>
      <w:r w:rsidR="00AC75B5" w:rsidRPr="000D65B3">
        <w:rPr>
          <w:rFonts w:ascii="Aptos" w:hAnsi="Aptos" w:cs="Arial"/>
          <w:sz w:val="22"/>
          <w:szCs w:val="22"/>
        </w:rPr>
        <w:t xml:space="preserve"> (the Advisory, Conciliation and Arbitration Service)</w:t>
      </w:r>
      <w:r w:rsidR="001C53F4" w:rsidRPr="000D65B3">
        <w:rPr>
          <w:rFonts w:ascii="Aptos" w:hAnsi="Aptos" w:cs="Arial"/>
          <w:sz w:val="22"/>
          <w:szCs w:val="22"/>
        </w:rPr>
        <w:t>,</w:t>
      </w:r>
      <w:r w:rsidR="008E3C57" w:rsidRPr="000D65B3">
        <w:rPr>
          <w:rFonts w:ascii="Aptos" w:hAnsi="Aptos" w:cs="Arial"/>
          <w:sz w:val="22"/>
          <w:szCs w:val="22"/>
        </w:rPr>
        <w:t xml:space="preserve"> </w:t>
      </w:r>
      <w:r w:rsidR="001C53F4" w:rsidRPr="000D65B3">
        <w:rPr>
          <w:rFonts w:ascii="Aptos" w:hAnsi="Aptos" w:cs="Arial"/>
          <w:sz w:val="22"/>
          <w:szCs w:val="22"/>
        </w:rPr>
        <w:t>b</w:t>
      </w:r>
      <w:r w:rsidR="008E3C57" w:rsidRPr="000D65B3">
        <w:rPr>
          <w:rFonts w:ascii="Aptos" w:hAnsi="Aptos" w:cs="Arial"/>
          <w:sz w:val="22"/>
          <w:szCs w:val="22"/>
        </w:rPr>
        <w:t>ullying may be characterised as</w:t>
      </w:r>
      <w:r w:rsidRPr="000D65B3">
        <w:rPr>
          <w:rFonts w:ascii="Aptos" w:hAnsi="Aptos" w:cs="Arial"/>
          <w:sz w:val="22"/>
          <w:szCs w:val="22"/>
        </w:rPr>
        <w:t>:</w:t>
      </w:r>
    </w:p>
    <w:p w14:paraId="15AA92CD" w14:textId="77777777" w:rsidR="0028362F" w:rsidRPr="000D65B3" w:rsidRDefault="0028362F" w:rsidP="00ED20D4">
      <w:pPr>
        <w:jc w:val="both"/>
        <w:rPr>
          <w:rFonts w:ascii="Aptos" w:hAnsi="Aptos" w:cs="Arial"/>
          <w:sz w:val="22"/>
          <w:szCs w:val="22"/>
        </w:rPr>
      </w:pPr>
    </w:p>
    <w:p w14:paraId="4BCE6D2E" w14:textId="1642E4DE" w:rsidR="008E3C57" w:rsidRPr="000D65B3" w:rsidRDefault="006B3FEF" w:rsidP="0028362F">
      <w:pPr>
        <w:ind w:left="720"/>
        <w:jc w:val="both"/>
        <w:rPr>
          <w:rFonts w:ascii="Aptos" w:hAnsi="Aptos" w:cs="Arial"/>
          <w:strike/>
          <w:sz w:val="22"/>
          <w:szCs w:val="22"/>
        </w:rPr>
      </w:pPr>
      <w:r w:rsidRPr="000D65B3">
        <w:rPr>
          <w:rFonts w:ascii="Aptos" w:hAnsi="Aptos" w:cs="Arial"/>
          <w:sz w:val="22"/>
          <w:szCs w:val="22"/>
        </w:rPr>
        <w:t>“O</w:t>
      </w:r>
      <w:r w:rsidR="008E3C57" w:rsidRPr="000D65B3">
        <w:rPr>
          <w:rFonts w:ascii="Aptos" w:hAnsi="Aptos" w:cs="Arial"/>
          <w:sz w:val="22"/>
          <w:szCs w:val="22"/>
        </w:rPr>
        <w:t>ffensive, intimidating, malicious or insulting behaviour, an abuse or misuse of power through means that undermine, humiliate, denigrate or injure the recipient</w:t>
      </w:r>
      <w:r w:rsidRPr="000D65B3">
        <w:rPr>
          <w:rFonts w:ascii="Aptos" w:hAnsi="Aptos" w:cs="Arial"/>
          <w:sz w:val="22"/>
          <w:szCs w:val="22"/>
        </w:rPr>
        <w:t>”</w:t>
      </w:r>
      <w:r w:rsidR="008E3C57" w:rsidRPr="000D65B3">
        <w:rPr>
          <w:rFonts w:ascii="Aptos" w:hAnsi="Aptos" w:cs="Arial"/>
          <w:sz w:val="22"/>
          <w:szCs w:val="22"/>
        </w:rPr>
        <w:t>.</w:t>
      </w:r>
    </w:p>
    <w:p w14:paraId="493F6C14" w14:textId="77777777" w:rsidR="00894CB8" w:rsidRPr="000D65B3" w:rsidRDefault="00894CB8" w:rsidP="00ED20D4">
      <w:pPr>
        <w:jc w:val="both"/>
        <w:rPr>
          <w:rFonts w:ascii="Aptos" w:hAnsi="Aptos" w:cs="Arial"/>
          <w:sz w:val="22"/>
          <w:szCs w:val="22"/>
        </w:rPr>
      </w:pPr>
    </w:p>
    <w:p w14:paraId="21222A76" w14:textId="77777777" w:rsidR="00894CB8" w:rsidRPr="000D65B3" w:rsidRDefault="00894CB8" w:rsidP="00894CB8">
      <w:pPr>
        <w:jc w:val="both"/>
        <w:rPr>
          <w:rFonts w:ascii="Aptos" w:hAnsi="Aptos" w:cs="Arial"/>
          <w:sz w:val="22"/>
          <w:szCs w:val="22"/>
        </w:rPr>
      </w:pPr>
      <w:r w:rsidRPr="000D65B3">
        <w:rPr>
          <w:rFonts w:ascii="Aptos" w:hAnsi="Aptos" w:cs="Arial"/>
          <w:sz w:val="22"/>
          <w:szCs w:val="22"/>
        </w:rPr>
        <w:t xml:space="preserve">Examples of bullying behaviour </w:t>
      </w:r>
      <w:r w:rsidR="00094B80" w:rsidRPr="000D65B3">
        <w:rPr>
          <w:rFonts w:ascii="Aptos" w:hAnsi="Aptos" w:cs="Arial"/>
          <w:sz w:val="22"/>
          <w:szCs w:val="22"/>
        </w:rPr>
        <w:t>can</w:t>
      </w:r>
      <w:r w:rsidR="00B8121A" w:rsidRPr="000D65B3">
        <w:rPr>
          <w:rFonts w:ascii="Aptos" w:hAnsi="Aptos" w:cs="Arial"/>
          <w:sz w:val="22"/>
          <w:szCs w:val="22"/>
        </w:rPr>
        <w:t xml:space="preserve"> therefore </w:t>
      </w:r>
      <w:r w:rsidRPr="000D65B3">
        <w:rPr>
          <w:rFonts w:ascii="Aptos" w:hAnsi="Aptos" w:cs="Arial"/>
          <w:sz w:val="22"/>
          <w:szCs w:val="22"/>
        </w:rPr>
        <w:t>include:</w:t>
      </w:r>
      <w:r w:rsidR="00B8121A" w:rsidRPr="000D65B3">
        <w:rPr>
          <w:rFonts w:ascii="Aptos" w:hAnsi="Aptos" w:cs="Arial"/>
          <w:sz w:val="22"/>
          <w:szCs w:val="22"/>
        </w:rPr>
        <w:t xml:space="preserve"> </w:t>
      </w:r>
    </w:p>
    <w:p w14:paraId="36C3B9A0" w14:textId="77777777" w:rsidR="00894CB8" w:rsidRPr="000D65B3" w:rsidRDefault="00894CB8" w:rsidP="00894CB8">
      <w:pPr>
        <w:jc w:val="both"/>
        <w:rPr>
          <w:rFonts w:ascii="Aptos" w:hAnsi="Aptos" w:cs="Arial"/>
          <w:sz w:val="22"/>
          <w:szCs w:val="22"/>
        </w:rPr>
      </w:pPr>
    </w:p>
    <w:p w14:paraId="0DB4F0EA" w14:textId="77777777" w:rsidR="00894CB8" w:rsidRPr="000D65B3" w:rsidRDefault="00894CB8" w:rsidP="00894CB8">
      <w:pPr>
        <w:numPr>
          <w:ilvl w:val="0"/>
          <w:numId w:val="13"/>
        </w:numPr>
        <w:jc w:val="both"/>
        <w:rPr>
          <w:rFonts w:ascii="Aptos" w:hAnsi="Aptos" w:cs="Arial"/>
          <w:sz w:val="22"/>
          <w:szCs w:val="22"/>
        </w:rPr>
      </w:pPr>
      <w:r w:rsidRPr="000D65B3">
        <w:rPr>
          <w:rFonts w:ascii="Aptos" w:hAnsi="Aptos" w:cs="Arial"/>
          <w:sz w:val="22"/>
          <w:szCs w:val="22"/>
        </w:rPr>
        <w:t>Behaviour that is offensive, abusive, malicious, insulting or intimidating</w:t>
      </w:r>
    </w:p>
    <w:p w14:paraId="718B06EA" w14:textId="77777777" w:rsidR="00894CB8" w:rsidRPr="000D65B3" w:rsidRDefault="00894CB8" w:rsidP="00894CB8">
      <w:pPr>
        <w:numPr>
          <w:ilvl w:val="0"/>
          <w:numId w:val="13"/>
        </w:numPr>
        <w:jc w:val="both"/>
        <w:rPr>
          <w:rFonts w:ascii="Aptos" w:hAnsi="Aptos" w:cs="Arial"/>
          <w:sz w:val="22"/>
          <w:szCs w:val="22"/>
        </w:rPr>
      </w:pPr>
      <w:r w:rsidRPr="000D65B3">
        <w:rPr>
          <w:rFonts w:ascii="Aptos" w:hAnsi="Aptos" w:cs="Arial"/>
          <w:sz w:val="22"/>
          <w:szCs w:val="22"/>
        </w:rPr>
        <w:t xml:space="preserve">Unjustified criticism </w:t>
      </w:r>
    </w:p>
    <w:p w14:paraId="7D952AE7" w14:textId="77777777" w:rsidR="00894CB8" w:rsidRPr="000D65B3" w:rsidRDefault="00894CB8" w:rsidP="00894CB8">
      <w:pPr>
        <w:numPr>
          <w:ilvl w:val="0"/>
          <w:numId w:val="13"/>
        </w:numPr>
        <w:jc w:val="both"/>
        <w:rPr>
          <w:rFonts w:ascii="Aptos" w:hAnsi="Aptos" w:cs="Arial"/>
          <w:sz w:val="22"/>
          <w:szCs w:val="22"/>
        </w:rPr>
      </w:pPr>
      <w:r w:rsidRPr="000D65B3">
        <w:rPr>
          <w:rFonts w:ascii="Aptos" w:hAnsi="Aptos" w:cs="Arial"/>
          <w:sz w:val="22"/>
          <w:szCs w:val="22"/>
        </w:rPr>
        <w:t>Action taken without reasonable justification</w:t>
      </w:r>
    </w:p>
    <w:p w14:paraId="5E9BCF56" w14:textId="77777777" w:rsidR="003E3097" w:rsidRPr="000D65B3" w:rsidRDefault="003E3097" w:rsidP="00894CB8">
      <w:pPr>
        <w:numPr>
          <w:ilvl w:val="0"/>
          <w:numId w:val="13"/>
        </w:numPr>
        <w:jc w:val="both"/>
        <w:rPr>
          <w:rFonts w:ascii="Aptos" w:hAnsi="Aptos" w:cs="Arial"/>
          <w:sz w:val="22"/>
          <w:szCs w:val="22"/>
        </w:rPr>
      </w:pPr>
      <w:r w:rsidRPr="000D65B3">
        <w:rPr>
          <w:rFonts w:ascii="Aptos" w:hAnsi="Aptos" w:cs="Arial"/>
          <w:sz w:val="22"/>
          <w:szCs w:val="22"/>
        </w:rPr>
        <w:t xml:space="preserve">Changes in the duties or responsibilities of the employee to the employee’s detriment without reasonable justification </w:t>
      </w:r>
    </w:p>
    <w:p w14:paraId="1A6DF3FB" w14:textId="77777777" w:rsidR="00894CB8" w:rsidRPr="000D65B3" w:rsidRDefault="00894CB8" w:rsidP="00894CB8">
      <w:pPr>
        <w:numPr>
          <w:ilvl w:val="0"/>
          <w:numId w:val="13"/>
        </w:numPr>
        <w:jc w:val="both"/>
        <w:rPr>
          <w:rFonts w:ascii="Aptos" w:hAnsi="Aptos" w:cs="Arial"/>
          <w:sz w:val="22"/>
          <w:szCs w:val="22"/>
        </w:rPr>
      </w:pPr>
      <w:r w:rsidRPr="000D65B3">
        <w:rPr>
          <w:rFonts w:ascii="Aptos" w:hAnsi="Aptos" w:cs="Arial"/>
          <w:sz w:val="22"/>
          <w:szCs w:val="22"/>
        </w:rPr>
        <w:t>Misuse of power or position to undermine or intimidate the employee</w:t>
      </w:r>
    </w:p>
    <w:p w14:paraId="0735A094" w14:textId="6257CA2E" w:rsidR="00894CB8" w:rsidRPr="000D65B3" w:rsidRDefault="00894CB8" w:rsidP="00894CB8">
      <w:pPr>
        <w:numPr>
          <w:ilvl w:val="0"/>
          <w:numId w:val="13"/>
        </w:numPr>
        <w:jc w:val="both"/>
        <w:rPr>
          <w:rFonts w:ascii="Aptos" w:hAnsi="Aptos" w:cs="Arial"/>
          <w:sz w:val="22"/>
          <w:szCs w:val="22"/>
        </w:rPr>
      </w:pPr>
      <w:r w:rsidRPr="000D65B3">
        <w:rPr>
          <w:rFonts w:ascii="Aptos" w:hAnsi="Aptos" w:cs="Arial"/>
          <w:sz w:val="22"/>
          <w:szCs w:val="22"/>
        </w:rPr>
        <w:t>Exclusion or victimisation</w:t>
      </w:r>
      <w:r w:rsidR="006B3FEF" w:rsidRPr="000D65B3">
        <w:rPr>
          <w:rFonts w:ascii="Aptos" w:hAnsi="Aptos" w:cs="Arial"/>
          <w:sz w:val="22"/>
          <w:szCs w:val="22"/>
        </w:rPr>
        <w:t>.</w:t>
      </w:r>
    </w:p>
    <w:p w14:paraId="2F5E10AE" w14:textId="77777777" w:rsidR="00894CB8" w:rsidRPr="000D65B3" w:rsidRDefault="00894CB8" w:rsidP="00894CB8">
      <w:pPr>
        <w:jc w:val="both"/>
        <w:rPr>
          <w:rFonts w:ascii="Aptos" w:hAnsi="Aptos" w:cs="Arial"/>
          <w:sz w:val="22"/>
          <w:szCs w:val="22"/>
        </w:rPr>
      </w:pPr>
    </w:p>
    <w:p w14:paraId="46B29E8E" w14:textId="77777777" w:rsidR="009F541F" w:rsidRPr="000D65B3" w:rsidRDefault="00B60380" w:rsidP="009F541F">
      <w:pPr>
        <w:jc w:val="both"/>
        <w:rPr>
          <w:rFonts w:ascii="Aptos" w:hAnsi="Aptos" w:cs="Arial"/>
          <w:b/>
          <w:bCs/>
          <w:sz w:val="22"/>
          <w:szCs w:val="22"/>
        </w:rPr>
      </w:pPr>
      <w:r w:rsidRPr="000D65B3">
        <w:rPr>
          <w:rFonts w:ascii="Aptos" w:hAnsi="Aptos" w:cs="Arial"/>
          <w:b/>
          <w:bCs/>
          <w:sz w:val="22"/>
          <w:szCs w:val="22"/>
        </w:rPr>
        <w:t>3</w:t>
      </w:r>
      <w:r w:rsidR="00A14FB0" w:rsidRPr="000D65B3">
        <w:rPr>
          <w:rFonts w:ascii="Aptos" w:hAnsi="Aptos" w:cs="Arial"/>
          <w:b/>
          <w:bCs/>
          <w:sz w:val="22"/>
          <w:szCs w:val="22"/>
        </w:rPr>
        <w:t>.3</w:t>
      </w:r>
      <w:r w:rsidR="00A14FB0" w:rsidRPr="000D65B3">
        <w:rPr>
          <w:rFonts w:ascii="Aptos" w:hAnsi="Aptos" w:cs="Arial"/>
          <w:b/>
          <w:bCs/>
          <w:sz w:val="22"/>
          <w:szCs w:val="22"/>
        </w:rPr>
        <w:tab/>
      </w:r>
      <w:r w:rsidR="009F541F" w:rsidRPr="000D65B3">
        <w:rPr>
          <w:rFonts w:ascii="Aptos" w:hAnsi="Aptos" w:cs="Arial"/>
          <w:b/>
          <w:bCs/>
          <w:sz w:val="22"/>
          <w:szCs w:val="22"/>
        </w:rPr>
        <w:t xml:space="preserve">Harassment </w:t>
      </w:r>
    </w:p>
    <w:p w14:paraId="4D798208" w14:textId="77777777" w:rsidR="00AA201C" w:rsidRPr="000D65B3" w:rsidRDefault="00AA201C" w:rsidP="008C7913">
      <w:pPr>
        <w:jc w:val="both"/>
        <w:rPr>
          <w:rFonts w:ascii="Aptos" w:hAnsi="Aptos" w:cs="Arial"/>
          <w:sz w:val="22"/>
          <w:szCs w:val="22"/>
        </w:rPr>
      </w:pPr>
    </w:p>
    <w:p w14:paraId="497E3B95" w14:textId="77777777" w:rsidR="0069509D" w:rsidRPr="000D65B3" w:rsidRDefault="008E3C57" w:rsidP="008C7913">
      <w:pPr>
        <w:jc w:val="both"/>
        <w:rPr>
          <w:rFonts w:ascii="Aptos" w:hAnsi="Aptos" w:cs="Arial"/>
          <w:sz w:val="22"/>
          <w:szCs w:val="22"/>
        </w:rPr>
      </w:pPr>
      <w:r w:rsidRPr="000D65B3">
        <w:rPr>
          <w:rFonts w:ascii="Aptos" w:hAnsi="Aptos" w:cs="Arial"/>
          <w:sz w:val="22"/>
          <w:szCs w:val="22"/>
        </w:rPr>
        <w:t xml:space="preserve">Harassment </w:t>
      </w:r>
      <w:r w:rsidR="0069509D" w:rsidRPr="000D65B3">
        <w:rPr>
          <w:rFonts w:ascii="Aptos" w:hAnsi="Aptos" w:cs="Arial"/>
          <w:sz w:val="22"/>
          <w:szCs w:val="22"/>
        </w:rPr>
        <w:t>is:</w:t>
      </w:r>
    </w:p>
    <w:p w14:paraId="0AC09255" w14:textId="77777777" w:rsidR="0069509D" w:rsidRPr="000D65B3" w:rsidRDefault="0069509D" w:rsidP="008C7913">
      <w:pPr>
        <w:jc w:val="both"/>
        <w:rPr>
          <w:rFonts w:ascii="Aptos" w:hAnsi="Aptos" w:cs="Arial"/>
          <w:sz w:val="22"/>
          <w:szCs w:val="22"/>
        </w:rPr>
      </w:pPr>
    </w:p>
    <w:p w14:paraId="18BA7A22" w14:textId="67F0EDDE" w:rsidR="00894CB8" w:rsidRPr="000D65B3" w:rsidRDefault="006B3FEF" w:rsidP="0069509D">
      <w:pPr>
        <w:ind w:left="720"/>
        <w:jc w:val="both"/>
        <w:rPr>
          <w:rFonts w:ascii="Aptos" w:hAnsi="Aptos" w:cs="Arial"/>
          <w:sz w:val="22"/>
          <w:szCs w:val="22"/>
        </w:rPr>
      </w:pPr>
      <w:r w:rsidRPr="000D65B3">
        <w:rPr>
          <w:rFonts w:ascii="Aptos" w:hAnsi="Aptos" w:cs="Arial"/>
          <w:sz w:val="22"/>
          <w:szCs w:val="22"/>
        </w:rPr>
        <w:t>“A</w:t>
      </w:r>
      <w:r w:rsidR="008C7913" w:rsidRPr="000D65B3">
        <w:rPr>
          <w:rFonts w:ascii="Aptos" w:hAnsi="Aptos" w:cs="Arial"/>
          <w:sz w:val="22"/>
          <w:szCs w:val="22"/>
        </w:rPr>
        <w:t xml:space="preserve">ny </w:t>
      </w:r>
      <w:r w:rsidR="00D9587A" w:rsidRPr="000D65B3">
        <w:rPr>
          <w:rFonts w:ascii="Aptos" w:hAnsi="Aptos" w:cs="Arial"/>
          <w:sz w:val="22"/>
          <w:szCs w:val="22"/>
        </w:rPr>
        <w:t xml:space="preserve">unwanted </w:t>
      </w:r>
      <w:r w:rsidR="008C7913" w:rsidRPr="000D65B3">
        <w:rPr>
          <w:rFonts w:ascii="Aptos" w:hAnsi="Aptos" w:cs="Arial"/>
          <w:sz w:val="22"/>
          <w:szCs w:val="22"/>
        </w:rPr>
        <w:t>physical</w:t>
      </w:r>
      <w:r w:rsidR="00570307" w:rsidRPr="00FA77AD">
        <w:rPr>
          <w:rFonts w:ascii="Aptos" w:hAnsi="Aptos" w:cs="Arial"/>
          <w:sz w:val="22"/>
          <w:szCs w:val="22"/>
        </w:rPr>
        <w:t>,</w:t>
      </w:r>
      <w:r w:rsidR="0044326B">
        <w:rPr>
          <w:rFonts w:ascii="Aptos" w:hAnsi="Aptos" w:cs="Arial"/>
          <w:b/>
          <w:sz w:val="22"/>
          <w:szCs w:val="22"/>
        </w:rPr>
        <w:t xml:space="preserve"> </w:t>
      </w:r>
      <w:r w:rsidR="008C7913" w:rsidRPr="000D65B3">
        <w:rPr>
          <w:rFonts w:ascii="Aptos" w:hAnsi="Aptos" w:cs="Arial"/>
          <w:sz w:val="22"/>
          <w:szCs w:val="22"/>
        </w:rPr>
        <w:t xml:space="preserve">verbal or non-verbal </w:t>
      </w:r>
      <w:r w:rsidR="00D9587A" w:rsidRPr="000D65B3">
        <w:rPr>
          <w:rFonts w:ascii="Aptos" w:hAnsi="Aptos" w:cs="Arial"/>
          <w:sz w:val="22"/>
          <w:szCs w:val="22"/>
        </w:rPr>
        <w:t>conduct which has the purpose or effect of violating an individual’s dignity or creating an intimidating, hostile, degrading, humiliating or offensive environment for that individual</w:t>
      </w:r>
      <w:r w:rsidRPr="000D65B3">
        <w:rPr>
          <w:rFonts w:ascii="Aptos" w:hAnsi="Aptos" w:cs="Arial"/>
          <w:sz w:val="22"/>
          <w:szCs w:val="22"/>
        </w:rPr>
        <w:t>”</w:t>
      </w:r>
      <w:r w:rsidR="008C7913" w:rsidRPr="000D65B3">
        <w:rPr>
          <w:rFonts w:ascii="Aptos" w:hAnsi="Aptos" w:cs="Arial"/>
          <w:sz w:val="22"/>
          <w:szCs w:val="22"/>
        </w:rPr>
        <w:t>.</w:t>
      </w:r>
    </w:p>
    <w:p w14:paraId="44EC271E" w14:textId="77777777" w:rsidR="008C7913" w:rsidRPr="000D65B3" w:rsidRDefault="008C7913" w:rsidP="008C7913">
      <w:pPr>
        <w:jc w:val="both"/>
        <w:rPr>
          <w:rFonts w:ascii="Aptos" w:hAnsi="Aptos" w:cs="Arial"/>
          <w:sz w:val="22"/>
          <w:szCs w:val="22"/>
        </w:rPr>
      </w:pPr>
    </w:p>
    <w:p w14:paraId="32A58FA7" w14:textId="77777777" w:rsidR="005F2D46" w:rsidRPr="000D65B3" w:rsidRDefault="00925F2A" w:rsidP="008C7913">
      <w:pPr>
        <w:jc w:val="both"/>
        <w:rPr>
          <w:rFonts w:ascii="Aptos" w:hAnsi="Aptos" w:cs="Arial"/>
          <w:sz w:val="22"/>
          <w:szCs w:val="22"/>
        </w:rPr>
      </w:pPr>
      <w:r w:rsidRPr="000D65B3">
        <w:rPr>
          <w:rFonts w:ascii="Aptos" w:hAnsi="Aptos" w:cs="Arial"/>
          <w:sz w:val="22"/>
          <w:szCs w:val="22"/>
        </w:rPr>
        <w:t xml:space="preserve">Harassment on the grounds of a </w:t>
      </w:r>
      <w:r w:rsidR="005010E0" w:rsidRPr="000D65B3">
        <w:rPr>
          <w:rFonts w:ascii="Aptos" w:hAnsi="Aptos" w:cs="Arial"/>
          <w:sz w:val="22"/>
          <w:szCs w:val="22"/>
        </w:rPr>
        <w:t>“</w:t>
      </w:r>
      <w:r w:rsidR="008C7913" w:rsidRPr="000D65B3">
        <w:rPr>
          <w:rFonts w:ascii="Aptos" w:hAnsi="Aptos" w:cs="Arial"/>
          <w:sz w:val="22"/>
          <w:szCs w:val="22"/>
        </w:rPr>
        <w:t>protected characteristic</w:t>
      </w:r>
      <w:r w:rsidR="005010E0" w:rsidRPr="000D65B3">
        <w:rPr>
          <w:rFonts w:ascii="Aptos" w:hAnsi="Aptos" w:cs="Arial"/>
          <w:sz w:val="22"/>
          <w:szCs w:val="22"/>
        </w:rPr>
        <w:t>”</w:t>
      </w:r>
      <w:r w:rsidRPr="000D65B3">
        <w:rPr>
          <w:rFonts w:ascii="Aptos" w:hAnsi="Aptos" w:cs="Arial"/>
          <w:sz w:val="22"/>
          <w:szCs w:val="22"/>
        </w:rPr>
        <w:t xml:space="preserve"> will constitute a breach of the </w:t>
      </w:r>
      <w:r w:rsidR="008C7913" w:rsidRPr="000D65B3">
        <w:rPr>
          <w:rFonts w:ascii="Aptos" w:hAnsi="Aptos" w:cs="Arial"/>
          <w:sz w:val="22"/>
          <w:szCs w:val="22"/>
        </w:rPr>
        <w:t xml:space="preserve">Equality Act 2010. </w:t>
      </w:r>
      <w:r w:rsidR="005F2D46" w:rsidRPr="000D65B3">
        <w:rPr>
          <w:rFonts w:ascii="Aptos" w:hAnsi="Aptos" w:cs="Arial"/>
          <w:sz w:val="22"/>
          <w:szCs w:val="22"/>
        </w:rPr>
        <w:t xml:space="preserve">The protected characteristics </w:t>
      </w:r>
      <w:r w:rsidR="009F541F" w:rsidRPr="000D65B3">
        <w:rPr>
          <w:rFonts w:ascii="Aptos" w:hAnsi="Aptos" w:cs="Arial"/>
          <w:sz w:val="22"/>
          <w:szCs w:val="22"/>
        </w:rPr>
        <w:t>referred to are:</w:t>
      </w:r>
    </w:p>
    <w:p w14:paraId="1484C6C6" w14:textId="77777777" w:rsidR="00875188" w:rsidRPr="000D65B3" w:rsidRDefault="00875188" w:rsidP="006636C9">
      <w:pPr>
        <w:rPr>
          <w:rFonts w:ascii="Aptos" w:hAnsi="Aptos" w:cs="Arial"/>
          <w:sz w:val="22"/>
          <w:szCs w:val="22"/>
        </w:rPr>
      </w:pPr>
    </w:p>
    <w:p w14:paraId="44CA49E2" w14:textId="77777777" w:rsidR="00215412" w:rsidRPr="000D65B3" w:rsidRDefault="00215412" w:rsidP="00215412">
      <w:pPr>
        <w:numPr>
          <w:ilvl w:val="0"/>
          <w:numId w:val="12"/>
        </w:numPr>
        <w:rPr>
          <w:rFonts w:ascii="Aptos" w:hAnsi="Aptos" w:cs="Arial"/>
          <w:sz w:val="22"/>
          <w:szCs w:val="22"/>
        </w:rPr>
      </w:pPr>
      <w:bookmarkStart w:id="1" w:name="_Hlk21686372"/>
      <w:r w:rsidRPr="000D65B3">
        <w:rPr>
          <w:rFonts w:ascii="Aptos" w:hAnsi="Aptos" w:cs="Arial"/>
          <w:sz w:val="22"/>
          <w:szCs w:val="22"/>
        </w:rPr>
        <w:t>Age</w:t>
      </w:r>
    </w:p>
    <w:p w14:paraId="1F814689" w14:textId="77777777" w:rsidR="00215412" w:rsidRPr="000D65B3" w:rsidRDefault="00215412" w:rsidP="00215412">
      <w:pPr>
        <w:numPr>
          <w:ilvl w:val="0"/>
          <w:numId w:val="12"/>
        </w:numPr>
        <w:rPr>
          <w:rFonts w:ascii="Aptos" w:hAnsi="Aptos" w:cs="Arial"/>
          <w:sz w:val="22"/>
          <w:szCs w:val="22"/>
        </w:rPr>
      </w:pPr>
      <w:r w:rsidRPr="000D65B3">
        <w:rPr>
          <w:rFonts w:ascii="Aptos" w:hAnsi="Aptos" w:cs="Arial"/>
          <w:sz w:val="22"/>
          <w:szCs w:val="22"/>
        </w:rPr>
        <w:t>Disability</w:t>
      </w:r>
    </w:p>
    <w:p w14:paraId="3D7BAAAB" w14:textId="77777777" w:rsidR="00215412" w:rsidRPr="000D65B3" w:rsidRDefault="00215412" w:rsidP="00215412">
      <w:pPr>
        <w:numPr>
          <w:ilvl w:val="0"/>
          <w:numId w:val="12"/>
        </w:numPr>
        <w:rPr>
          <w:rFonts w:ascii="Aptos" w:hAnsi="Aptos" w:cs="Arial"/>
          <w:sz w:val="22"/>
          <w:szCs w:val="22"/>
        </w:rPr>
      </w:pPr>
      <w:r w:rsidRPr="000D65B3">
        <w:rPr>
          <w:rFonts w:ascii="Aptos" w:hAnsi="Aptos" w:cs="Arial"/>
          <w:sz w:val="22"/>
          <w:szCs w:val="22"/>
        </w:rPr>
        <w:t>Gender reassignment</w:t>
      </w:r>
      <w:r w:rsidR="00ED0A3D" w:rsidRPr="000D65B3">
        <w:rPr>
          <w:rFonts w:ascii="Aptos" w:hAnsi="Aptos" w:cs="Arial"/>
          <w:sz w:val="22"/>
          <w:szCs w:val="22"/>
        </w:rPr>
        <w:t xml:space="preserve"> </w:t>
      </w:r>
    </w:p>
    <w:p w14:paraId="4C4F451A" w14:textId="77777777" w:rsidR="00215412" w:rsidRPr="000D65B3" w:rsidRDefault="00215412" w:rsidP="00215412">
      <w:pPr>
        <w:numPr>
          <w:ilvl w:val="0"/>
          <w:numId w:val="12"/>
        </w:numPr>
        <w:rPr>
          <w:rFonts w:ascii="Aptos" w:hAnsi="Aptos" w:cs="Arial"/>
          <w:sz w:val="22"/>
          <w:szCs w:val="22"/>
        </w:rPr>
      </w:pPr>
      <w:r w:rsidRPr="000D65B3">
        <w:rPr>
          <w:rFonts w:ascii="Aptos" w:hAnsi="Aptos" w:cs="Arial"/>
          <w:sz w:val="22"/>
          <w:szCs w:val="22"/>
        </w:rPr>
        <w:t>Race</w:t>
      </w:r>
    </w:p>
    <w:p w14:paraId="181ACE44" w14:textId="77777777" w:rsidR="00215412" w:rsidRPr="000D65B3" w:rsidRDefault="00215412" w:rsidP="00215412">
      <w:pPr>
        <w:numPr>
          <w:ilvl w:val="0"/>
          <w:numId w:val="12"/>
        </w:numPr>
        <w:rPr>
          <w:rFonts w:ascii="Aptos" w:hAnsi="Aptos" w:cs="Arial"/>
          <w:sz w:val="22"/>
          <w:szCs w:val="22"/>
        </w:rPr>
      </w:pPr>
      <w:r w:rsidRPr="000D65B3">
        <w:rPr>
          <w:rFonts w:ascii="Aptos" w:hAnsi="Aptos" w:cs="Arial"/>
          <w:sz w:val="22"/>
          <w:szCs w:val="22"/>
        </w:rPr>
        <w:t>Religion or belief</w:t>
      </w:r>
    </w:p>
    <w:p w14:paraId="5767B5AF" w14:textId="77777777" w:rsidR="00EB1595" w:rsidRPr="00B9431E" w:rsidRDefault="00EB1595" w:rsidP="00215412">
      <w:pPr>
        <w:numPr>
          <w:ilvl w:val="0"/>
          <w:numId w:val="12"/>
        </w:numPr>
        <w:rPr>
          <w:rFonts w:ascii="Aptos" w:hAnsi="Aptos" w:cs="Arial"/>
          <w:sz w:val="22"/>
          <w:szCs w:val="22"/>
        </w:rPr>
      </w:pPr>
      <w:r w:rsidRPr="00B9431E">
        <w:rPr>
          <w:rFonts w:ascii="Aptos" w:hAnsi="Aptos" w:cs="Arial"/>
          <w:sz w:val="22"/>
          <w:szCs w:val="22"/>
        </w:rPr>
        <w:t>Pregnancy and maternity</w:t>
      </w:r>
    </w:p>
    <w:p w14:paraId="40B1D025" w14:textId="77777777" w:rsidR="0039529B" w:rsidRPr="000D65B3" w:rsidRDefault="00215412" w:rsidP="0039529B">
      <w:pPr>
        <w:numPr>
          <w:ilvl w:val="0"/>
          <w:numId w:val="12"/>
        </w:numPr>
        <w:rPr>
          <w:rFonts w:ascii="Aptos" w:hAnsi="Aptos" w:cs="Arial"/>
          <w:sz w:val="22"/>
          <w:szCs w:val="22"/>
        </w:rPr>
      </w:pPr>
      <w:r w:rsidRPr="000D65B3">
        <w:rPr>
          <w:rFonts w:ascii="Aptos" w:hAnsi="Aptos" w:cs="Arial"/>
          <w:sz w:val="22"/>
          <w:szCs w:val="22"/>
        </w:rPr>
        <w:t xml:space="preserve">Sex </w:t>
      </w:r>
    </w:p>
    <w:p w14:paraId="008ADF8E" w14:textId="532A0C12" w:rsidR="00215412" w:rsidRPr="000D65B3" w:rsidRDefault="00215412" w:rsidP="00215412">
      <w:pPr>
        <w:numPr>
          <w:ilvl w:val="0"/>
          <w:numId w:val="12"/>
        </w:numPr>
        <w:rPr>
          <w:rFonts w:ascii="Aptos" w:hAnsi="Aptos" w:cs="Arial"/>
          <w:sz w:val="22"/>
          <w:szCs w:val="22"/>
        </w:rPr>
      </w:pPr>
      <w:r w:rsidRPr="000D65B3">
        <w:rPr>
          <w:rFonts w:ascii="Aptos" w:hAnsi="Aptos" w:cs="Arial"/>
          <w:sz w:val="22"/>
          <w:szCs w:val="22"/>
        </w:rPr>
        <w:t>Sexual orientation</w:t>
      </w:r>
      <w:r w:rsidR="00033893" w:rsidRPr="000D65B3">
        <w:rPr>
          <w:rFonts w:ascii="Aptos" w:hAnsi="Aptos" w:cs="Arial"/>
          <w:sz w:val="22"/>
          <w:szCs w:val="22"/>
        </w:rPr>
        <w:t>.</w:t>
      </w:r>
    </w:p>
    <w:p w14:paraId="6AAF0255" w14:textId="77777777" w:rsidR="00FB2504" w:rsidRDefault="00FB2504" w:rsidP="006636C9">
      <w:pPr>
        <w:rPr>
          <w:rFonts w:ascii="Aptos" w:hAnsi="Aptos" w:cs="Arial"/>
          <w:sz w:val="22"/>
          <w:szCs w:val="22"/>
        </w:rPr>
      </w:pPr>
    </w:p>
    <w:p w14:paraId="5D1EBE34" w14:textId="56FACA0D" w:rsidR="00994AD8" w:rsidRPr="00024183" w:rsidRDefault="00D04703" w:rsidP="00994AD8">
      <w:pPr>
        <w:jc w:val="both"/>
        <w:rPr>
          <w:rFonts w:ascii="Aptos" w:hAnsi="Aptos" w:cs="Arial"/>
          <w:sz w:val="22"/>
          <w:szCs w:val="22"/>
        </w:rPr>
      </w:pPr>
      <w:r w:rsidRPr="00024183">
        <w:rPr>
          <w:rFonts w:ascii="Aptos" w:hAnsi="Aptos" w:cs="Arial"/>
          <w:sz w:val="22"/>
          <w:szCs w:val="22"/>
        </w:rPr>
        <w:t xml:space="preserve">Sexual </w:t>
      </w:r>
      <w:r w:rsidR="00994AD8" w:rsidRPr="00024183">
        <w:rPr>
          <w:rFonts w:ascii="Aptos" w:hAnsi="Aptos" w:cs="Arial"/>
          <w:sz w:val="22"/>
          <w:szCs w:val="22"/>
        </w:rPr>
        <w:t xml:space="preserve">Harassment </w:t>
      </w:r>
      <w:r w:rsidR="00D1666F" w:rsidRPr="00024183">
        <w:rPr>
          <w:rFonts w:ascii="Aptos" w:hAnsi="Aptos" w:cs="Arial"/>
          <w:sz w:val="22"/>
          <w:szCs w:val="22"/>
        </w:rPr>
        <w:t xml:space="preserve">is also specifically </w:t>
      </w:r>
      <w:r w:rsidR="00FC2B73" w:rsidRPr="00024183">
        <w:rPr>
          <w:rFonts w:ascii="Aptos" w:hAnsi="Aptos" w:cs="Arial"/>
          <w:sz w:val="22"/>
          <w:szCs w:val="22"/>
        </w:rPr>
        <w:t xml:space="preserve">covered by </w:t>
      </w:r>
      <w:r w:rsidR="00994AD8" w:rsidRPr="00024183">
        <w:rPr>
          <w:rFonts w:ascii="Aptos" w:hAnsi="Aptos" w:cs="Arial"/>
          <w:sz w:val="22"/>
          <w:szCs w:val="22"/>
        </w:rPr>
        <w:t xml:space="preserve">the </w:t>
      </w:r>
      <w:hyperlink r:id="rId12" w:history="1">
        <w:r w:rsidR="00994AD8" w:rsidRPr="00024183">
          <w:rPr>
            <w:rStyle w:val="Hyperlink"/>
            <w:rFonts w:ascii="Aptos" w:hAnsi="Aptos" w:cs="Arial"/>
            <w:sz w:val="22"/>
            <w:szCs w:val="22"/>
          </w:rPr>
          <w:t>Equality Act 2010</w:t>
        </w:r>
      </w:hyperlink>
      <w:r w:rsidR="00994AD8" w:rsidRPr="00024183">
        <w:rPr>
          <w:rFonts w:ascii="Aptos" w:hAnsi="Aptos" w:cs="Arial"/>
          <w:sz w:val="22"/>
          <w:szCs w:val="22"/>
        </w:rPr>
        <w:t>.</w:t>
      </w:r>
      <w:r w:rsidR="00CB6329" w:rsidRPr="00024183">
        <w:rPr>
          <w:rFonts w:ascii="Aptos" w:hAnsi="Aptos" w:cs="Arial"/>
          <w:sz w:val="22"/>
          <w:szCs w:val="22"/>
        </w:rPr>
        <w:t xml:space="preserve">  </w:t>
      </w:r>
      <w:r w:rsidR="00994AD8" w:rsidRPr="00024183">
        <w:rPr>
          <w:rFonts w:ascii="Aptos" w:hAnsi="Aptos" w:cs="Arial"/>
          <w:sz w:val="22"/>
          <w:szCs w:val="22"/>
        </w:rPr>
        <w:t>Th</w:t>
      </w:r>
      <w:r w:rsidR="00FC2B73" w:rsidRPr="00024183">
        <w:rPr>
          <w:rFonts w:ascii="Aptos" w:hAnsi="Aptos" w:cs="Arial"/>
          <w:sz w:val="22"/>
          <w:szCs w:val="22"/>
        </w:rPr>
        <w:t>is is defined as unwanted conduct of a sexual nature</w:t>
      </w:r>
      <w:r w:rsidR="008D1B2D" w:rsidRPr="00024183">
        <w:rPr>
          <w:rFonts w:ascii="Aptos" w:hAnsi="Aptos" w:cs="Arial"/>
          <w:sz w:val="22"/>
          <w:szCs w:val="22"/>
        </w:rPr>
        <w:t>.</w:t>
      </w:r>
      <w:r w:rsidR="00CB6329" w:rsidRPr="00024183">
        <w:rPr>
          <w:rFonts w:ascii="Aptos" w:hAnsi="Aptos" w:cs="Arial"/>
          <w:sz w:val="22"/>
          <w:szCs w:val="22"/>
        </w:rPr>
        <w:t xml:space="preserve">  </w:t>
      </w:r>
      <w:r w:rsidR="008C571C" w:rsidRPr="00024183">
        <w:rPr>
          <w:rFonts w:ascii="Aptos" w:hAnsi="Aptos" w:cs="Arial"/>
          <w:sz w:val="22"/>
          <w:szCs w:val="22"/>
        </w:rPr>
        <w:t>The conduct need not be sexually motivated, only sexual in nature</w:t>
      </w:r>
      <w:r w:rsidR="00B33FFC" w:rsidRPr="00024183">
        <w:rPr>
          <w:rFonts w:ascii="Aptos" w:hAnsi="Aptos" w:cs="Arial"/>
          <w:sz w:val="22"/>
          <w:szCs w:val="22"/>
        </w:rPr>
        <w:t>.</w:t>
      </w:r>
    </w:p>
    <w:p w14:paraId="6267C81D" w14:textId="77777777" w:rsidR="00994AD8" w:rsidRPr="00024183" w:rsidRDefault="00994AD8" w:rsidP="003C16F4">
      <w:pPr>
        <w:tabs>
          <w:tab w:val="num" w:pos="720"/>
        </w:tabs>
        <w:jc w:val="both"/>
        <w:rPr>
          <w:rFonts w:ascii="Aptos" w:hAnsi="Aptos" w:cs="Arial"/>
          <w:sz w:val="22"/>
          <w:szCs w:val="22"/>
        </w:rPr>
      </w:pPr>
    </w:p>
    <w:p w14:paraId="6300F4C9" w14:textId="10EEC5ED" w:rsidR="003C16F4" w:rsidRPr="00024183" w:rsidRDefault="003C16F4" w:rsidP="003C16F4">
      <w:pPr>
        <w:tabs>
          <w:tab w:val="num" w:pos="720"/>
        </w:tabs>
        <w:jc w:val="both"/>
        <w:rPr>
          <w:rFonts w:ascii="Aptos" w:hAnsi="Aptos" w:cs="Arial"/>
          <w:sz w:val="22"/>
          <w:szCs w:val="22"/>
        </w:rPr>
      </w:pPr>
      <w:r w:rsidRPr="00024183">
        <w:rPr>
          <w:rFonts w:ascii="Aptos" w:hAnsi="Aptos" w:cs="Arial"/>
          <w:sz w:val="22"/>
          <w:szCs w:val="22"/>
        </w:rPr>
        <w:t xml:space="preserve">From October 2024 employers </w:t>
      </w:r>
      <w:r w:rsidR="00A86F8B" w:rsidRPr="00024183">
        <w:rPr>
          <w:rFonts w:ascii="Aptos" w:hAnsi="Aptos" w:cs="Arial"/>
          <w:sz w:val="22"/>
          <w:szCs w:val="22"/>
        </w:rPr>
        <w:t>are</w:t>
      </w:r>
      <w:r w:rsidRPr="00024183">
        <w:rPr>
          <w:rFonts w:ascii="Aptos" w:hAnsi="Aptos" w:cs="Arial"/>
          <w:sz w:val="22"/>
          <w:szCs w:val="22"/>
        </w:rPr>
        <w:t xml:space="preserve"> required, by law</w:t>
      </w:r>
      <w:r w:rsidR="00DD35EA" w:rsidRPr="00024183">
        <w:rPr>
          <w:rFonts w:ascii="Aptos" w:hAnsi="Aptos" w:cs="Arial"/>
          <w:sz w:val="22"/>
          <w:szCs w:val="22"/>
        </w:rPr>
        <w:t xml:space="preserve"> (</w:t>
      </w:r>
      <w:hyperlink r:id="rId13" w:history="1">
        <w:r w:rsidR="00DD35EA" w:rsidRPr="00024183">
          <w:rPr>
            <w:rStyle w:val="Hyperlink"/>
            <w:rFonts w:ascii="Aptos" w:hAnsi="Aptos" w:cs="Arial"/>
            <w:sz w:val="22"/>
            <w:szCs w:val="22"/>
          </w:rPr>
          <w:t>Worker Protection (Amendment</w:t>
        </w:r>
        <w:r w:rsidR="002A2895" w:rsidRPr="00024183">
          <w:rPr>
            <w:rStyle w:val="Hyperlink"/>
            <w:rFonts w:ascii="Aptos" w:hAnsi="Aptos" w:cs="Arial"/>
            <w:sz w:val="22"/>
            <w:szCs w:val="22"/>
          </w:rPr>
          <w:t xml:space="preserve"> of Equality Act 2010) Act 2023</w:t>
        </w:r>
      </w:hyperlink>
      <w:r w:rsidR="0066786A" w:rsidRPr="00024183">
        <w:rPr>
          <w:rFonts w:ascii="Aptos" w:hAnsi="Aptos" w:cs="Arial"/>
          <w:sz w:val="22"/>
          <w:szCs w:val="22"/>
        </w:rPr>
        <w:t>)</w:t>
      </w:r>
      <w:r w:rsidRPr="00024183">
        <w:rPr>
          <w:rFonts w:ascii="Aptos" w:hAnsi="Aptos" w:cs="Arial"/>
          <w:sz w:val="22"/>
          <w:szCs w:val="22"/>
        </w:rPr>
        <w:t>, to take reasonable steps to prevent sexual harassment of their employees in the workplace</w:t>
      </w:r>
      <w:r w:rsidR="00B70505" w:rsidRPr="00024183">
        <w:rPr>
          <w:rFonts w:ascii="Aptos" w:hAnsi="Aptos" w:cs="Arial"/>
          <w:sz w:val="22"/>
          <w:szCs w:val="22"/>
        </w:rPr>
        <w:t xml:space="preserve"> and in the course of their employment</w:t>
      </w:r>
      <w:r w:rsidRPr="00024183">
        <w:rPr>
          <w:rFonts w:ascii="Aptos" w:hAnsi="Aptos" w:cs="Arial"/>
          <w:sz w:val="22"/>
          <w:szCs w:val="22"/>
        </w:rPr>
        <w:t>.</w:t>
      </w:r>
      <w:r w:rsidR="00CB6329" w:rsidRPr="00024183">
        <w:rPr>
          <w:rFonts w:ascii="Aptos" w:hAnsi="Aptos" w:cs="Arial"/>
          <w:sz w:val="22"/>
          <w:szCs w:val="22"/>
        </w:rPr>
        <w:t xml:space="preserve">  </w:t>
      </w:r>
      <w:r w:rsidRPr="00024183">
        <w:rPr>
          <w:rFonts w:ascii="Aptos" w:hAnsi="Aptos" w:cs="Arial"/>
          <w:sz w:val="22"/>
          <w:szCs w:val="22"/>
        </w:rPr>
        <w:t>To comply with this duty, schools should consider how they can be proactive in taking steps to prevent such conduct</w:t>
      </w:r>
      <w:r w:rsidR="008B71AD" w:rsidRPr="00024183">
        <w:rPr>
          <w:rFonts w:ascii="Aptos" w:hAnsi="Aptos" w:cs="Arial"/>
          <w:sz w:val="22"/>
          <w:szCs w:val="22"/>
        </w:rPr>
        <w:t>, and additionally, conduct from third parties,</w:t>
      </w:r>
      <w:r w:rsidRPr="00024183">
        <w:rPr>
          <w:rFonts w:ascii="Aptos" w:hAnsi="Aptos" w:cs="Arial"/>
          <w:sz w:val="22"/>
          <w:szCs w:val="22"/>
        </w:rPr>
        <w:t xml:space="preserve"> within the workplace.  </w:t>
      </w:r>
    </w:p>
    <w:p w14:paraId="09209E91" w14:textId="77777777" w:rsidR="00F84CD9" w:rsidRPr="00024183" w:rsidRDefault="00F84CD9" w:rsidP="003C16F4">
      <w:pPr>
        <w:tabs>
          <w:tab w:val="num" w:pos="720"/>
        </w:tabs>
        <w:jc w:val="both"/>
        <w:rPr>
          <w:rFonts w:ascii="Aptos" w:hAnsi="Aptos" w:cs="Arial"/>
          <w:sz w:val="22"/>
          <w:szCs w:val="22"/>
        </w:rPr>
      </w:pPr>
    </w:p>
    <w:p w14:paraId="11E2CE95" w14:textId="57A96C60" w:rsidR="00F84CD9" w:rsidRPr="00024183" w:rsidRDefault="00F93FA9" w:rsidP="003C16F4">
      <w:pPr>
        <w:tabs>
          <w:tab w:val="num" w:pos="720"/>
        </w:tabs>
        <w:jc w:val="both"/>
        <w:rPr>
          <w:rFonts w:ascii="Aptos" w:hAnsi="Aptos" w:cs="Arial"/>
          <w:sz w:val="22"/>
          <w:szCs w:val="22"/>
        </w:rPr>
      </w:pPr>
      <w:r w:rsidRPr="00024183">
        <w:rPr>
          <w:rFonts w:ascii="Aptos" w:hAnsi="Aptos" w:cs="Arial"/>
          <w:sz w:val="22"/>
          <w:szCs w:val="22"/>
        </w:rPr>
        <w:t>Reasonable steps can include:</w:t>
      </w:r>
    </w:p>
    <w:p w14:paraId="7388E5A0" w14:textId="77777777" w:rsidR="00F93FA9" w:rsidRPr="00024183" w:rsidRDefault="00F93FA9" w:rsidP="003C16F4">
      <w:pPr>
        <w:tabs>
          <w:tab w:val="num" w:pos="720"/>
        </w:tabs>
        <w:jc w:val="both"/>
        <w:rPr>
          <w:rFonts w:ascii="Aptos" w:hAnsi="Aptos" w:cs="Arial"/>
          <w:sz w:val="22"/>
          <w:szCs w:val="22"/>
        </w:rPr>
      </w:pPr>
    </w:p>
    <w:p w14:paraId="43A66A14" w14:textId="7E29F078" w:rsidR="00F93FA9" w:rsidRPr="00024183" w:rsidRDefault="00916EFD" w:rsidP="00F93FA9">
      <w:pPr>
        <w:numPr>
          <w:ilvl w:val="0"/>
          <w:numId w:val="24"/>
        </w:numPr>
        <w:jc w:val="both"/>
        <w:rPr>
          <w:rFonts w:ascii="Aptos" w:hAnsi="Aptos" w:cs="Arial"/>
          <w:sz w:val="22"/>
          <w:szCs w:val="22"/>
        </w:rPr>
      </w:pPr>
      <w:r w:rsidRPr="00024183">
        <w:rPr>
          <w:rFonts w:ascii="Aptos" w:hAnsi="Aptos" w:cs="Arial"/>
          <w:sz w:val="22"/>
          <w:szCs w:val="22"/>
        </w:rPr>
        <w:t xml:space="preserve">Reviewing </w:t>
      </w:r>
      <w:r w:rsidR="00F93FA9" w:rsidRPr="00024183">
        <w:rPr>
          <w:rFonts w:ascii="Aptos" w:hAnsi="Aptos" w:cs="Arial"/>
          <w:sz w:val="22"/>
          <w:szCs w:val="22"/>
        </w:rPr>
        <w:t>Policie</w:t>
      </w:r>
      <w:r w:rsidR="00592FDC" w:rsidRPr="00024183">
        <w:rPr>
          <w:rFonts w:ascii="Aptos" w:hAnsi="Aptos" w:cs="Arial"/>
          <w:sz w:val="22"/>
          <w:szCs w:val="22"/>
        </w:rPr>
        <w:t>s: ensuring compliance with the new duty</w:t>
      </w:r>
      <w:r w:rsidR="00993E80" w:rsidRPr="00024183">
        <w:rPr>
          <w:rFonts w:ascii="Aptos" w:hAnsi="Aptos" w:cs="Arial"/>
          <w:sz w:val="22"/>
          <w:szCs w:val="22"/>
        </w:rPr>
        <w:t>.</w:t>
      </w:r>
    </w:p>
    <w:p w14:paraId="5593A435" w14:textId="7D7634C6" w:rsidR="00E1572C" w:rsidRPr="00024183" w:rsidRDefault="00E1572C" w:rsidP="00F93FA9">
      <w:pPr>
        <w:numPr>
          <w:ilvl w:val="0"/>
          <w:numId w:val="24"/>
        </w:numPr>
        <w:jc w:val="both"/>
        <w:rPr>
          <w:rFonts w:ascii="Aptos" w:hAnsi="Aptos" w:cs="Arial"/>
          <w:sz w:val="22"/>
          <w:szCs w:val="22"/>
        </w:rPr>
      </w:pPr>
      <w:r w:rsidRPr="00024183">
        <w:rPr>
          <w:rFonts w:ascii="Aptos" w:hAnsi="Aptos" w:cs="Arial"/>
          <w:sz w:val="22"/>
          <w:szCs w:val="22"/>
        </w:rPr>
        <w:t>Displaying posters: reinforcing the school’s commitment to zero</w:t>
      </w:r>
      <w:r w:rsidR="00EB2929" w:rsidRPr="00024183">
        <w:rPr>
          <w:rFonts w:ascii="Aptos" w:hAnsi="Aptos" w:cs="Arial"/>
          <w:sz w:val="22"/>
          <w:szCs w:val="22"/>
        </w:rPr>
        <w:t>-</w:t>
      </w:r>
      <w:r w:rsidRPr="00024183">
        <w:rPr>
          <w:rFonts w:ascii="Aptos" w:hAnsi="Aptos" w:cs="Arial"/>
          <w:sz w:val="22"/>
          <w:szCs w:val="22"/>
        </w:rPr>
        <w:t>tolerance of bullying and harassment behaviours</w:t>
      </w:r>
      <w:r w:rsidR="0026584E" w:rsidRPr="00024183">
        <w:rPr>
          <w:rFonts w:ascii="Aptos" w:hAnsi="Aptos" w:cs="Arial"/>
          <w:sz w:val="22"/>
          <w:szCs w:val="22"/>
        </w:rPr>
        <w:t>.</w:t>
      </w:r>
    </w:p>
    <w:p w14:paraId="62406930" w14:textId="2A3A849E" w:rsidR="00F93FA9" w:rsidRPr="00024183" w:rsidRDefault="00F93FA9" w:rsidP="00F93FA9">
      <w:pPr>
        <w:numPr>
          <w:ilvl w:val="0"/>
          <w:numId w:val="24"/>
        </w:numPr>
        <w:jc w:val="both"/>
        <w:rPr>
          <w:rFonts w:ascii="Aptos" w:hAnsi="Aptos" w:cs="Arial"/>
          <w:sz w:val="22"/>
          <w:szCs w:val="22"/>
        </w:rPr>
      </w:pPr>
      <w:r w:rsidRPr="00024183">
        <w:rPr>
          <w:rFonts w:ascii="Aptos" w:hAnsi="Aptos" w:cs="Arial"/>
          <w:sz w:val="22"/>
          <w:szCs w:val="22"/>
        </w:rPr>
        <w:t xml:space="preserve">Engagement: Proactively engage with staff and trade unions to find out whether there are any potential issues in a workplace and whether the steps </w:t>
      </w:r>
      <w:r w:rsidR="00D835BC" w:rsidRPr="00024183">
        <w:rPr>
          <w:rFonts w:ascii="Aptos" w:hAnsi="Aptos" w:cs="Arial"/>
          <w:sz w:val="22"/>
          <w:szCs w:val="22"/>
        </w:rPr>
        <w:t xml:space="preserve">already </w:t>
      </w:r>
      <w:r w:rsidRPr="00024183">
        <w:rPr>
          <w:rFonts w:ascii="Aptos" w:hAnsi="Aptos" w:cs="Arial"/>
          <w:sz w:val="22"/>
          <w:szCs w:val="22"/>
        </w:rPr>
        <w:t>being taken are working.</w:t>
      </w:r>
    </w:p>
    <w:p w14:paraId="5C10542A" w14:textId="77777777" w:rsidR="00F93FA9" w:rsidRPr="00024183" w:rsidRDefault="00F93FA9" w:rsidP="00F93FA9">
      <w:pPr>
        <w:numPr>
          <w:ilvl w:val="0"/>
          <w:numId w:val="24"/>
        </w:numPr>
        <w:jc w:val="both"/>
        <w:rPr>
          <w:rFonts w:ascii="Aptos" w:hAnsi="Aptos" w:cs="Arial"/>
          <w:sz w:val="22"/>
          <w:szCs w:val="22"/>
        </w:rPr>
      </w:pPr>
      <w:r w:rsidRPr="00024183">
        <w:rPr>
          <w:rFonts w:ascii="Aptos" w:hAnsi="Aptos" w:cs="Arial"/>
          <w:sz w:val="22"/>
          <w:szCs w:val="22"/>
        </w:rPr>
        <w:t>Risk assessment: Carry out a risk assessment identifying the potential issues in a workplace and steps that could be taken to minimise the risk of sexual harassment.</w:t>
      </w:r>
    </w:p>
    <w:p w14:paraId="7979C784" w14:textId="6FACC491" w:rsidR="00F93FA9" w:rsidRPr="00024183" w:rsidRDefault="00F93FA9" w:rsidP="00F93FA9">
      <w:pPr>
        <w:numPr>
          <w:ilvl w:val="0"/>
          <w:numId w:val="24"/>
        </w:numPr>
        <w:jc w:val="both"/>
        <w:rPr>
          <w:rFonts w:ascii="Aptos" w:hAnsi="Aptos" w:cs="Arial"/>
          <w:sz w:val="22"/>
          <w:szCs w:val="22"/>
        </w:rPr>
      </w:pPr>
      <w:r w:rsidRPr="00024183">
        <w:rPr>
          <w:rFonts w:ascii="Aptos" w:hAnsi="Aptos" w:cs="Arial"/>
          <w:sz w:val="22"/>
          <w:szCs w:val="22"/>
        </w:rPr>
        <w:t>Reporting: Ensure that all staff are aware of how to report complaints of sexual harassment</w:t>
      </w:r>
      <w:r w:rsidR="001D7A20" w:rsidRPr="00024183">
        <w:rPr>
          <w:rFonts w:ascii="Aptos" w:hAnsi="Aptos" w:cs="Arial"/>
          <w:sz w:val="22"/>
          <w:szCs w:val="22"/>
        </w:rPr>
        <w:t>.</w:t>
      </w:r>
    </w:p>
    <w:p w14:paraId="4FE8013F" w14:textId="3AD3827F" w:rsidR="00F93FA9" w:rsidRPr="00024183" w:rsidRDefault="00F93FA9" w:rsidP="00F93FA9">
      <w:pPr>
        <w:numPr>
          <w:ilvl w:val="0"/>
          <w:numId w:val="24"/>
        </w:numPr>
        <w:jc w:val="both"/>
        <w:rPr>
          <w:rFonts w:ascii="Aptos" w:hAnsi="Aptos" w:cs="Arial"/>
          <w:sz w:val="22"/>
          <w:szCs w:val="22"/>
        </w:rPr>
      </w:pPr>
      <w:r w:rsidRPr="00024183">
        <w:rPr>
          <w:rFonts w:ascii="Aptos" w:hAnsi="Aptos" w:cs="Arial"/>
          <w:sz w:val="22"/>
          <w:szCs w:val="22"/>
        </w:rPr>
        <w:t>Training: Train all staff on what sexual harassment is, what to do if they experience or witness it, and how to handle any complaints of harassment</w:t>
      </w:r>
      <w:r w:rsidR="0026584E" w:rsidRPr="00024183">
        <w:rPr>
          <w:rFonts w:ascii="Aptos" w:hAnsi="Aptos" w:cs="Arial"/>
          <w:sz w:val="22"/>
          <w:szCs w:val="22"/>
        </w:rPr>
        <w:t>.</w:t>
      </w:r>
    </w:p>
    <w:p w14:paraId="1284B61D" w14:textId="58127404" w:rsidR="00F93FA9" w:rsidRPr="00024183" w:rsidRDefault="00F93FA9" w:rsidP="00F93FA9">
      <w:pPr>
        <w:numPr>
          <w:ilvl w:val="0"/>
          <w:numId w:val="24"/>
        </w:numPr>
        <w:jc w:val="both"/>
        <w:rPr>
          <w:rFonts w:ascii="Aptos" w:hAnsi="Aptos" w:cs="Arial"/>
          <w:sz w:val="22"/>
          <w:szCs w:val="22"/>
        </w:rPr>
      </w:pPr>
      <w:r w:rsidRPr="00024183">
        <w:rPr>
          <w:rFonts w:ascii="Aptos" w:hAnsi="Aptos" w:cs="Arial"/>
          <w:sz w:val="22"/>
          <w:szCs w:val="22"/>
        </w:rPr>
        <w:t>Resolving complaints: Ensure that staff complaints are handled appropriately (resolved quickly and confidentially and that steps are taken to protect the complainant and any witnesses from</w:t>
      </w:r>
      <w:r w:rsidR="00A37891" w:rsidRPr="00024183">
        <w:rPr>
          <w:rFonts w:ascii="Aptos" w:hAnsi="Aptos" w:cs="Arial"/>
          <w:sz w:val="22"/>
          <w:szCs w:val="22"/>
        </w:rPr>
        <w:t xml:space="preserve"> further</w:t>
      </w:r>
      <w:r w:rsidRPr="00024183">
        <w:rPr>
          <w:rFonts w:ascii="Aptos" w:hAnsi="Aptos" w:cs="Arial"/>
          <w:sz w:val="22"/>
          <w:szCs w:val="22"/>
        </w:rPr>
        <w:t xml:space="preserve"> harassment or victimisation).</w:t>
      </w:r>
    </w:p>
    <w:p w14:paraId="084B436A" w14:textId="67167E14" w:rsidR="00F93FA9" w:rsidRPr="00024183" w:rsidRDefault="00F93FA9" w:rsidP="00F93FA9">
      <w:pPr>
        <w:numPr>
          <w:ilvl w:val="0"/>
          <w:numId w:val="24"/>
        </w:numPr>
        <w:jc w:val="both"/>
        <w:rPr>
          <w:rFonts w:ascii="Aptos" w:hAnsi="Aptos" w:cs="Arial"/>
          <w:sz w:val="22"/>
          <w:szCs w:val="22"/>
        </w:rPr>
      </w:pPr>
      <w:r w:rsidRPr="00024183">
        <w:rPr>
          <w:rFonts w:ascii="Aptos" w:hAnsi="Aptos" w:cs="Arial"/>
          <w:sz w:val="22"/>
          <w:szCs w:val="22"/>
        </w:rPr>
        <w:t>Preventing third</w:t>
      </w:r>
      <w:r w:rsidR="00A37891" w:rsidRPr="00024183">
        <w:rPr>
          <w:rFonts w:ascii="Aptos" w:hAnsi="Aptos" w:cs="Arial"/>
          <w:sz w:val="22"/>
          <w:szCs w:val="22"/>
        </w:rPr>
        <w:t>-</w:t>
      </w:r>
      <w:r w:rsidRPr="00024183">
        <w:rPr>
          <w:rFonts w:ascii="Aptos" w:hAnsi="Aptos" w:cs="Arial"/>
          <w:sz w:val="22"/>
          <w:szCs w:val="22"/>
        </w:rPr>
        <w:t xml:space="preserve">party harassment: Take steps to prevent sexual harassment by third parties </w:t>
      </w:r>
      <w:r w:rsidR="00680776" w:rsidRPr="00024183">
        <w:rPr>
          <w:rFonts w:ascii="Aptos" w:hAnsi="Aptos" w:cs="Arial"/>
          <w:sz w:val="22"/>
          <w:szCs w:val="22"/>
        </w:rPr>
        <w:t>(can include</w:t>
      </w:r>
      <w:r w:rsidRPr="00024183">
        <w:rPr>
          <w:rFonts w:ascii="Aptos" w:hAnsi="Aptos" w:cs="Arial"/>
          <w:sz w:val="22"/>
          <w:szCs w:val="22"/>
        </w:rPr>
        <w:t xml:space="preserve"> customers,</w:t>
      </w:r>
      <w:r w:rsidR="00C57E3A" w:rsidRPr="00024183">
        <w:rPr>
          <w:rFonts w:ascii="Aptos" w:hAnsi="Aptos" w:cs="Arial"/>
          <w:sz w:val="22"/>
          <w:szCs w:val="22"/>
        </w:rPr>
        <w:t xml:space="preserve"> parents,</w:t>
      </w:r>
      <w:r w:rsidRPr="00024183">
        <w:rPr>
          <w:rFonts w:ascii="Aptos" w:hAnsi="Aptos" w:cs="Arial"/>
          <w:sz w:val="22"/>
          <w:szCs w:val="22"/>
        </w:rPr>
        <w:t xml:space="preserve"> consultants, </w:t>
      </w:r>
      <w:r w:rsidR="00C57E3A" w:rsidRPr="00024183">
        <w:rPr>
          <w:rFonts w:ascii="Aptos" w:hAnsi="Aptos" w:cs="Arial"/>
          <w:sz w:val="22"/>
          <w:szCs w:val="22"/>
        </w:rPr>
        <w:t>contractors</w:t>
      </w:r>
      <w:r w:rsidR="001E5303" w:rsidRPr="00024183">
        <w:rPr>
          <w:rFonts w:ascii="Aptos" w:hAnsi="Aptos" w:cs="Arial"/>
          <w:sz w:val="22"/>
          <w:szCs w:val="22"/>
        </w:rPr>
        <w:t xml:space="preserve">, </w:t>
      </w:r>
      <w:r w:rsidR="0042749F" w:rsidRPr="00024183">
        <w:rPr>
          <w:rFonts w:ascii="Aptos" w:hAnsi="Aptos" w:cs="Arial"/>
          <w:sz w:val="22"/>
          <w:szCs w:val="22"/>
        </w:rPr>
        <w:t xml:space="preserve">colleague </w:t>
      </w:r>
      <w:r w:rsidR="001E5303" w:rsidRPr="00024183">
        <w:rPr>
          <w:rFonts w:ascii="Aptos" w:hAnsi="Aptos" w:cs="Arial"/>
          <w:sz w:val="22"/>
          <w:szCs w:val="22"/>
        </w:rPr>
        <w:t>family</w:t>
      </w:r>
      <w:r w:rsidR="0042749F" w:rsidRPr="00024183">
        <w:rPr>
          <w:rFonts w:ascii="Aptos" w:hAnsi="Aptos" w:cs="Arial"/>
          <w:sz w:val="22"/>
          <w:szCs w:val="22"/>
        </w:rPr>
        <w:t xml:space="preserve"> members</w:t>
      </w:r>
      <w:r w:rsidR="00680776" w:rsidRPr="00024183">
        <w:rPr>
          <w:rFonts w:ascii="Aptos" w:hAnsi="Aptos" w:cs="Arial"/>
          <w:sz w:val="22"/>
          <w:szCs w:val="22"/>
        </w:rPr>
        <w:t>)</w:t>
      </w:r>
      <w:r w:rsidR="00C57E3A" w:rsidRPr="00024183">
        <w:rPr>
          <w:rFonts w:ascii="Aptos" w:hAnsi="Aptos" w:cs="Arial"/>
          <w:sz w:val="22"/>
          <w:szCs w:val="22"/>
        </w:rPr>
        <w:t xml:space="preserve">, </w:t>
      </w:r>
      <w:r w:rsidRPr="00024183">
        <w:rPr>
          <w:rFonts w:ascii="Aptos" w:hAnsi="Aptos" w:cs="Arial"/>
          <w:sz w:val="22"/>
          <w:szCs w:val="22"/>
        </w:rPr>
        <w:t>such as putting reporting mechanisms in place and action plans for addressing the risks in high-risk work</w:t>
      </w:r>
      <w:r w:rsidR="004479EB" w:rsidRPr="00024183">
        <w:rPr>
          <w:rFonts w:ascii="Aptos" w:hAnsi="Aptos" w:cs="Arial"/>
          <w:sz w:val="22"/>
          <w:szCs w:val="22"/>
        </w:rPr>
        <w:t xml:space="preserve"> s</w:t>
      </w:r>
      <w:r w:rsidR="002273EC" w:rsidRPr="00024183">
        <w:rPr>
          <w:rFonts w:ascii="Aptos" w:hAnsi="Aptos" w:cs="Arial"/>
          <w:sz w:val="22"/>
          <w:szCs w:val="22"/>
        </w:rPr>
        <w:t>p</w:t>
      </w:r>
      <w:r w:rsidRPr="00024183">
        <w:rPr>
          <w:rFonts w:ascii="Aptos" w:hAnsi="Aptos" w:cs="Arial"/>
          <w:sz w:val="22"/>
          <w:szCs w:val="22"/>
        </w:rPr>
        <w:t>aces</w:t>
      </w:r>
      <w:r w:rsidR="00942863" w:rsidRPr="00024183">
        <w:rPr>
          <w:rFonts w:ascii="Aptos" w:hAnsi="Aptos" w:cs="Arial"/>
          <w:sz w:val="22"/>
          <w:szCs w:val="22"/>
        </w:rPr>
        <w:t xml:space="preserve"> and highlighting </w:t>
      </w:r>
      <w:r w:rsidR="00A4596E" w:rsidRPr="00024183">
        <w:rPr>
          <w:rFonts w:ascii="Aptos" w:hAnsi="Aptos" w:cs="Arial"/>
          <w:sz w:val="22"/>
          <w:szCs w:val="22"/>
        </w:rPr>
        <w:t>school policies to</w:t>
      </w:r>
      <w:r w:rsidR="00960277" w:rsidRPr="00024183">
        <w:rPr>
          <w:rFonts w:ascii="Aptos" w:hAnsi="Aptos" w:cs="Arial"/>
          <w:sz w:val="22"/>
          <w:szCs w:val="22"/>
        </w:rPr>
        <w:t xml:space="preserve"> the third parties</w:t>
      </w:r>
      <w:r w:rsidRPr="00024183">
        <w:rPr>
          <w:rFonts w:ascii="Aptos" w:hAnsi="Aptos" w:cs="Arial"/>
          <w:sz w:val="22"/>
          <w:szCs w:val="22"/>
        </w:rPr>
        <w:t>.</w:t>
      </w:r>
    </w:p>
    <w:p w14:paraId="3ECBEC31" w14:textId="77777777" w:rsidR="00377D1F" w:rsidRPr="00024183" w:rsidRDefault="00F93FA9" w:rsidP="00ED20D4">
      <w:pPr>
        <w:numPr>
          <w:ilvl w:val="0"/>
          <w:numId w:val="24"/>
        </w:numPr>
        <w:jc w:val="both"/>
        <w:rPr>
          <w:rFonts w:ascii="Aptos" w:hAnsi="Aptos" w:cs="Arial"/>
          <w:sz w:val="22"/>
          <w:szCs w:val="22"/>
        </w:rPr>
      </w:pPr>
      <w:r w:rsidRPr="00024183">
        <w:rPr>
          <w:rFonts w:ascii="Aptos" w:hAnsi="Aptos" w:cs="Arial"/>
          <w:sz w:val="22"/>
          <w:szCs w:val="22"/>
        </w:rPr>
        <w:t>Monitor and evaluate: Monitor and evaluate the effectiveness of actions taken to prevent sexual harassment and implement new steps to address any change in the risk profile</w:t>
      </w:r>
      <w:r w:rsidR="0039190E" w:rsidRPr="00024183">
        <w:rPr>
          <w:rFonts w:ascii="Aptos" w:hAnsi="Aptos" w:cs="Arial"/>
          <w:sz w:val="22"/>
          <w:szCs w:val="22"/>
        </w:rPr>
        <w:t>.</w:t>
      </w:r>
      <w:bookmarkEnd w:id="1"/>
    </w:p>
    <w:p w14:paraId="56F9561D" w14:textId="11F32CB2" w:rsidR="006B71B1" w:rsidRPr="00024183" w:rsidRDefault="00377D1F" w:rsidP="00ED20D4">
      <w:pPr>
        <w:numPr>
          <w:ilvl w:val="0"/>
          <w:numId w:val="24"/>
        </w:numPr>
        <w:jc w:val="both"/>
        <w:rPr>
          <w:rFonts w:ascii="Aptos" w:hAnsi="Aptos" w:cs="Arial"/>
          <w:sz w:val="22"/>
          <w:szCs w:val="22"/>
        </w:rPr>
      </w:pPr>
      <w:r w:rsidRPr="00024183">
        <w:rPr>
          <w:rFonts w:ascii="Aptos" w:hAnsi="Aptos" w:cs="Arial"/>
          <w:sz w:val="22"/>
          <w:szCs w:val="22"/>
        </w:rPr>
        <w:t xml:space="preserve">Support </w:t>
      </w:r>
      <w:r w:rsidR="00FD71C1" w:rsidRPr="00024183">
        <w:rPr>
          <w:rFonts w:ascii="Aptos" w:hAnsi="Aptos" w:cs="Arial"/>
          <w:sz w:val="22"/>
          <w:szCs w:val="22"/>
        </w:rPr>
        <w:t>r</w:t>
      </w:r>
      <w:r w:rsidRPr="00024183">
        <w:rPr>
          <w:rFonts w:ascii="Aptos" w:hAnsi="Aptos" w:cs="Arial"/>
          <w:sz w:val="22"/>
          <w:szCs w:val="22"/>
        </w:rPr>
        <w:t>eminders</w:t>
      </w:r>
      <w:r w:rsidR="00FD71C1" w:rsidRPr="00024183">
        <w:rPr>
          <w:rFonts w:ascii="Aptos" w:hAnsi="Aptos" w:cs="Arial"/>
          <w:sz w:val="22"/>
          <w:szCs w:val="22"/>
        </w:rPr>
        <w:t xml:space="preserve">: </w:t>
      </w:r>
      <w:r w:rsidR="00C45D99" w:rsidRPr="00024183">
        <w:rPr>
          <w:rFonts w:ascii="Aptos" w:hAnsi="Aptos" w:cs="Arial"/>
          <w:sz w:val="22"/>
          <w:szCs w:val="22"/>
        </w:rPr>
        <w:t>W</w:t>
      </w:r>
      <w:r w:rsidR="00FD71C1" w:rsidRPr="00024183">
        <w:rPr>
          <w:rFonts w:ascii="Aptos" w:hAnsi="Aptos" w:cs="Arial"/>
          <w:sz w:val="22"/>
          <w:szCs w:val="22"/>
        </w:rPr>
        <w:t xml:space="preserve">hether </w:t>
      </w:r>
      <w:r w:rsidRPr="00024183">
        <w:rPr>
          <w:rFonts w:ascii="Aptos" w:hAnsi="Aptos" w:cs="Calibri"/>
          <w:sz w:val="22"/>
          <w:szCs w:val="22"/>
        </w:rPr>
        <w:t xml:space="preserve">further support </w:t>
      </w:r>
      <w:r w:rsidR="00FD71C1" w:rsidRPr="00024183">
        <w:rPr>
          <w:rFonts w:ascii="Aptos" w:hAnsi="Aptos" w:cs="Calibri"/>
          <w:sz w:val="22"/>
          <w:szCs w:val="22"/>
        </w:rPr>
        <w:t xml:space="preserve">can be accessed </w:t>
      </w:r>
      <w:r w:rsidRPr="00024183">
        <w:rPr>
          <w:rFonts w:ascii="Aptos" w:hAnsi="Aptos" w:cs="Calibri"/>
          <w:sz w:val="22"/>
          <w:szCs w:val="22"/>
        </w:rPr>
        <w:t>by contacting</w:t>
      </w:r>
      <w:r w:rsidR="00FD71C1" w:rsidRPr="00024183">
        <w:rPr>
          <w:rFonts w:ascii="Aptos" w:hAnsi="Aptos" w:cs="Calibri"/>
          <w:sz w:val="22"/>
          <w:szCs w:val="22"/>
        </w:rPr>
        <w:t xml:space="preserve"> the school’s </w:t>
      </w:r>
      <w:r w:rsidRPr="00024183">
        <w:rPr>
          <w:rFonts w:ascii="Aptos" w:hAnsi="Aptos" w:cs="Calibri"/>
          <w:sz w:val="22"/>
          <w:szCs w:val="22"/>
        </w:rPr>
        <w:t>Employee Assistance Programme (EAP), a confidential 24-hour telephone counselling service</w:t>
      </w:r>
      <w:r w:rsidR="00EF3BC4" w:rsidRPr="00024183">
        <w:rPr>
          <w:rFonts w:ascii="Aptos" w:hAnsi="Aptos" w:cs="Calibri"/>
          <w:sz w:val="22"/>
          <w:szCs w:val="22"/>
        </w:rPr>
        <w:t>.</w:t>
      </w:r>
    </w:p>
    <w:p w14:paraId="366976AB" w14:textId="77777777" w:rsidR="006B71B1" w:rsidRPr="000D65B3" w:rsidRDefault="00F50662" w:rsidP="00ED20D4">
      <w:pPr>
        <w:jc w:val="both"/>
        <w:rPr>
          <w:rFonts w:ascii="Aptos" w:hAnsi="Aptos" w:cs="Calibri"/>
          <w:sz w:val="22"/>
          <w:szCs w:val="22"/>
        </w:rPr>
      </w:pPr>
      <w:r w:rsidRPr="000D65B3">
        <w:rPr>
          <w:rFonts w:ascii="Aptos" w:hAnsi="Aptos" w:cs="Calibri"/>
          <w:sz w:val="22"/>
          <w:szCs w:val="22"/>
        </w:rPr>
        <w:t xml:space="preserve"> </w:t>
      </w:r>
    </w:p>
    <w:p w14:paraId="26E7A7E8" w14:textId="77777777" w:rsidR="009D12B2" w:rsidRPr="000D65B3" w:rsidRDefault="009D12B2" w:rsidP="009D12B2">
      <w:pPr>
        <w:jc w:val="both"/>
        <w:rPr>
          <w:rFonts w:ascii="Aptos" w:hAnsi="Aptos" w:cs="Calibri"/>
          <w:sz w:val="22"/>
          <w:szCs w:val="22"/>
        </w:rPr>
      </w:pPr>
      <w:r w:rsidRPr="000D65B3">
        <w:rPr>
          <w:rFonts w:ascii="Aptos" w:hAnsi="Aptos" w:cs="Calibri"/>
          <w:sz w:val="22"/>
          <w:szCs w:val="22"/>
        </w:rPr>
        <w:t>Employees are also protected:</w:t>
      </w:r>
    </w:p>
    <w:p w14:paraId="20213830" w14:textId="77777777" w:rsidR="009D12B2" w:rsidRPr="000D65B3" w:rsidRDefault="009D12B2" w:rsidP="009D12B2">
      <w:pPr>
        <w:jc w:val="both"/>
        <w:rPr>
          <w:rFonts w:ascii="Aptos" w:hAnsi="Aptos" w:cs="Calibri"/>
          <w:sz w:val="22"/>
          <w:szCs w:val="22"/>
        </w:rPr>
      </w:pPr>
      <w:r w:rsidRPr="000D65B3">
        <w:rPr>
          <w:rFonts w:ascii="Aptos" w:hAnsi="Aptos" w:cs="Calibri"/>
          <w:sz w:val="22"/>
          <w:szCs w:val="22"/>
        </w:rPr>
        <w:t xml:space="preserve"> </w:t>
      </w:r>
    </w:p>
    <w:p w14:paraId="3575592A" w14:textId="77777777" w:rsidR="009D12B2" w:rsidRPr="000D65B3" w:rsidRDefault="009D12B2" w:rsidP="009D12B2">
      <w:pPr>
        <w:numPr>
          <w:ilvl w:val="0"/>
          <w:numId w:val="21"/>
        </w:numPr>
        <w:jc w:val="both"/>
        <w:rPr>
          <w:rFonts w:ascii="Aptos" w:hAnsi="Aptos" w:cs="Calibri"/>
          <w:sz w:val="22"/>
          <w:szCs w:val="22"/>
        </w:rPr>
      </w:pPr>
      <w:r w:rsidRPr="000D65B3">
        <w:rPr>
          <w:rFonts w:ascii="Aptos" w:hAnsi="Aptos" w:cs="Calibri"/>
          <w:sz w:val="22"/>
          <w:szCs w:val="22"/>
        </w:rPr>
        <w:t xml:space="preserve">On the basis of being perceived to possess the above protected characteristics, whether they have them or not  </w:t>
      </w:r>
    </w:p>
    <w:p w14:paraId="71EA5DEC" w14:textId="77777777" w:rsidR="009D12B2" w:rsidRPr="000D65B3" w:rsidRDefault="009D12B2" w:rsidP="009D12B2">
      <w:pPr>
        <w:numPr>
          <w:ilvl w:val="0"/>
          <w:numId w:val="21"/>
        </w:numPr>
        <w:jc w:val="both"/>
        <w:rPr>
          <w:rFonts w:ascii="Aptos" w:hAnsi="Aptos" w:cs="Calibri"/>
          <w:sz w:val="22"/>
          <w:szCs w:val="22"/>
        </w:rPr>
      </w:pPr>
      <w:r w:rsidRPr="000D65B3">
        <w:rPr>
          <w:rFonts w:ascii="Aptos" w:hAnsi="Aptos" w:cs="Calibri"/>
          <w:sz w:val="22"/>
          <w:szCs w:val="22"/>
        </w:rPr>
        <w:t xml:space="preserve">On an associative basis i.e. because of their association with a person who has a protected characteristic </w:t>
      </w:r>
    </w:p>
    <w:p w14:paraId="47221361" w14:textId="77777777" w:rsidR="009D12B2" w:rsidRPr="000D65B3" w:rsidRDefault="009D12B2" w:rsidP="009D12B2">
      <w:pPr>
        <w:numPr>
          <w:ilvl w:val="0"/>
          <w:numId w:val="21"/>
        </w:numPr>
        <w:jc w:val="both"/>
        <w:rPr>
          <w:rFonts w:ascii="Aptos" w:hAnsi="Aptos" w:cs="Arial"/>
          <w:sz w:val="22"/>
          <w:szCs w:val="22"/>
        </w:rPr>
      </w:pPr>
      <w:r w:rsidRPr="000D65B3">
        <w:rPr>
          <w:rFonts w:ascii="Aptos" w:hAnsi="Aptos" w:cs="Arial"/>
          <w:sz w:val="22"/>
          <w:szCs w:val="22"/>
        </w:rPr>
        <w:t xml:space="preserve">(In cases of sexual harassment where unwanted conduct is of a sexual nature), </w:t>
      </w:r>
      <w:r w:rsidRPr="000D65B3">
        <w:rPr>
          <w:rFonts w:ascii="Aptos" w:hAnsi="Aptos" w:cs="Calibri"/>
          <w:sz w:val="22"/>
          <w:szCs w:val="22"/>
        </w:rPr>
        <w:t>from less favourable treatment because they have either submitted or failed to submit to sexual harassment or harassment related to sex or gender reassignment.</w:t>
      </w:r>
    </w:p>
    <w:p w14:paraId="4A11C60C" w14:textId="77777777" w:rsidR="009D12B2" w:rsidRDefault="009D12B2" w:rsidP="009D12B2">
      <w:pPr>
        <w:ind w:left="720"/>
        <w:jc w:val="both"/>
        <w:rPr>
          <w:rFonts w:ascii="Aptos" w:hAnsi="Aptos" w:cs="Calibri"/>
          <w:sz w:val="22"/>
          <w:szCs w:val="22"/>
        </w:rPr>
      </w:pPr>
    </w:p>
    <w:p w14:paraId="2E4D7219" w14:textId="77777777" w:rsidR="00EA0355" w:rsidRPr="000D65B3" w:rsidRDefault="002744DC" w:rsidP="006B71B1">
      <w:pPr>
        <w:jc w:val="both"/>
        <w:rPr>
          <w:rFonts w:ascii="Aptos" w:hAnsi="Aptos" w:cs="Calibri"/>
          <w:sz w:val="22"/>
          <w:szCs w:val="22"/>
        </w:rPr>
      </w:pPr>
      <w:r w:rsidRPr="000D65B3">
        <w:rPr>
          <w:rFonts w:ascii="Aptos" w:hAnsi="Aptos" w:cs="Calibri"/>
          <w:sz w:val="22"/>
          <w:szCs w:val="22"/>
        </w:rPr>
        <w:t>Employees may also complain of behaviour they find offensive even if it is not directed at them.</w:t>
      </w:r>
    </w:p>
    <w:p w14:paraId="6C1EEE77" w14:textId="77777777" w:rsidR="00F50662" w:rsidRPr="000D65B3" w:rsidRDefault="00F50662" w:rsidP="00ED20D4">
      <w:pPr>
        <w:jc w:val="both"/>
        <w:rPr>
          <w:rFonts w:ascii="Aptos" w:hAnsi="Aptos" w:cs="Arial"/>
          <w:strike/>
          <w:sz w:val="22"/>
          <w:szCs w:val="22"/>
        </w:rPr>
      </w:pPr>
    </w:p>
    <w:p w14:paraId="79AF2CB6" w14:textId="77777777" w:rsidR="00EA0355" w:rsidRPr="000D65B3" w:rsidRDefault="00EA0355" w:rsidP="00ED20D4">
      <w:pPr>
        <w:jc w:val="both"/>
        <w:rPr>
          <w:rFonts w:ascii="Aptos" w:hAnsi="Aptos" w:cs="Arial"/>
          <w:sz w:val="22"/>
          <w:szCs w:val="22"/>
        </w:rPr>
      </w:pPr>
      <w:r w:rsidRPr="000D65B3">
        <w:rPr>
          <w:rFonts w:ascii="Aptos" w:hAnsi="Aptos" w:cs="Arial"/>
          <w:sz w:val="22"/>
          <w:szCs w:val="22"/>
        </w:rPr>
        <w:t>The following list is not exhaustive but provides examples of behaviour that constitutes harassment at work and is unacceptable in the workplace:</w:t>
      </w:r>
    </w:p>
    <w:p w14:paraId="50532818" w14:textId="77777777" w:rsidR="00EA0355" w:rsidRPr="000D65B3" w:rsidRDefault="00EA0355" w:rsidP="00ED20D4">
      <w:pPr>
        <w:jc w:val="both"/>
        <w:rPr>
          <w:rFonts w:ascii="Aptos" w:hAnsi="Aptos" w:cs="Arial"/>
          <w:sz w:val="22"/>
          <w:szCs w:val="22"/>
        </w:rPr>
      </w:pPr>
    </w:p>
    <w:p w14:paraId="213602CD" w14:textId="77777777" w:rsidR="00EA0355" w:rsidRPr="000D65B3" w:rsidRDefault="00EA0355" w:rsidP="00ED20D4">
      <w:pPr>
        <w:numPr>
          <w:ilvl w:val="0"/>
          <w:numId w:val="15"/>
        </w:numPr>
        <w:jc w:val="both"/>
        <w:rPr>
          <w:rFonts w:ascii="Aptos" w:hAnsi="Aptos" w:cs="Arial"/>
          <w:sz w:val="22"/>
          <w:szCs w:val="22"/>
        </w:rPr>
      </w:pPr>
      <w:r w:rsidRPr="000D65B3">
        <w:rPr>
          <w:rFonts w:ascii="Aptos" w:hAnsi="Aptos" w:cs="Arial"/>
          <w:sz w:val="22"/>
          <w:szCs w:val="22"/>
        </w:rPr>
        <w:t xml:space="preserve">Unwanted physical contact, ranging from </w:t>
      </w:r>
      <w:r w:rsidR="00A270D2" w:rsidRPr="000D65B3">
        <w:rPr>
          <w:rFonts w:ascii="Aptos" w:hAnsi="Aptos" w:cs="Arial"/>
          <w:sz w:val="22"/>
          <w:szCs w:val="22"/>
        </w:rPr>
        <w:t xml:space="preserve">unnecessary </w:t>
      </w:r>
      <w:r w:rsidRPr="000D65B3">
        <w:rPr>
          <w:rFonts w:ascii="Aptos" w:hAnsi="Aptos" w:cs="Arial"/>
          <w:sz w:val="22"/>
          <w:szCs w:val="22"/>
        </w:rPr>
        <w:t xml:space="preserve">touching to serious </w:t>
      </w:r>
      <w:r w:rsidR="00A270D2" w:rsidRPr="000D65B3">
        <w:rPr>
          <w:rFonts w:ascii="Aptos" w:hAnsi="Aptos" w:cs="Arial"/>
          <w:sz w:val="22"/>
          <w:szCs w:val="22"/>
        </w:rPr>
        <w:t xml:space="preserve">or sexual </w:t>
      </w:r>
      <w:r w:rsidRPr="000D65B3">
        <w:rPr>
          <w:rFonts w:ascii="Aptos" w:hAnsi="Aptos" w:cs="Arial"/>
          <w:sz w:val="22"/>
          <w:szCs w:val="22"/>
        </w:rPr>
        <w:t>assault</w:t>
      </w:r>
      <w:r w:rsidR="00ED0A3D" w:rsidRPr="000D65B3">
        <w:rPr>
          <w:rFonts w:ascii="Aptos" w:hAnsi="Aptos" w:cs="Arial"/>
          <w:sz w:val="22"/>
          <w:szCs w:val="22"/>
        </w:rPr>
        <w:t>.</w:t>
      </w:r>
    </w:p>
    <w:p w14:paraId="30164366" w14:textId="77777777" w:rsidR="00A270D2" w:rsidRPr="000D65B3" w:rsidRDefault="00894CB8" w:rsidP="00A270D2">
      <w:pPr>
        <w:numPr>
          <w:ilvl w:val="0"/>
          <w:numId w:val="20"/>
        </w:numPr>
        <w:jc w:val="both"/>
        <w:rPr>
          <w:rFonts w:ascii="Aptos" w:hAnsi="Aptos" w:cs="Calibri"/>
          <w:sz w:val="22"/>
          <w:szCs w:val="22"/>
        </w:rPr>
      </w:pPr>
      <w:r w:rsidRPr="000D65B3">
        <w:rPr>
          <w:rFonts w:ascii="Aptos" w:hAnsi="Aptos" w:cs="Arial"/>
          <w:sz w:val="22"/>
          <w:szCs w:val="22"/>
        </w:rPr>
        <w:t>Verbal or written u</w:t>
      </w:r>
      <w:r w:rsidR="00EA0355" w:rsidRPr="000D65B3">
        <w:rPr>
          <w:rFonts w:ascii="Aptos" w:hAnsi="Aptos" w:cs="Arial"/>
          <w:sz w:val="22"/>
          <w:szCs w:val="22"/>
        </w:rPr>
        <w:t>nwanted personal or derogatory comments</w:t>
      </w:r>
      <w:r w:rsidRPr="000D65B3">
        <w:rPr>
          <w:rFonts w:ascii="Aptos" w:hAnsi="Aptos" w:cs="Arial"/>
          <w:sz w:val="22"/>
          <w:szCs w:val="22"/>
        </w:rPr>
        <w:t xml:space="preserve"> including jokes, offensive</w:t>
      </w:r>
      <w:r w:rsidR="00A21246" w:rsidRPr="000D65B3">
        <w:rPr>
          <w:rFonts w:ascii="Aptos" w:hAnsi="Aptos" w:cs="Arial"/>
          <w:sz w:val="22"/>
          <w:szCs w:val="22"/>
        </w:rPr>
        <w:t xml:space="preserve"> language, gossip, slanderous correspondence</w:t>
      </w:r>
      <w:r w:rsidR="00A270D2" w:rsidRPr="000D65B3">
        <w:rPr>
          <w:rFonts w:ascii="Aptos" w:hAnsi="Aptos" w:cs="Arial"/>
          <w:sz w:val="22"/>
          <w:szCs w:val="22"/>
        </w:rPr>
        <w:t xml:space="preserve">, </w:t>
      </w:r>
      <w:r w:rsidR="00A270D2" w:rsidRPr="000D65B3">
        <w:rPr>
          <w:rFonts w:ascii="Aptos" w:hAnsi="Aptos" w:cs="Calibri"/>
          <w:sz w:val="22"/>
          <w:szCs w:val="22"/>
        </w:rPr>
        <w:t>unwelcome sexual advances, offensive flirtations, continued unwelcome suggestions for social activity outside the workplace, suggestive remarks, and lewd comments</w:t>
      </w:r>
      <w:r w:rsidR="00ED0A3D" w:rsidRPr="000D65B3">
        <w:rPr>
          <w:rFonts w:ascii="Aptos" w:hAnsi="Aptos" w:cs="Calibri"/>
          <w:sz w:val="22"/>
          <w:szCs w:val="22"/>
        </w:rPr>
        <w:t>.</w:t>
      </w:r>
    </w:p>
    <w:p w14:paraId="61245A1F" w14:textId="77777777" w:rsidR="00A270D2" w:rsidRPr="000D65B3" w:rsidRDefault="00EA0355" w:rsidP="00A270D2">
      <w:pPr>
        <w:numPr>
          <w:ilvl w:val="0"/>
          <w:numId w:val="20"/>
        </w:numPr>
        <w:jc w:val="both"/>
        <w:rPr>
          <w:rFonts w:ascii="Aptos" w:hAnsi="Aptos" w:cs="Calibri"/>
          <w:sz w:val="22"/>
          <w:szCs w:val="22"/>
        </w:rPr>
      </w:pPr>
      <w:r w:rsidRPr="000D65B3">
        <w:rPr>
          <w:rFonts w:ascii="Aptos" w:hAnsi="Aptos" w:cs="Arial"/>
          <w:sz w:val="22"/>
          <w:szCs w:val="22"/>
        </w:rPr>
        <w:t xml:space="preserve">Circulation or display of offensive and/or inappropriate material including </w:t>
      </w:r>
      <w:r w:rsidR="00ED0A3D" w:rsidRPr="000D65B3">
        <w:rPr>
          <w:rFonts w:ascii="Aptos" w:hAnsi="Aptos" w:cs="Arial"/>
          <w:sz w:val="22"/>
          <w:szCs w:val="22"/>
        </w:rPr>
        <w:t>email.</w:t>
      </w:r>
    </w:p>
    <w:p w14:paraId="4AA24EB2" w14:textId="77777777" w:rsidR="00ED0A3D" w:rsidRDefault="00ED0A3D" w:rsidP="00ED0A3D">
      <w:pPr>
        <w:numPr>
          <w:ilvl w:val="0"/>
          <w:numId w:val="15"/>
        </w:numPr>
        <w:rPr>
          <w:rFonts w:ascii="Aptos" w:hAnsi="Aptos" w:cs="Arial"/>
          <w:sz w:val="22"/>
          <w:szCs w:val="22"/>
        </w:rPr>
      </w:pPr>
      <w:r w:rsidRPr="000D65B3">
        <w:rPr>
          <w:rFonts w:ascii="Aptos" w:hAnsi="Aptos" w:cs="Arial"/>
          <w:sz w:val="22"/>
          <w:szCs w:val="22"/>
        </w:rPr>
        <w:t>Any other unwanted behaviour or situation, rooted in the definition, in which the employee feels they have been subjected to harassment.</w:t>
      </w:r>
    </w:p>
    <w:p w14:paraId="7AA68ABC" w14:textId="77777777" w:rsidR="007E3AE2" w:rsidRDefault="007E3AE2" w:rsidP="007E3AE2">
      <w:pPr>
        <w:rPr>
          <w:rFonts w:ascii="Aptos" w:hAnsi="Aptos" w:cs="Arial"/>
          <w:sz w:val="22"/>
          <w:szCs w:val="22"/>
        </w:rPr>
      </w:pPr>
    </w:p>
    <w:p w14:paraId="7878AF19" w14:textId="77777777" w:rsidR="00480EBA" w:rsidRPr="000D65B3" w:rsidRDefault="00480EBA" w:rsidP="00480EBA">
      <w:pPr>
        <w:numPr>
          <w:ilvl w:val="0"/>
          <w:numId w:val="7"/>
        </w:numPr>
        <w:pBdr>
          <w:top w:val="single" w:sz="4" w:space="4" w:color="auto"/>
          <w:left w:val="single" w:sz="4" w:space="4" w:color="auto"/>
          <w:bottom w:val="single" w:sz="4" w:space="4" w:color="auto"/>
          <w:right w:val="single" w:sz="4" w:space="4" w:color="auto"/>
        </w:pBdr>
        <w:shd w:val="clear" w:color="auto" w:fill="CCCCCC"/>
        <w:rPr>
          <w:rFonts w:ascii="Aptos" w:hAnsi="Aptos" w:cs="Arial"/>
          <w:b/>
          <w:sz w:val="22"/>
          <w:szCs w:val="22"/>
        </w:rPr>
      </w:pPr>
      <w:r w:rsidRPr="000D65B3">
        <w:rPr>
          <w:rFonts w:ascii="Aptos" w:hAnsi="Aptos" w:cs="Arial"/>
          <w:b/>
          <w:sz w:val="22"/>
          <w:szCs w:val="22"/>
        </w:rPr>
        <w:t>Protection from Victimisation</w:t>
      </w:r>
      <w:r w:rsidR="006336C1" w:rsidRPr="000D65B3">
        <w:rPr>
          <w:rFonts w:ascii="Aptos" w:hAnsi="Aptos" w:cs="Arial"/>
          <w:b/>
          <w:sz w:val="22"/>
          <w:szCs w:val="22"/>
        </w:rPr>
        <w:t xml:space="preserve"> </w:t>
      </w:r>
    </w:p>
    <w:p w14:paraId="48E24133" w14:textId="77777777" w:rsidR="00480EBA" w:rsidRPr="000D65B3" w:rsidRDefault="00480EBA" w:rsidP="00EB4342">
      <w:pPr>
        <w:jc w:val="both"/>
        <w:rPr>
          <w:rFonts w:ascii="Aptos" w:hAnsi="Aptos" w:cs="Arial"/>
          <w:sz w:val="22"/>
          <w:szCs w:val="22"/>
        </w:rPr>
      </w:pPr>
    </w:p>
    <w:p w14:paraId="2AEC29C1" w14:textId="77777777" w:rsidR="00DA1E60" w:rsidRPr="000D65B3" w:rsidRDefault="00480EBA" w:rsidP="00480EBA">
      <w:pPr>
        <w:jc w:val="both"/>
        <w:rPr>
          <w:rFonts w:ascii="Aptos" w:hAnsi="Aptos" w:cs="Arial"/>
          <w:sz w:val="22"/>
          <w:szCs w:val="22"/>
        </w:rPr>
      </w:pPr>
      <w:r w:rsidRPr="000D65B3">
        <w:rPr>
          <w:rFonts w:ascii="Aptos" w:hAnsi="Aptos" w:cs="Arial"/>
          <w:sz w:val="22"/>
          <w:szCs w:val="22"/>
        </w:rPr>
        <w:t xml:space="preserve">Victimisation </w:t>
      </w:r>
      <w:r w:rsidR="00DA1E60" w:rsidRPr="000D65B3">
        <w:rPr>
          <w:rFonts w:ascii="Aptos" w:hAnsi="Aptos" w:cs="Arial"/>
          <w:sz w:val="22"/>
          <w:szCs w:val="22"/>
        </w:rPr>
        <w:t>is treating someone less favourably</w:t>
      </w:r>
      <w:r w:rsidR="00BC75D4" w:rsidRPr="000D65B3">
        <w:rPr>
          <w:rFonts w:ascii="Aptos" w:hAnsi="Aptos" w:cs="Arial"/>
          <w:sz w:val="22"/>
          <w:szCs w:val="22"/>
        </w:rPr>
        <w:t xml:space="preserve"> </w:t>
      </w:r>
      <w:r w:rsidR="00DA1E60" w:rsidRPr="000D65B3">
        <w:rPr>
          <w:rFonts w:ascii="Aptos" w:hAnsi="Aptos" w:cs="Arial"/>
          <w:sz w:val="22"/>
          <w:szCs w:val="22"/>
        </w:rPr>
        <w:t>than others</w:t>
      </w:r>
      <w:r w:rsidR="00BC75D4" w:rsidRPr="000D65B3">
        <w:rPr>
          <w:rFonts w:ascii="Aptos" w:hAnsi="Aptos" w:cs="Arial"/>
          <w:sz w:val="22"/>
          <w:szCs w:val="22"/>
        </w:rPr>
        <w:t xml:space="preserve"> (i.e. subjecting them to a detriment) </w:t>
      </w:r>
      <w:r w:rsidR="00DA1E60" w:rsidRPr="000D65B3">
        <w:rPr>
          <w:rFonts w:ascii="Aptos" w:hAnsi="Aptos" w:cs="Arial"/>
          <w:sz w:val="22"/>
          <w:szCs w:val="22"/>
        </w:rPr>
        <w:t>because they have reported harassment (whether formally or informally) or supported</w:t>
      </w:r>
      <w:r w:rsidR="00BC75D4" w:rsidRPr="000D65B3">
        <w:rPr>
          <w:rFonts w:ascii="Aptos" w:hAnsi="Aptos" w:cs="Arial"/>
          <w:sz w:val="22"/>
          <w:szCs w:val="22"/>
        </w:rPr>
        <w:t>/intend to support</w:t>
      </w:r>
      <w:r w:rsidR="00DA1E60" w:rsidRPr="000D65B3">
        <w:rPr>
          <w:rFonts w:ascii="Aptos" w:hAnsi="Aptos" w:cs="Arial"/>
          <w:sz w:val="22"/>
          <w:szCs w:val="22"/>
        </w:rPr>
        <w:t xml:space="preserve"> someone in making a complaint of harassment</w:t>
      </w:r>
      <w:r w:rsidR="00BC75D4" w:rsidRPr="000D65B3">
        <w:rPr>
          <w:rFonts w:ascii="Aptos" w:hAnsi="Aptos" w:cs="Arial"/>
          <w:sz w:val="22"/>
          <w:szCs w:val="22"/>
        </w:rPr>
        <w:t>,</w:t>
      </w:r>
      <w:r w:rsidR="00DA1E60" w:rsidRPr="000D65B3">
        <w:rPr>
          <w:rFonts w:ascii="Aptos" w:hAnsi="Aptos" w:cs="Arial"/>
          <w:sz w:val="22"/>
          <w:szCs w:val="22"/>
        </w:rPr>
        <w:t xml:space="preserve"> for example </w:t>
      </w:r>
      <w:r w:rsidRPr="000D65B3">
        <w:rPr>
          <w:rFonts w:ascii="Aptos" w:hAnsi="Aptos" w:cs="Arial"/>
          <w:sz w:val="22"/>
          <w:szCs w:val="22"/>
        </w:rPr>
        <w:t xml:space="preserve">acting as a witness </w:t>
      </w:r>
      <w:r w:rsidR="00E43EFD" w:rsidRPr="000D65B3">
        <w:rPr>
          <w:rFonts w:ascii="Aptos" w:hAnsi="Aptos" w:cs="Arial"/>
          <w:sz w:val="22"/>
          <w:szCs w:val="22"/>
        </w:rPr>
        <w:t>to</w:t>
      </w:r>
      <w:r w:rsidRPr="000D65B3">
        <w:rPr>
          <w:rFonts w:ascii="Aptos" w:hAnsi="Aptos" w:cs="Arial"/>
          <w:sz w:val="22"/>
          <w:szCs w:val="22"/>
        </w:rPr>
        <w:t xml:space="preserve"> harassment</w:t>
      </w:r>
      <w:r w:rsidR="00DA1E60" w:rsidRPr="000D65B3">
        <w:rPr>
          <w:rFonts w:ascii="Aptos" w:hAnsi="Aptos" w:cs="Arial"/>
          <w:sz w:val="22"/>
          <w:szCs w:val="22"/>
        </w:rPr>
        <w:t>.</w:t>
      </w:r>
    </w:p>
    <w:p w14:paraId="410A9DFD" w14:textId="77777777" w:rsidR="00DA1E60" w:rsidRPr="000D65B3" w:rsidRDefault="00DA1E60" w:rsidP="00480EBA">
      <w:pPr>
        <w:jc w:val="both"/>
        <w:rPr>
          <w:rFonts w:ascii="Aptos" w:hAnsi="Aptos" w:cs="Arial"/>
          <w:sz w:val="22"/>
          <w:szCs w:val="22"/>
        </w:rPr>
      </w:pPr>
    </w:p>
    <w:p w14:paraId="4F5BDAAF" w14:textId="77777777" w:rsidR="00480EBA" w:rsidRDefault="00DA1E60" w:rsidP="00480EBA">
      <w:pPr>
        <w:jc w:val="both"/>
        <w:rPr>
          <w:rFonts w:ascii="Aptos" w:hAnsi="Aptos" w:cs="Arial"/>
          <w:sz w:val="22"/>
          <w:szCs w:val="22"/>
        </w:rPr>
      </w:pPr>
      <w:r w:rsidRPr="000D65B3">
        <w:rPr>
          <w:rFonts w:ascii="Aptos" w:hAnsi="Aptos" w:cs="Arial"/>
          <w:sz w:val="22"/>
          <w:szCs w:val="22"/>
        </w:rPr>
        <w:t xml:space="preserve">Victimisation is </w:t>
      </w:r>
      <w:r w:rsidR="00527977" w:rsidRPr="000D65B3">
        <w:rPr>
          <w:rFonts w:ascii="Aptos" w:hAnsi="Aptos" w:cs="Arial"/>
          <w:sz w:val="22"/>
          <w:szCs w:val="22"/>
        </w:rPr>
        <w:t xml:space="preserve">not acceptable and appropriate action will be taken against the </w:t>
      </w:r>
      <w:r w:rsidRPr="000D65B3">
        <w:rPr>
          <w:rFonts w:ascii="Aptos" w:hAnsi="Aptos" w:cs="Arial"/>
          <w:sz w:val="22"/>
          <w:szCs w:val="22"/>
        </w:rPr>
        <w:t xml:space="preserve">person </w:t>
      </w:r>
      <w:r w:rsidR="006B71B1" w:rsidRPr="000D65B3">
        <w:rPr>
          <w:rFonts w:ascii="Aptos" w:hAnsi="Aptos" w:cs="Arial"/>
          <w:sz w:val="22"/>
          <w:szCs w:val="22"/>
        </w:rPr>
        <w:t xml:space="preserve">found </w:t>
      </w:r>
      <w:r w:rsidRPr="000D65B3">
        <w:rPr>
          <w:rFonts w:ascii="Aptos" w:hAnsi="Aptos" w:cs="Arial"/>
          <w:sz w:val="22"/>
          <w:szCs w:val="22"/>
        </w:rPr>
        <w:t xml:space="preserve">responsible for the victimisation. </w:t>
      </w:r>
    </w:p>
    <w:p w14:paraId="0DB18EB4" w14:textId="77777777" w:rsidR="00F536B6" w:rsidRDefault="00F536B6" w:rsidP="00480EBA">
      <w:pPr>
        <w:jc w:val="both"/>
        <w:rPr>
          <w:rFonts w:ascii="Aptos" w:hAnsi="Aptos" w:cs="Arial"/>
          <w:sz w:val="22"/>
          <w:szCs w:val="22"/>
        </w:rPr>
      </w:pPr>
    </w:p>
    <w:p w14:paraId="0D7AFF4A" w14:textId="77777777" w:rsidR="000C4C9A" w:rsidRPr="000D65B3" w:rsidRDefault="000C4C9A" w:rsidP="005F1758">
      <w:pPr>
        <w:numPr>
          <w:ilvl w:val="0"/>
          <w:numId w:val="7"/>
        </w:numPr>
        <w:pBdr>
          <w:top w:val="single" w:sz="4" w:space="4" w:color="auto"/>
          <w:left w:val="single" w:sz="4" w:space="4" w:color="auto"/>
          <w:bottom w:val="single" w:sz="4" w:space="4" w:color="auto"/>
          <w:right w:val="single" w:sz="4" w:space="4" w:color="auto"/>
        </w:pBdr>
        <w:shd w:val="clear" w:color="auto" w:fill="CCCCCC"/>
        <w:jc w:val="both"/>
        <w:rPr>
          <w:rFonts w:ascii="Aptos" w:hAnsi="Aptos" w:cs="Arial"/>
          <w:sz w:val="22"/>
          <w:szCs w:val="22"/>
        </w:rPr>
      </w:pPr>
      <w:r w:rsidRPr="000D65B3">
        <w:rPr>
          <w:rFonts w:ascii="Aptos" w:hAnsi="Aptos" w:cs="Arial"/>
          <w:b/>
          <w:sz w:val="22"/>
          <w:szCs w:val="22"/>
        </w:rPr>
        <w:t>Confidentiality</w:t>
      </w:r>
      <w:r w:rsidR="006336C1" w:rsidRPr="000D65B3">
        <w:rPr>
          <w:rFonts w:ascii="Aptos" w:hAnsi="Aptos" w:cs="Arial"/>
          <w:b/>
          <w:sz w:val="22"/>
          <w:szCs w:val="22"/>
        </w:rPr>
        <w:t xml:space="preserve"> </w:t>
      </w:r>
    </w:p>
    <w:p w14:paraId="42A08111" w14:textId="77777777" w:rsidR="003E3097" w:rsidRPr="000D65B3" w:rsidRDefault="003E3097" w:rsidP="00ED20D4">
      <w:pPr>
        <w:jc w:val="both"/>
        <w:rPr>
          <w:rFonts w:ascii="Aptos" w:hAnsi="Aptos" w:cs="Arial"/>
          <w:sz w:val="22"/>
          <w:szCs w:val="22"/>
        </w:rPr>
      </w:pPr>
    </w:p>
    <w:p w14:paraId="22843215" w14:textId="77777777" w:rsidR="002A3E13" w:rsidRDefault="000C4C9A" w:rsidP="00ED20D4">
      <w:pPr>
        <w:jc w:val="both"/>
        <w:rPr>
          <w:rFonts w:ascii="Aptos" w:hAnsi="Aptos" w:cs="Arial"/>
          <w:sz w:val="22"/>
          <w:szCs w:val="22"/>
        </w:rPr>
      </w:pPr>
      <w:r w:rsidRPr="000D65B3">
        <w:rPr>
          <w:rFonts w:ascii="Aptos" w:hAnsi="Aptos" w:cs="Arial"/>
          <w:sz w:val="22"/>
          <w:szCs w:val="22"/>
        </w:rPr>
        <w:t xml:space="preserve">Quite often, the material involved in a complaint of bullying </w:t>
      </w:r>
      <w:r w:rsidR="005010E0" w:rsidRPr="000D65B3">
        <w:rPr>
          <w:rFonts w:ascii="Aptos" w:hAnsi="Aptos" w:cs="Arial"/>
          <w:sz w:val="22"/>
          <w:szCs w:val="22"/>
        </w:rPr>
        <w:t>and/</w:t>
      </w:r>
      <w:r w:rsidRPr="000D65B3">
        <w:rPr>
          <w:rFonts w:ascii="Aptos" w:hAnsi="Aptos" w:cs="Arial"/>
          <w:sz w:val="22"/>
          <w:szCs w:val="22"/>
        </w:rPr>
        <w:t>or harassment will be of a sensitive nature. All those involved, including the complainant, the person responding and any witnesses, have a right to expect that the information which they provide will be treated in confidence.</w:t>
      </w:r>
    </w:p>
    <w:p w14:paraId="378543E8" w14:textId="77777777" w:rsidR="0004475F" w:rsidRPr="000D65B3" w:rsidRDefault="0004475F" w:rsidP="00ED20D4">
      <w:pPr>
        <w:jc w:val="both"/>
        <w:rPr>
          <w:rFonts w:ascii="Aptos" w:hAnsi="Aptos" w:cs="Arial"/>
          <w:sz w:val="22"/>
          <w:szCs w:val="22"/>
        </w:rPr>
      </w:pPr>
    </w:p>
    <w:p w14:paraId="4EF9A3B9" w14:textId="1F1924CC" w:rsidR="002A3E13" w:rsidRDefault="002A3E13" w:rsidP="00ED20D4">
      <w:pPr>
        <w:jc w:val="both"/>
        <w:rPr>
          <w:rFonts w:ascii="Aptos" w:hAnsi="Aptos" w:cs="Calibri"/>
          <w:sz w:val="22"/>
          <w:szCs w:val="22"/>
        </w:rPr>
      </w:pPr>
      <w:r w:rsidRPr="000D65B3">
        <w:rPr>
          <w:rFonts w:ascii="Aptos" w:hAnsi="Aptos" w:cs="Calibri"/>
          <w:sz w:val="22"/>
          <w:szCs w:val="22"/>
        </w:rPr>
        <w:t>Failure to respect the confidentiality of the process may</w:t>
      </w:r>
      <w:r w:rsidR="00F57E79" w:rsidRPr="000D65B3">
        <w:rPr>
          <w:rFonts w:ascii="Aptos" w:hAnsi="Aptos" w:cs="Calibri"/>
          <w:sz w:val="22"/>
          <w:szCs w:val="22"/>
        </w:rPr>
        <w:t xml:space="preserve"> </w:t>
      </w:r>
      <w:r w:rsidRPr="000D65B3">
        <w:rPr>
          <w:rFonts w:ascii="Aptos" w:hAnsi="Aptos" w:cs="Calibri"/>
          <w:sz w:val="22"/>
          <w:szCs w:val="22"/>
        </w:rPr>
        <w:t>be regarded as a disciplinary matter</w:t>
      </w:r>
      <w:r w:rsidR="005670CE" w:rsidRPr="000D65B3">
        <w:rPr>
          <w:rFonts w:ascii="Aptos" w:hAnsi="Aptos" w:cs="Calibri"/>
          <w:sz w:val="22"/>
          <w:szCs w:val="22"/>
        </w:rPr>
        <w:t>.</w:t>
      </w:r>
    </w:p>
    <w:p w14:paraId="1ABA28E9" w14:textId="77777777" w:rsidR="00C1458F" w:rsidRDefault="00C1458F" w:rsidP="00ED20D4">
      <w:pPr>
        <w:jc w:val="both"/>
        <w:rPr>
          <w:rFonts w:ascii="Aptos" w:hAnsi="Aptos" w:cs="Calibri"/>
          <w:sz w:val="22"/>
          <w:szCs w:val="22"/>
        </w:rPr>
      </w:pPr>
    </w:p>
    <w:p w14:paraId="55404E5B" w14:textId="77777777" w:rsidR="00C1458F" w:rsidRDefault="00C1458F" w:rsidP="00ED20D4">
      <w:pPr>
        <w:jc w:val="both"/>
        <w:rPr>
          <w:rFonts w:ascii="Aptos" w:hAnsi="Aptos" w:cs="Calibri"/>
          <w:sz w:val="22"/>
          <w:szCs w:val="22"/>
        </w:rPr>
      </w:pPr>
    </w:p>
    <w:p w14:paraId="010F67C7" w14:textId="77777777" w:rsidR="00C1458F" w:rsidRDefault="00C1458F" w:rsidP="00ED20D4">
      <w:pPr>
        <w:jc w:val="both"/>
        <w:rPr>
          <w:rFonts w:ascii="Aptos" w:hAnsi="Aptos" w:cs="Calibri"/>
          <w:sz w:val="22"/>
          <w:szCs w:val="22"/>
        </w:rPr>
      </w:pPr>
    </w:p>
    <w:p w14:paraId="55E24E39" w14:textId="77777777" w:rsidR="00C1458F" w:rsidRDefault="00C1458F" w:rsidP="00ED20D4">
      <w:pPr>
        <w:jc w:val="both"/>
        <w:rPr>
          <w:rFonts w:ascii="Aptos" w:hAnsi="Aptos" w:cs="Calibri"/>
          <w:sz w:val="22"/>
          <w:szCs w:val="22"/>
        </w:rPr>
      </w:pPr>
    </w:p>
    <w:p w14:paraId="5A0ADCDA" w14:textId="77777777" w:rsidR="00B60380" w:rsidRPr="000D65B3" w:rsidRDefault="00B60380" w:rsidP="00ED20D4">
      <w:pPr>
        <w:jc w:val="both"/>
        <w:rPr>
          <w:rFonts w:ascii="Aptos" w:hAnsi="Aptos" w:cs="Calibri"/>
          <w:sz w:val="22"/>
          <w:szCs w:val="22"/>
        </w:rPr>
      </w:pPr>
    </w:p>
    <w:p w14:paraId="6DC77F91" w14:textId="77777777" w:rsidR="00AA7DA5" w:rsidRPr="000D65B3" w:rsidRDefault="00AA7DA5" w:rsidP="00AA7DA5">
      <w:pPr>
        <w:numPr>
          <w:ilvl w:val="0"/>
          <w:numId w:val="7"/>
        </w:numPr>
        <w:pBdr>
          <w:top w:val="single" w:sz="4" w:space="4" w:color="auto"/>
          <w:left w:val="single" w:sz="4" w:space="4" w:color="auto"/>
          <w:bottom w:val="single" w:sz="4" w:space="4" w:color="auto"/>
          <w:right w:val="single" w:sz="4" w:space="4" w:color="auto"/>
        </w:pBdr>
        <w:shd w:val="clear" w:color="auto" w:fill="CCCCCC"/>
        <w:rPr>
          <w:rFonts w:ascii="Aptos" w:hAnsi="Aptos" w:cs="Arial"/>
          <w:b/>
          <w:sz w:val="22"/>
          <w:szCs w:val="22"/>
        </w:rPr>
      </w:pPr>
      <w:r w:rsidRPr="000D65B3">
        <w:rPr>
          <w:rFonts w:ascii="Aptos" w:hAnsi="Aptos" w:cs="Arial"/>
          <w:b/>
          <w:sz w:val="22"/>
          <w:szCs w:val="22"/>
        </w:rPr>
        <w:t xml:space="preserve">False or Malicious Allegations </w:t>
      </w:r>
    </w:p>
    <w:p w14:paraId="1975DEDB" w14:textId="77777777" w:rsidR="00AA7DA5" w:rsidRPr="000D65B3" w:rsidRDefault="00AA7DA5" w:rsidP="00F60D11">
      <w:pPr>
        <w:jc w:val="both"/>
        <w:rPr>
          <w:rFonts w:ascii="Aptos" w:hAnsi="Aptos" w:cs="Arial"/>
          <w:sz w:val="22"/>
          <w:szCs w:val="22"/>
        </w:rPr>
      </w:pPr>
    </w:p>
    <w:p w14:paraId="59F330BA" w14:textId="56F5FA0B" w:rsidR="0068684D" w:rsidRDefault="00B8064B" w:rsidP="00F60D11">
      <w:pPr>
        <w:jc w:val="both"/>
        <w:rPr>
          <w:rFonts w:ascii="Aptos" w:hAnsi="Aptos" w:cs="Arial"/>
          <w:sz w:val="22"/>
          <w:szCs w:val="22"/>
        </w:rPr>
      </w:pPr>
      <w:r w:rsidRPr="000D65B3">
        <w:rPr>
          <w:rFonts w:ascii="Aptos" w:hAnsi="Aptos" w:cs="Arial"/>
          <w:sz w:val="22"/>
          <w:szCs w:val="22"/>
        </w:rPr>
        <w:t xml:space="preserve">Where it is proven that the allegation </w:t>
      </w:r>
      <w:r w:rsidR="00F60D11" w:rsidRPr="000D65B3">
        <w:rPr>
          <w:rFonts w:ascii="Aptos" w:hAnsi="Aptos" w:cs="Arial"/>
          <w:sz w:val="22"/>
          <w:szCs w:val="22"/>
        </w:rPr>
        <w:t xml:space="preserve">of bullying and/or harassment </w:t>
      </w:r>
      <w:r w:rsidRPr="000D65B3">
        <w:rPr>
          <w:rFonts w:ascii="Aptos" w:hAnsi="Aptos" w:cs="Arial"/>
          <w:sz w:val="22"/>
          <w:szCs w:val="22"/>
        </w:rPr>
        <w:t xml:space="preserve">is false or malicious, the Disciplinary </w:t>
      </w:r>
      <w:r w:rsidR="006B3FEF" w:rsidRPr="000D65B3">
        <w:rPr>
          <w:rFonts w:ascii="Aptos" w:hAnsi="Aptos" w:cs="Arial"/>
          <w:sz w:val="22"/>
          <w:szCs w:val="22"/>
        </w:rPr>
        <w:t xml:space="preserve">Policy &amp; </w:t>
      </w:r>
      <w:r w:rsidRPr="000D65B3">
        <w:rPr>
          <w:rFonts w:ascii="Aptos" w:hAnsi="Aptos" w:cs="Arial"/>
          <w:sz w:val="22"/>
          <w:szCs w:val="22"/>
        </w:rPr>
        <w:t>Procedure should be invoked against the person making the false or malicious allegation.</w:t>
      </w:r>
    </w:p>
    <w:p w14:paraId="1E9DE1E4" w14:textId="77777777" w:rsidR="007338E2" w:rsidRPr="000D65B3" w:rsidRDefault="007338E2" w:rsidP="00F60D11">
      <w:pPr>
        <w:jc w:val="both"/>
        <w:rPr>
          <w:rFonts w:ascii="Aptos" w:hAnsi="Aptos" w:cs="Arial"/>
          <w:sz w:val="22"/>
          <w:szCs w:val="22"/>
        </w:rPr>
      </w:pPr>
    </w:p>
    <w:p w14:paraId="02256BA2" w14:textId="79E0684E" w:rsidR="009216AD" w:rsidRPr="000D65B3" w:rsidRDefault="009216AD" w:rsidP="009216AD">
      <w:pPr>
        <w:numPr>
          <w:ilvl w:val="0"/>
          <w:numId w:val="7"/>
        </w:numPr>
        <w:pBdr>
          <w:top w:val="single" w:sz="4" w:space="4" w:color="auto"/>
          <w:left w:val="single" w:sz="4" w:space="4" w:color="auto"/>
          <w:bottom w:val="single" w:sz="4" w:space="4" w:color="auto"/>
          <w:right w:val="single" w:sz="4" w:space="4" w:color="auto"/>
        </w:pBdr>
        <w:shd w:val="clear" w:color="auto" w:fill="CCCCCC"/>
        <w:rPr>
          <w:rFonts w:ascii="Aptos" w:hAnsi="Aptos" w:cs="Arial"/>
          <w:b/>
          <w:sz w:val="22"/>
          <w:szCs w:val="22"/>
        </w:rPr>
      </w:pPr>
      <w:r w:rsidRPr="000D65B3">
        <w:rPr>
          <w:rFonts w:ascii="Aptos" w:hAnsi="Aptos" w:cs="Arial"/>
          <w:b/>
          <w:sz w:val="22"/>
          <w:szCs w:val="22"/>
        </w:rPr>
        <w:t>Procedure</w:t>
      </w:r>
      <w:r w:rsidR="006336C1" w:rsidRPr="000D65B3">
        <w:rPr>
          <w:rFonts w:ascii="Aptos" w:hAnsi="Aptos" w:cs="Arial"/>
          <w:b/>
          <w:sz w:val="22"/>
          <w:szCs w:val="22"/>
        </w:rPr>
        <w:t xml:space="preserve"> </w:t>
      </w:r>
      <w:r w:rsidR="00AA201C" w:rsidRPr="000D65B3">
        <w:rPr>
          <w:rFonts w:ascii="Aptos" w:hAnsi="Aptos" w:cs="Arial"/>
          <w:b/>
          <w:sz w:val="22"/>
          <w:szCs w:val="22"/>
        </w:rPr>
        <w:t xml:space="preserve">for </w:t>
      </w:r>
      <w:r w:rsidR="006B3FEF" w:rsidRPr="000D65B3">
        <w:rPr>
          <w:rFonts w:ascii="Aptos" w:hAnsi="Aptos" w:cs="Arial"/>
          <w:b/>
          <w:sz w:val="22"/>
          <w:szCs w:val="22"/>
        </w:rPr>
        <w:t>R</w:t>
      </w:r>
      <w:r w:rsidR="00AA201C" w:rsidRPr="000D65B3">
        <w:rPr>
          <w:rFonts w:ascii="Aptos" w:hAnsi="Aptos" w:cs="Arial"/>
          <w:b/>
          <w:sz w:val="22"/>
          <w:szCs w:val="22"/>
        </w:rPr>
        <w:t xml:space="preserve">aising </w:t>
      </w:r>
      <w:r w:rsidR="006B3FEF" w:rsidRPr="000D65B3">
        <w:rPr>
          <w:rFonts w:ascii="Aptos" w:hAnsi="Aptos" w:cs="Arial"/>
          <w:b/>
          <w:sz w:val="22"/>
          <w:szCs w:val="22"/>
        </w:rPr>
        <w:t>C</w:t>
      </w:r>
      <w:r w:rsidR="00AA201C" w:rsidRPr="000D65B3">
        <w:rPr>
          <w:rFonts w:ascii="Aptos" w:hAnsi="Aptos" w:cs="Arial"/>
          <w:b/>
          <w:sz w:val="22"/>
          <w:szCs w:val="22"/>
        </w:rPr>
        <w:t xml:space="preserve">omplaints </w:t>
      </w:r>
    </w:p>
    <w:p w14:paraId="709EEA2F" w14:textId="77777777" w:rsidR="009216AD" w:rsidRPr="000D65B3" w:rsidRDefault="009216AD" w:rsidP="009216AD">
      <w:pPr>
        <w:rPr>
          <w:rFonts w:ascii="Aptos" w:hAnsi="Aptos" w:cs="Arial"/>
          <w:b/>
          <w:sz w:val="22"/>
          <w:szCs w:val="22"/>
        </w:rPr>
      </w:pPr>
    </w:p>
    <w:p w14:paraId="2FDF1774" w14:textId="4F639A4C" w:rsidR="007A6C87" w:rsidRDefault="007A6C87" w:rsidP="009216AD">
      <w:pPr>
        <w:jc w:val="both"/>
        <w:rPr>
          <w:rFonts w:ascii="Aptos" w:hAnsi="Aptos" w:cs="Arial"/>
          <w:sz w:val="22"/>
          <w:szCs w:val="22"/>
        </w:rPr>
      </w:pPr>
      <w:r w:rsidRPr="001D3921">
        <w:rPr>
          <w:rFonts w:ascii="Aptos" w:hAnsi="Aptos" w:cs="Arial"/>
          <w:sz w:val="22"/>
          <w:szCs w:val="22"/>
        </w:rPr>
        <w:t>The school encourages all staff to</w:t>
      </w:r>
      <w:r w:rsidR="008805E0" w:rsidRPr="001D3921">
        <w:rPr>
          <w:rFonts w:ascii="Aptos" w:hAnsi="Aptos" w:cs="Arial"/>
          <w:sz w:val="22"/>
          <w:szCs w:val="22"/>
        </w:rPr>
        <w:t xml:space="preserve"> promptly </w:t>
      </w:r>
      <w:r w:rsidRPr="001D3921">
        <w:rPr>
          <w:rFonts w:ascii="Aptos" w:hAnsi="Aptos" w:cs="Arial"/>
          <w:sz w:val="22"/>
          <w:szCs w:val="22"/>
        </w:rPr>
        <w:t>come forward with any concerns in relation to harassment and sexual harassment.</w:t>
      </w:r>
    </w:p>
    <w:p w14:paraId="60C13EA5" w14:textId="77777777" w:rsidR="007A6C87" w:rsidRDefault="007A6C87" w:rsidP="009216AD">
      <w:pPr>
        <w:jc w:val="both"/>
        <w:rPr>
          <w:rFonts w:ascii="Aptos" w:hAnsi="Aptos" w:cs="Arial"/>
          <w:sz w:val="22"/>
          <w:szCs w:val="22"/>
        </w:rPr>
      </w:pPr>
    </w:p>
    <w:p w14:paraId="1B8B0018" w14:textId="1C937A22" w:rsidR="009216AD" w:rsidRPr="000D65B3" w:rsidRDefault="009216AD" w:rsidP="009216AD">
      <w:pPr>
        <w:jc w:val="both"/>
        <w:rPr>
          <w:rFonts w:ascii="Aptos" w:hAnsi="Aptos" w:cs="Arial"/>
          <w:sz w:val="22"/>
          <w:szCs w:val="22"/>
        </w:rPr>
      </w:pPr>
      <w:r w:rsidRPr="000D65B3">
        <w:rPr>
          <w:rFonts w:ascii="Aptos" w:hAnsi="Aptos" w:cs="Arial"/>
          <w:sz w:val="22"/>
          <w:szCs w:val="22"/>
        </w:rPr>
        <w:t xml:space="preserve">If an employee believes they have been bullied </w:t>
      </w:r>
      <w:r w:rsidR="005010E0" w:rsidRPr="000D65B3">
        <w:rPr>
          <w:rFonts w:ascii="Aptos" w:hAnsi="Aptos" w:cs="Arial"/>
          <w:sz w:val="22"/>
          <w:szCs w:val="22"/>
        </w:rPr>
        <w:t>and/</w:t>
      </w:r>
      <w:r w:rsidRPr="000D65B3">
        <w:rPr>
          <w:rFonts w:ascii="Aptos" w:hAnsi="Aptos" w:cs="Arial"/>
          <w:sz w:val="22"/>
          <w:szCs w:val="22"/>
        </w:rPr>
        <w:t xml:space="preserve">or harassed, they should raise this </w:t>
      </w:r>
      <w:r w:rsidR="00DD0FC7" w:rsidRPr="000D65B3">
        <w:rPr>
          <w:rFonts w:ascii="Aptos" w:hAnsi="Aptos" w:cs="Arial"/>
          <w:sz w:val="22"/>
          <w:szCs w:val="22"/>
        </w:rPr>
        <w:t xml:space="preserve">immediately </w:t>
      </w:r>
      <w:r w:rsidRPr="000D65B3">
        <w:rPr>
          <w:rFonts w:ascii="Aptos" w:hAnsi="Aptos" w:cs="Arial"/>
          <w:sz w:val="22"/>
          <w:szCs w:val="22"/>
        </w:rPr>
        <w:t xml:space="preserve">in line with the </w:t>
      </w:r>
      <w:r w:rsidR="00033893" w:rsidRPr="000D65B3">
        <w:rPr>
          <w:rFonts w:ascii="Aptos" w:hAnsi="Aptos" w:cs="Arial"/>
          <w:sz w:val="22"/>
          <w:szCs w:val="22"/>
        </w:rPr>
        <w:t>s</w:t>
      </w:r>
      <w:r w:rsidRPr="000D65B3">
        <w:rPr>
          <w:rFonts w:ascii="Aptos" w:hAnsi="Aptos" w:cs="Arial"/>
          <w:sz w:val="22"/>
          <w:szCs w:val="22"/>
        </w:rPr>
        <w:t xml:space="preserve">chool’s Grievance Procedure. </w:t>
      </w:r>
      <w:r w:rsidR="00093F6C" w:rsidRPr="00093F6C">
        <w:rPr>
          <w:rFonts w:ascii="Aptos" w:hAnsi="Aptos" w:cs="Arial"/>
          <w:sz w:val="22"/>
          <w:szCs w:val="22"/>
        </w:rPr>
        <w:t>All our staff have a responsibility to behave in line with the requirements of this policy.</w:t>
      </w:r>
      <w:r w:rsidRPr="000D65B3">
        <w:rPr>
          <w:rFonts w:ascii="Aptos" w:hAnsi="Aptos" w:cs="Arial"/>
          <w:sz w:val="22"/>
          <w:szCs w:val="22"/>
        </w:rPr>
        <w:t xml:space="preserve"> The school will deal with any concerns raised about bullying and harassment in accordance with the school’s Grievance Procedure.  </w:t>
      </w:r>
    </w:p>
    <w:p w14:paraId="3E8F5C3B" w14:textId="77777777" w:rsidR="009216AD" w:rsidRPr="000D65B3" w:rsidRDefault="009216AD" w:rsidP="009216AD">
      <w:pPr>
        <w:jc w:val="both"/>
        <w:rPr>
          <w:rFonts w:ascii="Aptos" w:hAnsi="Aptos" w:cs="Arial"/>
          <w:sz w:val="22"/>
          <w:szCs w:val="22"/>
        </w:rPr>
      </w:pPr>
    </w:p>
    <w:p w14:paraId="1CD2102A" w14:textId="77777777" w:rsidR="009216AD" w:rsidRPr="000D65B3" w:rsidRDefault="00487F1F" w:rsidP="009216AD">
      <w:pPr>
        <w:jc w:val="both"/>
        <w:rPr>
          <w:rFonts w:ascii="Aptos" w:hAnsi="Aptos" w:cs="Arial"/>
          <w:sz w:val="22"/>
          <w:szCs w:val="22"/>
        </w:rPr>
      </w:pPr>
      <w:r w:rsidRPr="000D65B3">
        <w:rPr>
          <w:rFonts w:ascii="Aptos" w:hAnsi="Aptos" w:cs="Arial"/>
          <w:sz w:val="22"/>
          <w:szCs w:val="22"/>
        </w:rPr>
        <w:t>Where appropriate</w:t>
      </w:r>
      <w:r w:rsidR="00352BB6" w:rsidRPr="000D65B3">
        <w:rPr>
          <w:rFonts w:ascii="Aptos" w:hAnsi="Aptos" w:cs="Arial"/>
          <w:sz w:val="22"/>
          <w:szCs w:val="22"/>
        </w:rPr>
        <w:t>,</w:t>
      </w:r>
      <w:r w:rsidRPr="000D65B3">
        <w:rPr>
          <w:rFonts w:ascii="Aptos" w:hAnsi="Aptos" w:cs="Arial"/>
          <w:sz w:val="22"/>
          <w:szCs w:val="22"/>
        </w:rPr>
        <w:t xml:space="preserve"> </w:t>
      </w:r>
      <w:r w:rsidR="009216AD" w:rsidRPr="000D65B3">
        <w:rPr>
          <w:rFonts w:ascii="Aptos" w:hAnsi="Aptos" w:cs="Arial"/>
          <w:sz w:val="22"/>
          <w:szCs w:val="22"/>
        </w:rPr>
        <w:t>efforts should be made initially to resolve the issue through the informal stage of the Grievance Procedure.</w:t>
      </w:r>
    </w:p>
    <w:p w14:paraId="41C2CEBC" w14:textId="77777777" w:rsidR="009216AD" w:rsidRPr="000D65B3" w:rsidRDefault="009216AD" w:rsidP="00F60D11">
      <w:pPr>
        <w:jc w:val="both"/>
        <w:rPr>
          <w:rFonts w:ascii="Aptos" w:hAnsi="Aptos" w:cs="Arial"/>
          <w:sz w:val="22"/>
          <w:szCs w:val="22"/>
        </w:rPr>
      </w:pPr>
    </w:p>
    <w:p w14:paraId="6981D3F7" w14:textId="77777777" w:rsidR="000C4C9A" w:rsidRPr="000D65B3" w:rsidRDefault="000C4C9A" w:rsidP="000C4C9A">
      <w:pPr>
        <w:numPr>
          <w:ilvl w:val="0"/>
          <w:numId w:val="7"/>
        </w:numPr>
        <w:pBdr>
          <w:top w:val="single" w:sz="4" w:space="4" w:color="auto"/>
          <w:left w:val="single" w:sz="4" w:space="4" w:color="auto"/>
          <w:bottom w:val="single" w:sz="4" w:space="4" w:color="auto"/>
          <w:right w:val="single" w:sz="4" w:space="4" w:color="auto"/>
        </w:pBdr>
        <w:shd w:val="clear" w:color="auto" w:fill="CCCCCC"/>
        <w:rPr>
          <w:rFonts w:ascii="Aptos" w:hAnsi="Aptos" w:cs="Arial"/>
          <w:b/>
          <w:sz w:val="22"/>
          <w:szCs w:val="22"/>
        </w:rPr>
      </w:pPr>
      <w:r w:rsidRPr="000D65B3">
        <w:rPr>
          <w:rFonts w:ascii="Aptos" w:hAnsi="Aptos" w:cs="Arial"/>
          <w:b/>
          <w:sz w:val="22"/>
          <w:szCs w:val="22"/>
        </w:rPr>
        <w:t xml:space="preserve">Exclusions </w:t>
      </w:r>
    </w:p>
    <w:p w14:paraId="34ADAA7C" w14:textId="77777777" w:rsidR="000C4C9A" w:rsidRPr="000D65B3" w:rsidRDefault="000C4C9A" w:rsidP="00F60D11">
      <w:pPr>
        <w:jc w:val="both"/>
        <w:rPr>
          <w:rFonts w:ascii="Aptos" w:hAnsi="Aptos" w:cs="Arial"/>
          <w:sz w:val="22"/>
          <w:szCs w:val="22"/>
        </w:rPr>
      </w:pPr>
    </w:p>
    <w:p w14:paraId="05722547" w14:textId="6D1CBC11" w:rsidR="000C4C9A" w:rsidRDefault="000C4C9A" w:rsidP="005116D5">
      <w:pPr>
        <w:jc w:val="both"/>
        <w:rPr>
          <w:rFonts w:ascii="Aptos" w:hAnsi="Aptos" w:cs="Arial"/>
          <w:sz w:val="22"/>
          <w:szCs w:val="22"/>
        </w:rPr>
      </w:pPr>
      <w:r w:rsidRPr="000D65B3">
        <w:rPr>
          <w:rFonts w:ascii="Aptos" w:hAnsi="Aptos" w:cs="Arial"/>
          <w:sz w:val="22"/>
          <w:szCs w:val="22"/>
        </w:rPr>
        <w:t>This policy is not intended to preclude the exercise of normal management functions</w:t>
      </w:r>
      <w:r w:rsidR="001157ED" w:rsidRPr="000D65B3">
        <w:rPr>
          <w:rFonts w:ascii="Aptos" w:hAnsi="Aptos" w:cs="Arial"/>
          <w:sz w:val="22"/>
          <w:szCs w:val="22"/>
        </w:rPr>
        <w:t xml:space="preserve"> by the school</w:t>
      </w:r>
      <w:r w:rsidRPr="000D65B3">
        <w:rPr>
          <w:rFonts w:ascii="Aptos" w:hAnsi="Aptos" w:cs="Arial"/>
          <w:sz w:val="22"/>
          <w:szCs w:val="22"/>
        </w:rPr>
        <w:t xml:space="preserve">, nor the issuing </w:t>
      </w:r>
      <w:r w:rsidR="00894CB8" w:rsidRPr="000D65B3">
        <w:rPr>
          <w:rFonts w:ascii="Aptos" w:hAnsi="Aptos" w:cs="Arial"/>
          <w:sz w:val="22"/>
          <w:szCs w:val="22"/>
        </w:rPr>
        <w:t>of reasonable and lawful instructions in an appropriate manner.</w:t>
      </w:r>
    </w:p>
    <w:p w14:paraId="42AE6506" w14:textId="77777777" w:rsidR="002A04DF" w:rsidRDefault="002A04DF" w:rsidP="00887F77">
      <w:pPr>
        <w:rPr>
          <w:rFonts w:ascii="Aptos" w:hAnsi="Aptos" w:cs="Arial"/>
          <w:sz w:val="22"/>
          <w:szCs w:val="22"/>
        </w:rPr>
      </w:pPr>
    </w:p>
    <w:p w14:paraId="32D7C78F" w14:textId="739D4B69" w:rsidR="002A04DF" w:rsidRPr="000D65B3" w:rsidRDefault="00CA0BA2" w:rsidP="002A04DF">
      <w:pPr>
        <w:numPr>
          <w:ilvl w:val="0"/>
          <w:numId w:val="7"/>
        </w:numPr>
        <w:pBdr>
          <w:top w:val="single" w:sz="4" w:space="4" w:color="auto"/>
          <w:left w:val="single" w:sz="4" w:space="4" w:color="auto"/>
          <w:bottom w:val="single" w:sz="4" w:space="4" w:color="auto"/>
          <w:right w:val="single" w:sz="4" w:space="4" w:color="auto"/>
        </w:pBdr>
        <w:shd w:val="clear" w:color="auto" w:fill="CCCCCC"/>
        <w:rPr>
          <w:rFonts w:ascii="Aptos" w:hAnsi="Aptos" w:cs="Arial"/>
          <w:b/>
          <w:sz w:val="22"/>
          <w:szCs w:val="22"/>
        </w:rPr>
      </w:pPr>
      <w:r>
        <w:rPr>
          <w:rFonts w:ascii="Aptos" w:hAnsi="Aptos" w:cs="Arial"/>
          <w:b/>
          <w:sz w:val="22"/>
          <w:szCs w:val="22"/>
        </w:rPr>
        <w:t>Policy Monitoring &amp; Evaluation</w:t>
      </w:r>
    </w:p>
    <w:p w14:paraId="1B0F7C76" w14:textId="77777777" w:rsidR="002A04DF" w:rsidRPr="000D65B3" w:rsidRDefault="002A04DF" w:rsidP="002A04DF">
      <w:pPr>
        <w:jc w:val="both"/>
        <w:rPr>
          <w:rFonts w:ascii="Aptos" w:hAnsi="Aptos" w:cs="Arial"/>
          <w:sz w:val="22"/>
          <w:szCs w:val="22"/>
        </w:rPr>
      </w:pPr>
    </w:p>
    <w:p w14:paraId="070CBA30" w14:textId="03AD3BA8" w:rsidR="00894CB8" w:rsidRDefault="00D97C3F" w:rsidP="00D05BCF">
      <w:pPr>
        <w:jc w:val="both"/>
        <w:rPr>
          <w:rFonts w:ascii="Calibri" w:hAnsi="Calibri" w:cs="Arial"/>
          <w:sz w:val="22"/>
          <w:szCs w:val="22"/>
        </w:rPr>
      </w:pPr>
      <w:bookmarkStart w:id="2" w:name="_Hlk81389277"/>
      <w:r w:rsidRPr="000D65B3">
        <w:rPr>
          <w:rFonts w:ascii="Aptos" w:hAnsi="Aptos" w:cstheme="minorHAnsi"/>
          <w:sz w:val="22"/>
          <w:szCs w:val="22"/>
        </w:rPr>
        <w:t xml:space="preserve">The Governing Board should annually review the effectiveness of this policy in dealing with and addressing complaints of bullying and harassment. As part of this annual monitoring process, Governing Boards should consider the </w:t>
      </w:r>
      <w:r w:rsidR="00D05BCF" w:rsidRPr="000D65B3">
        <w:rPr>
          <w:rFonts w:ascii="Aptos" w:hAnsi="Aptos" w:cstheme="minorHAnsi"/>
          <w:sz w:val="22"/>
          <w:szCs w:val="22"/>
        </w:rPr>
        <w:t xml:space="preserve">number and </w:t>
      </w:r>
      <w:r w:rsidRPr="000D65B3">
        <w:rPr>
          <w:rFonts w:ascii="Aptos" w:hAnsi="Aptos" w:cstheme="minorHAnsi"/>
          <w:sz w:val="22"/>
          <w:szCs w:val="22"/>
        </w:rPr>
        <w:t>nature of complaints, the outcomes and the groups of staff involved</w:t>
      </w:r>
      <w:r w:rsidR="00D05BCF" w:rsidRPr="000D65B3">
        <w:rPr>
          <w:rFonts w:ascii="Aptos" w:hAnsi="Aptos" w:cstheme="minorHAnsi"/>
          <w:sz w:val="22"/>
          <w:szCs w:val="22"/>
        </w:rPr>
        <w:t xml:space="preserve"> and whether </w:t>
      </w:r>
      <w:r w:rsidR="00D05BCF" w:rsidRPr="0076210C">
        <w:rPr>
          <w:rFonts w:ascii="Aptos" w:hAnsi="Aptos" w:cstheme="minorHAnsi"/>
          <w:sz w:val="22"/>
          <w:szCs w:val="22"/>
        </w:rPr>
        <w:t>any patterns or trends are emerging</w:t>
      </w:r>
      <w:r w:rsidRPr="0076210C">
        <w:rPr>
          <w:rFonts w:ascii="Aptos" w:hAnsi="Aptos" w:cstheme="minorHAnsi"/>
          <w:sz w:val="22"/>
          <w:szCs w:val="22"/>
        </w:rPr>
        <w:t>.</w:t>
      </w:r>
      <w:r>
        <w:rPr>
          <w:rFonts w:asciiTheme="minorHAnsi" w:hAnsiTheme="minorHAnsi" w:cstheme="minorHAnsi"/>
          <w:sz w:val="22"/>
          <w:szCs w:val="22"/>
        </w:rPr>
        <w:t xml:space="preserve"> </w:t>
      </w:r>
      <w:bookmarkEnd w:id="2"/>
    </w:p>
    <w:sectPr w:rsidR="00894CB8" w:rsidSect="008328BF">
      <w:headerReference w:type="first" r:id="rId14"/>
      <w:pgSz w:w="11906" w:h="16838"/>
      <w:pgMar w:top="993" w:right="1440" w:bottom="5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615AA" w14:textId="77777777" w:rsidR="00B272B0" w:rsidRDefault="00B272B0">
      <w:r>
        <w:separator/>
      </w:r>
    </w:p>
  </w:endnote>
  <w:endnote w:type="continuationSeparator" w:id="0">
    <w:p w14:paraId="76DE2415" w14:textId="77777777" w:rsidR="00B272B0" w:rsidRDefault="00B272B0">
      <w:r>
        <w:continuationSeparator/>
      </w:r>
    </w:p>
  </w:endnote>
  <w:endnote w:type="continuationNotice" w:id="1">
    <w:p w14:paraId="07190B9C" w14:textId="77777777" w:rsidR="00B272B0" w:rsidRDefault="00B27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6C50C" w14:textId="77777777" w:rsidR="00B272B0" w:rsidRDefault="00B272B0">
      <w:r>
        <w:separator/>
      </w:r>
    </w:p>
  </w:footnote>
  <w:footnote w:type="continuationSeparator" w:id="0">
    <w:p w14:paraId="4F49DDF2" w14:textId="77777777" w:rsidR="00B272B0" w:rsidRDefault="00B272B0">
      <w:r>
        <w:continuationSeparator/>
      </w:r>
    </w:p>
  </w:footnote>
  <w:footnote w:type="continuationNotice" w:id="1">
    <w:p w14:paraId="735CC170" w14:textId="77777777" w:rsidR="00B272B0" w:rsidRDefault="00B272B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31FCC" w14:textId="77777777" w:rsidR="002A6BDF" w:rsidRPr="0059239C" w:rsidRDefault="002A6BDF" w:rsidP="002A6BDF">
    <w:pPr>
      <w:pStyle w:val="Header"/>
      <w:jc w:val="right"/>
      <w:rPr>
        <w:rFonts w:ascii="Aptos" w:hAnsi="Aptos"/>
      </w:rPr>
    </w:pPr>
    <w:r w:rsidRPr="0059239C">
      <w:rPr>
        <w:rFonts w:ascii="Aptos" w:hAnsi="Aptos" w:cs="Calibri"/>
        <w:b/>
        <w:bCs/>
        <w:color w:val="3B3838"/>
        <w:sz w:val="22"/>
        <w:szCs w:val="22"/>
        <w:lang w:val="en-NZ"/>
      </w:rPr>
      <w:t>UNCONTROLLED VERSION</w:t>
    </w:r>
  </w:p>
  <w:p w14:paraId="03088921" w14:textId="77777777" w:rsidR="002A6BDF" w:rsidRDefault="002A6BD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F49B6"/>
    <w:multiLevelType w:val="multilevel"/>
    <w:tmpl w:val="B83A3E9A"/>
    <w:lvl w:ilvl="0">
      <w:start w:val="1"/>
      <w:numFmt w:val="none"/>
      <w:pStyle w:val="Heading1"/>
      <w:lvlText w:val="2.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6D66F0B"/>
    <w:multiLevelType w:val="multilevel"/>
    <w:tmpl w:val="2A7A0442"/>
    <w:lvl w:ilvl="0">
      <w:start w:val="1"/>
      <w:numFmt w:val="decimal"/>
      <w:lvlText w:val="%1."/>
      <w:lvlJc w:val="left"/>
      <w:pPr>
        <w:tabs>
          <w:tab w:val="num" w:pos="454"/>
        </w:tabs>
        <w:ind w:left="454" w:hanging="454"/>
      </w:pPr>
      <w:rPr>
        <w:rFonts w:ascii="Arial" w:hAnsi="Arial"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7A61495"/>
    <w:multiLevelType w:val="multilevel"/>
    <w:tmpl w:val="A6626B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61981"/>
    <w:multiLevelType w:val="multilevel"/>
    <w:tmpl w:val="1A580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CD24C4"/>
    <w:multiLevelType w:val="multilevel"/>
    <w:tmpl w:val="77EE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364E1"/>
    <w:multiLevelType w:val="hybridMultilevel"/>
    <w:tmpl w:val="BCACB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CB5195"/>
    <w:multiLevelType w:val="hybridMultilevel"/>
    <w:tmpl w:val="0888B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560F0C"/>
    <w:multiLevelType w:val="hybridMultilevel"/>
    <w:tmpl w:val="0A48BAC2"/>
    <w:lvl w:ilvl="0" w:tplc="AFEEB5C0">
      <w:start w:val="1"/>
      <w:numFmt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84330D"/>
    <w:multiLevelType w:val="hybridMultilevel"/>
    <w:tmpl w:val="56940100"/>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222C15"/>
    <w:multiLevelType w:val="hybridMultilevel"/>
    <w:tmpl w:val="DC28669C"/>
    <w:lvl w:ilvl="0" w:tplc="9AD2070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427AED"/>
    <w:multiLevelType w:val="hybridMultilevel"/>
    <w:tmpl w:val="76A4D5C8"/>
    <w:lvl w:ilvl="0" w:tplc="24647A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F108C"/>
    <w:multiLevelType w:val="hybridMultilevel"/>
    <w:tmpl w:val="217A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10216A"/>
    <w:multiLevelType w:val="hybridMultilevel"/>
    <w:tmpl w:val="ABD8F258"/>
    <w:lvl w:ilvl="0" w:tplc="BAAA827E">
      <w:start w:val="1"/>
      <w:numFmt w:val="decimal"/>
      <w:lvlText w:val="%1."/>
      <w:lvlJc w:val="left"/>
      <w:pPr>
        <w:tabs>
          <w:tab w:val="num" w:pos="454"/>
        </w:tabs>
        <w:ind w:left="454" w:hanging="454"/>
      </w:pPr>
      <w:rPr>
        <w:rFonts w:ascii="Aptos" w:hAnsi="Aptos" w:cstheme="minorHAnsi"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C374F04"/>
    <w:multiLevelType w:val="hybridMultilevel"/>
    <w:tmpl w:val="1A881FDA"/>
    <w:lvl w:ilvl="0" w:tplc="24647A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8C7DE8"/>
    <w:multiLevelType w:val="hybridMultilevel"/>
    <w:tmpl w:val="26E4569E"/>
    <w:lvl w:ilvl="0" w:tplc="AFEEB5C0">
      <w:start w:val="1"/>
      <w:numFmt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8B73F1"/>
    <w:multiLevelType w:val="hybridMultilevel"/>
    <w:tmpl w:val="6A220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652CB6"/>
    <w:multiLevelType w:val="hybridMultilevel"/>
    <w:tmpl w:val="FA100406"/>
    <w:lvl w:ilvl="0" w:tplc="AFEEB5C0">
      <w:start w:val="1"/>
      <w:numFmt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CC1E52"/>
    <w:multiLevelType w:val="hybridMultilevel"/>
    <w:tmpl w:val="C53E6A2E"/>
    <w:lvl w:ilvl="0" w:tplc="AFEEB5C0">
      <w:start w:val="1"/>
      <w:numFmt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D30522"/>
    <w:multiLevelType w:val="hybridMultilevel"/>
    <w:tmpl w:val="89B68B90"/>
    <w:lvl w:ilvl="0" w:tplc="08090001">
      <w:start w:val="1"/>
      <w:numFmt w:val="bullet"/>
      <w:lvlText w:val=""/>
      <w:lvlJc w:val="left"/>
      <w:pPr>
        <w:tabs>
          <w:tab w:val="num" w:pos="720"/>
        </w:tabs>
        <w:ind w:left="720" w:hanging="360"/>
      </w:pPr>
      <w:rPr>
        <w:rFonts w:ascii="Symbol" w:hAnsi="Symbol" w:hint="default"/>
      </w:rPr>
    </w:lvl>
    <w:lvl w:ilvl="1" w:tplc="0809001B">
      <w:start w:val="1"/>
      <w:numFmt w:val="lowerRoman"/>
      <w:lvlText w:val="%2."/>
      <w:lvlJc w:val="right"/>
      <w:pPr>
        <w:tabs>
          <w:tab w:val="num" w:pos="1440"/>
        </w:tabs>
        <w:ind w:left="1440" w:hanging="360"/>
      </w:pPr>
      <w:rPr>
        <w:rFonts w:hint="default"/>
      </w:rPr>
    </w:lvl>
    <w:lvl w:ilvl="2" w:tplc="6C26799C">
      <w:start w:val="1"/>
      <w:numFmt w:val="lowerRoman"/>
      <w:lvlText w:val="(%3)"/>
      <w:lvlJc w:val="left"/>
      <w:pPr>
        <w:tabs>
          <w:tab w:val="num" w:pos="2520"/>
        </w:tabs>
        <w:ind w:left="2520" w:hanging="72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67638F"/>
    <w:multiLevelType w:val="hybridMultilevel"/>
    <w:tmpl w:val="7F4C2D0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5CDC1BB0"/>
    <w:multiLevelType w:val="hybridMultilevel"/>
    <w:tmpl w:val="C3344BBE"/>
    <w:lvl w:ilvl="0" w:tplc="24647A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952442"/>
    <w:multiLevelType w:val="hybridMultilevel"/>
    <w:tmpl w:val="74FA2F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F4B50E7"/>
    <w:multiLevelType w:val="hybridMultilevel"/>
    <w:tmpl w:val="0F105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3B23F5"/>
    <w:multiLevelType w:val="hybridMultilevel"/>
    <w:tmpl w:val="48F2F928"/>
    <w:lvl w:ilvl="0" w:tplc="24647A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817BBA"/>
    <w:multiLevelType w:val="hybridMultilevel"/>
    <w:tmpl w:val="A728203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7FDF71F6"/>
    <w:multiLevelType w:val="hybridMultilevel"/>
    <w:tmpl w:val="5016D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7"/>
  </w:num>
  <w:num w:numId="4">
    <w:abstractNumId w:val="8"/>
  </w:num>
  <w:num w:numId="5">
    <w:abstractNumId w:val="17"/>
  </w:num>
  <w:num w:numId="6">
    <w:abstractNumId w:val="16"/>
  </w:num>
  <w:num w:numId="7">
    <w:abstractNumId w:val="12"/>
  </w:num>
  <w:num w:numId="8">
    <w:abstractNumId w:val="21"/>
  </w:num>
  <w:num w:numId="9">
    <w:abstractNumId w:val="1"/>
  </w:num>
  <w:num w:numId="10">
    <w:abstractNumId w:val="22"/>
  </w:num>
  <w:num w:numId="11">
    <w:abstractNumId w:val="5"/>
  </w:num>
  <w:num w:numId="12">
    <w:abstractNumId w:val="20"/>
  </w:num>
  <w:num w:numId="13">
    <w:abstractNumId w:val="13"/>
  </w:num>
  <w:num w:numId="14">
    <w:abstractNumId w:val="23"/>
  </w:num>
  <w:num w:numId="15">
    <w:abstractNumId w:val="10"/>
  </w:num>
  <w:num w:numId="16">
    <w:abstractNumId w:val="19"/>
  </w:num>
  <w:num w:numId="17">
    <w:abstractNumId w:val="25"/>
  </w:num>
  <w:num w:numId="18">
    <w:abstractNumId w:val="18"/>
  </w:num>
  <w:num w:numId="19">
    <w:abstractNumId w:val="15"/>
  </w:num>
  <w:num w:numId="20">
    <w:abstractNumId w:val="11"/>
  </w:num>
  <w:num w:numId="21">
    <w:abstractNumId w:val="6"/>
  </w:num>
  <w:num w:numId="22">
    <w:abstractNumId w:val="9"/>
  </w:num>
  <w:num w:numId="23">
    <w:abstractNumId w:val="3"/>
  </w:num>
  <w:num w:numId="24">
    <w:abstractNumId w:val="2"/>
  </w:num>
  <w:num w:numId="25">
    <w:abstractNumId w:val="2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6C9"/>
    <w:rsid w:val="00000595"/>
    <w:rsid w:val="00000674"/>
    <w:rsid w:val="000009E2"/>
    <w:rsid w:val="00000B93"/>
    <w:rsid w:val="000010AC"/>
    <w:rsid w:val="00001999"/>
    <w:rsid w:val="00002A47"/>
    <w:rsid w:val="00002AA8"/>
    <w:rsid w:val="00002E21"/>
    <w:rsid w:val="00004694"/>
    <w:rsid w:val="00005DC8"/>
    <w:rsid w:val="00005F2C"/>
    <w:rsid w:val="00006A3D"/>
    <w:rsid w:val="000078DE"/>
    <w:rsid w:val="00007E0A"/>
    <w:rsid w:val="00010BC7"/>
    <w:rsid w:val="00010F24"/>
    <w:rsid w:val="0001124C"/>
    <w:rsid w:val="00011B0D"/>
    <w:rsid w:val="00012227"/>
    <w:rsid w:val="000125BB"/>
    <w:rsid w:val="000128C3"/>
    <w:rsid w:val="00012CB3"/>
    <w:rsid w:val="00012E57"/>
    <w:rsid w:val="0001345C"/>
    <w:rsid w:val="000134AA"/>
    <w:rsid w:val="000135DB"/>
    <w:rsid w:val="00013BE2"/>
    <w:rsid w:val="00013CD5"/>
    <w:rsid w:val="00013E1B"/>
    <w:rsid w:val="0001404A"/>
    <w:rsid w:val="00014140"/>
    <w:rsid w:val="00014266"/>
    <w:rsid w:val="00015783"/>
    <w:rsid w:val="0001595C"/>
    <w:rsid w:val="00016A11"/>
    <w:rsid w:val="00016AD2"/>
    <w:rsid w:val="00016BF1"/>
    <w:rsid w:val="00017956"/>
    <w:rsid w:val="00017968"/>
    <w:rsid w:val="000211A3"/>
    <w:rsid w:val="000222E1"/>
    <w:rsid w:val="0002264E"/>
    <w:rsid w:val="000227A1"/>
    <w:rsid w:val="00022ECB"/>
    <w:rsid w:val="00023381"/>
    <w:rsid w:val="00024183"/>
    <w:rsid w:val="000244EE"/>
    <w:rsid w:val="00025794"/>
    <w:rsid w:val="000260E7"/>
    <w:rsid w:val="000262E9"/>
    <w:rsid w:val="00026EBD"/>
    <w:rsid w:val="0002725C"/>
    <w:rsid w:val="000276DA"/>
    <w:rsid w:val="00027A14"/>
    <w:rsid w:val="00027D9D"/>
    <w:rsid w:val="000302A5"/>
    <w:rsid w:val="000303BE"/>
    <w:rsid w:val="0003139F"/>
    <w:rsid w:val="00031BF3"/>
    <w:rsid w:val="00031EB0"/>
    <w:rsid w:val="000326B8"/>
    <w:rsid w:val="00033893"/>
    <w:rsid w:val="00034761"/>
    <w:rsid w:val="000347F6"/>
    <w:rsid w:val="00034C78"/>
    <w:rsid w:val="00035AC7"/>
    <w:rsid w:val="00036152"/>
    <w:rsid w:val="00037CEB"/>
    <w:rsid w:val="00040235"/>
    <w:rsid w:val="00040AC7"/>
    <w:rsid w:val="00041A57"/>
    <w:rsid w:val="00042717"/>
    <w:rsid w:val="0004288C"/>
    <w:rsid w:val="00043DE5"/>
    <w:rsid w:val="0004475F"/>
    <w:rsid w:val="00044DA3"/>
    <w:rsid w:val="000457D0"/>
    <w:rsid w:val="00046E96"/>
    <w:rsid w:val="000475AF"/>
    <w:rsid w:val="00047615"/>
    <w:rsid w:val="00047ED7"/>
    <w:rsid w:val="00050461"/>
    <w:rsid w:val="00050463"/>
    <w:rsid w:val="0005051F"/>
    <w:rsid w:val="000514FA"/>
    <w:rsid w:val="00051516"/>
    <w:rsid w:val="00051D87"/>
    <w:rsid w:val="00052058"/>
    <w:rsid w:val="0005244C"/>
    <w:rsid w:val="000524BA"/>
    <w:rsid w:val="000538F8"/>
    <w:rsid w:val="00053A41"/>
    <w:rsid w:val="00053F2C"/>
    <w:rsid w:val="00056604"/>
    <w:rsid w:val="00056DF5"/>
    <w:rsid w:val="0005717C"/>
    <w:rsid w:val="00060548"/>
    <w:rsid w:val="000606B4"/>
    <w:rsid w:val="00060F6F"/>
    <w:rsid w:val="00061526"/>
    <w:rsid w:val="00061C3C"/>
    <w:rsid w:val="00062288"/>
    <w:rsid w:val="00062A97"/>
    <w:rsid w:val="00062B2D"/>
    <w:rsid w:val="00062B92"/>
    <w:rsid w:val="00063650"/>
    <w:rsid w:val="00063B1F"/>
    <w:rsid w:val="000644A8"/>
    <w:rsid w:val="00064DE3"/>
    <w:rsid w:val="000652D9"/>
    <w:rsid w:val="0006697F"/>
    <w:rsid w:val="00067581"/>
    <w:rsid w:val="000675B8"/>
    <w:rsid w:val="00070459"/>
    <w:rsid w:val="00070AF1"/>
    <w:rsid w:val="00070B4C"/>
    <w:rsid w:val="000712E2"/>
    <w:rsid w:val="000716E8"/>
    <w:rsid w:val="00071FBC"/>
    <w:rsid w:val="00071FBF"/>
    <w:rsid w:val="00071FE0"/>
    <w:rsid w:val="0007272F"/>
    <w:rsid w:val="000729CE"/>
    <w:rsid w:val="00072BFD"/>
    <w:rsid w:val="00072C98"/>
    <w:rsid w:val="00072D39"/>
    <w:rsid w:val="000732FB"/>
    <w:rsid w:val="000733F5"/>
    <w:rsid w:val="00075A7A"/>
    <w:rsid w:val="00075A7B"/>
    <w:rsid w:val="000767CC"/>
    <w:rsid w:val="00076E63"/>
    <w:rsid w:val="00076F63"/>
    <w:rsid w:val="00077029"/>
    <w:rsid w:val="00077273"/>
    <w:rsid w:val="00077C49"/>
    <w:rsid w:val="00077DDE"/>
    <w:rsid w:val="00080443"/>
    <w:rsid w:val="00080768"/>
    <w:rsid w:val="000810A7"/>
    <w:rsid w:val="0008140D"/>
    <w:rsid w:val="000823D7"/>
    <w:rsid w:val="00082E95"/>
    <w:rsid w:val="00083369"/>
    <w:rsid w:val="000838EC"/>
    <w:rsid w:val="00083A29"/>
    <w:rsid w:val="00083C4C"/>
    <w:rsid w:val="00083CE8"/>
    <w:rsid w:val="00083E2C"/>
    <w:rsid w:val="00083E3D"/>
    <w:rsid w:val="00084746"/>
    <w:rsid w:val="00084CD8"/>
    <w:rsid w:val="000850B6"/>
    <w:rsid w:val="000850E2"/>
    <w:rsid w:val="00085207"/>
    <w:rsid w:val="00085C96"/>
    <w:rsid w:val="00086268"/>
    <w:rsid w:val="00086890"/>
    <w:rsid w:val="00086B4B"/>
    <w:rsid w:val="00087CDD"/>
    <w:rsid w:val="000901F5"/>
    <w:rsid w:val="00090207"/>
    <w:rsid w:val="000907EA"/>
    <w:rsid w:val="00090FFB"/>
    <w:rsid w:val="000910DB"/>
    <w:rsid w:val="00091273"/>
    <w:rsid w:val="00091614"/>
    <w:rsid w:val="0009176B"/>
    <w:rsid w:val="000917CC"/>
    <w:rsid w:val="00092000"/>
    <w:rsid w:val="000922D2"/>
    <w:rsid w:val="00093135"/>
    <w:rsid w:val="00093F6C"/>
    <w:rsid w:val="00094B80"/>
    <w:rsid w:val="00095146"/>
    <w:rsid w:val="00095752"/>
    <w:rsid w:val="00095F01"/>
    <w:rsid w:val="00096F34"/>
    <w:rsid w:val="000A01BB"/>
    <w:rsid w:val="000A05C3"/>
    <w:rsid w:val="000A07E6"/>
    <w:rsid w:val="000A0E28"/>
    <w:rsid w:val="000A0EBA"/>
    <w:rsid w:val="000A0EC5"/>
    <w:rsid w:val="000A0F80"/>
    <w:rsid w:val="000A1B22"/>
    <w:rsid w:val="000A2590"/>
    <w:rsid w:val="000A2A44"/>
    <w:rsid w:val="000A2AE1"/>
    <w:rsid w:val="000A3079"/>
    <w:rsid w:val="000A3384"/>
    <w:rsid w:val="000A3942"/>
    <w:rsid w:val="000A3BD7"/>
    <w:rsid w:val="000A3DAC"/>
    <w:rsid w:val="000A4162"/>
    <w:rsid w:val="000A5A9E"/>
    <w:rsid w:val="000A5FAE"/>
    <w:rsid w:val="000A636D"/>
    <w:rsid w:val="000A64A4"/>
    <w:rsid w:val="000A6A18"/>
    <w:rsid w:val="000A6F00"/>
    <w:rsid w:val="000A70BA"/>
    <w:rsid w:val="000A78AE"/>
    <w:rsid w:val="000B09DC"/>
    <w:rsid w:val="000B1332"/>
    <w:rsid w:val="000B22D3"/>
    <w:rsid w:val="000B2621"/>
    <w:rsid w:val="000B2FB1"/>
    <w:rsid w:val="000B30AD"/>
    <w:rsid w:val="000B38BE"/>
    <w:rsid w:val="000B398F"/>
    <w:rsid w:val="000B3B35"/>
    <w:rsid w:val="000B3FF2"/>
    <w:rsid w:val="000B42A2"/>
    <w:rsid w:val="000B4CF0"/>
    <w:rsid w:val="000B4F1F"/>
    <w:rsid w:val="000B518A"/>
    <w:rsid w:val="000B51E1"/>
    <w:rsid w:val="000B6927"/>
    <w:rsid w:val="000B766A"/>
    <w:rsid w:val="000C0119"/>
    <w:rsid w:val="000C04F5"/>
    <w:rsid w:val="000C052E"/>
    <w:rsid w:val="000C09A9"/>
    <w:rsid w:val="000C0E31"/>
    <w:rsid w:val="000C1500"/>
    <w:rsid w:val="000C1BE3"/>
    <w:rsid w:val="000C281E"/>
    <w:rsid w:val="000C2828"/>
    <w:rsid w:val="000C3193"/>
    <w:rsid w:val="000C335B"/>
    <w:rsid w:val="000C4C9A"/>
    <w:rsid w:val="000C5CA5"/>
    <w:rsid w:val="000C5FA3"/>
    <w:rsid w:val="000C62CA"/>
    <w:rsid w:val="000C63D4"/>
    <w:rsid w:val="000C64A8"/>
    <w:rsid w:val="000C65D0"/>
    <w:rsid w:val="000C7140"/>
    <w:rsid w:val="000C71D8"/>
    <w:rsid w:val="000C729F"/>
    <w:rsid w:val="000D0483"/>
    <w:rsid w:val="000D1125"/>
    <w:rsid w:val="000D273C"/>
    <w:rsid w:val="000D296D"/>
    <w:rsid w:val="000D2A47"/>
    <w:rsid w:val="000D30F3"/>
    <w:rsid w:val="000D335E"/>
    <w:rsid w:val="000D41EF"/>
    <w:rsid w:val="000D43B0"/>
    <w:rsid w:val="000D4C1D"/>
    <w:rsid w:val="000D4CA6"/>
    <w:rsid w:val="000D5206"/>
    <w:rsid w:val="000D548B"/>
    <w:rsid w:val="000D57B7"/>
    <w:rsid w:val="000D613E"/>
    <w:rsid w:val="000D6431"/>
    <w:rsid w:val="000D65B3"/>
    <w:rsid w:val="000D6839"/>
    <w:rsid w:val="000D7FC7"/>
    <w:rsid w:val="000E01B7"/>
    <w:rsid w:val="000E034F"/>
    <w:rsid w:val="000E053B"/>
    <w:rsid w:val="000E09BC"/>
    <w:rsid w:val="000E0A71"/>
    <w:rsid w:val="000E0F20"/>
    <w:rsid w:val="000E0F44"/>
    <w:rsid w:val="000E13EF"/>
    <w:rsid w:val="000E1891"/>
    <w:rsid w:val="000E1C77"/>
    <w:rsid w:val="000E2B25"/>
    <w:rsid w:val="000E2BF3"/>
    <w:rsid w:val="000E2EA4"/>
    <w:rsid w:val="000E30A0"/>
    <w:rsid w:val="000E3409"/>
    <w:rsid w:val="000E341A"/>
    <w:rsid w:val="000E3AC6"/>
    <w:rsid w:val="000E4DB6"/>
    <w:rsid w:val="000E59AB"/>
    <w:rsid w:val="000E5FB4"/>
    <w:rsid w:val="000E6528"/>
    <w:rsid w:val="000E7726"/>
    <w:rsid w:val="000E7C02"/>
    <w:rsid w:val="000F0D55"/>
    <w:rsid w:val="000F0EFA"/>
    <w:rsid w:val="000F24B0"/>
    <w:rsid w:val="000F3581"/>
    <w:rsid w:val="000F385E"/>
    <w:rsid w:val="000F48C1"/>
    <w:rsid w:val="000F4AF0"/>
    <w:rsid w:val="000F4DBE"/>
    <w:rsid w:val="000F5879"/>
    <w:rsid w:val="000F5AB8"/>
    <w:rsid w:val="000F5BAA"/>
    <w:rsid w:val="000F5EE3"/>
    <w:rsid w:val="000F610C"/>
    <w:rsid w:val="000F65A4"/>
    <w:rsid w:val="000F65E6"/>
    <w:rsid w:val="000F788A"/>
    <w:rsid w:val="00100EEB"/>
    <w:rsid w:val="001015FB"/>
    <w:rsid w:val="00101E0A"/>
    <w:rsid w:val="00101F3E"/>
    <w:rsid w:val="001020BE"/>
    <w:rsid w:val="00102561"/>
    <w:rsid w:val="001045C1"/>
    <w:rsid w:val="001046FB"/>
    <w:rsid w:val="00106160"/>
    <w:rsid w:val="00106DD3"/>
    <w:rsid w:val="001078A8"/>
    <w:rsid w:val="00107938"/>
    <w:rsid w:val="0010798C"/>
    <w:rsid w:val="00107AF5"/>
    <w:rsid w:val="00107CFB"/>
    <w:rsid w:val="00107DBF"/>
    <w:rsid w:val="00107DE7"/>
    <w:rsid w:val="0011058D"/>
    <w:rsid w:val="0011064D"/>
    <w:rsid w:val="0011090C"/>
    <w:rsid w:val="00110A9A"/>
    <w:rsid w:val="00110CE4"/>
    <w:rsid w:val="00110F7B"/>
    <w:rsid w:val="001116AB"/>
    <w:rsid w:val="001117CF"/>
    <w:rsid w:val="00112838"/>
    <w:rsid w:val="00113080"/>
    <w:rsid w:val="0011389D"/>
    <w:rsid w:val="00113FB4"/>
    <w:rsid w:val="001144F7"/>
    <w:rsid w:val="00114945"/>
    <w:rsid w:val="00114AA8"/>
    <w:rsid w:val="001157ED"/>
    <w:rsid w:val="00115A83"/>
    <w:rsid w:val="00115BC6"/>
    <w:rsid w:val="0011742E"/>
    <w:rsid w:val="001176AA"/>
    <w:rsid w:val="001179F4"/>
    <w:rsid w:val="00120F4B"/>
    <w:rsid w:val="00121290"/>
    <w:rsid w:val="001228EF"/>
    <w:rsid w:val="001235AE"/>
    <w:rsid w:val="00123F5A"/>
    <w:rsid w:val="001241CB"/>
    <w:rsid w:val="00124364"/>
    <w:rsid w:val="001248E9"/>
    <w:rsid w:val="00124FAB"/>
    <w:rsid w:val="00125FC9"/>
    <w:rsid w:val="001262D2"/>
    <w:rsid w:val="001264CD"/>
    <w:rsid w:val="001264FA"/>
    <w:rsid w:val="001266FA"/>
    <w:rsid w:val="0012686D"/>
    <w:rsid w:val="00126A92"/>
    <w:rsid w:val="00127D98"/>
    <w:rsid w:val="0013018A"/>
    <w:rsid w:val="001305B9"/>
    <w:rsid w:val="00130D9F"/>
    <w:rsid w:val="00131153"/>
    <w:rsid w:val="001313D2"/>
    <w:rsid w:val="001316EA"/>
    <w:rsid w:val="00131D95"/>
    <w:rsid w:val="001321DA"/>
    <w:rsid w:val="00132A01"/>
    <w:rsid w:val="00132ED9"/>
    <w:rsid w:val="001330A0"/>
    <w:rsid w:val="00133227"/>
    <w:rsid w:val="001336B9"/>
    <w:rsid w:val="0013394C"/>
    <w:rsid w:val="00134D01"/>
    <w:rsid w:val="00134E91"/>
    <w:rsid w:val="00135373"/>
    <w:rsid w:val="001355E7"/>
    <w:rsid w:val="00136BDE"/>
    <w:rsid w:val="0013776B"/>
    <w:rsid w:val="00137BD0"/>
    <w:rsid w:val="00137C2E"/>
    <w:rsid w:val="00137C82"/>
    <w:rsid w:val="00140178"/>
    <w:rsid w:val="00140A45"/>
    <w:rsid w:val="0014136A"/>
    <w:rsid w:val="00141E11"/>
    <w:rsid w:val="00142310"/>
    <w:rsid w:val="00142EFD"/>
    <w:rsid w:val="00143808"/>
    <w:rsid w:val="00144985"/>
    <w:rsid w:val="00144DD9"/>
    <w:rsid w:val="00144ED0"/>
    <w:rsid w:val="001450D8"/>
    <w:rsid w:val="00145928"/>
    <w:rsid w:val="00145B2B"/>
    <w:rsid w:val="0014611F"/>
    <w:rsid w:val="00146699"/>
    <w:rsid w:val="00146E02"/>
    <w:rsid w:val="00147224"/>
    <w:rsid w:val="00147340"/>
    <w:rsid w:val="001475A1"/>
    <w:rsid w:val="00147F89"/>
    <w:rsid w:val="0015076D"/>
    <w:rsid w:val="00150BFC"/>
    <w:rsid w:val="001514F6"/>
    <w:rsid w:val="00151AE9"/>
    <w:rsid w:val="00151CD1"/>
    <w:rsid w:val="001527AA"/>
    <w:rsid w:val="00152D0C"/>
    <w:rsid w:val="001530DD"/>
    <w:rsid w:val="0015332A"/>
    <w:rsid w:val="00153335"/>
    <w:rsid w:val="0015420A"/>
    <w:rsid w:val="0015471A"/>
    <w:rsid w:val="00154D50"/>
    <w:rsid w:val="001555A1"/>
    <w:rsid w:val="001559FD"/>
    <w:rsid w:val="0015624F"/>
    <w:rsid w:val="001562A6"/>
    <w:rsid w:val="00156695"/>
    <w:rsid w:val="0015691B"/>
    <w:rsid w:val="00156A68"/>
    <w:rsid w:val="00156CE9"/>
    <w:rsid w:val="0015700A"/>
    <w:rsid w:val="00160F5F"/>
    <w:rsid w:val="00161398"/>
    <w:rsid w:val="001614B2"/>
    <w:rsid w:val="00161752"/>
    <w:rsid w:val="00161DB2"/>
    <w:rsid w:val="00161F3C"/>
    <w:rsid w:val="00162191"/>
    <w:rsid w:val="001622FC"/>
    <w:rsid w:val="00162514"/>
    <w:rsid w:val="0016256E"/>
    <w:rsid w:val="00162BF7"/>
    <w:rsid w:val="00162FD5"/>
    <w:rsid w:val="0016384D"/>
    <w:rsid w:val="0016401D"/>
    <w:rsid w:val="001640E0"/>
    <w:rsid w:val="00165AB6"/>
    <w:rsid w:val="00166795"/>
    <w:rsid w:val="00166814"/>
    <w:rsid w:val="00166AA3"/>
    <w:rsid w:val="00167214"/>
    <w:rsid w:val="0016760E"/>
    <w:rsid w:val="001679F6"/>
    <w:rsid w:val="00167A43"/>
    <w:rsid w:val="00170AC4"/>
    <w:rsid w:val="00171048"/>
    <w:rsid w:val="0017112D"/>
    <w:rsid w:val="001711C4"/>
    <w:rsid w:val="0017139F"/>
    <w:rsid w:val="0017151F"/>
    <w:rsid w:val="00171561"/>
    <w:rsid w:val="00171C53"/>
    <w:rsid w:val="00172889"/>
    <w:rsid w:val="00172E17"/>
    <w:rsid w:val="00172EBF"/>
    <w:rsid w:val="00173099"/>
    <w:rsid w:val="001731BF"/>
    <w:rsid w:val="00174378"/>
    <w:rsid w:val="001744E6"/>
    <w:rsid w:val="001749F7"/>
    <w:rsid w:val="00175123"/>
    <w:rsid w:val="001756B1"/>
    <w:rsid w:val="00175845"/>
    <w:rsid w:val="001759B2"/>
    <w:rsid w:val="001760D2"/>
    <w:rsid w:val="001761AB"/>
    <w:rsid w:val="00176DA3"/>
    <w:rsid w:val="00176E32"/>
    <w:rsid w:val="00176E96"/>
    <w:rsid w:val="00177B7A"/>
    <w:rsid w:val="00177D47"/>
    <w:rsid w:val="00180073"/>
    <w:rsid w:val="0018024E"/>
    <w:rsid w:val="00180418"/>
    <w:rsid w:val="001804E7"/>
    <w:rsid w:val="0018079B"/>
    <w:rsid w:val="00180984"/>
    <w:rsid w:val="00181481"/>
    <w:rsid w:val="0018156C"/>
    <w:rsid w:val="00181CB8"/>
    <w:rsid w:val="00181DBD"/>
    <w:rsid w:val="00181FE4"/>
    <w:rsid w:val="001821B1"/>
    <w:rsid w:val="00182340"/>
    <w:rsid w:val="001833E2"/>
    <w:rsid w:val="00183679"/>
    <w:rsid w:val="001837ED"/>
    <w:rsid w:val="001849C2"/>
    <w:rsid w:val="00184AE6"/>
    <w:rsid w:val="00184E86"/>
    <w:rsid w:val="00185661"/>
    <w:rsid w:val="0018672E"/>
    <w:rsid w:val="001868B0"/>
    <w:rsid w:val="001876E7"/>
    <w:rsid w:val="00187DA1"/>
    <w:rsid w:val="00190486"/>
    <w:rsid w:val="001905AB"/>
    <w:rsid w:val="001909EC"/>
    <w:rsid w:val="00190E1E"/>
    <w:rsid w:val="001914AB"/>
    <w:rsid w:val="00191DCC"/>
    <w:rsid w:val="001921E0"/>
    <w:rsid w:val="00192F80"/>
    <w:rsid w:val="00193C0D"/>
    <w:rsid w:val="00193C53"/>
    <w:rsid w:val="0019470E"/>
    <w:rsid w:val="00194F71"/>
    <w:rsid w:val="001959D0"/>
    <w:rsid w:val="001959EB"/>
    <w:rsid w:val="0019650B"/>
    <w:rsid w:val="00196604"/>
    <w:rsid w:val="00196A28"/>
    <w:rsid w:val="001972F6"/>
    <w:rsid w:val="001973D1"/>
    <w:rsid w:val="001A0DCD"/>
    <w:rsid w:val="001A1115"/>
    <w:rsid w:val="001A194C"/>
    <w:rsid w:val="001A1C24"/>
    <w:rsid w:val="001A1C80"/>
    <w:rsid w:val="001A25F3"/>
    <w:rsid w:val="001A2E92"/>
    <w:rsid w:val="001A2FD7"/>
    <w:rsid w:val="001A357D"/>
    <w:rsid w:val="001A3B6C"/>
    <w:rsid w:val="001A53CE"/>
    <w:rsid w:val="001A5465"/>
    <w:rsid w:val="001A55B1"/>
    <w:rsid w:val="001A55E6"/>
    <w:rsid w:val="001A571D"/>
    <w:rsid w:val="001A6043"/>
    <w:rsid w:val="001A65F7"/>
    <w:rsid w:val="001A73DA"/>
    <w:rsid w:val="001A7604"/>
    <w:rsid w:val="001A7949"/>
    <w:rsid w:val="001A7C80"/>
    <w:rsid w:val="001A7FF7"/>
    <w:rsid w:val="001B0454"/>
    <w:rsid w:val="001B1298"/>
    <w:rsid w:val="001B1352"/>
    <w:rsid w:val="001B175B"/>
    <w:rsid w:val="001B1C25"/>
    <w:rsid w:val="001B1E7D"/>
    <w:rsid w:val="001B2323"/>
    <w:rsid w:val="001B26D0"/>
    <w:rsid w:val="001B32F1"/>
    <w:rsid w:val="001B431A"/>
    <w:rsid w:val="001B495B"/>
    <w:rsid w:val="001B4A00"/>
    <w:rsid w:val="001B4D32"/>
    <w:rsid w:val="001B54B2"/>
    <w:rsid w:val="001B54CA"/>
    <w:rsid w:val="001B5BEE"/>
    <w:rsid w:val="001B5C12"/>
    <w:rsid w:val="001B5EE7"/>
    <w:rsid w:val="001B603A"/>
    <w:rsid w:val="001B708B"/>
    <w:rsid w:val="001B7367"/>
    <w:rsid w:val="001B7596"/>
    <w:rsid w:val="001B797D"/>
    <w:rsid w:val="001B7A8B"/>
    <w:rsid w:val="001B7D77"/>
    <w:rsid w:val="001C00C1"/>
    <w:rsid w:val="001C0324"/>
    <w:rsid w:val="001C0382"/>
    <w:rsid w:val="001C0AEC"/>
    <w:rsid w:val="001C1437"/>
    <w:rsid w:val="001C18A7"/>
    <w:rsid w:val="001C2A95"/>
    <w:rsid w:val="001C3CB2"/>
    <w:rsid w:val="001C4E06"/>
    <w:rsid w:val="001C53F4"/>
    <w:rsid w:val="001C5856"/>
    <w:rsid w:val="001C5BC6"/>
    <w:rsid w:val="001C6B43"/>
    <w:rsid w:val="001C6E13"/>
    <w:rsid w:val="001C7B10"/>
    <w:rsid w:val="001C7F02"/>
    <w:rsid w:val="001D1481"/>
    <w:rsid w:val="001D18EA"/>
    <w:rsid w:val="001D1F31"/>
    <w:rsid w:val="001D302F"/>
    <w:rsid w:val="001D33E5"/>
    <w:rsid w:val="001D3606"/>
    <w:rsid w:val="001D3921"/>
    <w:rsid w:val="001D3AF6"/>
    <w:rsid w:val="001D41B0"/>
    <w:rsid w:val="001D42D0"/>
    <w:rsid w:val="001D4D31"/>
    <w:rsid w:val="001D4F14"/>
    <w:rsid w:val="001D5919"/>
    <w:rsid w:val="001D6B74"/>
    <w:rsid w:val="001D713F"/>
    <w:rsid w:val="001D76BB"/>
    <w:rsid w:val="001D7999"/>
    <w:rsid w:val="001D7A20"/>
    <w:rsid w:val="001E1261"/>
    <w:rsid w:val="001E18E3"/>
    <w:rsid w:val="001E2297"/>
    <w:rsid w:val="001E24F4"/>
    <w:rsid w:val="001E38D5"/>
    <w:rsid w:val="001E3936"/>
    <w:rsid w:val="001E3AA1"/>
    <w:rsid w:val="001E3E08"/>
    <w:rsid w:val="001E3EAE"/>
    <w:rsid w:val="001E45B2"/>
    <w:rsid w:val="001E45CF"/>
    <w:rsid w:val="001E5081"/>
    <w:rsid w:val="001E51BD"/>
    <w:rsid w:val="001E51C3"/>
    <w:rsid w:val="001E51CD"/>
    <w:rsid w:val="001E5206"/>
    <w:rsid w:val="001E5303"/>
    <w:rsid w:val="001E62DE"/>
    <w:rsid w:val="001E6911"/>
    <w:rsid w:val="001E6C4E"/>
    <w:rsid w:val="001E6EBC"/>
    <w:rsid w:val="001E6FFF"/>
    <w:rsid w:val="001E73C4"/>
    <w:rsid w:val="001F071B"/>
    <w:rsid w:val="001F0986"/>
    <w:rsid w:val="001F0B44"/>
    <w:rsid w:val="001F163E"/>
    <w:rsid w:val="001F16B0"/>
    <w:rsid w:val="001F2BA6"/>
    <w:rsid w:val="001F3662"/>
    <w:rsid w:val="001F452C"/>
    <w:rsid w:val="001F4F6F"/>
    <w:rsid w:val="001F5754"/>
    <w:rsid w:val="001F585B"/>
    <w:rsid w:val="001F6590"/>
    <w:rsid w:val="001F7346"/>
    <w:rsid w:val="001F7E75"/>
    <w:rsid w:val="002000AB"/>
    <w:rsid w:val="0020127F"/>
    <w:rsid w:val="0020195F"/>
    <w:rsid w:val="00202DF3"/>
    <w:rsid w:val="002041B9"/>
    <w:rsid w:val="002049A2"/>
    <w:rsid w:val="0020552F"/>
    <w:rsid w:val="00205F2C"/>
    <w:rsid w:val="00206599"/>
    <w:rsid w:val="00206A0F"/>
    <w:rsid w:val="00206F88"/>
    <w:rsid w:val="0020758F"/>
    <w:rsid w:val="00207690"/>
    <w:rsid w:val="00207723"/>
    <w:rsid w:val="00207996"/>
    <w:rsid w:val="0021001F"/>
    <w:rsid w:val="00210047"/>
    <w:rsid w:val="00210C63"/>
    <w:rsid w:val="00210FE2"/>
    <w:rsid w:val="002110BC"/>
    <w:rsid w:val="002111DB"/>
    <w:rsid w:val="00211214"/>
    <w:rsid w:val="002116E0"/>
    <w:rsid w:val="0021181C"/>
    <w:rsid w:val="00211CFB"/>
    <w:rsid w:val="00212193"/>
    <w:rsid w:val="002121BB"/>
    <w:rsid w:val="00213373"/>
    <w:rsid w:val="002142EF"/>
    <w:rsid w:val="00214432"/>
    <w:rsid w:val="0021459E"/>
    <w:rsid w:val="002147AC"/>
    <w:rsid w:val="00214C61"/>
    <w:rsid w:val="00214C70"/>
    <w:rsid w:val="00214C8E"/>
    <w:rsid w:val="00214D57"/>
    <w:rsid w:val="00214F26"/>
    <w:rsid w:val="0021522E"/>
    <w:rsid w:val="0021536D"/>
    <w:rsid w:val="00215412"/>
    <w:rsid w:val="00216013"/>
    <w:rsid w:val="0021644D"/>
    <w:rsid w:val="0021673A"/>
    <w:rsid w:val="00216B7C"/>
    <w:rsid w:val="00216C8A"/>
    <w:rsid w:val="0021794D"/>
    <w:rsid w:val="0022086B"/>
    <w:rsid w:val="00220C16"/>
    <w:rsid w:val="00220C7F"/>
    <w:rsid w:val="00220F09"/>
    <w:rsid w:val="0022117D"/>
    <w:rsid w:val="002217C1"/>
    <w:rsid w:val="002217C6"/>
    <w:rsid w:val="00221AE1"/>
    <w:rsid w:val="00221B17"/>
    <w:rsid w:val="00221B4B"/>
    <w:rsid w:val="00221DED"/>
    <w:rsid w:val="00222910"/>
    <w:rsid w:val="00222B8F"/>
    <w:rsid w:val="00222BC7"/>
    <w:rsid w:val="002231EC"/>
    <w:rsid w:val="0022439E"/>
    <w:rsid w:val="002243A0"/>
    <w:rsid w:val="00224431"/>
    <w:rsid w:val="002247A5"/>
    <w:rsid w:val="002252A6"/>
    <w:rsid w:val="00225491"/>
    <w:rsid w:val="002254F1"/>
    <w:rsid w:val="00225AC3"/>
    <w:rsid w:val="00225F0F"/>
    <w:rsid w:val="0022624B"/>
    <w:rsid w:val="0022642D"/>
    <w:rsid w:val="00226543"/>
    <w:rsid w:val="00226710"/>
    <w:rsid w:val="00226A3E"/>
    <w:rsid w:val="00227245"/>
    <w:rsid w:val="002273EC"/>
    <w:rsid w:val="00227A01"/>
    <w:rsid w:val="00227AA5"/>
    <w:rsid w:val="00227F58"/>
    <w:rsid w:val="0023003B"/>
    <w:rsid w:val="002302A1"/>
    <w:rsid w:val="002307B0"/>
    <w:rsid w:val="00231284"/>
    <w:rsid w:val="002313DB"/>
    <w:rsid w:val="002317AC"/>
    <w:rsid w:val="002318FA"/>
    <w:rsid w:val="00231CE1"/>
    <w:rsid w:val="002321A6"/>
    <w:rsid w:val="00232A44"/>
    <w:rsid w:val="00232BDA"/>
    <w:rsid w:val="00232CAE"/>
    <w:rsid w:val="00232F8C"/>
    <w:rsid w:val="00233894"/>
    <w:rsid w:val="00233F04"/>
    <w:rsid w:val="002350AF"/>
    <w:rsid w:val="002350F8"/>
    <w:rsid w:val="00235115"/>
    <w:rsid w:val="002358EC"/>
    <w:rsid w:val="0023671E"/>
    <w:rsid w:val="00236A42"/>
    <w:rsid w:val="002372B9"/>
    <w:rsid w:val="002377EF"/>
    <w:rsid w:val="00240809"/>
    <w:rsid w:val="00240A41"/>
    <w:rsid w:val="00240F8A"/>
    <w:rsid w:val="002410AF"/>
    <w:rsid w:val="002417B7"/>
    <w:rsid w:val="00241888"/>
    <w:rsid w:val="002419ED"/>
    <w:rsid w:val="00241A34"/>
    <w:rsid w:val="00241DAD"/>
    <w:rsid w:val="00242501"/>
    <w:rsid w:val="00242FF3"/>
    <w:rsid w:val="002434F7"/>
    <w:rsid w:val="0024356A"/>
    <w:rsid w:val="00243747"/>
    <w:rsid w:val="00243B57"/>
    <w:rsid w:val="00244594"/>
    <w:rsid w:val="00244C93"/>
    <w:rsid w:val="00245275"/>
    <w:rsid w:val="00245689"/>
    <w:rsid w:val="0024611C"/>
    <w:rsid w:val="00246233"/>
    <w:rsid w:val="002469F6"/>
    <w:rsid w:val="00246BCD"/>
    <w:rsid w:val="00246D87"/>
    <w:rsid w:val="002473E6"/>
    <w:rsid w:val="002476A1"/>
    <w:rsid w:val="00247886"/>
    <w:rsid w:val="00251563"/>
    <w:rsid w:val="00251854"/>
    <w:rsid w:val="00251F0B"/>
    <w:rsid w:val="00252A65"/>
    <w:rsid w:val="00253562"/>
    <w:rsid w:val="00253655"/>
    <w:rsid w:val="00253EDE"/>
    <w:rsid w:val="00254061"/>
    <w:rsid w:val="00256A52"/>
    <w:rsid w:val="00256B02"/>
    <w:rsid w:val="002572DF"/>
    <w:rsid w:val="00257496"/>
    <w:rsid w:val="0026024E"/>
    <w:rsid w:val="0026063D"/>
    <w:rsid w:val="00260805"/>
    <w:rsid w:val="0026468D"/>
    <w:rsid w:val="00264919"/>
    <w:rsid w:val="0026497B"/>
    <w:rsid w:val="00265164"/>
    <w:rsid w:val="0026538D"/>
    <w:rsid w:val="00265573"/>
    <w:rsid w:val="00265813"/>
    <w:rsid w:val="0026584E"/>
    <w:rsid w:val="0026586A"/>
    <w:rsid w:val="00265FDA"/>
    <w:rsid w:val="00267C8F"/>
    <w:rsid w:val="0027040E"/>
    <w:rsid w:val="002708FC"/>
    <w:rsid w:val="002709A8"/>
    <w:rsid w:val="00271315"/>
    <w:rsid w:val="00271A0A"/>
    <w:rsid w:val="00272BA5"/>
    <w:rsid w:val="00272FFA"/>
    <w:rsid w:val="0027332D"/>
    <w:rsid w:val="002736CD"/>
    <w:rsid w:val="00273F71"/>
    <w:rsid w:val="002744DC"/>
    <w:rsid w:val="002747CE"/>
    <w:rsid w:val="00275263"/>
    <w:rsid w:val="00275763"/>
    <w:rsid w:val="00275AF8"/>
    <w:rsid w:val="00275BF6"/>
    <w:rsid w:val="00276071"/>
    <w:rsid w:val="00276D0A"/>
    <w:rsid w:val="00276DF9"/>
    <w:rsid w:val="00276EE8"/>
    <w:rsid w:val="002773BA"/>
    <w:rsid w:val="00277648"/>
    <w:rsid w:val="00277CA5"/>
    <w:rsid w:val="00280351"/>
    <w:rsid w:val="00280442"/>
    <w:rsid w:val="0028049B"/>
    <w:rsid w:val="002804AB"/>
    <w:rsid w:val="00280778"/>
    <w:rsid w:val="00280DEB"/>
    <w:rsid w:val="002813AC"/>
    <w:rsid w:val="00281763"/>
    <w:rsid w:val="00281888"/>
    <w:rsid w:val="0028217F"/>
    <w:rsid w:val="0028234C"/>
    <w:rsid w:val="002827E2"/>
    <w:rsid w:val="00282D8B"/>
    <w:rsid w:val="00282E1D"/>
    <w:rsid w:val="00282E47"/>
    <w:rsid w:val="0028362F"/>
    <w:rsid w:val="00284D4E"/>
    <w:rsid w:val="002868C4"/>
    <w:rsid w:val="00286B94"/>
    <w:rsid w:val="00286F1E"/>
    <w:rsid w:val="00287D7F"/>
    <w:rsid w:val="002901B6"/>
    <w:rsid w:val="002909C0"/>
    <w:rsid w:val="00290E52"/>
    <w:rsid w:val="0029119B"/>
    <w:rsid w:val="00291E91"/>
    <w:rsid w:val="002922AF"/>
    <w:rsid w:val="00292B0A"/>
    <w:rsid w:val="00292CBF"/>
    <w:rsid w:val="00292E19"/>
    <w:rsid w:val="002939EE"/>
    <w:rsid w:val="00293D2D"/>
    <w:rsid w:val="002943A2"/>
    <w:rsid w:val="00294A73"/>
    <w:rsid w:val="00294C44"/>
    <w:rsid w:val="00294CA4"/>
    <w:rsid w:val="00294DF2"/>
    <w:rsid w:val="002950E7"/>
    <w:rsid w:val="002951EF"/>
    <w:rsid w:val="002954E1"/>
    <w:rsid w:val="00295981"/>
    <w:rsid w:val="00295B56"/>
    <w:rsid w:val="00295ED4"/>
    <w:rsid w:val="00295FB5"/>
    <w:rsid w:val="00296882"/>
    <w:rsid w:val="00296ADD"/>
    <w:rsid w:val="00296C5D"/>
    <w:rsid w:val="00297467"/>
    <w:rsid w:val="00297ED5"/>
    <w:rsid w:val="002A04DF"/>
    <w:rsid w:val="002A09A6"/>
    <w:rsid w:val="002A0EF1"/>
    <w:rsid w:val="002A13A9"/>
    <w:rsid w:val="002A16B8"/>
    <w:rsid w:val="002A1F49"/>
    <w:rsid w:val="002A2446"/>
    <w:rsid w:val="002A2895"/>
    <w:rsid w:val="002A2EF1"/>
    <w:rsid w:val="002A31A5"/>
    <w:rsid w:val="002A34EE"/>
    <w:rsid w:val="002A3ACF"/>
    <w:rsid w:val="002A3AFF"/>
    <w:rsid w:val="002A3E13"/>
    <w:rsid w:val="002A4693"/>
    <w:rsid w:val="002A47B5"/>
    <w:rsid w:val="002A4A81"/>
    <w:rsid w:val="002A58C3"/>
    <w:rsid w:val="002A58E4"/>
    <w:rsid w:val="002A59B4"/>
    <w:rsid w:val="002A5B17"/>
    <w:rsid w:val="002A5E13"/>
    <w:rsid w:val="002A64D1"/>
    <w:rsid w:val="002A696C"/>
    <w:rsid w:val="002A6BDF"/>
    <w:rsid w:val="002A718D"/>
    <w:rsid w:val="002A77CF"/>
    <w:rsid w:val="002A7B0C"/>
    <w:rsid w:val="002B08B3"/>
    <w:rsid w:val="002B0E61"/>
    <w:rsid w:val="002B10C1"/>
    <w:rsid w:val="002B1833"/>
    <w:rsid w:val="002B1DB5"/>
    <w:rsid w:val="002B1F8D"/>
    <w:rsid w:val="002B2928"/>
    <w:rsid w:val="002B2D40"/>
    <w:rsid w:val="002B37B8"/>
    <w:rsid w:val="002B4690"/>
    <w:rsid w:val="002B49F7"/>
    <w:rsid w:val="002B4F41"/>
    <w:rsid w:val="002B547D"/>
    <w:rsid w:val="002B6520"/>
    <w:rsid w:val="002B6EEC"/>
    <w:rsid w:val="002B6FE9"/>
    <w:rsid w:val="002B71BF"/>
    <w:rsid w:val="002B7B9C"/>
    <w:rsid w:val="002B7BC1"/>
    <w:rsid w:val="002B7BF5"/>
    <w:rsid w:val="002C001C"/>
    <w:rsid w:val="002C0084"/>
    <w:rsid w:val="002C0728"/>
    <w:rsid w:val="002C1222"/>
    <w:rsid w:val="002C1AD0"/>
    <w:rsid w:val="002C1CF1"/>
    <w:rsid w:val="002C1D0D"/>
    <w:rsid w:val="002C22FC"/>
    <w:rsid w:val="002C26EE"/>
    <w:rsid w:val="002C2CB8"/>
    <w:rsid w:val="002C3045"/>
    <w:rsid w:val="002C38C5"/>
    <w:rsid w:val="002C4295"/>
    <w:rsid w:val="002C4343"/>
    <w:rsid w:val="002C474F"/>
    <w:rsid w:val="002C4FB5"/>
    <w:rsid w:val="002C6232"/>
    <w:rsid w:val="002C6A12"/>
    <w:rsid w:val="002C7D54"/>
    <w:rsid w:val="002C7EAE"/>
    <w:rsid w:val="002D0DB8"/>
    <w:rsid w:val="002D0E80"/>
    <w:rsid w:val="002D157E"/>
    <w:rsid w:val="002D18CA"/>
    <w:rsid w:val="002D1B3D"/>
    <w:rsid w:val="002D1E0D"/>
    <w:rsid w:val="002D1F59"/>
    <w:rsid w:val="002D256F"/>
    <w:rsid w:val="002D38BC"/>
    <w:rsid w:val="002D3EAF"/>
    <w:rsid w:val="002D40D6"/>
    <w:rsid w:val="002D41BB"/>
    <w:rsid w:val="002D4ECF"/>
    <w:rsid w:val="002D527E"/>
    <w:rsid w:val="002D5BC5"/>
    <w:rsid w:val="002D5EFF"/>
    <w:rsid w:val="002D6229"/>
    <w:rsid w:val="002D7730"/>
    <w:rsid w:val="002E0240"/>
    <w:rsid w:val="002E0328"/>
    <w:rsid w:val="002E04D6"/>
    <w:rsid w:val="002E0FAD"/>
    <w:rsid w:val="002E1A1B"/>
    <w:rsid w:val="002E2B81"/>
    <w:rsid w:val="002E3560"/>
    <w:rsid w:val="002E3837"/>
    <w:rsid w:val="002E4030"/>
    <w:rsid w:val="002E42B8"/>
    <w:rsid w:val="002E4F42"/>
    <w:rsid w:val="002E5039"/>
    <w:rsid w:val="002E5A5B"/>
    <w:rsid w:val="002E5BD8"/>
    <w:rsid w:val="002E6A5A"/>
    <w:rsid w:val="002E6CD6"/>
    <w:rsid w:val="002E7134"/>
    <w:rsid w:val="002E7228"/>
    <w:rsid w:val="002F0E2C"/>
    <w:rsid w:val="002F0FCE"/>
    <w:rsid w:val="002F15A6"/>
    <w:rsid w:val="002F1758"/>
    <w:rsid w:val="002F1CA2"/>
    <w:rsid w:val="002F23E4"/>
    <w:rsid w:val="002F279C"/>
    <w:rsid w:val="002F2BC7"/>
    <w:rsid w:val="002F2F8B"/>
    <w:rsid w:val="002F3485"/>
    <w:rsid w:val="002F48EB"/>
    <w:rsid w:val="002F4A19"/>
    <w:rsid w:val="002F587E"/>
    <w:rsid w:val="002F5991"/>
    <w:rsid w:val="002F5CFB"/>
    <w:rsid w:val="003007EE"/>
    <w:rsid w:val="00300EA1"/>
    <w:rsid w:val="003016CC"/>
    <w:rsid w:val="00302850"/>
    <w:rsid w:val="00302980"/>
    <w:rsid w:val="00304066"/>
    <w:rsid w:val="00305467"/>
    <w:rsid w:val="00305C17"/>
    <w:rsid w:val="00305D23"/>
    <w:rsid w:val="003070D4"/>
    <w:rsid w:val="00307423"/>
    <w:rsid w:val="00310809"/>
    <w:rsid w:val="0031098C"/>
    <w:rsid w:val="00311AD6"/>
    <w:rsid w:val="00311C83"/>
    <w:rsid w:val="00311E73"/>
    <w:rsid w:val="00312BF5"/>
    <w:rsid w:val="00313277"/>
    <w:rsid w:val="003132F5"/>
    <w:rsid w:val="00313673"/>
    <w:rsid w:val="0031452B"/>
    <w:rsid w:val="00314839"/>
    <w:rsid w:val="003154E1"/>
    <w:rsid w:val="003159A6"/>
    <w:rsid w:val="00315E6C"/>
    <w:rsid w:val="0031608A"/>
    <w:rsid w:val="0031610D"/>
    <w:rsid w:val="00316F42"/>
    <w:rsid w:val="00320E4C"/>
    <w:rsid w:val="00320E4E"/>
    <w:rsid w:val="00321207"/>
    <w:rsid w:val="003222A2"/>
    <w:rsid w:val="00322420"/>
    <w:rsid w:val="00323221"/>
    <w:rsid w:val="00323269"/>
    <w:rsid w:val="0032343D"/>
    <w:rsid w:val="00323CCD"/>
    <w:rsid w:val="00323F45"/>
    <w:rsid w:val="003246B1"/>
    <w:rsid w:val="00325547"/>
    <w:rsid w:val="003262CA"/>
    <w:rsid w:val="00326697"/>
    <w:rsid w:val="003269AE"/>
    <w:rsid w:val="00326FC9"/>
    <w:rsid w:val="003274DB"/>
    <w:rsid w:val="00327D3C"/>
    <w:rsid w:val="0033001D"/>
    <w:rsid w:val="00330454"/>
    <w:rsid w:val="003305F6"/>
    <w:rsid w:val="00330735"/>
    <w:rsid w:val="00330C7F"/>
    <w:rsid w:val="00330CEF"/>
    <w:rsid w:val="00330F68"/>
    <w:rsid w:val="00330FE0"/>
    <w:rsid w:val="0033107B"/>
    <w:rsid w:val="003311E0"/>
    <w:rsid w:val="003319FF"/>
    <w:rsid w:val="00331BB7"/>
    <w:rsid w:val="003322EA"/>
    <w:rsid w:val="00333268"/>
    <w:rsid w:val="003338F3"/>
    <w:rsid w:val="00333DC2"/>
    <w:rsid w:val="0033446C"/>
    <w:rsid w:val="00334D99"/>
    <w:rsid w:val="00335374"/>
    <w:rsid w:val="00335393"/>
    <w:rsid w:val="00335A68"/>
    <w:rsid w:val="003365F3"/>
    <w:rsid w:val="00336734"/>
    <w:rsid w:val="0033684D"/>
    <w:rsid w:val="00336B2C"/>
    <w:rsid w:val="00337650"/>
    <w:rsid w:val="00337E0A"/>
    <w:rsid w:val="00340297"/>
    <w:rsid w:val="00340353"/>
    <w:rsid w:val="0034049E"/>
    <w:rsid w:val="00340700"/>
    <w:rsid w:val="00340D74"/>
    <w:rsid w:val="00340F10"/>
    <w:rsid w:val="00340F18"/>
    <w:rsid w:val="0034100E"/>
    <w:rsid w:val="00341170"/>
    <w:rsid w:val="0034212A"/>
    <w:rsid w:val="00342563"/>
    <w:rsid w:val="003426DD"/>
    <w:rsid w:val="00342DAA"/>
    <w:rsid w:val="003443BB"/>
    <w:rsid w:val="003443C5"/>
    <w:rsid w:val="00345835"/>
    <w:rsid w:val="0034767B"/>
    <w:rsid w:val="003505E0"/>
    <w:rsid w:val="003505E6"/>
    <w:rsid w:val="003505FA"/>
    <w:rsid w:val="00350745"/>
    <w:rsid w:val="00350A49"/>
    <w:rsid w:val="00350A85"/>
    <w:rsid w:val="00351491"/>
    <w:rsid w:val="00352583"/>
    <w:rsid w:val="00352BB6"/>
    <w:rsid w:val="0035369F"/>
    <w:rsid w:val="0035439B"/>
    <w:rsid w:val="003543AD"/>
    <w:rsid w:val="00355464"/>
    <w:rsid w:val="00355AE8"/>
    <w:rsid w:val="00356585"/>
    <w:rsid w:val="003579A7"/>
    <w:rsid w:val="00357C91"/>
    <w:rsid w:val="00357FD6"/>
    <w:rsid w:val="00360E2B"/>
    <w:rsid w:val="0036106A"/>
    <w:rsid w:val="003610E7"/>
    <w:rsid w:val="0036133A"/>
    <w:rsid w:val="003618C5"/>
    <w:rsid w:val="00361B3B"/>
    <w:rsid w:val="00362849"/>
    <w:rsid w:val="00362964"/>
    <w:rsid w:val="00362998"/>
    <w:rsid w:val="00363063"/>
    <w:rsid w:val="00363A0E"/>
    <w:rsid w:val="00364364"/>
    <w:rsid w:val="00365103"/>
    <w:rsid w:val="003653D2"/>
    <w:rsid w:val="00365938"/>
    <w:rsid w:val="00365B89"/>
    <w:rsid w:val="003673B1"/>
    <w:rsid w:val="00367413"/>
    <w:rsid w:val="00370EC9"/>
    <w:rsid w:val="00370F6E"/>
    <w:rsid w:val="00371659"/>
    <w:rsid w:val="00372EF9"/>
    <w:rsid w:val="003734B7"/>
    <w:rsid w:val="00373E96"/>
    <w:rsid w:val="0037472E"/>
    <w:rsid w:val="003760E9"/>
    <w:rsid w:val="00377526"/>
    <w:rsid w:val="00377995"/>
    <w:rsid w:val="00377D1F"/>
    <w:rsid w:val="00377FF1"/>
    <w:rsid w:val="00380AD8"/>
    <w:rsid w:val="00380EBA"/>
    <w:rsid w:val="00381001"/>
    <w:rsid w:val="003816CC"/>
    <w:rsid w:val="00382459"/>
    <w:rsid w:val="00382546"/>
    <w:rsid w:val="003826C3"/>
    <w:rsid w:val="0038289F"/>
    <w:rsid w:val="003839F8"/>
    <w:rsid w:val="0038406D"/>
    <w:rsid w:val="00384942"/>
    <w:rsid w:val="00384B6B"/>
    <w:rsid w:val="0038518F"/>
    <w:rsid w:val="003853D0"/>
    <w:rsid w:val="00385B14"/>
    <w:rsid w:val="00386273"/>
    <w:rsid w:val="00386B28"/>
    <w:rsid w:val="00386C27"/>
    <w:rsid w:val="00386CE4"/>
    <w:rsid w:val="00387133"/>
    <w:rsid w:val="00387F15"/>
    <w:rsid w:val="00387F56"/>
    <w:rsid w:val="0039015E"/>
    <w:rsid w:val="0039021D"/>
    <w:rsid w:val="00390623"/>
    <w:rsid w:val="003907E7"/>
    <w:rsid w:val="00390A7C"/>
    <w:rsid w:val="00390D6C"/>
    <w:rsid w:val="00390F62"/>
    <w:rsid w:val="0039190E"/>
    <w:rsid w:val="00391A68"/>
    <w:rsid w:val="003921CD"/>
    <w:rsid w:val="003922A3"/>
    <w:rsid w:val="003923C5"/>
    <w:rsid w:val="00392674"/>
    <w:rsid w:val="003928AE"/>
    <w:rsid w:val="003928F2"/>
    <w:rsid w:val="00392BAC"/>
    <w:rsid w:val="00393B34"/>
    <w:rsid w:val="00393D45"/>
    <w:rsid w:val="00394BBC"/>
    <w:rsid w:val="0039529B"/>
    <w:rsid w:val="00396065"/>
    <w:rsid w:val="0039739A"/>
    <w:rsid w:val="003974A6"/>
    <w:rsid w:val="00397578"/>
    <w:rsid w:val="003A0574"/>
    <w:rsid w:val="003A0ACB"/>
    <w:rsid w:val="003A1E19"/>
    <w:rsid w:val="003A3A9D"/>
    <w:rsid w:val="003A3C81"/>
    <w:rsid w:val="003A406B"/>
    <w:rsid w:val="003A61E8"/>
    <w:rsid w:val="003A63BF"/>
    <w:rsid w:val="003A6428"/>
    <w:rsid w:val="003A649A"/>
    <w:rsid w:val="003A6EDC"/>
    <w:rsid w:val="003A6F51"/>
    <w:rsid w:val="003A7A91"/>
    <w:rsid w:val="003B03D4"/>
    <w:rsid w:val="003B05EB"/>
    <w:rsid w:val="003B0B0F"/>
    <w:rsid w:val="003B0D36"/>
    <w:rsid w:val="003B1763"/>
    <w:rsid w:val="003B1997"/>
    <w:rsid w:val="003B1D19"/>
    <w:rsid w:val="003B253C"/>
    <w:rsid w:val="003B29DB"/>
    <w:rsid w:val="003B2E40"/>
    <w:rsid w:val="003B32BB"/>
    <w:rsid w:val="003B3342"/>
    <w:rsid w:val="003B3611"/>
    <w:rsid w:val="003B3BD0"/>
    <w:rsid w:val="003B5A73"/>
    <w:rsid w:val="003B5E37"/>
    <w:rsid w:val="003B635D"/>
    <w:rsid w:val="003B699D"/>
    <w:rsid w:val="003B6ACA"/>
    <w:rsid w:val="003B7816"/>
    <w:rsid w:val="003B7A8A"/>
    <w:rsid w:val="003B7A9D"/>
    <w:rsid w:val="003B7BB4"/>
    <w:rsid w:val="003C0292"/>
    <w:rsid w:val="003C0DD2"/>
    <w:rsid w:val="003C16F4"/>
    <w:rsid w:val="003C2992"/>
    <w:rsid w:val="003C29F5"/>
    <w:rsid w:val="003C45E0"/>
    <w:rsid w:val="003C4687"/>
    <w:rsid w:val="003C4A6B"/>
    <w:rsid w:val="003C502E"/>
    <w:rsid w:val="003C52CE"/>
    <w:rsid w:val="003C554F"/>
    <w:rsid w:val="003C641A"/>
    <w:rsid w:val="003C74CB"/>
    <w:rsid w:val="003C76AF"/>
    <w:rsid w:val="003C77C0"/>
    <w:rsid w:val="003C7FBA"/>
    <w:rsid w:val="003D0288"/>
    <w:rsid w:val="003D0862"/>
    <w:rsid w:val="003D0FDF"/>
    <w:rsid w:val="003D188E"/>
    <w:rsid w:val="003D30BA"/>
    <w:rsid w:val="003D3DC6"/>
    <w:rsid w:val="003D4326"/>
    <w:rsid w:val="003D4641"/>
    <w:rsid w:val="003D488A"/>
    <w:rsid w:val="003D5C98"/>
    <w:rsid w:val="003D5C9B"/>
    <w:rsid w:val="003D68CC"/>
    <w:rsid w:val="003D721B"/>
    <w:rsid w:val="003D7251"/>
    <w:rsid w:val="003D78FC"/>
    <w:rsid w:val="003D7C96"/>
    <w:rsid w:val="003D7D23"/>
    <w:rsid w:val="003E0F08"/>
    <w:rsid w:val="003E0FE7"/>
    <w:rsid w:val="003E105F"/>
    <w:rsid w:val="003E1B25"/>
    <w:rsid w:val="003E21E0"/>
    <w:rsid w:val="003E2F7F"/>
    <w:rsid w:val="003E3097"/>
    <w:rsid w:val="003E3669"/>
    <w:rsid w:val="003E3AD4"/>
    <w:rsid w:val="003E4B47"/>
    <w:rsid w:val="003E4DCA"/>
    <w:rsid w:val="003E5943"/>
    <w:rsid w:val="003E59FF"/>
    <w:rsid w:val="003E5D88"/>
    <w:rsid w:val="003E5E1D"/>
    <w:rsid w:val="003E6AF3"/>
    <w:rsid w:val="003E6FC3"/>
    <w:rsid w:val="003E71C5"/>
    <w:rsid w:val="003E77E3"/>
    <w:rsid w:val="003E7B80"/>
    <w:rsid w:val="003F0380"/>
    <w:rsid w:val="003F04B1"/>
    <w:rsid w:val="003F074D"/>
    <w:rsid w:val="003F1A9D"/>
    <w:rsid w:val="003F1E90"/>
    <w:rsid w:val="003F25DC"/>
    <w:rsid w:val="003F26B3"/>
    <w:rsid w:val="003F2828"/>
    <w:rsid w:val="003F3D7A"/>
    <w:rsid w:val="003F3EA3"/>
    <w:rsid w:val="003F49B9"/>
    <w:rsid w:val="003F4C1A"/>
    <w:rsid w:val="003F577A"/>
    <w:rsid w:val="003F588D"/>
    <w:rsid w:val="003F5F57"/>
    <w:rsid w:val="003F7310"/>
    <w:rsid w:val="003F782B"/>
    <w:rsid w:val="003F7C85"/>
    <w:rsid w:val="004004EF"/>
    <w:rsid w:val="00401F3B"/>
    <w:rsid w:val="00402A3A"/>
    <w:rsid w:val="00402A66"/>
    <w:rsid w:val="00402E3F"/>
    <w:rsid w:val="00402E73"/>
    <w:rsid w:val="0040395F"/>
    <w:rsid w:val="004039AA"/>
    <w:rsid w:val="00403D34"/>
    <w:rsid w:val="00403F0D"/>
    <w:rsid w:val="004049FB"/>
    <w:rsid w:val="00404FBA"/>
    <w:rsid w:val="00405038"/>
    <w:rsid w:val="004052E4"/>
    <w:rsid w:val="004055E3"/>
    <w:rsid w:val="00405E91"/>
    <w:rsid w:val="004073A2"/>
    <w:rsid w:val="004107D4"/>
    <w:rsid w:val="004111EF"/>
    <w:rsid w:val="00411454"/>
    <w:rsid w:val="0041212C"/>
    <w:rsid w:val="004122B7"/>
    <w:rsid w:val="00412408"/>
    <w:rsid w:val="00412DE2"/>
    <w:rsid w:val="0041310E"/>
    <w:rsid w:val="0041396A"/>
    <w:rsid w:val="00413B86"/>
    <w:rsid w:val="0041555A"/>
    <w:rsid w:val="00415FB7"/>
    <w:rsid w:val="00416689"/>
    <w:rsid w:val="0041679C"/>
    <w:rsid w:val="00416D23"/>
    <w:rsid w:val="00417278"/>
    <w:rsid w:val="00417454"/>
    <w:rsid w:val="0041774B"/>
    <w:rsid w:val="00417B17"/>
    <w:rsid w:val="00417E09"/>
    <w:rsid w:val="00417E1C"/>
    <w:rsid w:val="00420DFE"/>
    <w:rsid w:val="00422FE0"/>
    <w:rsid w:val="004237F1"/>
    <w:rsid w:val="00423EBE"/>
    <w:rsid w:val="00423EF2"/>
    <w:rsid w:val="004248D4"/>
    <w:rsid w:val="00424A35"/>
    <w:rsid w:val="00425838"/>
    <w:rsid w:val="00425D03"/>
    <w:rsid w:val="00426BA8"/>
    <w:rsid w:val="0042718A"/>
    <w:rsid w:val="0042743F"/>
    <w:rsid w:val="0042749F"/>
    <w:rsid w:val="00427B5D"/>
    <w:rsid w:val="00427CFD"/>
    <w:rsid w:val="004302C1"/>
    <w:rsid w:val="0043053E"/>
    <w:rsid w:val="00431EE7"/>
    <w:rsid w:val="004329E3"/>
    <w:rsid w:val="00432AF0"/>
    <w:rsid w:val="00432BA1"/>
    <w:rsid w:val="00432BBC"/>
    <w:rsid w:val="0043300B"/>
    <w:rsid w:val="00433F87"/>
    <w:rsid w:val="004340CA"/>
    <w:rsid w:val="00434675"/>
    <w:rsid w:val="004347FF"/>
    <w:rsid w:val="00434BA2"/>
    <w:rsid w:val="004350A4"/>
    <w:rsid w:val="004355EE"/>
    <w:rsid w:val="004356CB"/>
    <w:rsid w:val="004364F9"/>
    <w:rsid w:val="00436C76"/>
    <w:rsid w:val="00436EB5"/>
    <w:rsid w:val="00436F2C"/>
    <w:rsid w:val="00437EF6"/>
    <w:rsid w:val="0044008F"/>
    <w:rsid w:val="00440607"/>
    <w:rsid w:val="004407F6"/>
    <w:rsid w:val="00440DDF"/>
    <w:rsid w:val="00440E37"/>
    <w:rsid w:val="00441987"/>
    <w:rsid w:val="00442A1E"/>
    <w:rsid w:val="00442B4F"/>
    <w:rsid w:val="00442E0B"/>
    <w:rsid w:val="00442ED9"/>
    <w:rsid w:val="00442F47"/>
    <w:rsid w:val="0044326B"/>
    <w:rsid w:val="00443571"/>
    <w:rsid w:val="00443B2D"/>
    <w:rsid w:val="00443C74"/>
    <w:rsid w:val="00443E53"/>
    <w:rsid w:val="00445856"/>
    <w:rsid w:val="00446964"/>
    <w:rsid w:val="004469D0"/>
    <w:rsid w:val="00446E2B"/>
    <w:rsid w:val="004470C9"/>
    <w:rsid w:val="004475A8"/>
    <w:rsid w:val="004479EB"/>
    <w:rsid w:val="0045009B"/>
    <w:rsid w:val="004503D1"/>
    <w:rsid w:val="00450B22"/>
    <w:rsid w:val="00451B98"/>
    <w:rsid w:val="00451F18"/>
    <w:rsid w:val="00452A61"/>
    <w:rsid w:val="00452A7E"/>
    <w:rsid w:val="00452A9D"/>
    <w:rsid w:val="0045331A"/>
    <w:rsid w:val="00454754"/>
    <w:rsid w:val="004553D3"/>
    <w:rsid w:val="00455543"/>
    <w:rsid w:val="00455593"/>
    <w:rsid w:val="00455EC9"/>
    <w:rsid w:val="00457A0F"/>
    <w:rsid w:val="00457C2D"/>
    <w:rsid w:val="00460076"/>
    <w:rsid w:val="0046062E"/>
    <w:rsid w:val="004619D6"/>
    <w:rsid w:val="004627EB"/>
    <w:rsid w:val="00464F60"/>
    <w:rsid w:val="00464F85"/>
    <w:rsid w:val="00465020"/>
    <w:rsid w:val="00465176"/>
    <w:rsid w:val="004651CC"/>
    <w:rsid w:val="00465403"/>
    <w:rsid w:val="00465E0F"/>
    <w:rsid w:val="00466087"/>
    <w:rsid w:val="00466097"/>
    <w:rsid w:val="00467692"/>
    <w:rsid w:val="004677B0"/>
    <w:rsid w:val="00467859"/>
    <w:rsid w:val="00471405"/>
    <w:rsid w:val="00471A21"/>
    <w:rsid w:val="00471E5B"/>
    <w:rsid w:val="00472BD7"/>
    <w:rsid w:val="00473DF2"/>
    <w:rsid w:val="00474003"/>
    <w:rsid w:val="00474123"/>
    <w:rsid w:val="00474DCA"/>
    <w:rsid w:val="00475A02"/>
    <w:rsid w:val="0047789F"/>
    <w:rsid w:val="004803D9"/>
    <w:rsid w:val="00480653"/>
    <w:rsid w:val="00480930"/>
    <w:rsid w:val="00480B37"/>
    <w:rsid w:val="00480EBA"/>
    <w:rsid w:val="00481404"/>
    <w:rsid w:val="00481623"/>
    <w:rsid w:val="00481D45"/>
    <w:rsid w:val="00481F0B"/>
    <w:rsid w:val="00481FAD"/>
    <w:rsid w:val="00482158"/>
    <w:rsid w:val="0048262B"/>
    <w:rsid w:val="0048262E"/>
    <w:rsid w:val="00482B6C"/>
    <w:rsid w:val="00483633"/>
    <w:rsid w:val="004839B9"/>
    <w:rsid w:val="00483E4F"/>
    <w:rsid w:val="0048424F"/>
    <w:rsid w:val="004844A3"/>
    <w:rsid w:val="00484691"/>
    <w:rsid w:val="00484D57"/>
    <w:rsid w:val="00486229"/>
    <w:rsid w:val="0048636B"/>
    <w:rsid w:val="00486608"/>
    <w:rsid w:val="004866F6"/>
    <w:rsid w:val="00487C7C"/>
    <w:rsid w:val="00487F1F"/>
    <w:rsid w:val="00490184"/>
    <w:rsid w:val="00490682"/>
    <w:rsid w:val="004908DA"/>
    <w:rsid w:val="004919AD"/>
    <w:rsid w:val="0049263D"/>
    <w:rsid w:val="004926BB"/>
    <w:rsid w:val="0049288E"/>
    <w:rsid w:val="00492F69"/>
    <w:rsid w:val="004933C9"/>
    <w:rsid w:val="00493475"/>
    <w:rsid w:val="004936B8"/>
    <w:rsid w:val="00493709"/>
    <w:rsid w:val="00494056"/>
    <w:rsid w:val="004942A2"/>
    <w:rsid w:val="00494A33"/>
    <w:rsid w:val="004952A0"/>
    <w:rsid w:val="004956EF"/>
    <w:rsid w:val="00496656"/>
    <w:rsid w:val="004967DC"/>
    <w:rsid w:val="00496EF9"/>
    <w:rsid w:val="00497242"/>
    <w:rsid w:val="00497A2F"/>
    <w:rsid w:val="00497B12"/>
    <w:rsid w:val="004A0699"/>
    <w:rsid w:val="004A0DA2"/>
    <w:rsid w:val="004A1B52"/>
    <w:rsid w:val="004A1D90"/>
    <w:rsid w:val="004A248E"/>
    <w:rsid w:val="004A274A"/>
    <w:rsid w:val="004A36C3"/>
    <w:rsid w:val="004A3A1C"/>
    <w:rsid w:val="004A3AF4"/>
    <w:rsid w:val="004A3F37"/>
    <w:rsid w:val="004A4122"/>
    <w:rsid w:val="004A4E73"/>
    <w:rsid w:val="004A6299"/>
    <w:rsid w:val="004A66FD"/>
    <w:rsid w:val="004A7006"/>
    <w:rsid w:val="004A721D"/>
    <w:rsid w:val="004A72BF"/>
    <w:rsid w:val="004A73C0"/>
    <w:rsid w:val="004A79EE"/>
    <w:rsid w:val="004A79F7"/>
    <w:rsid w:val="004A7CA9"/>
    <w:rsid w:val="004A7CB0"/>
    <w:rsid w:val="004B036E"/>
    <w:rsid w:val="004B0528"/>
    <w:rsid w:val="004B1AEF"/>
    <w:rsid w:val="004B1B95"/>
    <w:rsid w:val="004B3992"/>
    <w:rsid w:val="004B3F20"/>
    <w:rsid w:val="004B4010"/>
    <w:rsid w:val="004B4521"/>
    <w:rsid w:val="004B47B0"/>
    <w:rsid w:val="004B4E6B"/>
    <w:rsid w:val="004B75A0"/>
    <w:rsid w:val="004C0D7C"/>
    <w:rsid w:val="004C1237"/>
    <w:rsid w:val="004C2135"/>
    <w:rsid w:val="004C2531"/>
    <w:rsid w:val="004C26BE"/>
    <w:rsid w:val="004C26EC"/>
    <w:rsid w:val="004C34A2"/>
    <w:rsid w:val="004C352B"/>
    <w:rsid w:val="004C39E8"/>
    <w:rsid w:val="004C3ADF"/>
    <w:rsid w:val="004C3C58"/>
    <w:rsid w:val="004C4328"/>
    <w:rsid w:val="004C538D"/>
    <w:rsid w:val="004C5D03"/>
    <w:rsid w:val="004C6441"/>
    <w:rsid w:val="004C68CB"/>
    <w:rsid w:val="004C7685"/>
    <w:rsid w:val="004C7D3F"/>
    <w:rsid w:val="004D08E5"/>
    <w:rsid w:val="004D0B6C"/>
    <w:rsid w:val="004D1292"/>
    <w:rsid w:val="004D162A"/>
    <w:rsid w:val="004D1631"/>
    <w:rsid w:val="004D231E"/>
    <w:rsid w:val="004D26AF"/>
    <w:rsid w:val="004D2DA1"/>
    <w:rsid w:val="004D408D"/>
    <w:rsid w:val="004D42BA"/>
    <w:rsid w:val="004D4365"/>
    <w:rsid w:val="004D521D"/>
    <w:rsid w:val="004D5352"/>
    <w:rsid w:val="004D5E7F"/>
    <w:rsid w:val="004D5F75"/>
    <w:rsid w:val="004D603D"/>
    <w:rsid w:val="004D6055"/>
    <w:rsid w:val="004D6146"/>
    <w:rsid w:val="004D63C0"/>
    <w:rsid w:val="004D698D"/>
    <w:rsid w:val="004D6CFB"/>
    <w:rsid w:val="004D6DE1"/>
    <w:rsid w:val="004D790B"/>
    <w:rsid w:val="004E0005"/>
    <w:rsid w:val="004E0067"/>
    <w:rsid w:val="004E01F6"/>
    <w:rsid w:val="004E02EB"/>
    <w:rsid w:val="004E093E"/>
    <w:rsid w:val="004E0C00"/>
    <w:rsid w:val="004E11D8"/>
    <w:rsid w:val="004E1298"/>
    <w:rsid w:val="004E1365"/>
    <w:rsid w:val="004E161B"/>
    <w:rsid w:val="004E1C0F"/>
    <w:rsid w:val="004E1D4F"/>
    <w:rsid w:val="004E21E7"/>
    <w:rsid w:val="004E238F"/>
    <w:rsid w:val="004E2534"/>
    <w:rsid w:val="004E2A10"/>
    <w:rsid w:val="004E2BBA"/>
    <w:rsid w:val="004E3775"/>
    <w:rsid w:val="004E3AEE"/>
    <w:rsid w:val="004E3D86"/>
    <w:rsid w:val="004E4379"/>
    <w:rsid w:val="004E4D1F"/>
    <w:rsid w:val="004E60BD"/>
    <w:rsid w:val="004E679E"/>
    <w:rsid w:val="004E7A00"/>
    <w:rsid w:val="004E7A80"/>
    <w:rsid w:val="004F0E19"/>
    <w:rsid w:val="004F1268"/>
    <w:rsid w:val="004F142F"/>
    <w:rsid w:val="004F19DC"/>
    <w:rsid w:val="004F1B23"/>
    <w:rsid w:val="004F1FD9"/>
    <w:rsid w:val="004F2508"/>
    <w:rsid w:val="004F26A5"/>
    <w:rsid w:val="004F2AC9"/>
    <w:rsid w:val="004F359A"/>
    <w:rsid w:val="004F498F"/>
    <w:rsid w:val="004F54FC"/>
    <w:rsid w:val="004F5DA1"/>
    <w:rsid w:val="004F5DAB"/>
    <w:rsid w:val="004F7B17"/>
    <w:rsid w:val="00500077"/>
    <w:rsid w:val="005000E7"/>
    <w:rsid w:val="005003C4"/>
    <w:rsid w:val="00500799"/>
    <w:rsid w:val="00500ACE"/>
    <w:rsid w:val="005010E0"/>
    <w:rsid w:val="005012FC"/>
    <w:rsid w:val="00501AC8"/>
    <w:rsid w:val="00501B7D"/>
    <w:rsid w:val="00502601"/>
    <w:rsid w:val="00502A9B"/>
    <w:rsid w:val="00502C1A"/>
    <w:rsid w:val="00502F97"/>
    <w:rsid w:val="005036BB"/>
    <w:rsid w:val="00504373"/>
    <w:rsid w:val="00505238"/>
    <w:rsid w:val="005055C4"/>
    <w:rsid w:val="00505628"/>
    <w:rsid w:val="00505A7B"/>
    <w:rsid w:val="00506063"/>
    <w:rsid w:val="00510FD9"/>
    <w:rsid w:val="00511448"/>
    <w:rsid w:val="005116D5"/>
    <w:rsid w:val="005119DA"/>
    <w:rsid w:val="00511AE3"/>
    <w:rsid w:val="005126C5"/>
    <w:rsid w:val="00512AF5"/>
    <w:rsid w:val="0051364F"/>
    <w:rsid w:val="00513B0D"/>
    <w:rsid w:val="00513B9A"/>
    <w:rsid w:val="00513C52"/>
    <w:rsid w:val="00513D94"/>
    <w:rsid w:val="0051459F"/>
    <w:rsid w:val="005151B6"/>
    <w:rsid w:val="00515CFB"/>
    <w:rsid w:val="005160CC"/>
    <w:rsid w:val="0051723F"/>
    <w:rsid w:val="005174B8"/>
    <w:rsid w:val="00517D7E"/>
    <w:rsid w:val="00517D7F"/>
    <w:rsid w:val="0052059E"/>
    <w:rsid w:val="005207C5"/>
    <w:rsid w:val="005219F8"/>
    <w:rsid w:val="00521DCB"/>
    <w:rsid w:val="00523875"/>
    <w:rsid w:val="005238E9"/>
    <w:rsid w:val="00523A6A"/>
    <w:rsid w:val="0052403C"/>
    <w:rsid w:val="00524ECA"/>
    <w:rsid w:val="005254BD"/>
    <w:rsid w:val="005261A3"/>
    <w:rsid w:val="00526337"/>
    <w:rsid w:val="00526384"/>
    <w:rsid w:val="0052656A"/>
    <w:rsid w:val="005266AA"/>
    <w:rsid w:val="00526844"/>
    <w:rsid w:val="005268AE"/>
    <w:rsid w:val="00527678"/>
    <w:rsid w:val="0052790F"/>
    <w:rsid w:val="00527977"/>
    <w:rsid w:val="00527B50"/>
    <w:rsid w:val="00527F0A"/>
    <w:rsid w:val="00530394"/>
    <w:rsid w:val="00530564"/>
    <w:rsid w:val="0053088A"/>
    <w:rsid w:val="005309F4"/>
    <w:rsid w:val="00530F31"/>
    <w:rsid w:val="005314A3"/>
    <w:rsid w:val="00531C0D"/>
    <w:rsid w:val="005354E9"/>
    <w:rsid w:val="00535623"/>
    <w:rsid w:val="00535C8C"/>
    <w:rsid w:val="005361C4"/>
    <w:rsid w:val="00536219"/>
    <w:rsid w:val="00536400"/>
    <w:rsid w:val="00536934"/>
    <w:rsid w:val="00536A64"/>
    <w:rsid w:val="00536D3E"/>
    <w:rsid w:val="005379B6"/>
    <w:rsid w:val="00537B01"/>
    <w:rsid w:val="005402B3"/>
    <w:rsid w:val="00540A6F"/>
    <w:rsid w:val="00540BB7"/>
    <w:rsid w:val="00541B0A"/>
    <w:rsid w:val="00542340"/>
    <w:rsid w:val="00543440"/>
    <w:rsid w:val="005435AD"/>
    <w:rsid w:val="00543644"/>
    <w:rsid w:val="00544663"/>
    <w:rsid w:val="00544B18"/>
    <w:rsid w:val="00544C74"/>
    <w:rsid w:val="00545686"/>
    <w:rsid w:val="00545FBD"/>
    <w:rsid w:val="00546C08"/>
    <w:rsid w:val="0054736C"/>
    <w:rsid w:val="005479CE"/>
    <w:rsid w:val="00550292"/>
    <w:rsid w:val="00550941"/>
    <w:rsid w:val="005510C2"/>
    <w:rsid w:val="00551101"/>
    <w:rsid w:val="00551701"/>
    <w:rsid w:val="005524CE"/>
    <w:rsid w:val="00552682"/>
    <w:rsid w:val="00552763"/>
    <w:rsid w:val="0055281D"/>
    <w:rsid w:val="00552E53"/>
    <w:rsid w:val="0055322C"/>
    <w:rsid w:val="00553317"/>
    <w:rsid w:val="00553373"/>
    <w:rsid w:val="0055455E"/>
    <w:rsid w:val="00554603"/>
    <w:rsid w:val="00554D06"/>
    <w:rsid w:val="00554D62"/>
    <w:rsid w:val="00555329"/>
    <w:rsid w:val="0055549F"/>
    <w:rsid w:val="00555AD7"/>
    <w:rsid w:val="00555C38"/>
    <w:rsid w:val="00556F28"/>
    <w:rsid w:val="005572CA"/>
    <w:rsid w:val="00557607"/>
    <w:rsid w:val="005579CD"/>
    <w:rsid w:val="00560883"/>
    <w:rsid w:val="00561069"/>
    <w:rsid w:val="00561135"/>
    <w:rsid w:val="00561BAA"/>
    <w:rsid w:val="00561D20"/>
    <w:rsid w:val="00562199"/>
    <w:rsid w:val="005630E5"/>
    <w:rsid w:val="0056350A"/>
    <w:rsid w:val="0056355B"/>
    <w:rsid w:val="00564277"/>
    <w:rsid w:val="00564621"/>
    <w:rsid w:val="005649AE"/>
    <w:rsid w:val="00564B4A"/>
    <w:rsid w:val="00565249"/>
    <w:rsid w:val="00565AF7"/>
    <w:rsid w:val="00566D5A"/>
    <w:rsid w:val="00566F5E"/>
    <w:rsid w:val="00566FCE"/>
    <w:rsid w:val="005670CE"/>
    <w:rsid w:val="005671CB"/>
    <w:rsid w:val="00567458"/>
    <w:rsid w:val="00567899"/>
    <w:rsid w:val="00567D3B"/>
    <w:rsid w:val="00567E7A"/>
    <w:rsid w:val="00570307"/>
    <w:rsid w:val="00570713"/>
    <w:rsid w:val="005715D8"/>
    <w:rsid w:val="005718C8"/>
    <w:rsid w:val="00571F1A"/>
    <w:rsid w:val="005730ED"/>
    <w:rsid w:val="005735C4"/>
    <w:rsid w:val="00573DD0"/>
    <w:rsid w:val="00573F31"/>
    <w:rsid w:val="0057419D"/>
    <w:rsid w:val="0057456B"/>
    <w:rsid w:val="00574694"/>
    <w:rsid w:val="00574DD6"/>
    <w:rsid w:val="00574F96"/>
    <w:rsid w:val="00575A83"/>
    <w:rsid w:val="00575B5F"/>
    <w:rsid w:val="00575BB4"/>
    <w:rsid w:val="00576027"/>
    <w:rsid w:val="00576249"/>
    <w:rsid w:val="00576B90"/>
    <w:rsid w:val="00576EDA"/>
    <w:rsid w:val="005773DF"/>
    <w:rsid w:val="00577978"/>
    <w:rsid w:val="00577D48"/>
    <w:rsid w:val="00580739"/>
    <w:rsid w:val="00580A59"/>
    <w:rsid w:val="00581049"/>
    <w:rsid w:val="0058165C"/>
    <w:rsid w:val="00581ED9"/>
    <w:rsid w:val="005824A0"/>
    <w:rsid w:val="005828C5"/>
    <w:rsid w:val="00583EBA"/>
    <w:rsid w:val="00584AF4"/>
    <w:rsid w:val="00585336"/>
    <w:rsid w:val="00586107"/>
    <w:rsid w:val="00586164"/>
    <w:rsid w:val="00587A1E"/>
    <w:rsid w:val="00587A37"/>
    <w:rsid w:val="00587D42"/>
    <w:rsid w:val="00587DFD"/>
    <w:rsid w:val="005903E6"/>
    <w:rsid w:val="0059095C"/>
    <w:rsid w:val="00591566"/>
    <w:rsid w:val="00591909"/>
    <w:rsid w:val="00591CC0"/>
    <w:rsid w:val="00592310"/>
    <w:rsid w:val="0059239C"/>
    <w:rsid w:val="005927A9"/>
    <w:rsid w:val="00592902"/>
    <w:rsid w:val="00592FCB"/>
    <w:rsid w:val="00592FDC"/>
    <w:rsid w:val="005935B0"/>
    <w:rsid w:val="005946A0"/>
    <w:rsid w:val="005948F7"/>
    <w:rsid w:val="00594BAC"/>
    <w:rsid w:val="00594BE9"/>
    <w:rsid w:val="0059552D"/>
    <w:rsid w:val="0059571A"/>
    <w:rsid w:val="00595858"/>
    <w:rsid w:val="0059593D"/>
    <w:rsid w:val="0059600D"/>
    <w:rsid w:val="005A001A"/>
    <w:rsid w:val="005A00A6"/>
    <w:rsid w:val="005A0624"/>
    <w:rsid w:val="005A1B7C"/>
    <w:rsid w:val="005A1E57"/>
    <w:rsid w:val="005A1EE9"/>
    <w:rsid w:val="005A25AD"/>
    <w:rsid w:val="005A2915"/>
    <w:rsid w:val="005A29FB"/>
    <w:rsid w:val="005A4881"/>
    <w:rsid w:val="005A4A75"/>
    <w:rsid w:val="005A63B7"/>
    <w:rsid w:val="005A6546"/>
    <w:rsid w:val="005B0828"/>
    <w:rsid w:val="005B09DF"/>
    <w:rsid w:val="005B0B36"/>
    <w:rsid w:val="005B0E7C"/>
    <w:rsid w:val="005B10DE"/>
    <w:rsid w:val="005B205F"/>
    <w:rsid w:val="005B2073"/>
    <w:rsid w:val="005B2B0B"/>
    <w:rsid w:val="005B3773"/>
    <w:rsid w:val="005B40C0"/>
    <w:rsid w:val="005B41E5"/>
    <w:rsid w:val="005B428B"/>
    <w:rsid w:val="005B4733"/>
    <w:rsid w:val="005B4EB2"/>
    <w:rsid w:val="005B5099"/>
    <w:rsid w:val="005B5184"/>
    <w:rsid w:val="005B51C1"/>
    <w:rsid w:val="005B73FB"/>
    <w:rsid w:val="005B7E52"/>
    <w:rsid w:val="005B7F6B"/>
    <w:rsid w:val="005C0214"/>
    <w:rsid w:val="005C06C7"/>
    <w:rsid w:val="005C0C6C"/>
    <w:rsid w:val="005C1142"/>
    <w:rsid w:val="005C1D15"/>
    <w:rsid w:val="005C1EC0"/>
    <w:rsid w:val="005C2A59"/>
    <w:rsid w:val="005C313C"/>
    <w:rsid w:val="005C3383"/>
    <w:rsid w:val="005C3758"/>
    <w:rsid w:val="005C4182"/>
    <w:rsid w:val="005C427C"/>
    <w:rsid w:val="005C42FD"/>
    <w:rsid w:val="005C48D5"/>
    <w:rsid w:val="005C5BD6"/>
    <w:rsid w:val="005C5CCA"/>
    <w:rsid w:val="005C60D6"/>
    <w:rsid w:val="005C61AF"/>
    <w:rsid w:val="005C61E1"/>
    <w:rsid w:val="005C6EC7"/>
    <w:rsid w:val="005C731D"/>
    <w:rsid w:val="005C75F9"/>
    <w:rsid w:val="005C7F48"/>
    <w:rsid w:val="005D0844"/>
    <w:rsid w:val="005D0AFD"/>
    <w:rsid w:val="005D105E"/>
    <w:rsid w:val="005D1550"/>
    <w:rsid w:val="005D1ACC"/>
    <w:rsid w:val="005D1C6E"/>
    <w:rsid w:val="005D297F"/>
    <w:rsid w:val="005D3B9D"/>
    <w:rsid w:val="005D3F2B"/>
    <w:rsid w:val="005D4955"/>
    <w:rsid w:val="005D4A76"/>
    <w:rsid w:val="005D4DED"/>
    <w:rsid w:val="005D5AF5"/>
    <w:rsid w:val="005D5D3E"/>
    <w:rsid w:val="005D63AB"/>
    <w:rsid w:val="005D669C"/>
    <w:rsid w:val="005D729A"/>
    <w:rsid w:val="005D756B"/>
    <w:rsid w:val="005D7E05"/>
    <w:rsid w:val="005E08B4"/>
    <w:rsid w:val="005E0A50"/>
    <w:rsid w:val="005E16E4"/>
    <w:rsid w:val="005E17C7"/>
    <w:rsid w:val="005E1867"/>
    <w:rsid w:val="005E1C87"/>
    <w:rsid w:val="005E21A8"/>
    <w:rsid w:val="005E22F7"/>
    <w:rsid w:val="005E291E"/>
    <w:rsid w:val="005E2B5F"/>
    <w:rsid w:val="005E30E0"/>
    <w:rsid w:val="005E46D9"/>
    <w:rsid w:val="005E48F6"/>
    <w:rsid w:val="005E4C41"/>
    <w:rsid w:val="005E4E4B"/>
    <w:rsid w:val="005E51E3"/>
    <w:rsid w:val="005E5D2C"/>
    <w:rsid w:val="005E5D51"/>
    <w:rsid w:val="005E6B0B"/>
    <w:rsid w:val="005E6EF4"/>
    <w:rsid w:val="005E753C"/>
    <w:rsid w:val="005F0390"/>
    <w:rsid w:val="005F08CC"/>
    <w:rsid w:val="005F0F9A"/>
    <w:rsid w:val="005F1003"/>
    <w:rsid w:val="005F1758"/>
    <w:rsid w:val="005F1BC8"/>
    <w:rsid w:val="005F1D64"/>
    <w:rsid w:val="005F2489"/>
    <w:rsid w:val="005F2D46"/>
    <w:rsid w:val="005F355C"/>
    <w:rsid w:val="005F3701"/>
    <w:rsid w:val="005F3916"/>
    <w:rsid w:val="005F39E3"/>
    <w:rsid w:val="005F429F"/>
    <w:rsid w:val="005F44D5"/>
    <w:rsid w:val="005F4743"/>
    <w:rsid w:val="005F4CC7"/>
    <w:rsid w:val="005F4DD0"/>
    <w:rsid w:val="005F4EB5"/>
    <w:rsid w:val="005F4EFF"/>
    <w:rsid w:val="005F4F1E"/>
    <w:rsid w:val="005F5931"/>
    <w:rsid w:val="005F5DB8"/>
    <w:rsid w:val="005F5FA8"/>
    <w:rsid w:val="005F6FF5"/>
    <w:rsid w:val="0060035B"/>
    <w:rsid w:val="0060051F"/>
    <w:rsid w:val="00600ADE"/>
    <w:rsid w:val="00600D30"/>
    <w:rsid w:val="00600D51"/>
    <w:rsid w:val="006012BC"/>
    <w:rsid w:val="006018A1"/>
    <w:rsid w:val="0060219F"/>
    <w:rsid w:val="00602853"/>
    <w:rsid w:val="00602EE8"/>
    <w:rsid w:val="00602F60"/>
    <w:rsid w:val="00602F6D"/>
    <w:rsid w:val="006032E7"/>
    <w:rsid w:val="00603860"/>
    <w:rsid w:val="00603CB4"/>
    <w:rsid w:val="0060515B"/>
    <w:rsid w:val="006059A1"/>
    <w:rsid w:val="00605B10"/>
    <w:rsid w:val="00605EF7"/>
    <w:rsid w:val="00606056"/>
    <w:rsid w:val="00606F5B"/>
    <w:rsid w:val="00606F75"/>
    <w:rsid w:val="0060715B"/>
    <w:rsid w:val="006071DF"/>
    <w:rsid w:val="006071E4"/>
    <w:rsid w:val="00607590"/>
    <w:rsid w:val="006079CD"/>
    <w:rsid w:val="00610154"/>
    <w:rsid w:val="00610E98"/>
    <w:rsid w:val="006113BD"/>
    <w:rsid w:val="0061231F"/>
    <w:rsid w:val="00612A38"/>
    <w:rsid w:val="00612A81"/>
    <w:rsid w:val="00613294"/>
    <w:rsid w:val="00613AC8"/>
    <w:rsid w:val="00614C87"/>
    <w:rsid w:val="0061504E"/>
    <w:rsid w:val="00615556"/>
    <w:rsid w:val="0061664B"/>
    <w:rsid w:val="00616671"/>
    <w:rsid w:val="006167EE"/>
    <w:rsid w:val="00616D42"/>
    <w:rsid w:val="00620726"/>
    <w:rsid w:val="0062160A"/>
    <w:rsid w:val="006227E0"/>
    <w:rsid w:val="00622EFB"/>
    <w:rsid w:val="00623208"/>
    <w:rsid w:val="00623C1D"/>
    <w:rsid w:val="00623D2B"/>
    <w:rsid w:val="00624631"/>
    <w:rsid w:val="00624972"/>
    <w:rsid w:val="006249F3"/>
    <w:rsid w:val="00625AB7"/>
    <w:rsid w:val="00625ABB"/>
    <w:rsid w:val="00625C3B"/>
    <w:rsid w:val="00626390"/>
    <w:rsid w:val="006269FA"/>
    <w:rsid w:val="00627371"/>
    <w:rsid w:val="006307D3"/>
    <w:rsid w:val="00630BDA"/>
    <w:rsid w:val="006311AA"/>
    <w:rsid w:val="00633428"/>
    <w:rsid w:val="006336C1"/>
    <w:rsid w:val="00633A26"/>
    <w:rsid w:val="006341D2"/>
    <w:rsid w:val="0063446B"/>
    <w:rsid w:val="006347AE"/>
    <w:rsid w:val="00634A06"/>
    <w:rsid w:val="00634B82"/>
    <w:rsid w:val="00634D71"/>
    <w:rsid w:val="006359ED"/>
    <w:rsid w:val="00636220"/>
    <w:rsid w:val="006370F8"/>
    <w:rsid w:val="006371B5"/>
    <w:rsid w:val="006371F7"/>
    <w:rsid w:val="006372CC"/>
    <w:rsid w:val="0063739A"/>
    <w:rsid w:val="006375DB"/>
    <w:rsid w:val="0064064C"/>
    <w:rsid w:val="00640B38"/>
    <w:rsid w:val="0064115A"/>
    <w:rsid w:val="00641583"/>
    <w:rsid w:val="00641A58"/>
    <w:rsid w:val="00641C85"/>
    <w:rsid w:val="00641CE1"/>
    <w:rsid w:val="00641FD5"/>
    <w:rsid w:val="00642787"/>
    <w:rsid w:val="00643C3F"/>
    <w:rsid w:val="00646A0D"/>
    <w:rsid w:val="00646AE7"/>
    <w:rsid w:val="006472B2"/>
    <w:rsid w:val="00647784"/>
    <w:rsid w:val="00650391"/>
    <w:rsid w:val="00650644"/>
    <w:rsid w:val="00650759"/>
    <w:rsid w:val="00650B39"/>
    <w:rsid w:val="006519A0"/>
    <w:rsid w:val="006520F1"/>
    <w:rsid w:val="006525AE"/>
    <w:rsid w:val="00652AF1"/>
    <w:rsid w:val="00653355"/>
    <w:rsid w:val="00653AE3"/>
    <w:rsid w:val="00653DB8"/>
    <w:rsid w:val="0065447E"/>
    <w:rsid w:val="006547C9"/>
    <w:rsid w:val="00654A54"/>
    <w:rsid w:val="00654E7C"/>
    <w:rsid w:val="0065661E"/>
    <w:rsid w:val="00656A12"/>
    <w:rsid w:val="00662674"/>
    <w:rsid w:val="006631D3"/>
    <w:rsid w:val="006636C9"/>
    <w:rsid w:val="00664322"/>
    <w:rsid w:val="006646BD"/>
    <w:rsid w:val="00664BD5"/>
    <w:rsid w:val="00664D01"/>
    <w:rsid w:val="006651AB"/>
    <w:rsid w:val="006662A5"/>
    <w:rsid w:val="00666578"/>
    <w:rsid w:val="00666766"/>
    <w:rsid w:val="006670F3"/>
    <w:rsid w:val="006674DB"/>
    <w:rsid w:val="0066786A"/>
    <w:rsid w:val="006678D9"/>
    <w:rsid w:val="00667F7C"/>
    <w:rsid w:val="00670042"/>
    <w:rsid w:val="00670223"/>
    <w:rsid w:val="00670645"/>
    <w:rsid w:val="00670831"/>
    <w:rsid w:val="006711CF"/>
    <w:rsid w:val="0067125C"/>
    <w:rsid w:val="00671285"/>
    <w:rsid w:val="006723BE"/>
    <w:rsid w:val="00672A5D"/>
    <w:rsid w:val="00673275"/>
    <w:rsid w:val="00673471"/>
    <w:rsid w:val="006754F4"/>
    <w:rsid w:val="006756B5"/>
    <w:rsid w:val="00676422"/>
    <w:rsid w:val="00676DBE"/>
    <w:rsid w:val="00677CC0"/>
    <w:rsid w:val="00677DE5"/>
    <w:rsid w:val="00680776"/>
    <w:rsid w:val="00681481"/>
    <w:rsid w:val="00681C99"/>
    <w:rsid w:val="00681D43"/>
    <w:rsid w:val="006822D9"/>
    <w:rsid w:val="00682D29"/>
    <w:rsid w:val="00683384"/>
    <w:rsid w:val="006833FB"/>
    <w:rsid w:val="00684931"/>
    <w:rsid w:val="00684CC2"/>
    <w:rsid w:val="00684E92"/>
    <w:rsid w:val="0068550D"/>
    <w:rsid w:val="006855C6"/>
    <w:rsid w:val="00685C8F"/>
    <w:rsid w:val="00685F73"/>
    <w:rsid w:val="0068684D"/>
    <w:rsid w:val="00690816"/>
    <w:rsid w:val="00690E2B"/>
    <w:rsid w:val="00691039"/>
    <w:rsid w:val="0069122D"/>
    <w:rsid w:val="00691385"/>
    <w:rsid w:val="00691DD3"/>
    <w:rsid w:val="00691EC6"/>
    <w:rsid w:val="00691F1D"/>
    <w:rsid w:val="006926E8"/>
    <w:rsid w:val="00692A67"/>
    <w:rsid w:val="00692F1C"/>
    <w:rsid w:val="00694744"/>
    <w:rsid w:val="00694B36"/>
    <w:rsid w:val="0069509D"/>
    <w:rsid w:val="00695A8D"/>
    <w:rsid w:val="00696755"/>
    <w:rsid w:val="006969EC"/>
    <w:rsid w:val="006969FF"/>
    <w:rsid w:val="00696FA9"/>
    <w:rsid w:val="00697271"/>
    <w:rsid w:val="00697435"/>
    <w:rsid w:val="00697F71"/>
    <w:rsid w:val="006A001F"/>
    <w:rsid w:val="006A06E1"/>
    <w:rsid w:val="006A0AE9"/>
    <w:rsid w:val="006A1CA7"/>
    <w:rsid w:val="006A3C6A"/>
    <w:rsid w:val="006A412C"/>
    <w:rsid w:val="006A4371"/>
    <w:rsid w:val="006A476C"/>
    <w:rsid w:val="006A59FE"/>
    <w:rsid w:val="006A5BAB"/>
    <w:rsid w:val="006A5C1C"/>
    <w:rsid w:val="006A5ECD"/>
    <w:rsid w:val="006A68B0"/>
    <w:rsid w:val="006A74FE"/>
    <w:rsid w:val="006A7A08"/>
    <w:rsid w:val="006B0370"/>
    <w:rsid w:val="006B08CE"/>
    <w:rsid w:val="006B0C3F"/>
    <w:rsid w:val="006B1298"/>
    <w:rsid w:val="006B1613"/>
    <w:rsid w:val="006B273E"/>
    <w:rsid w:val="006B2F0F"/>
    <w:rsid w:val="006B3BAA"/>
    <w:rsid w:val="006B3BFC"/>
    <w:rsid w:val="006B3E0F"/>
    <w:rsid w:val="006B3E50"/>
    <w:rsid w:val="006B3FEF"/>
    <w:rsid w:val="006B4C18"/>
    <w:rsid w:val="006B54B1"/>
    <w:rsid w:val="006B566C"/>
    <w:rsid w:val="006B6377"/>
    <w:rsid w:val="006B67F9"/>
    <w:rsid w:val="006B696A"/>
    <w:rsid w:val="006B71B1"/>
    <w:rsid w:val="006B78BA"/>
    <w:rsid w:val="006B79ED"/>
    <w:rsid w:val="006C07AD"/>
    <w:rsid w:val="006C07F0"/>
    <w:rsid w:val="006C07FF"/>
    <w:rsid w:val="006C097A"/>
    <w:rsid w:val="006C1152"/>
    <w:rsid w:val="006C132D"/>
    <w:rsid w:val="006C1441"/>
    <w:rsid w:val="006C18D3"/>
    <w:rsid w:val="006C18E9"/>
    <w:rsid w:val="006C1F4C"/>
    <w:rsid w:val="006C326D"/>
    <w:rsid w:val="006C3AEE"/>
    <w:rsid w:val="006C3B89"/>
    <w:rsid w:val="006C3F91"/>
    <w:rsid w:val="006C5619"/>
    <w:rsid w:val="006C7960"/>
    <w:rsid w:val="006C7D3C"/>
    <w:rsid w:val="006D0218"/>
    <w:rsid w:val="006D0F93"/>
    <w:rsid w:val="006D1417"/>
    <w:rsid w:val="006D1A4F"/>
    <w:rsid w:val="006D1B1B"/>
    <w:rsid w:val="006D1E7D"/>
    <w:rsid w:val="006D248A"/>
    <w:rsid w:val="006D2D23"/>
    <w:rsid w:val="006D2D3E"/>
    <w:rsid w:val="006D3ABA"/>
    <w:rsid w:val="006D3F6B"/>
    <w:rsid w:val="006D5707"/>
    <w:rsid w:val="006D57DB"/>
    <w:rsid w:val="006D5814"/>
    <w:rsid w:val="006D5DC2"/>
    <w:rsid w:val="006D6450"/>
    <w:rsid w:val="006D67CE"/>
    <w:rsid w:val="006D6887"/>
    <w:rsid w:val="006D6B47"/>
    <w:rsid w:val="006E013F"/>
    <w:rsid w:val="006E1D56"/>
    <w:rsid w:val="006E28B6"/>
    <w:rsid w:val="006E2DE0"/>
    <w:rsid w:val="006E3660"/>
    <w:rsid w:val="006E50C2"/>
    <w:rsid w:val="006E5488"/>
    <w:rsid w:val="006E6401"/>
    <w:rsid w:val="006E690A"/>
    <w:rsid w:val="006E7355"/>
    <w:rsid w:val="006E7725"/>
    <w:rsid w:val="006E7BBF"/>
    <w:rsid w:val="006F0180"/>
    <w:rsid w:val="006F0644"/>
    <w:rsid w:val="006F1872"/>
    <w:rsid w:val="006F1B25"/>
    <w:rsid w:val="006F2611"/>
    <w:rsid w:val="006F3337"/>
    <w:rsid w:val="006F33E3"/>
    <w:rsid w:val="006F3F3F"/>
    <w:rsid w:val="006F3FD4"/>
    <w:rsid w:val="006F5207"/>
    <w:rsid w:val="006F5D63"/>
    <w:rsid w:val="006F6262"/>
    <w:rsid w:val="006F6316"/>
    <w:rsid w:val="006F63EC"/>
    <w:rsid w:val="006F657D"/>
    <w:rsid w:val="006F6631"/>
    <w:rsid w:val="006F665F"/>
    <w:rsid w:val="006F6672"/>
    <w:rsid w:val="006F67B2"/>
    <w:rsid w:val="006F7F32"/>
    <w:rsid w:val="00700022"/>
    <w:rsid w:val="007002A4"/>
    <w:rsid w:val="007003D8"/>
    <w:rsid w:val="00701260"/>
    <w:rsid w:val="0070158E"/>
    <w:rsid w:val="00701797"/>
    <w:rsid w:val="00702271"/>
    <w:rsid w:val="00702919"/>
    <w:rsid w:val="00703883"/>
    <w:rsid w:val="00703B15"/>
    <w:rsid w:val="00703E97"/>
    <w:rsid w:val="00704054"/>
    <w:rsid w:val="007041D9"/>
    <w:rsid w:val="0070435B"/>
    <w:rsid w:val="007046FC"/>
    <w:rsid w:val="007049A9"/>
    <w:rsid w:val="00706475"/>
    <w:rsid w:val="00706623"/>
    <w:rsid w:val="0070664A"/>
    <w:rsid w:val="007068FC"/>
    <w:rsid w:val="00707199"/>
    <w:rsid w:val="007078F9"/>
    <w:rsid w:val="00711728"/>
    <w:rsid w:val="00711BD7"/>
    <w:rsid w:val="007128F6"/>
    <w:rsid w:val="00712AC8"/>
    <w:rsid w:val="0071302A"/>
    <w:rsid w:val="007133D9"/>
    <w:rsid w:val="00713467"/>
    <w:rsid w:val="007135AD"/>
    <w:rsid w:val="00713AA7"/>
    <w:rsid w:val="00713C01"/>
    <w:rsid w:val="00714142"/>
    <w:rsid w:val="0071442C"/>
    <w:rsid w:val="007162AE"/>
    <w:rsid w:val="0071638F"/>
    <w:rsid w:val="0071698A"/>
    <w:rsid w:val="00716FE3"/>
    <w:rsid w:val="00717ADB"/>
    <w:rsid w:val="00717BAE"/>
    <w:rsid w:val="007208DD"/>
    <w:rsid w:val="00721969"/>
    <w:rsid w:val="00721E36"/>
    <w:rsid w:val="00721E65"/>
    <w:rsid w:val="00721EE8"/>
    <w:rsid w:val="00722053"/>
    <w:rsid w:val="00722752"/>
    <w:rsid w:val="00722E74"/>
    <w:rsid w:val="00723549"/>
    <w:rsid w:val="00723586"/>
    <w:rsid w:val="00723E51"/>
    <w:rsid w:val="00724519"/>
    <w:rsid w:val="00724D53"/>
    <w:rsid w:val="007252C5"/>
    <w:rsid w:val="0072547D"/>
    <w:rsid w:val="00725709"/>
    <w:rsid w:val="00726CB1"/>
    <w:rsid w:val="00727407"/>
    <w:rsid w:val="00727544"/>
    <w:rsid w:val="00727682"/>
    <w:rsid w:val="007311C6"/>
    <w:rsid w:val="00732E4C"/>
    <w:rsid w:val="0073367A"/>
    <w:rsid w:val="00733838"/>
    <w:rsid w:val="007338E2"/>
    <w:rsid w:val="007339B8"/>
    <w:rsid w:val="00733A8F"/>
    <w:rsid w:val="00733E03"/>
    <w:rsid w:val="00734081"/>
    <w:rsid w:val="0073434E"/>
    <w:rsid w:val="00734CC9"/>
    <w:rsid w:val="00734D6B"/>
    <w:rsid w:val="00734EEC"/>
    <w:rsid w:val="007353AA"/>
    <w:rsid w:val="0073557A"/>
    <w:rsid w:val="00735614"/>
    <w:rsid w:val="00735D4E"/>
    <w:rsid w:val="007366A8"/>
    <w:rsid w:val="00736A5C"/>
    <w:rsid w:val="00737098"/>
    <w:rsid w:val="007370B7"/>
    <w:rsid w:val="007371C9"/>
    <w:rsid w:val="007402AD"/>
    <w:rsid w:val="00740338"/>
    <w:rsid w:val="007409F8"/>
    <w:rsid w:val="00740D7A"/>
    <w:rsid w:val="00741324"/>
    <w:rsid w:val="007413C1"/>
    <w:rsid w:val="0074158D"/>
    <w:rsid w:val="007417F4"/>
    <w:rsid w:val="00741DF5"/>
    <w:rsid w:val="00742224"/>
    <w:rsid w:val="0074250C"/>
    <w:rsid w:val="007428AF"/>
    <w:rsid w:val="00743072"/>
    <w:rsid w:val="007434EE"/>
    <w:rsid w:val="007435B3"/>
    <w:rsid w:val="00743D1A"/>
    <w:rsid w:val="00743D8D"/>
    <w:rsid w:val="0074445F"/>
    <w:rsid w:val="00744DC4"/>
    <w:rsid w:val="0074599B"/>
    <w:rsid w:val="00745A5E"/>
    <w:rsid w:val="00745BE7"/>
    <w:rsid w:val="007463A2"/>
    <w:rsid w:val="00746503"/>
    <w:rsid w:val="00746F8B"/>
    <w:rsid w:val="00747BD9"/>
    <w:rsid w:val="00747F94"/>
    <w:rsid w:val="007500DE"/>
    <w:rsid w:val="00751A81"/>
    <w:rsid w:val="00751C3F"/>
    <w:rsid w:val="007521C1"/>
    <w:rsid w:val="0075245C"/>
    <w:rsid w:val="00752937"/>
    <w:rsid w:val="00752D6E"/>
    <w:rsid w:val="00753544"/>
    <w:rsid w:val="007537DF"/>
    <w:rsid w:val="00753EFC"/>
    <w:rsid w:val="007546B6"/>
    <w:rsid w:val="00754788"/>
    <w:rsid w:val="00755CBC"/>
    <w:rsid w:val="00755E57"/>
    <w:rsid w:val="00755F43"/>
    <w:rsid w:val="00756838"/>
    <w:rsid w:val="00756D3B"/>
    <w:rsid w:val="00756D87"/>
    <w:rsid w:val="007577E6"/>
    <w:rsid w:val="00757AEC"/>
    <w:rsid w:val="00757CE9"/>
    <w:rsid w:val="00757FB8"/>
    <w:rsid w:val="00760350"/>
    <w:rsid w:val="00760475"/>
    <w:rsid w:val="00760F09"/>
    <w:rsid w:val="00761012"/>
    <w:rsid w:val="0076210C"/>
    <w:rsid w:val="00762181"/>
    <w:rsid w:val="007628B8"/>
    <w:rsid w:val="00762C7E"/>
    <w:rsid w:val="00762C9E"/>
    <w:rsid w:val="0076389E"/>
    <w:rsid w:val="00763BB0"/>
    <w:rsid w:val="007647E7"/>
    <w:rsid w:val="007658F4"/>
    <w:rsid w:val="0076594E"/>
    <w:rsid w:val="00765DF6"/>
    <w:rsid w:val="007665C1"/>
    <w:rsid w:val="00766815"/>
    <w:rsid w:val="00766BEC"/>
    <w:rsid w:val="00767A61"/>
    <w:rsid w:val="00767CE1"/>
    <w:rsid w:val="0077133F"/>
    <w:rsid w:val="0077196B"/>
    <w:rsid w:val="00771A31"/>
    <w:rsid w:val="00771B06"/>
    <w:rsid w:val="00771BA3"/>
    <w:rsid w:val="00772114"/>
    <w:rsid w:val="007739F5"/>
    <w:rsid w:val="00774010"/>
    <w:rsid w:val="0077409E"/>
    <w:rsid w:val="00774615"/>
    <w:rsid w:val="00775B61"/>
    <w:rsid w:val="007760AC"/>
    <w:rsid w:val="00776431"/>
    <w:rsid w:val="0077656F"/>
    <w:rsid w:val="00776588"/>
    <w:rsid w:val="00776600"/>
    <w:rsid w:val="00776DE2"/>
    <w:rsid w:val="007772E3"/>
    <w:rsid w:val="00780B34"/>
    <w:rsid w:val="00780EA3"/>
    <w:rsid w:val="007813C2"/>
    <w:rsid w:val="00781433"/>
    <w:rsid w:val="00781FEE"/>
    <w:rsid w:val="00782AF3"/>
    <w:rsid w:val="007839EE"/>
    <w:rsid w:val="007843DE"/>
    <w:rsid w:val="00784D6A"/>
    <w:rsid w:val="00784D84"/>
    <w:rsid w:val="007854DA"/>
    <w:rsid w:val="00785E05"/>
    <w:rsid w:val="00786EA3"/>
    <w:rsid w:val="0078774A"/>
    <w:rsid w:val="00787924"/>
    <w:rsid w:val="00787D77"/>
    <w:rsid w:val="0079009C"/>
    <w:rsid w:val="007908C9"/>
    <w:rsid w:val="00790C20"/>
    <w:rsid w:val="00790E7B"/>
    <w:rsid w:val="00791136"/>
    <w:rsid w:val="0079118C"/>
    <w:rsid w:val="0079136B"/>
    <w:rsid w:val="0079191D"/>
    <w:rsid w:val="00791976"/>
    <w:rsid w:val="00792875"/>
    <w:rsid w:val="0079367D"/>
    <w:rsid w:val="0079376A"/>
    <w:rsid w:val="00793EBC"/>
    <w:rsid w:val="007941CB"/>
    <w:rsid w:val="0079452F"/>
    <w:rsid w:val="00795291"/>
    <w:rsid w:val="007952B1"/>
    <w:rsid w:val="00795F82"/>
    <w:rsid w:val="00797B7F"/>
    <w:rsid w:val="007A1F32"/>
    <w:rsid w:val="007A2334"/>
    <w:rsid w:val="007A284C"/>
    <w:rsid w:val="007A2C73"/>
    <w:rsid w:val="007A2EB0"/>
    <w:rsid w:val="007A328F"/>
    <w:rsid w:val="007A365A"/>
    <w:rsid w:val="007A3E38"/>
    <w:rsid w:val="007A44B6"/>
    <w:rsid w:val="007A4643"/>
    <w:rsid w:val="007A4891"/>
    <w:rsid w:val="007A49E3"/>
    <w:rsid w:val="007A6454"/>
    <w:rsid w:val="007A6C87"/>
    <w:rsid w:val="007A7601"/>
    <w:rsid w:val="007A7A63"/>
    <w:rsid w:val="007A7C43"/>
    <w:rsid w:val="007A7F45"/>
    <w:rsid w:val="007B07FA"/>
    <w:rsid w:val="007B223A"/>
    <w:rsid w:val="007B30D0"/>
    <w:rsid w:val="007B317F"/>
    <w:rsid w:val="007B3365"/>
    <w:rsid w:val="007B40B6"/>
    <w:rsid w:val="007B6023"/>
    <w:rsid w:val="007B6CCA"/>
    <w:rsid w:val="007B704D"/>
    <w:rsid w:val="007B7A42"/>
    <w:rsid w:val="007C0587"/>
    <w:rsid w:val="007C0F2D"/>
    <w:rsid w:val="007C0F45"/>
    <w:rsid w:val="007C1226"/>
    <w:rsid w:val="007C16E9"/>
    <w:rsid w:val="007C1AE2"/>
    <w:rsid w:val="007C1DCB"/>
    <w:rsid w:val="007C1F2C"/>
    <w:rsid w:val="007C26BA"/>
    <w:rsid w:val="007C2805"/>
    <w:rsid w:val="007C2841"/>
    <w:rsid w:val="007C2D28"/>
    <w:rsid w:val="007C32EF"/>
    <w:rsid w:val="007C3465"/>
    <w:rsid w:val="007C413A"/>
    <w:rsid w:val="007C4C57"/>
    <w:rsid w:val="007C563A"/>
    <w:rsid w:val="007C72F3"/>
    <w:rsid w:val="007D02AF"/>
    <w:rsid w:val="007D1AD2"/>
    <w:rsid w:val="007D1C3E"/>
    <w:rsid w:val="007D24A2"/>
    <w:rsid w:val="007D26D1"/>
    <w:rsid w:val="007D27DB"/>
    <w:rsid w:val="007D2841"/>
    <w:rsid w:val="007D2A3D"/>
    <w:rsid w:val="007D3420"/>
    <w:rsid w:val="007D3590"/>
    <w:rsid w:val="007D3D13"/>
    <w:rsid w:val="007D45CC"/>
    <w:rsid w:val="007D5171"/>
    <w:rsid w:val="007D5637"/>
    <w:rsid w:val="007D57D8"/>
    <w:rsid w:val="007D5BE0"/>
    <w:rsid w:val="007D63A5"/>
    <w:rsid w:val="007D68AD"/>
    <w:rsid w:val="007D6AEF"/>
    <w:rsid w:val="007D7610"/>
    <w:rsid w:val="007D76E3"/>
    <w:rsid w:val="007D78ED"/>
    <w:rsid w:val="007E0412"/>
    <w:rsid w:val="007E0674"/>
    <w:rsid w:val="007E14C5"/>
    <w:rsid w:val="007E1BF9"/>
    <w:rsid w:val="007E1F1D"/>
    <w:rsid w:val="007E294C"/>
    <w:rsid w:val="007E2E25"/>
    <w:rsid w:val="007E3698"/>
    <w:rsid w:val="007E3AE2"/>
    <w:rsid w:val="007E4007"/>
    <w:rsid w:val="007E4646"/>
    <w:rsid w:val="007E4CCA"/>
    <w:rsid w:val="007E5544"/>
    <w:rsid w:val="007E5792"/>
    <w:rsid w:val="007E57DA"/>
    <w:rsid w:val="007E603C"/>
    <w:rsid w:val="007E65F9"/>
    <w:rsid w:val="007E66F3"/>
    <w:rsid w:val="007E671F"/>
    <w:rsid w:val="007E7019"/>
    <w:rsid w:val="007E7569"/>
    <w:rsid w:val="007E79FF"/>
    <w:rsid w:val="007F019E"/>
    <w:rsid w:val="007F059B"/>
    <w:rsid w:val="007F07F2"/>
    <w:rsid w:val="007F17FF"/>
    <w:rsid w:val="007F1B92"/>
    <w:rsid w:val="007F278C"/>
    <w:rsid w:val="007F2A9C"/>
    <w:rsid w:val="007F3022"/>
    <w:rsid w:val="007F30BF"/>
    <w:rsid w:val="007F3328"/>
    <w:rsid w:val="007F381B"/>
    <w:rsid w:val="007F3A41"/>
    <w:rsid w:val="007F3C4C"/>
    <w:rsid w:val="007F3D49"/>
    <w:rsid w:val="007F43A5"/>
    <w:rsid w:val="007F59E1"/>
    <w:rsid w:val="007F64EA"/>
    <w:rsid w:val="007F6A37"/>
    <w:rsid w:val="007F6B2D"/>
    <w:rsid w:val="007F6D20"/>
    <w:rsid w:val="007F75E1"/>
    <w:rsid w:val="007F7E09"/>
    <w:rsid w:val="007F7E4D"/>
    <w:rsid w:val="007F7EE6"/>
    <w:rsid w:val="00800651"/>
    <w:rsid w:val="008006F9"/>
    <w:rsid w:val="008008EB"/>
    <w:rsid w:val="00800D9D"/>
    <w:rsid w:val="0080154C"/>
    <w:rsid w:val="0080179A"/>
    <w:rsid w:val="00801F87"/>
    <w:rsid w:val="008031F2"/>
    <w:rsid w:val="00803374"/>
    <w:rsid w:val="008033BD"/>
    <w:rsid w:val="008034DF"/>
    <w:rsid w:val="00803A49"/>
    <w:rsid w:val="00803FA6"/>
    <w:rsid w:val="0080498E"/>
    <w:rsid w:val="008056BE"/>
    <w:rsid w:val="0080636B"/>
    <w:rsid w:val="008064D0"/>
    <w:rsid w:val="008068E3"/>
    <w:rsid w:val="00806D17"/>
    <w:rsid w:val="00806F54"/>
    <w:rsid w:val="00811FDD"/>
    <w:rsid w:val="00812183"/>
    <w:rsid w:val="0081247A"/>
    <w:rsid w:val="00812963"/>
    <w:rsid w:val="00812BBC"/>
    <w:rsid w:val="00813119"/>
    <w:rsid w:val="008131A3"/>
    <w:rsid w:val="00813B8F"/>
    <w:rsid w:val="00813C01"/>
    <w:rsid w:val="00813DFA"/>
    <w:rsid w:val="00814499"/>
    <w:rsid w:val="008144C3"/>
    <w:rsid w:val="0081475E"/>
    <w:rsid w:val="00815150"/>
    <w:rsid w:val="008153D7"/>
    <w:rsid w:val="008160CE"/>
    <w:rsid w:val="00816D39"/>
    <w:rsid w:val="008175C1"/>
    <w:rsid w:val="00817AE0"/>
    <w:rsid w:val="008205C1"/>
    <w:rsid w:val="00820DF1"/>
    <w:rsid w:val="00821220"/>
    <w:rsid w:val="0082150E"/>
    <w:rsid w:val="00821E14"/>
    <w:rsid w:val="0082256C"/>
    <w:rsid w:val="00822A77"/>
    <w:rsid w:val="00822BB7"/>
    <w:rsid w:val="008233AC"/>
    <w:rsid w:val="00823D47"/>
    <w:rsid w:val="00823E61"/>
    <w:rsid w:val="00823E93"/>
    <w:rsid w:val="00824354"/>
    <w:rsid w:val="0082517A"/>
    <w:rsid w:val="00825432"/>
    <w:rsid w:val="008257CA"/>
    <w:rsid w:val="00825A75"/>
    <w:rsid w:val="00826671"/>
    <w:rsid w:val="00826717"/>
    <w:rsid w:val="00826FAA"/>
    <w:rsid w:val="00827106"/>
    <w:rsid w:val="008276AB"/>
    <w:rsid w:val="00827B47"/>
    <w:rsid w:val="00830959"/>
    <w:rsid w:val="00831436"/>
    <w:rsid w:val="00831986"/>
    <w:rsid w:val="00831A86"/>
    <w:rsid w:val="00831BC4"/>
    <w:rsid w:val="008321D6"/>
    <w:rsid w:val="008325D6"/>
    <w:rsid w:val="0083283D"/>
    <w:rsid w:val="00832841"/>
    <w:rsid w:val="008328BF"/>
    <w:rsid w:val="00832AE0"/>
    <w:rsid w:val="00832F61"/>
    <w:rsid w:val="008347C7"/>
    <w:rsid w:val="00834CE3"/>
    <w:rsid w:val="00835B29"/>
    <w:rsid w:val="0083679E"/>
    <w:rsid w:val="00836AEC"/>
    <w:rsid w:val="00837157"/>
    <w:rsid w:val="00837520"/>
    <w:rsid w:val="008375C2"/>
    <w:rsid w:val="008377B1"/>
    <w:rsid w:val="00837855"/>
    <w:rsid w:val="00840E87"/>
    <w:rsid w:val="00840F1A"/>
    <w:rsid w:val="00841638"/>
    <w:rsid w:val="00841B32"/>
    <w:rsid w:val="00841DD3"/>
    <w:rsid w:val="00842632"/>
    <w:rsid w:val="00843437"/>
    <w:rsid w:val="0084441C"/>
    <w:rsid w:val="00844DCE"/>
    <w:rsid w:val="008459DD"/>
    <w:rsid w:val="008461CA"/>
    <w:rsid w:val="0084635C"/>
    <w:rsid w:val="008466C1"/>
    <w:rsid w:val="00846B8F"/>
    <w:rsid w:val="00846F4C"/>
    <w:rsid w:val="008474C7"/>
    <w:rsid w:val="00847641"/>
    <w:rsid w:val="00847B09"/>
    <w:rsid w:val="00847C2F"/>
    <w:rsid w:val="00847D8A"/>
    <w:rsid w:val="00851D4E"/>
    <w:rsid w:val="008521FB"/>
    <w:rsid w:val="00852740"/>
    <w:rsid w:val="008534A4"/>
    <w:rsid w:val="00853565"/>
    <w:rsid w:val="00853C03"/>
    <w:rsid w:val="00856A88"/>
    <w:rsid w:val="00856DED"/>
    <w:rsid w:val="0085710E"/>
    <w:rsid w:val="00857116"/>
    <w:rsid w:val="00857465"/>
    <w:rsid w:val="00857EE2"/>
    <w:rsid w:val="00861177"/>
    <w:rsid w:val="008613A8"/>
    <w:rsid w:val="008617BA"/>
    <w:rsid w:val="00861AC9"/>
    <w:rsid w:val="00861BE2"/>
    <w:rsid w:val="00861C6E"/>
    <w:rsid w:val="00861F03"/>
    <w:rsid w:val="00862E84"/>
    <w:rsid w:val="008634E1"/>
    <w:rsid w:val="008637E7"/>
    <w:rsid w:val="00863B9B"/>
    <w:rsid w:val="008644C1"/>
    <w:rsid w:val="00864C1F"/>
    <w:rsid w:val="0086523F"/>
    <w:rsid w:val="0086525D"/>
    <w:rsid w:val="00866797"/>
    <w:rsid w:val="00866D2C"/>
    <w:rsid w:val="00866E3A"/>
    <w:rsid w:val="0086722D"/>
    <w:rsid w:val="008700A4"/>
    <w:rsid w:val="00870921"/>
    <w:rsid w:val="00870AB9"/>
    <w:rsid w:val="00870CAF"/>
    <w:rsid w:val="008711B7"/>
    <w:rsid w:val="0087177D"/>
    <w:rsid w:val="0087204A"/>
    <w:rsid w:val="00872B2D"/>
    <w:rsid w:val="00872BD5"/>
    <w:rsid w:val="00873C79"/>
    <w:rsid w:val="00873EB3"/>
    <w:rsid w:val="0087419A"/>
    <w:rsid w:val="00874CA8"/>
    <w:rsid w:val="00875188"/>
    <w:rsid w:val="008756A4"/>
    <w:rsid w:val="00875B6F"/>
    <w:rsid w:val="00875C0A"/>
    <w:rsid w:val="00875E74"/>
    <w:rsid w:val="00876095"/>
    <w:rsid w:val="008768A5"/>
    <w:rsid w:val="00876BA0"/>
    <w:rsid w:val="00877969"/>
    <w:rsid w:val="00877A4B"/>
    <w:rsid w:val="00877C3F"/>
    <w:rsid w:val="0088009C"/>
    <w:rsid w:val="00880244"/>
    <w:rsid w:val="008803F5"/>
    <w:rsid w:val="008805E0"/>
    <w:rsid w:val="008808EF"/>
    <w:rsid w:val="00880AA7"/>
    <w:rsid w:val="00881365"/>
    <w:rsid w:val="008819C0"/>
    <w:rsid w:val="00881E1B"/>
    <w:rsid w:val="00882638"/>
    <w:rsid w:val="008828F2"/>
    <w:rsid w:val="00882B93"/>
    <w:rsid w:val="00882CFB"/>
    <w:rsid w:val="00882D8F"/>
    <w:rsid w:val="0088315B"/>
    <w:rsid w:val="0088398B"/>
    <w:rsid w:val="00883D1C"/>
    <w:rsid w:val="008843A2"/>
    <w:rsid w:val="00884667"/>
    <w:rsid w:val="00884DA9"/>
    <w:rsid w:val="00884DE0"/>
    <w:rsid w:val="00885130"/>
    <w:rsid w:val="00885367"/>
    <w:rsid w:val="0088595B"/>
    <w:rsid w:val="00886051"/>
    <w:rsid w:val="008864C9"/>
    <w:rsid w:val="008869DB"/>
    <w:rsid w:val="00886B41"/>
    <w:rsid w:val="00887A1B"/>
    <w:rsid w:val="00887F77"/>
    <w:rsid w:val="00887FDF"/>
    <w:rsid w:val="00890FF5"/>
    <w:rsid w:val="00891AEC"/>
    <w:rsid w:val="00891D3A"/>
    <w:rsid w:val="00891EB2"/>
    <w:rsid w:val="00892122"/>
    <w:rsid w:val="00892F3C"/>
    <w:rsid w:val="008931DA"/>
    <w:rsid w:val="00893954"/>
    <w:rsid w:val="00894CB8"/>
    <w:rsid w:val="00894D70"/>
    <w:rsid w:val="008965A9"/>
    <w:rsid w:val="00896B6E"/>
    <w:rsid w:val="00896BCE"/>
    <w:rsid w:val="00896E3C"/>
    <w:rsid w:val="008975C8"/>
    <w:rsid w:val="00897AA3"/>
    <w:rsid w:val="00897B9A"/>
    <w:rsid w:val="008A094D"/>
    <w:rsid w:val="008A0C91"/>
    <w:rsid w:val="008A1975"/>
    <w:rsid w:val="008A1B13"/>
    <w:rsid w:val="008A246A"/>
    <w:rsid w:val="008A26A4"/>
    <w:rsid w:val="008A291E"/>
    <w:rsid w:val="008A2B6C"/>
    <w:rsid w:val="008A2F7E"/>
    <w:rsid w:val="008A3029"/>
    <w:rsid w:val="008A3BFC"/>
    <w:rsid w:val="008A40E4"/>
    <w:rsid w:val="008A47CE"/>
    <w:rsid w:val="008A4A84"/>
    <w:rsid w:val="008A4B65"/>
    <w:rsid w:val="008A5505"/>
    <w:rsid w:val="008A564C"/>
    <w:rsid w:val="008A57CD"/>
    <w:rsid w:val="008A764D"/>
    <w:rsid w:val="008A768A"/>
    <w:rsid w:val="008A78F0"/>
    <w:rsid w:val="008B0701"/>
    <w:rsid w:val="008B0B06"/>
    <w:rsid w:val="008B1462"/>
    <w:rsid w:val="008B175D"/>
    <w:rsid w:val="008B23A3"/>
    <w:rsid w:val="008B2546"/>
    <w:rsid w:val="008B2792"/>
    <w:rsid w:val="008B41D7"/>
    <w:rsid w:val="008B43D5"/>
    <w:rsid w:val="008B4411"/>
    <w:rsid w:val="008B484E"/>
    <w:rsid w:val="008B51A0"/>
    <w:rsid w:val="008B5809"/>
    <w:rsid w:val="008B5DA7"/>
    <w:rsid w:val="008B65EF"/>
    <w:rsid w:val="008B6944"/>
    <w:rsid w:val="008B71AD"/>
    <w:rsid w:val="008B72EE"/>
    <w:rsid w:val="008B777B"/>
    <w:rsid w:val="008B79AE"/>
    <w:rsid w:val="008C2270"/>
    <w:rsid w:val="008C244F"/>
    <w:rsid w:val="008C27FD"/>
    <w:rsid w:val="008C36E6"/>
    <w:rsid w:val="008C3B62"/>
    <w:rsid w:val="008C4252"/>
    <w:rsid w:val="008C48C1"/>
    <w:rsid w:val="008C4DAB"/>
    <w:rsid w:val="008C571C"/>
    <w:rsid w:val="008C5E52"/>
    <w:rsid w:val="008C6044"/>
    <w:rsid w:val="008C613B"/>
    <w:rsid w:val="008C691E"/>
    <w:rsid w:val="008C6FB6"/>
    <w:rsid w:val="008C7553"/>
    <w:rsid w:val="008C75FC"/>
    <w:rsid w:val="008C7913"/>
    <w:rsid w:val="008C7921"/>
    <w:rsid w:val="008D0CAB"/>
    <w:rsid w:val="008D0EFF"/>
    <w:rsid w:val="008D17AA"/>
    <w:rsid w:val="008D1B2D"/>
    <w:rsid w:val="008D22F3"/>
    <w:rsid w:val="008D23EE"/>
    <w:rsid w:val="008D249F"/>
    <w:rsid w:val="008D37F5"/>
    <w:rsid w:val="008D3F33"/>
    <w:rsid w:val="008D40B2"/>
    <w:rsid w:val="008D4ADA"/>
    <w:rsid w:val="008D4D17"/>
    <w:rsid w:val="008D4F76"/>
    <w:rsid w:val="008D5184"/>
    <w:rsid w:val="008D5AD4"/>
    <w:rsid w:val="008D5AD7"/>
    <w:rsid w:val="008D66F7"/>
    <w:rsid w:val="008D6B39"/>
    <w:rsid w:val="008D7FF0"/>
    <w:rsid w:val="008E006C"/>
    <w:rsid w:val="008E071E"/>
    <w:rsid w:val="008E0B0F"/>
    <w:rsid w:val="008E104D"/>
    <w:rsid w:val="008E12E4"/>
    <w:rsid w:val="008E1575"/>
    <w:rsid w:val="008E2A96"/>
    <w:rsid w:val="008E33FD"/>
    <w:rsid w:val="008E39A6"/>
    <w:rsid w:val="008E3AFB"/>
    <w:rsid w:val="008E3C57"/>
    <w:rsid w:val="008E3C5B"/>
    <w:rsid w:val="008E3FCA"/>
    <w:rsid w:val="008E4A33"/>
    <w:rsid w:val="008E50EC"/>
    <w:rsid w:val="008E561C"/>
    <w:rsid w:val="008E56D7"/>
    <w:rsid w:val="008E6B99"/>
    <w:rsid w:val="008E6C30"/>
    <w:rsid w:val="008E6C96"/>
    <w:rsid w:val="008E6E11"/>
    <w:rsid w:val="008F14ED"/>
    <w:rsid w:val="008F19E2"/>
    <w:rsid w:val="008F1CCD"/>
    <w:rsid w:val="008F28DF"/>
    <w:rsid w:val="008F2AA0"/>
    <w:rsid w:val="008F3B28"/>
    <w:rsid w:val="008F40B5"/>
    <w:rsid w:val="008F43B7"/>
    <w:rsid w:val="008F5036"/>
    <w:rsid w:val="008F50A0"/>
    <w:rsid w:val="008F6065"/>
    <w:rsid w:val="008F6E9F"/>
    <w:rsid w:val="008F7022"/>
    <w:rsid w:val="008F72EC"/>
    <w:rsid w:val="008F75B2"/>
    <w:rsid w:val="008F7FEC"/>
    <w:rsid w:val="009001F7"/>
    <w:rsid w:val="0090064C"/>
    <w:rsid w:val="009011E5"/>
    <w:rsid w:val="00901729"/>
    <w:rsid w:val="00902458"/>
    <w:rsid w:val="00902568"/>
    <w:rsid w:val="009028B4"/>
    <w:rsid w:val="00902FEC"/>
    <w:rsid w:val="00905EB7"/>
    <w:rsid w:val="0090624D"/>
    <w:rsid w:val="009066F1"/>
    <w:rsid w:val="009067C4"/>
    <w:rsid w:val="00906AF7"/>
    <w:rsid w:val="009107B4"/>
    <w:rsid w:val="009118E2"/>
    <w:rsid w:val="00911B99"/>
    <w:rsid w:val="00912967"/>
    <w:rsid w:val="00912FA3"/>
    <w:rsid w:val="0091320B"/>
    <w:rsid w:val="00913487"/>
    <w:rsid w:val="009139FF"/>
    <w:rsid w:val="0091430E"/>
    <w:rsid w:val="00915B58"/>
    <w:rsid w:val="00915C32"/>
    <w:rsid w:val="00915E2A"/>
    <w:rsid w:val="00916EFD"/>
    <w:rsid w:val="00916FCA"/>
    <w:rsid w:val="00917040"/>
    <w:rsid w:val="009176A7"/>
    <w:rsid w:val="00917A81"/>
    <w:rsid w:val="00917F07"/>
    <w:rsid w:val="00920613"/>
    <w:rsid w:val="00920BE5"/>
    <w:rsid w:val="0092132A"/>
    <w:rsid w:val="009213C6"/>
    <w:rsid w:val="009215BD"/>
    <w:rsid w:val="009216AD"/>
    <w:rsid w:val="00921AC0"/>
    <w:rsid w:val="00921DDA"/>
    <w:rsid w:val="009237E4"/>
    <w:rsid w:val="00924190"/>
    <w:rsid w:val="009244A9"/>
    <w:rsid w:val="00924983"/>
    <w:rsid w:val="009249EF"/>
    <w:rsid w:val="00924EAB"/>
    <w:rsid w:val="009252F4"/>
    <w:rsid w:val="00925363"/>
    <w:rsid w:val="009253E8"/>
    <w:rsid w:val="00925774"/>
    <w:rsid w:val="00925784"/>
    <w:rsid w:val="009258A4"/>
    <w:rsid w:val="009259D2"/>
    <w:rsid w:val="00925B1C"/>
    <w:rsid w:val="00925F2A"/>
    <w:rsid w:val="00926455"/>
    <w:rsid w:val="00926F8E"/>
    <w:rsid w:val="00927130"/>
    <w:rsid w:val="00927B0B"/>
    <w:rsid w:val="009306E8"/>
    <w:rsid w:val="00930907"/>
    <w:rsid w:val="00930B3C"/>
    <w:rsid w:val="009310B0"/>
    <w:rsid w:val="00931196"/>
    <w:rsid w:val="009312A0"/>
    <w:rsid w:val="00931BC7"/>
    <w:rsid w:val="0093252C"/>
    <w:rsid w:val="009338D8"/>
    <w:rsid w:val="00934BCD"/>
    <w:rsid w:val="009355D3"/>
    <w:rsid w:val="00935819"/>
    <w:rsid w:val="00936399"/>
    <w:rsid w:val="00937088"/>
    <w:rsid w:val="00937D59"/>
    <w:rsid w:val="00937D89"/>
    <w:rsid w:val="00940293"/>
    <w:rsid w:val="0094053F"/>
    <w:rsid w:val="00940B7F"/>
    <w:rsid w:val="009412FE"/>
    <w:rsid w:val="0094198D"/>
    <w:rsid w:val="00941A3D"/>
    <w:rsid w:val="009422ED"/>
    <w:rsid w:val="00942421"/>
    <w:rsid w:val="00942863"/>
    <w:rsid w:val="00942AA3"/>
    <w:rsid w:val="00943311"/>
    <w:rsid w:val="00943760"/>
    <w:rsid w:val="00943A48"/>
    <w:rsid w:val="0094411F"/>
    <w:rsid w:val="0094450C"/>
    <w:rsid w:val="00944671"/>
    <w:rsid w:val="00944E73"/>
    <w:rsid w:val="00945529"/>
    <w:rsid w:val="00945A65"/>
    <w:rsid w:val="00945BDA"/>
    <w:rsid w:val="00945F9E"/>
    <w:rsid w:val="00946371"/>
    <w:rsid w:val="00946546"/>
    <w:rsid w:val="00947070"/>
    <w:rsid w:val="00947636"/>
    <w:rsid w:val="00947969"/>
    <w:rsid w:val="0095041A"/>
    <w:rsid w:val="00950703"/>
    <w:rsid w:val="00950942"/>
    <w:rsid w:val="00950CFD"/>
    <w:rsid w:val="009519E3"/>
    <w:rsid w:val="00951E44"/>
    <w:rsid w:val="00951EDD"/>
    <w:rsid w:val="00951F03"/>
    <w:rsid w:val="00952081"/>
    <w:rsid w:val="0095246F"/>
    <w:rsid w:val="00953C06"/>
    <w:rsid w:val="00953F7C"/>
    <w:rsid w:val="0095413A"/>
    <w:rsid w:val="009557CF"/>
    <w:rsid w:val="009570A5"/>
    <w:rsid w:val="00957218"/>
    <w:rsid w:val="00957CFA"/>
    <w:rsid w:val="00957D73"/>
    <w:rsid w:val="00960201"/>
    <w:rsid w:val="00960277"/>
    <w:rsid w:val="009608F3"/>
    <w:rsid w:val="00960C70"/>
    <w:rsid w:val="009619A5"/>
    <w:rsid w:val="0096216C"/>
    <w:rsid w:val="009622E2"/>
    <w:rsid w:val="009623D9"/>
    <w:rsid w:val="00962D55"/>
    <w:rsid w:val="00963017"/>
    <w:rsid w:val="00963488"/>
    <w:rsid w:val="009637BF"/>
    <w:rsid w:val="009648E2"/>
    <w:rsid w:val="00964EF1"/>
    <w:rsid w:val="009654BA"/>
    <w:rsid w:val="0096689A"/>
    <w:rsid w:val="00966FC8"/>
    <w:rsid w:val="00967C72"/>
    <w:rsid w:val="00970651"/>
    <w:rsid w:val="00970792"/>
    <w:rsid w:val="0097195C"/>
    <w:rsid w:val="00971D27"/>
    <w:rsid w:val="00972CF0"/>
    <w:rsid w:val="0097337F"/>
    <w:rsid w:val="009735AD"/>
    <w:rsid w:val="009739A1"/>
    <w:rsid w:val="00973CC8"/>
    <w:rsid w:val="009747EE"/>
    <w:rsid w:val="0097491D"/>
    <w:rsid w:val="00975160"/>
    <w:rsid w:val="009753BD"/>
    <w:rsid w:val="00975459"/>
    <w:rsid w:val="00975FEB"/>
    <w:rsid w:val="009763A5"/>
    <w:rsid w:val="00977255"/>
    <w:rsid w:val="00977CD7"/>
    <w:rsid w:val="00980151"/>
    <w:rsid w:val="00980233"/>
    <w:rsid w:val="0098070C"/>
    <w:rsid w:val="0098081D"/>
    <w:rsid w:val="00981554"/>
    <w:rsid w:val="00981BC7"/>
    <w:rsid w:val="0098268D"/>
    <w:rsid w:val="009831C9"/>
    <w:rsid w:val="00983869"/>
    <w:rsid w:val="00983912"/>
    <w:rsid w:val="00983AE1"/>
    <w:rsid w:val="009841FA"/>
    <w:rsid w:val="00984300"/>
    <w:rsid w:val="009846C5"/>
    <w:rsid w:val="0098498B"/>
    <w:rsid w:val="00984FEB"/>
    <w:rsid w:val="00985843"/>
    <w:rsid w:val="00985865"/>
    <w:rsid w:val="00985D06"/>
    <w:rsid w:val="00986591"/>
    <w:rsid w:val="00986B84"/>
    <w:rsid w:val="00986CBB"/>
    <w:rsid w:val="009873A0"/>
    <w:rsid w:val="00990AC8"/>
    <w:rsid w:val="00990BFD"/>
    <w:rsid w:val="00991264"/>
    <w:rsid w:val="0099188D"/>
    <w:rsid w:val="00991BD7"/>
    <w:rsid w:val="00991D2E"/>
    <w:rsid w:val="009926ED"/>
    <w:rsid w:val="00992BAD"/>
    <w:rsid w:val="00993A58"/>
    <w:rsid w:val="00993C41"/>
    <w:rsid w:val="00993E80"/>
    <w:rsid w:val="00994450"/>
    <w:rsid w:val="00994AD8"/>
    <w:rsid w:val="00994B4E"/>
    <w:rsid w:val="00994BFF"/>
    <w:rsid w:val="00994C1A"/>
    <w:rsid w:val="009950E6"/>
    <w:rsid w:val="009959F3"/>
    <w:rsid w:val="00995D8E"/>
    <w:rsid w:val="00996C9E"/>
    <w:rsid w:val="009975A3"/>
    <w:rsid w:val="00997A47"/>
    <w:rsid w:val="00997B91"/>
    <w:rsid w:val="00997D60"/>
    <w:rsid w:val="009A0091"/>
    <w:rsid w:val="009A0DDF"/>
    <w:rsid w:val="009A1114"/>
    <w:rsid w:val="009A17E4"/>
    <w:rsid w:val="009A1CFE"/>
    <w:rsid w:val="009A20B9"/>
    <w:rsid w:val="009A21E7"/>
    <w:rsid w:val="009A3609"/>
    <w:rsid w:val="009A4069"/>
    <w:rsid w:val="009A4162"/>
    <w:rsid w:val="009A46D6"/>
    <w:rsid w:val="009A4AA0"/>
    <w:rsid w:val="009A59AA"/>
    <w:rsid w:val="009A5E97"/>
    <w:rsid w:val="009A6495"/>
    <w:rsid w:val="009A713B"/>
    <w:rsid w:val="009A72AC"/>
    <w:rsid w:val="009A7A00"/>
    <w:rsid w:val="009B0A38"/>
    <w:rsid w:val="009B19E1"/>
    <w:rsid w:val="009B1B59"/>
    <w:rsid w:val="009B1CBD"/>
    <w:rsid w:val="009B2E7C"/>
    <w:rsid w:val="009B32F1"/>
    <w:rsid w:val="009B41B5"/>
    <w:rsid w:val="009B4538"/>
    <w:rsid w:val="009B52D0"/>
    <w:rsid w:val="009B5405"/>
    <w:rsid w:val="009B5BA9"/>
    <w:rsid w:val="009B6143"/>
    <w:rsid w:val="009B6D34"/>
    <w:rsid w:val="009B724F"/>
    <w:rsid w:val="009B7346"/>
    <w:rsid w:val="009B7749"/>
    <w:rsid w:val="009B7C4F"/>
    <w:rsid w:val="009C0292"/>
    <w:rsid w:val="009C02B3"/>
    <w:rsid w:val="009C06BA"/>
    <w:rsid w:val="009C17ED"/>
    <w:rsid w:val="009C189A"/>
    <w:rsid w:val="009C196A"/>
    <w:rsid w:val="009C36A4"/>
    <w:rsid w:val="009C4F2A"/>
    <w:rsid w:val="009C5206"/>
    <w:rsid w:val="009C54DD"/>
    <w:rsid w:val="009C621D"/>
    <w:rsid w:val="009C661A"/>
    <w:rsid w:val="009C6BE9"/>
    <w:rsid w:val="009D01F2"/>
    <w:rsid w:val="009D073B"/>
    <w:rsid w:val="009D0F46"/>
    <w:rsid w:val="009D1043"/>
    <w:rsid w:val="009D12B2"/>
    <w:rsid w:val="009D1CB0"/>
    <w:rsid w:val="009D314A"/>
    <w:rsid w:val="009D3B34"/>
    <w:rsid w:val="009D3CF6"/>
    <w:rsid w:val="009D3EE1"/>
    <w:rsid w:val="009D3F8D"/>
    <w:rsid w:val="009D4221"/>
    <w:rsid w:val="009D42A6"/>
    <w:rsid w:val="009D43C7"/>
    <w:rsid w:val="009D5A84"/>
    <w:rsid w:val="009D5DC6"/>
    <w:rsid w:val="009D5FDC"/>
    <w:rsid w:val="009D6BB1"/>
    <w:rsid w:val="009D7927"/>
    <w:rsid w:val="009E06B7"/>
    <w:rsid w:val="009E0870"/>
    <w:rsid w:val="009E1368"/>
    <w:rsid w:val="009E176F"/>
    <w:rsid w:val="009E1780"/>
    <w:rsid w:val="009E1AE8"/>
    <w:rsid w:val="009E1B6D"/>
    <w:rsid w:val="009E1DFF"/>
    <w:rsid w:val="009E27F4"/>
    <w:rsid w:val="009E30B8"/>
    <w:rsid w:val="009E36DB"/>
    <w:rsid w:val="009E3A76"/>
    <w:rsid w:val="009E43A9"/>
    <w:rsid w:val="009E4842"/>
    <w:rsid w:val="009E4BAA"/>
    <w:rsid w:val="009E4EF2"/>
    <w:rsid w:val="009E4FA7"/>
    <w:rsid w:val="009E568D"/>
    <w:rsid w:val="009E5BDD"/>
    <w:rsid w:val="009E60AA"/>
    <w:rsid w:val="009E6407"/>
    <w:rsid w:val="009E6412"/>
    <w:rsid w:val="009E74EA"/>
    <w:rsid w:val="009E79A3"/>
    <w:rsid w:val="009E7C72"/>
    <w:rsid w:val="009E7E99"/>
    <w:rsid w:val="009E7F1C"/>
    <w:rsid w:val="009F08C2"/>
    <w:rsid w:val="009F1B91"/>
    <w:rsid w:val="009F1F38"/>
    <w:rsid w:val="009F28DA"/>
    <w:rsid w:val="009F2994"/>
    <w:rsid w:val="009F2A58"/>
    <w:rsid w:val="009F3198"/>
    <w:rsid w:val="009F3461"/>
    <w:rsid w:val="009F36DB"/>
    <w:rsid w:val="009F3AB6"/>
    <w:rsid w:val="009F3ACE"/>
    <w:rsid w:val="009F3BAE"/>
    <w:rsid w:val="009F4404"/>
    <w:rsid w:val="009F4428"/>
    <w:rsid w:val="009F4DEB"/>
    <w:rsid w:val="009F541F"/>
    <w:rsid w:val="009F5AAD"/>
    <w:rsid w:val="009F5CCC"/>
    <w:rsid w:val="009F5D17"/>
    <w:rsid w:val="009F6096"/>
    <w:rsid w:val="009F6299"/>
    <w:rsid w:val="009F6C9C"/>
    <w:rsid w:val="009F742A"/>
    <w:rsid w:val="009F759A"/>
    <w:rsid w:val="009F77E2"/>
    <w:rsid w:val="00A0072A"/>
    <w:rsid w:val="00A00AF4"/>
    <w:rsid w:val="00A00DE1"/>
    <w:rsid w:val="00A00DFD"/>
    <w:rsid w:val="00A00FE7"/>
    <w:rsid w:val="00A0126A"/>
    <w:rsid w:val="00A01736"/>
    <w:rsid w:val="00A0223E"/>
    <w:rsid w:val="00A029E0"/>
    <w:rsid w:val="00A02BCD"/>
    <w:rsid w:val="00A02BE6"/>
    <w:rsid w:val="00A02CA0"/>
    <w:rsid w:val="00A02EA4"/>
    <w:rsid w:val="00A02F84"/>
    <w:rsid w:val="00A033A8"/>
    <w:rsid w:val="00A03B46"/>
    <w:rsid w:val="00A03EB4"/>
    <w:rsid w:val="00A04924"/>
    <w:rsid w:val="00A04964"/>
    <w:rsid w:val="00A04E16"/>
    <w:rsid w:val="00A05926"/>
    <w:rsid w:val="00A05B04"/>
    <w:rsid w:val="00A05EB5"/>
    <w:rsid w:val="00A060A1"/>
    <w:rsid w:val="00A061AE"/>
    <w:rsid w:val="00A06FB2"/>
    <w:rsid w:val="00A07A5B"/>
    <w:rsid w:val="00A10632"/>
    <w:rsid w:val="00A10892"/>
    <w:rsid w:val="00A11425"/>
    <w:rsid w:val="00A1172E"/>
    <w:rsid w:val="00A128BD"/>
    <w:rsid w:val="00A12F37"/>
    <w:rsid w:val="00A135A6"/>
    <w:rsid w:val="00A1385B"/>
    <w:rsid w:val="00A13A26"/>
    <w:rsid w:val="00A13A42"/>
    <w:rsid w:val="00A13D43"/>
    <w:rsid w:val="00A143A0"/>
    <w:rsid w:val="00A14AF8"/>
    <w:rsid w:val="00A14FB0"/>
    <w:rsid w:val="00A15DEF"/>
    <w:rsid w:val="00A162F2"/>
    <w:rsid w:val="00A1644B"/>
    <w:rsid w:val="00A16954"/>
    <w:rsid w:val="00A17044"/>
    <w:rsid w:val="00A21246"/>
    <w:rsid w:val="00A22987"/>
    <w:rsid w:val="00A22D12"/>
    <w:rsid w:val="00A232B0"/>
    <w:rsid w:val="00A23365"/>
    <w:rsid w:val="00A233BD"/>
    <w:rsid w:val="00A2344A"/>
    <w:rsid w:val="00A2389C"/>
    <w:rsid w:val="00A23C5B"/>
    <w:rsid w:val="00A24306"/>
    <w:rsid w:val="00A248F9"/>
    <w:rsid w:val="00A24AAC"/>
    <w:rsid w:val="00A24C8E"/>
    <w:rsid w:val="00A2579D"/>
    <w:rsid w:val="00A25F23"/>
    <w:rsid w:val="00A2611A"/>
    <w:rsid w:val="00A270D2"/>
    <w:rsid w:val="00A278D8"/>
    <w:rsid w:val="00A27C39"/>
    <w:rsid w:val="00A3007F"/>
    <w:rsid w:val="00A30293"/>
    <w:rsid w:val="00A30B07"/>
    <w:rsid w:val="00A30DF9"/>
    <w:rsid w:val="00A31154"/>
    <w:rsid w:val="00A31451"/>
    <w:rsid w:val="00A31E98"/>
    <w:rsid w:val="00A321A7"/>
    <w:rsid w:val="00A3275C"/>
    <w:rsid w:val="00A33A96"/>
    <w:rsid w:val="00A344DB"/>
    <w:rsid w:val="00A354DB"/>
    <w:rsid w:val="00A3565F"/>
    <w:rsid w:val="00A35B93"/>
    <w:rsid w:val="00A35C9A"/>
    <w:rsid w:val="00A35DA4"/>
    <w:rsid w:val="00A36161"/>
    <w:rsid w:val="00A361FB"/>
    <w:rsid w:val="00A36318"/>
    <w:rsid w:val="00A371B2"/>
    <w:rsid w:val="00A37891"/>
    <w:rsid w:val="00A37A3B"/>
    <w:rsid w:val="00A41BB4"/>
    <w:rsid w:val="00A42EC8"/>
    <w:rsid w:val="00A43457"/>
    <w:rsid w:val="00A43D91"/>
    <w:rsid w:val="00A441DA"/>
    <w:rsid w:val="00A44D52"/>
    <w:rsid w:val="00A4596E"/>
    <w:rsid w:val="00A45C25"/>
    <w:rsid w:val="00A461EB"/>
    <w:rsid w:val="00A46EDE"/>
    <w:rsid w:val="00A46F4C"/>
    <w:rsid w:val="00A47086"/>
    <w:rsid w:val="00A4794C"/>
    <w:rsid w:val="00A47B2C"/>
    <w:rsid w:val="00A5031D"/>
    <w:rsid w:val="00A50B6A"/>
    <w:rsid w:val="00A50E2A"/>
    <w:rsid w:val="00A51B99"/>
    <w:rsid w:val="00A51D17"/>
    <w:rsid w:val="00A5278A"/>
    <w:rsid w:val="00A531C1"/>
    <w:rsid w:val="00A5323C"/>
    <w:rsid w:val="00A532BE"/>
    <w:rsid w:val="00A5332B"/>
    <w:rsid w:val="00A53602"/>
    <w:rsid w:val="00A539A5"/>
    <w:rsid w:val="00A53C2A"/>
    <w:rsid w:val="00A53DAF"/>
    <w:rsid w:val="00A54057"/>
    <w:rsid w:val="00A542ED"/>
    <w:rsid w:val="00A5460C"/>
    <w:rsid w:val="00A5668D"/>
    <w:rsid w:val="00A56BEE"/>
    <w:rsid w:val="00A5707E"/>
    <w:rsid w:val="00A572D6"/>
    <w:rsid w:val="00A572DB"/>
    <w:rsid w:val="00A57ABF"/>
    <w:rsid w:val="00A57FDF"/>
    <w:rsid w:val="00A612B9"/>
    <w:rsid w:val="00A6251B"/>
    <w:rsid w:val="00A62623"/>
    <w:rsid w:val="00A62D7D"/>
    <w:rsid w:val="00A63450"/>
    <w:rsid w:val="00A634F7"/>
    <w:rsid w:val="00A6420E"/>
    <w:rsid w:val="00A65AD5"/>
    <w:rsid w:val="00A66260"/>
    <w:rsid w:val="00A664CC"/>
    <w:rsid w:val="00A671F9"/>
    <w:rsid w:val="00A6759F"/>
    <w:rsid w:val="00A67719"/>
    <w:rsid w:val="00A67779"/>
    <w:rsid w:val="00A6787C"/>
    <w:rsid w:val="00A70563"/>
    <w:rsid w:val="00A706FC"/>
    <w:rsid w:val="00A70DCA"/>
    <w:rsid w:val="00A71F67"/>
    <w:rsid w:val="00A725CF"/>
    <w:rsid w:val="00A72C01"/>
    <w:rsid w:val="00A7337A"/>
    <w:rsid w:val="00A73641"/>
    <w:rsid w:val="00A73897"/>
    <w:rsid w:val="00A73A06"/>
    <w:rsid w:val="00A73B6B"/>
    <w:rsid w:val="00A74497"/>
    <w:rsid w:val="00A7471F"/>
    <w:rsid w:val="00A74945"/>
    <w:rsid w:val="00A74BD1"/>
    <w:rsid w:val="00A74D14"/>
    <w:rsid w:val="00A74E9D"/>
    <w:rsid w:val="00A7525B"/>
    <w:rsid w:val="00A75CED"/>
    <w:rsid w:val="00A7610E"/>
    <w:rsid w:val="00A76270"/>
    <w:rsid w:val="00A77267"/>
    <w:rsid w:val="00A7741A"/>
    <w:rsid w:val="00A8004C"/>
    <w:rsid w:val="00A80431"/>
    <w:rsid w:val="00A80D04"/>
    <w:rsid w:val="00A81748"/>
    <w:rsid w:val="00A81BAB"/>
    <w:rsid w:val="00A82113"/>
    <w:rsid w:val="00A8289B"/>
    <w:rsid w:val="00A82A74"/>
    <w:rsid w:val="00A83B48"/>
    <w:rsid w:val="00A844C1"/>
    <w:rsid w:val="00A8494B"/>
    <w:rsid w:val="00A84A5E"/>
    <w:rsid w:val="00A852AD"/>
    <w:rsid w:val="00A854B5"/>
    <w:rsid w:val="00A858F7"/>
    <w:rsid w:val="00A8684B"/>
    <w:rsid w:val="00A86F8B"/>
    <w:rsid w:val="00A9040A"/>
    <w:rsid w:val="00A908C1"/>
    <w:rsid w:val="00A90A1D"/>
    <w:rsid w:val="00A91128"/>
    <w:rsid w:val="00A920F5"/>
    <w:rsid w:val="00A92575"/>
    <w:rsid w:val="00A92E7A"/>
    <w:rsid w:val="00A9313A"/>
    <w:rsid w:val="00A93436"/>
    <w:rsid w:val="00A93FA6"/>
    <w:rsid w:val="00A95199"/>
    <w:rsid w:val="00A95A05"/>
    <w:rsid w:val="00A95E72"/>
    <w:rsid w:val="00A95F62"/>
    <w:rsid w:val="00A965C0"/>
    <w:rsid w:val="00A967E3"/>
    <w:rsid w:val="00A974BA"/>
    <w:rsid w:val="00A97899"/>
    <w:rsid w:val="00A97967"/>
    <w:rsid w:val="00AA0025"/>
    <w:rsid w:val="00AA014B"/>
    <w:rsid w:val="00AA09F3"/>
    <w:rsid w:val="00AA0FE3"/>
    <w:rsid w:val="00AA1918"/>
    <w:rsid w:val="00AA19D1"/>
    <w:rsid w:val="00AA201C"/>
    <w:rsid w:val="00AA24D1"/>
    <w:rsid w:val="00AA2A5C"/>
    <w:rsid w:val="00AA2E9E"/>
    <w:rsid w:val="00AA2EC1"/>
    <w:rsid w:val="00AA3F16"/>
    <w:rsid w:val="00AA4024"/>
    <w:rsid w:val="00AA409B"/>
    <w:rsid w:val="00AA4141"/>
    <w:rsid w:val="00AA42BD"/>
    <w:rsid w:val="00AA5373"/>
    <w:rsid w:val="00AA56BE"/>
    <w:rsid w:val="00AA5954"/>
    <w:rsid w:val="00AA5A3B"/>
    <w:rsid w:val="00AA6CBC"/>
    <w:rsid w:val="00AA7719"/>
    <w:rsid w:val="00AA7B6B"/>
    <w:rsid w:val="00AA7DA5"/>
    <w:rsid w:val="00AA7E11"/>
    <w:rsid w:val="00AA7F5F"/>
    <w:rsid w:val="00AA7FC5"/>
    <w:rsid w:val="00AB01F8"/>
    <w:rsid w:val="00AB0387"/>
    <w:rsid w:val="00AB04CA"/>
    <w:rsid w:val="00AB08DA"/>
    <w:rsid w:val="00AB08E8"/>
    <w:rsid w:val="00AB1CD3"/>
    <w:rsid w:val="00AB1E1E"/>
    <w:rsid w:val="00AB22DF"/>
    <w:rsid w:val="00AB293F"/>
    <w:rsid w:val="00AB35C6"/>
    <w:rsid w:val="00AB3861"/>
    <w:rsid w:val="00AB3C38"/>
    <w:rsid w:val="00AB44EE"/>
    <w:rsid w:val="00AB4A1B"/>
    <w:rsid w:val="00AB5607"/>
    <w:rsid w:val="00AB6748"/>
    <w:rsid w:val="00AB6F8F"/>
    <w:rsid w:val="00AB75C9"/>
    <w:rsid w:val="00AB79DA"/>
    <w:rsid w:val="00AB7C11"/>
    <w:rsid w:val="00AC01BB"/>
    <w:rsid w:val="00AC06D0"/>
    <w:rsid w:val="00AC10FF"/>
    <w:rsid w:val="00AC1138"/>
    <w:rsid w:val="00AC1280"/>
    <w:rsid w:val="00AC133A"/>
    <w:rsid w:val="00AC1566"/>
    <w:rsid w:val="00AC1C85"/>
    <w:rsid w:val="00AC2E31"/>
    <w:rsid w:val="00AC2EF4"/>
    <w:rsid w:val="00AC3766"/>
    <w:rsid w:val="00AC3BD2"/>
    <w:rsid w:val="00AC3E87"/>
    <w:rsid w:val="00AC41C5"/>
    <w:rsid w:val="00AC4803"/>
    <w:rsid w:val="00AC5D3D"/>
    <w:rsid w:val="00AC5ED6"/>
    <w:rsid w:val="00AC6F2D"/>
    <w:rsid w:val="00AC75B5"/>
    <w:rsid w:val="00AD043E"/>
    <w:rsid w:val="00AD05E3"/>
    <w:rsid w:val="00AD0AEF"/>
    <w:rsid w:val="00AD0B60"/>
    <w:rsid w:val="00AD1EA1"/>
    <w:rsid w:val="00AD2250"/>
    <w:rsid w:val="00AD2735"/>
    <w:rsid w:val="00AD2AA8"/>
    <w:rsid w:val="00AD338E"/>
    <w:rsid w:val="00AD355D"/>
    <w:rsid w:val="00AD358B"/>
    <w:rsid w:val="00AD38C5"/>
    <w:rsid w:val="00AD39FE"/>
    <w:rsid w:val="00AD3BAD"/>
    <w:rsid w:val="00AD3E44"/>
    <w:rsid w:val="00AD4E27"/>
    <w:rsid w:val="00AD5B07"/>
    <w:rsid w:val="00AD5ECA"/>
    <w:rsid w:val="00AD5FB2"/>
    <w:rsid w:val="00AD6563"/>
    <w:rsid w:val="00AD6A3A"/>
    <w:rsid w:val="00AD7B11"/>
    <w:rsid w:val="00AE01DD"/>
    <w:rsid w:val="00AE0A88"/>
    <w:rsid w:val="00AE167D"/>
    <w:rsid w:val="00AE18F4"/>
    <w:rsid w:val="00AE1B1C"/>
    <w:rsid w:val="00AE1B5A"/>
    <w:rsid w:val="00AE296F"/>
    <w:rsid w:val="00AE2CDB"/>
    <w:rsid w:val="00AE3286"/>
    <w:rsid w:val="00AE40E7"/>
    <w:rsid w:val="00AE450A"/>
    <w:rsid w:val="00AE46C9"/>
    <w:rsid w:val="00AE5BB9"/>
    <w:rsid w:val="00AE5CAE"/>
    <w:rsid w:val="00AE612F"/>
    <w:rsid w:val="00AE667C"/>
    <w:rsid w:val="00AE6A3C"/>
    <w:rsid w:val="00AE6C62"/>
    <w:rsid w:val="00AE71D1"/>
    <w:rsid w:val="00AE72D5"/>
    <w:rsid w:val="00AE7DEC"/>
    <w:rsid w:val="00AE7FA7"/>
    <w:rsid w:val="00AF017A"/>
    <w:rsid w:val="00AF14E5"/>
    <w:rsid w:val="00AF1774"/>
    <w:rsid w:val="00AF2066"/>
    <w:rsid w:val="00AF24FA"/>
    <w:rsid w:val="00AF309B"/>
    <w:rsid w:val="00AF3117"/>
    <w:rsid w:val="00AF4739"/>
    <w:rsid w:val="00AF4CFB"/>
    <w:rsid w:val="00AF4E47"/>
    <w:rsid w:val="00AF5E3E"/>
    <w:rsid w:val="00AF77A5"/>
    <w:rsid w:val="00B0041F"/>
    <w:rsid w:val="00B004C8"/>
    <w:rsid w:val="00B00E19"/>
    <w:rsid w:val="00B01140"/>
    <w:rsid w:val="00B01FA8"/>
    <w:rsid w:val="00B02070"/>
    <w:rsid w:val="00B0353A"/>
    <w:rsid w:val="00B03876"/>
    <w:rsid w:val="00B0432D"/>
    <w:rsid w:val="00B06DD4"/>
    <w:rsid w:val="00B06FB3"/>
    <w:rsid w:val="00B07627"/>
    <w:rsid w:val="00B077C4"/>
    <w:rsid w:val="00B078A6"/>
    <w:rsid w:val="00B10FF4"/>
    <w:rsid w:val="00B1154A"/>
    <w:rsid w:val="00B11A9B"/>
    <w:rsid w:val="00B12262"/>
    <w:rsid w:val="00B131E3"/>
    <w:rsid w:val="00B13988"/>
    <w:rsid w:val="00B13F8F"/>
    <w:rsid w:val="00B13FAB"/>
    <w:rsid w:val="00B14D34"/>
    <w:rsid w:val="00B152E8"/>
    <w:rsid w:val="00B155B6"/>
    <w:rsid w:val="00B15718"/>
    <w:rsid w:val="00B15DF2"/>
    <w:rsid w:val="00B15F2A"/>
    <w:rsid w:val="00B16464"/>
    <w:rsid w:val="00B164A5"/>
    <w:rsid w:val="00B16669"/>
    <w:rsid w:val="00B168A5"/>
    <w:rsid w:val="00B16A75"/>
    <w:rsid w:val="00B16D68"/>
    <w:rsid w:val="00B170FC"/>
    <w:rsid w:val="00B178B3"/>
    <w:rsid w:val="00B17D8E"/>
    <w:rsid w:val="00B17F3E"/>
    <w:rsid w:val="00B208F6"/>
    <w:rsid w:val="00B20F23"/>
    <w:rsid w:val="00B21047"/>
    <w:rsid w:val="00B22AAB"/>
    <w:rsid w:val="00B22CB1"/>
    <w:rsid w:val="00B22E1A"/>
    <w:rsid w:val="00B2350D"/>
    <w:rsid w:val="00B23A3A"/>
    <w:rsid w:val="00B23FA9"/>
    <w:rsid w:val="00B24080"/>
    <w:rsid w:val="00B24120"/>
    <w:rsid w:val="00B24801"/>
    <w:rsid w:val="00B25079"/>
    <w:rsid w:val="00B25DF4"/>
    <w:rsid w:val="00B26106"/>
    <w:rsid w:val="00B26241"/>
    <w:rsid w:val="00B262D9"/>
    <w:rsid w:val="00B26637"/>
    <w:rsid w:val="00B268C4"/>
    <w:rsid w:val="00B26DFD"/>
    <w:rsid w:val="00B272B0"/>
    <w:rsid w:val="00B301FC"/>
    <w:rsid w:val="00B30230"/>
    <w:rsid w:val="00B303F6"/>
    <w:rsid w:val="00B3060B"/>
    <w:rsid w:val="00B30672"/>
    <w:rsid w:val="00B30B3F"/>
    <w:rsid w:val="00B30E51"/>
    <w:rsid w:val="00B3106F"/>
    <w:rsid w:val="00B3151A"/>
    <w:rsid w:val="00B318DD"/>
    <w:rsid w:val="00B31A64"/>
    <w:rsid w:val="00B31ED4"/>
    <w:rsid w:val="00B32929"/>
    <w:rsid w:val="00B32B78"/>
    <w:rsid w:val="00B33052"/>
    <w:rsid w:val="00B33A94"/>
    <w:rsid w:val="00B33FFC"/>
    <w:rsid w:val="00B34C46"/>
    <w:rsid w:val="00B3509F"/>
    <w:rsid w:val="00B35133"/>
    <w:rsid w:val="00B35749"/>
    <w:rsid w:val="00B358CC"/>
    <w:rsid w:val="00B35F58"/>
    <w:rsid w:val="00B36209"/>
    <w:rsid w:val="00B366BE"/>
    <w:rsid w:val="00B36B21"/>
    <w:rsid w:val="00B36E39"/>
    <w:rsid w:val="00B372DF"/>
    <w:rsid w:val="00B37D27"/>
    <w:rsid w:val="00B40063"/>
    <w:rsid w:val="00B4018C"/>
    <w:rsid w:val="00B40206"/>
    <w:rsid w:val="00B4053B"/>
    <w:rsid w:val="00B4076C"/>
    <w:rsid w:val="00B40929"/>
    <w:rsid w:val="00B40B13"/>
    <w:rsid w:val="00B419EB"/>
    <w:rsid w:val="00B41CD8"/>
    <w:rsid w:val="00B42B1B"/>
    <w:rsid w:val="00B42E73"/>
    <w:rsid w:val="00B43031"/>
    <w:rsid w:val="00B43B15"/>
    <w:rsid w:val="00B43E3D"/>
    <w:rsid w:val="00B441EC"/>
    <w:rsid w:val="00B442E4"/>
    <w:rsid w:val="00B4473A"/>
    <w:rsid w:val="00B45189"/>
    <w:rsid w:val="00B452E4"/>
    <w:rsid w:val="00B45D59"/>
    <w:rsid w:val="00B46916"/>
    <w:rsid w:val="00B46AC6"/>
    <w:rsid w:val="00B47245"/>
    <w:rsid w:val="00B500BB"/>
    <w:rsid w:val="00B50810"/>
    <w:rsid w:val="00B513C5"/>
    <w:rsid w:val="00B52028"/>
    <w:rsid w:val="00B52CDD"/>
    <w:rsid w:val="00B52CFE"/>
    <w:rsid w:val="00B536DB"/>
    <w:rsid w:val="00B53942"/>
    <w:rsid w:val="00B539AD"/>
    <w:rsid w:val="00B54086"/>
    <w:rsid w:val="00B54DD6"/>
    <w:rsid w:val="00B5540D"/>
    <w:rsid w:val="00B55A0A"/>
    <w:rsid w:val="00B55E26"/>
    <w:rsid w:val="00B569EC"/>
    <w:rsid w:val="00B579D4"/>
    <w:rsid w:val="00B601EB"/>
    <w:rsid w:val="00B60380"/>
    <w:rsid w:val="00B60FA6"/>
    <w:rsid w:val="00B6189F"/>
    <w:rsid w:val="00B619D0"/>
    <w:rsid w:val="00B621BD"/>
    <w:rsid w:val="00B62971"/>
    <w:rsid w:val="00B630E7"/>
    <w:rsid w:val="00B63963"/>
    <w:rsid w:val="00B64911"/>
    <w:rsid w:val="00B649CF"/>
    <w:rsid w:val="00B649F2"/>
    <w:rsid w:val="00B64FD6"/>
    <w:rsid w:val="00B64FE0"/>
    <w:rsid w:val="00B6527C"/>
    <w:rsid w:val="00B65896"/>
    <w:rsid w:val="00B6590B"/>
    <w:rsid w:val="00B65E66"/>
    <w:rsid w:val="00B66602"/>
    <w:rsid w:val="00B66711"/>
    <w:rsid w:val="00B66829"/>
    <w:rsid w:val="00B66870"/>
    <w:rsid w:val="00B66C08"/>
    <w:rsid w:val="00B66DCD"/>
    <w:rsid w:val="00B67168"/>
    <w:rsid w:val="00B67DE6"/>
    <w:rsid w:val="00B7011A"/>
    <w:rsid w:val="00B70505"/>
    <w:rsid w:val="00B70AA1"/>
    <w:rsid w:val="00B70B9E"/>
    <w:rsid w:val="00B7152F"/>
    <w:rsid w:val="00B71C3C"/>
    <w:rsid w:val="00B71E26"/>
    <w:rsid w:val="00B71F01"/>
    <w:rsid w:val="00B7212D"/>
    <w:rsid w:val="00B72866"/>
    <w:rsid w:val="00B7289F"/>
    <w:rsid w:val="00B7299E"/>
    <w:rsid w:val="00B72AC9"/>
    <w:rsid w:val="00B73559"/>
    <w:rsid w:val="00B73572"/>
    <w:rsid w:val="00B73C5B"/>
    <w:rsid w:val="00B73F2C"/>
    <w:rsid w:val="00B7411E"/>
    <w:rsid w:val="00B751BB"/>
    <w:rsid w:val="00B7572A"/>
    <w:rsid w:val="00B75732"/>
    <w:rsid w:val="00B75BB1"/>
    <w:rsid w:val="00B75BCE"/>
    <w:rsid w:val="00B75F4C"/>
    <w:rsid w:val="00B75FAA"/>
    <w:rsid w:val="00B760A0"/>
    <w:rsid w:val="00B763E1"/>
    <w:rsid w:val="00B767BC"/>
    <w:rsid w:val="00B767D7"/>
    <w:rsid w:val="00B76A87"/>
    <w:rsid w:val="00B7702E"/>
    <w:rsid w:val="00B7712D"/>
    <w:rsid w:val="00B8064B"/>
    <w:rsid w:val="00B80D44"/>
    <w:rsid w:val="00B8121A"/>
    <w:rsid w:val="00B822EA"/>
    <w:rsid w:val="00B82486"/>
    <w:rsid w:val="00B82550"/>
    <w:rsid w:val="00B837F9"/>
    <w:rsid w:val="00B83ED7"/>
    <w:rsid w:val="00B84B5E"/>
    <w:rsid w:val="00B84D7C"/>
    <w:rsid w:val="00B84E09"/>
    <w:rsid w:val="00B8522C"/>
    <w:rsid w:val="00B853A5"/>
    <w:rsid w:val="00B85D94"/>
    <w:rsid w:val="00B86308"/>
    <w:rsid w:val="00B8690D"/>
    <w:rsid w:val="00B87757"/>
    <w:rsid w:val="00B87C09"/>
    <w:rsid w:val="00B900FE"/>
    <w:rsid w:val="00B90106"/>
    <w:rsid w:val="00B9060C"/>
    <w:rsid w:val="00B91337"/>
    <w:rsid w:val="00B91864"/>
    <w:rsid w:val="00B91EA4"/>
    <w:rsid w:val="00B921A1"/>
    <w:rsid w:val="00B9323E"/>
    <w:rsid w:val="00B93965"/>
    <w:rsid w:val="00B9431E"/>
    <w:rsid w:val="00B95110"/>
    <w:rsid w:val="00B951A0"/>
    <w:rsid w:val="00B95369"/>
    <w:rsid w:val="00B96007"/>
    <w:rsid w:val="00B962A8"/>
    <w:rsid w:val="00B965F1"/>
    <w:rsid w:val="00B96919"/>
    <w:rsid w:val="00B96A91"/>
    <w:rsid w:val="00B975E7"/>
    <w:rsid w:val="00B97EF3"/>
    <w:rsid w:val="00BA0293"/>
    <w:rsid w:val="00BA0629"/>
    <w:rsid w:val="00BA11DA"/>
    <w:rsid w:val="00BA1904"/>
    <w:rsid w:val="00BA1D1D"/>
    <w:rsid w:val="00BA2754"/>
    <w:rsid w:val="00BA28E6"/>
    <w:rsid w:val="00BA3E67"/>
    <w:rsid w:val="00BA456A"/>
    <w:rsid w:val="00BA461F"/>
    <w:rsid w:val="00BA4677"/>
    <w:rsid w:val="00BA4A59"/>
    <w:rsid w:val="00BA4AC0"/>
    <w:rsid w:val="00BA4E66"/>
    <w:rsid w:val="00BA4F40"/>
    <w:rsid w:val="00BA5653"/>
    <w:rsid w:val="00BA5DCD"/>
    <w:rsid w:val="00BA6774"/>
    <w:rsid w:val="00BA6F2F"/>
    <w:rsid w:val="00BA787B"/>
    <w:rsid w:val="00BA7ABA"/>
    <w:rsid w:val="00BA7E8A"/>
    <w:rsid w:val="00BB0293"/>
    <w:rsid w:val="00BB0778"/>
    <w:rsid w:val="00BB117A"/>
    <w:rsid w:val="00BB135F"/>
    <w:rsid w:val="00BB1627"/>
    <w:rsid w:val="00BB19DA"/>
    <w:rsid w:val="00BB2103"/>
    <w:rsid w:val="00BB21AE"/>
    <w:rsid w:val="00BB21C8"/>
    <w:rsid w:val="00BB298A"/>
    <w:rsid w:val="00BB3004"/>
    <w:rsid w:val="00BB3A93"/>
    <w:rsid w:val="00BB4208"/>
    <w:rsid w:val="00BB4523"/>
    <w:rsid w:val="00BB45F9"/>
    <w:rsid w:val="00BB473C"/>
    <w:rsid w:val="00BB490F"/>
    <w:rsid w:val="00BB4AB2"/>
    <w:rsid w:val="00BB5ACC"/>
    <w:rsid w:val="00BB5AF8"/>
    <w:rsid w:val="00BB5B38"/>
    <w:rsid w:val="00BB5D00"/>
    <w:rsid w:val="00BB6009"/>
    <w:rsid w:val="00BB6017"/>
    <w:rsid w:val="00BB6534"/>
    <w:rsid w:val="00BB6E50"/>
    <w:rsid w:val="00BB6FE6"/>
    <w:rsid w:val="00BB7847"/>
    <w:rsid w:val="00BC05D2"/>
    <w:rsid w:val="00BC0EA6"/>
    <w:rsid w:val="00BC187D"/>
    <w:rsid w:val="00BC1B5A"/>
    <w:rsid w:val="00BC1D41"/>
    <w:rsid w:val="00BC2853"/>
    <w:rsid w:val="00BC2D93"/>
    <w:rsid w:val="00BC2FF1"/>
    <w:rsid w:val="00BC3237"/>
    <w:rsid w:val="00BC3C66"/>
    <w:rsid w:val="00BC45EF"/>
    <w:rsid w:val="00BC467D"/>
    <w:rsid w:val="00BC46B2"/>
    <w:rsid w:val="00BC531D"/>
    <w:rsid w:val="00BC6012"/>
    <w:rsid w:val="00BC62A6"/>
    <w:rsid w:val="00BC637D"/>
    <w:rsid w:val="00BC6651"/>
    <w:rsid w:val="00BC67BC"/>
    <w:rsid w:val="00BC75D4"/>
    <w:rsid w:val="00BC781E"/>
    <w:rsid w:val="00BC7E83"/>
    <w:rsid w:val="00BC7EBE"/>
    <w:rsid w:val="00BC7FC3"/>
    <w:rsid w:val="00BD0C16"/>
    <w:rsid w:val="00BD11D1"/>
    <w:rsid w:val="00BD129A"/>
    <w:rsid w:val="00BD1688"/>
    <w:rsid w:val="00BD1789"/>
    <w:rsid w:val="00BD1B45"/>
    <w:rsid w:val="00BD1D6B"/>
    <w:rsid w:val="00BD266B"/>
    <w:rsid w:val="00BD2C9B"/>
    <w:rsid w:val="00BD2F3A"/>
    <w:rsid w:val="00BD36AF"/>
    <w:rsid w:val="00BD44F0"/>
    <w:rsid w:val="00BD5F24"/>
    <w:rsid w:val="00BD5F52"/>
    <w:rsid w:val="00BD619B"/>
    <w:rsid w:val="00BD6863"/>
    <w:rsid w:val="00BD6BA9"/>
    <w:rsid w:val="00BD6BE6"/>
    <w:rsid w:val="00BD6C18"/>
    <w:rsid w:val="00BE07E6"/>
    <w:rsid w:val="00BE1489"/>
    <w:rsid w:val="00BE16CB"/>
    <w:rsid w:val="00BE1B13"/>
    <w:rsid w:val="00BE1D30"/>
    <w:rsid w:val="00BE1DB0"/>
    <w:rsid w:val="00BE208E"/>
    <w:rsid w:val="00BE29E4"/>
    <w:rsid w:val="00BE2A95"/>
    <w:rsid w:val="00BE2B46"/>
    <w:rsid w:val="00BE2CC4"/>
    <w:rsid w:val="00BE2E80"/>
    <w:rsid w:val="00BE3801"/>
    <w:rsid w:val="00BE3A37"/>
    <w:rsid w:val="00BE4C2F"/>
    <w:rsid w:val="00BE5421"/>
    <w:rsid w:val="00BE5424"/>
    <w:rsid w:val="00BE54A8"/>
    <w:rsid w:val="00BE55AC"/>
    <w:rsid w:val="00BE5C55"/>
    <w:rsid w:val="00BE5D65"/>
    <w:rsid w:val="00BE5E4C"/>
    <w:rsid w:val="00BE5E6D"/>
    <w:rsid w:val="00BE660E"/>
    <w:rsid w:val="00BE69B9"/>
    <w:rsid w:val="00BE6A13"/>
    <w:rsid w:val="00BE7666"/>
    <w:rsid w:val="00BE7D7F"/>
    <w:rsid w:val="00BF233C"/>
    <w:rsid w:val="00BF28D7"/>
    <w:rsid w:val="00BF3301"/>
    <w:rsid w:val="00BF4473"/>
    <w:rsid w:val="00BF4634"/>
    <w:rsid w:val="00BF472B"/>
    <w:rsid w:val="00BF4B1B"/>
    <w:rsid w:val="00BF4BBB"/>
    <w:rsid w:val="00BF4BC5"/>
    <w:rsid w:val="00BF4F66"/>
    <w:rsid w:val="00BF5009"/>
    <w:rsid w:val="00BF551B"/>
    <w:rsid w:val="00BF5780"/>
    <w:rsid w:val="00BF5A18"/>
    <w:rsid w:val="00BF5C83"/>
    <w:rsid w:val="00BF69F2"/>
    <w:rsid w:val="00BF7058"/>
    <w:rsid w:val="00BF7249"/>
    <w:rsid w:val="00BF72B5"/>
    <w:rsid w:val="00BF748F"/>
    <w:rsid w:val="00BF7581"/>
    <w:rsid w:val="00C00057"/>
    <w:rsid w:val="00C00624"/>
    <w:rsid w:val="00C00699"/>
    <w:rsid w:val="00C00B9D"/>
    <w:rsid w:val="00C00E4C"/>
    <w:rsid w:val="00C013A1"/>
    <w:rsid w:val="00C01A15"/>
    <w:rsid w:val="00C01BDC"/>
    <w:rsid w:val="00C0272C"/>
    <w:rsid w:val="00C02C75"/>
    <w:rsid w:val="00C02F55"/>
    <w:rsid w:val="00C02FE5"/>
    <w:rsid w:val="00C03953"/>
    <w:rsid w:val="00C04A31"/>
    <w:rsid w:val="00C0534D"/>
    <w:rsid w:val="00C05737"/>
    <w:rsid w:val="00C05754"/>
    <w:rsid w:val="00C05CD2"/>
    <w:rsid w:val="00C06B10"/>
    <w:rsid w:val="00C06C62"/>
    <w:rsid w:val="00C06FC9"/>
    <w:rsid w:val="00C0719B"/>
    <w:rsid w:val="00C079A9"/>
    <w:rsid w:val="00C079AA"/>
    <w:rsid w:val="00C07C17"/>
    <w:rsid w:val="00C07EB1"/>
    <w:rsid w:val="00C109FE"/>
    <w:rsid w:val="00C10BFE"/>
    <w:rsid w:val="00C11B4E"/>
    <w:rsid w:val="00C130F4"/>
    <w:rsid w:val="00C1315D"/>
    <w:rsid w:val="00C132AA"/>
    <w:rsid w:val="00C13478"/>
    <w:rsid w:val="00C1356C"/>
    <w:rsid w:val="00C13A5D"/>
    <w:rsid w:val="00C14136"/>
    <w:rsid w:val="00C143D5"/>
    <w:rsid w:val="00C1458F"/>
    <w:rsid w:val="00C14C92"/>
    <w:rsid w:val="00C15C93"/>
    <w:rsid w:val="00C1610A"/>
    <w:rsid w:val="00C1637A"/>
    <w:rsid w:val="00C163BF"/>
    <w:rsid w:val="00C163EC"/>
    <w:rsid w:val="00C172BC"/>
    <w:rsid w:val="00C1759B"/>
    <w:rsid w:val="00C17C9E"/>
    <w:rsid w:val="00C17D66"/>
    <w:rsid w:val="00C20804"/>
    <w:rsid w:val="00C21171"/>
    <w:rsid w:val="00C211D4"/>
    <w:rsid w:val="00C21A52"/>
    <w:rsid w:val="00C22881"/>
    <w:rsid w:val="00C22C38"/>
    <w:rsid w:val="00C2332C"/>
    <w:rsid w:val="00C23E18"/>
    <w:rsid w:val="00C23F99"/>
    <w:rsid w:val="00C24770"/>
    <w:rsid w:val="00C24983"/>
    <w:rsid w:val="00C24C07"/>
    <w:rsid w:val="00C25D09"/>
    <w:rsid w:val="00C262B5"/>
    <w:rsid w:val="00C265E6"/>
    <w:rsid w:val="00C26D07"/>
    <w:rsid w:val="00C26D96"/>
    <w:rsid w:val="00C26DDB"/>
    <w:rsid w:val="00C30B9B"/>
    <w:rsid w:val="00C30C7E"/>
    <w:rsid w:val="00C30D7B"/>
    <w:rsid w:val="00C32E17"/>
    <w:rsid w:val="00C33020"/>
    <w:rsid w:val="00C3303D"/>
    <w:rsid w:val="00C33650"/>
    <w:rsid w:val="00C33BF6"/>
    <w:rsid w:val="00C3406F"/>
    <w:rsid w:val="00C340E9"/>
    <w:rsid w:val="00C34B71"/>
    <w:rsid w:val="00C34E58"/>
    <w:rsid w:val="00C355CA"/>
    <w:rsid w:val="00C3583F"/>
    <w:rsid w:val="00C35E09"/>
    <w:rsid w:val="00C35F04"/>
    <w:rsid w:val="00C37D7E"/>
    <w:rsid w:val="00C40721"/>
    <w:rsid w:val="00C40BB8"/>
    <w:rsid w:val="00C40CCD"/>
    <w:rsid w:val="00C40CE8"/>
    <w:rsid w:val="00C41094"/>
    <w:rsid w:val="00C41523"/>
    <w:rsid w:val="00C416CA"/>
    <w:rsid w:val="00C42B49"/>
    <w:rsid w:val="00C4321F"/>
    <w:rsid w:val="00C43349"/>
    <w:rsid w:val="00C43693"/>
    <w:rsid w:val="00C44937"/>
    <w:rsid w:val="00C44CC0"/>
    <w:rsid w:val="00C44D4C"/>
    <w:rsid w:val="00C44E71"/>
    <w:rsid w:val="00C44F4B"/>
    <w:rsid w:val="00C45367"/>
    <w:rsid w:val="00C455A6"/>
    <w:rsid w:val="00C45D26"/>
    <w:rsid w:val="00C45D99"/>
    <w:rsid w:val="00C45E8F"/>
    <w:rsid w:val="00C46099"/>
    <w:rsid w:val="00C4671F"/>
    <w:rsid w:val="00C46B88"/>
    <w:rsid w:val="00C46D34"/>
    <w:rsid w:val="00C46F48"/>
    <w:rsid w:val="00C471AF"/>
    <w:rsid w:val="00C50453"/>
    <w:rsid w:val="00C508AC"/>
    <w:rsid w:val="00C50D4C"/>
    <w:rsid w:val="00C51F1A"/>
    <w:rsid w:val="00C521A4"/>
    <w:rsid w:val="00C5264C"/>
    <w:rsid w:val="00C537B0"/>
    <w:rsid w:val="00C54448"/>
    <w:rsid w:val="00C548C6"/>
    <w:rsid w:val="00C54C9F"/>
    <w:rsid w:val="00C55335"/>
    <w:rsid w:val="00C55977"/>
    <w:rsid w:val="00C55EE8"/>
    <w:rsid w:val="00C56E05"/>
    <w:rsid w:val="00C5735A"/>
    <w:rsid w:val="00C57E3A"/>
    <w:rsid w:val="00C57EA6"/>
    <w:rsid w:val="00C60756"/>
    <w:rsid w:val="00C60844"/>
    <w:rsid w:val="00C608B6"/>
    <w:rsid w:val="00C60A69"/>
    <w:rsid w:val="00C614D8"/>
    <w:rsid w:val="00C6160B"/>
    <w:rsid w:val="00C62187"/>
    <w:rsid w:val="00C622B9"/>
    <w:rsid w:val="00C62382"/>
    <w:rsid w:val="00C62923"/>
    <w:rsid w:val="00C62924"/>
    <w:rsid w:val="00C62A01"/>
    <w:rsid w:val="00C62C27"/>
    <w:rsid w:val="00C63D64"/>
    <w:rsid w:val="00C64CE5"/>
    <w:rsid w:val="00C64E3E"/>
    <w:rsid w:val="00C653B4"/>
    <w:rsid w:val="00C655E5"/>
    <w:rsid w:val="00C65FEB"/>
    <w:rsid w:val="00C66B9B"/>
    <w:rsid w:val="00C66D96"/>
    <w:rsid w:val="00C67AE7"/>
    <w:rsid w:val="00C70C15"/>
    <w:rsid w:val="00C71B4B"/>
    <w:rsid w:val="00C71D37"/>
    <w:rsid w:val="00C720FB"/>
    <w:rsid w:val="00C72555"/>
    <w:rsid w:val="00C72A02"/>
    <w:rsid w:val="00C72B67"/>
    <w:rsid w:val="00C731D7"/>
    <w:rsid w:val="00C74597"/>
    <w:rsid w:val="00C75174"/>
    <w:rsid w:val="00C75993"/>
    <w:rsid w:val="00C75A12"/>
    <w:rsid w:val="00C75CAC"/>
    <w:rsid w:val="00C7664C"/>
    <w:rsid w:val="00C77025"/>
    <w:rsid w:val="00C771EF"/>
    <w:rsid w:val="00C777FF"/>
    <w:rsid w:val="00C80B75"/>
    <w:rsid w:val="00C80C58"/>
    <w:rsid w:val="00C81123"/>
    <w:rsid w:val="00C81332"/>
    <w:rsid w:val="00C813C2"/>
    <w:rsid w:val="00C8164D"/>
    <w:rsid w:val="00C817E1"/>
    <w:rsid w:val="00C81B5D"/>
    <w:rsid w:val="00C821F4"/>
    <w:rsid w:val="00C827A3"/>
    <w:rsid w:val="00C82BED"/>
    <w:rsid w:val="00C83D94"/>
    <w:rsid w:val="00C843FA"/>
    <w:rsid w:val="00C84426"/>
    <w:rsid w:val="00C85B87"/>
    <w:rsid w:val="00C864AD"/>
    <w:rsid w:val="00C866EB"/>
    <w:rsid w:val="00C87056"/>
    <w:rsid w:val="00C874BF"/>
    <w:rsid w:val="00C87896"/>
    <w:rsid w:val="00C87EEF"/>
    <w:rsid w:val="00C9057E"/>
    <w:rsid w:val="00C90C82"/>
    <w:rsid w:val="00C90DDF"/>
    <w:rsid w:val="00C92F94"/>
    <w:rsid w:val="00C935B8"/>
    <w:rsid w:val="00C93FEC"/>
    <w:rsid w:val="00C9418D"/>
    <w:rsid w:val="00C947C5"/>
    <w:rsid w:val="00C954BD"/>
    <w:rsid w:val="00C959D8"/>
    <w:rsid w:val="00C95C80"/>
    <w:rsid w:val="00C961BA"/>
    <w:rsid w:val="00C96449"/>
    <w:rsid w:val="00C968B0"/>
    <w:rsid w:val="00C96E12"/>
    <w:rsid w:val="00C97449"/>
    <w:rsid w:val="00C974BD"/>
    <w:rsid w:val="00C97B91"/>
    <w:rsid w:val="00C97FE5"/>
    <w:rsid w:val="00CA0BA2"/>
    <w:rsid w:val="00CA0BAF"/>
    <w:rsid w:val="00CA35FA"/>
    <w:rsid w:val="00CA3A5A"/>
    <w:rsid w:val="00CA3DCA"/>
    <w:rsid w:val="00CA3DE2"/>
    <w:rsid w:val="00CA4349"/>
    <w:rsid w:val="00CA4B18"/>
    <w:rsid w:val="00CA4D7B"/>
    <w:rsid w:val="00CA50FC"/>
    <w:rsid w:val="00CA52E6"/>
    <w:rsid w:val="00CA53C9"/>
    <w:rsid w:val="00CA6191"/>
    <w:rsid w:val="00CA62EB"/>
    <w:rsid w:val="00CA67DA"/>
    <w:rsid w:val="00CA69EB"/>
    <w:rsid w:val="00CA6FC8"/>
    <w:rsid w:val="00CA77D6"/>
    <w:rsid w:val="00CB0038"/>
    <w:rsid w:val="00CB06E7"/>
    <w:rsid w:val="00CB1EB6"/>
    <w:rsid w:val="00CB21B2"/>
    <w:rsid w:val="00CB222B"/>
    <w:rsid w:val="00CB2F72"/>
    <w:rsid w:val="00CB3F1B"/>
    <w:rsid w:val="00CB445B"/>
    <w:rsid w:val="00CB5650"/>
    <w:rsid w:val="00CB5B18"/>
    <w:rsid w:val="00CB6115"/>
    <w:rsid w:val="00CB6329"/>
    <w:rsid w:val="00CB6892"/>
    <w:rsid w:val="00CB6BF4"/>
    <w:rsid w:val="00CB6D42"/>
    <w:rsid w:val="00CB6E2D"/>
    <w:rsid w:val="00CB70E8"/>
    <w:rsid w:val="00CB75CA"/>
    <w:rsid w:val="00CB7F65"/>
    <w:rsid w:val="00CC0FAF"/>
    <w:rsid w:val="00CC134F"/>
    <w:rsid w:val="00CC2507"/>
    <w:rsid w:val="00CC293A"/>
    <w:rsid w:val="00CC2E37"/>
    <w:rsid w:val="00CC3113"/>
    <w:rsid w:val="00CC311B"/>
    <w:rsid w:val="00CC3401"/>
    <w:rsid w:val="00CC3731"/>
    <w:rsid w:val="00CC4029"/>
    <w:rsid w:val="00CC4825"/>
    <w:rsid w:val="00CC48CD"/>
    <w:rsid w:val="00CC59D2"/>
    <w:rsid w:val="00CC66D6"/>
    <w:rsid w:val="00CC6967"/>
    <w:rsid w:val="00CC7449"/>
    <w:rsid w:val="00CC7E4A"/>
    <w:rsid w:val="00CC7E57"/>
    <w:rsid w:val="00CD049A"/>
    <w:rsid w:val="00CD0D58"/>
    <w:rsid w:val="00CD1DFE"/>
    <w:rsid w:val="00CD229E"/>
    <w:rsid w:val="00CD2387"/>
    <w:rsid w:val="00CD23A5"/>
    <w:rsid w:val="00CD2481"/>
    <w:rsid w:val="00CD2AF2"/>
    <w:rsid w:val="00CD2F17"/>
    <w:rsid w:val="00CD2F19"/>
    <w:rsid w:val="00CD32E8"/>
    <w:rsid w:val="00CD3D2F"/>
    <w:rsid w:val="00CD424F"/>
    <w:rsid w:val="00CD4802"/>
    <w:rsid w:val="00CD48DB"/>
    <w:rsid w:val="00CD5DD3"/>
    <w:rsid w:val="00CD5FE7"/>
    <w:rsid w:val="00CD6850"/>
    <w:rsid w:val="00CD77B7"/>
    <w:rsid w:val="00CD7B22"/>
    <w:rsid w:val="00CE001E"/>
    <w:rsid w:val="00CE0D36"/>
    <w:rsid w:val="00CE0D8F"/>
    <w:rsid w:val="00CE1010"/>
    <w:rsid w:val="00CE10C7"/>
    <w:rsid w:val="00CE26E6"/>
    <w:rsid w:val="00CE26F5"/>
    <w:rsid w:val="00CE2976"/>
    <w:rsid w:val="00CE306A"/>
    <w:rsid w:val="00CE33BC"/>
    <w:rsid w:val="00CE3439"/>
    <w:rsid w:val="00CE3874"/>
    <w:rsid w:val="00CE4015"/>
    <w:rsid w:val="00CE5103"/>
    <w:rsid w:val="00CE61A7"/>
    <w:rsid w:val="00CE6883"/>
    <w:rsid w:val="00CE703B"/>
    <w:rsid w:val="00CE72A9"/>
    <w:rsid w:val="00CE7AEA"/>
    <w:rsid w:val="00CF23CC"/>
    <w:rsid w:val="00CF2DEE"/>
    <w:rsid w:val="00CF30E9"/>
    <w:rsid w:val="00CF35A9"/>
    <w:rsid w:val="00CF3AD2"/>
    <w:rsid w:val="00CF3BA2"/>
    <w:rsid w:val="00CF3F24"/>
    <w:rsid w:val="00CF4132"/>
    <w:rsid w:val="00CF495E"/>
    <w:rsid w:val="00CF4E5C"/>
    <w:rsid w:val="00CF5185"/>
    <w:rsid w:val="00CF5489"/>
    <w:rsid w:val="00CF553E"/>
    <w:rsid w:val="00CF56DF"/>
    <w:rsid w:val="00CF5F1C"/>
    <w:rsid w:val="00CF5FB5"/>
    <w:rsid w:val="00CF6CA1"/>
    <w:rsid w:val="00CF73E6"/>
    <w:rsid w:val="00CF76D5"/>
    <w:rsid w:val="00CF7A62"/>
    <w:rsid w:val="00D00137"/>
    <w:rsid w:val="00D00619"/>
    <w:rsid w:val="00D007F8"/>
    <w:rsid w:val="00D01F2A"/>
    <w:rsid w:val="00D0255A"/>
    <w:rsid w:val="00D02AEE"/>
    <w:rsid w:val="00D02C4F"/>
    <w:rsid w:val="00D02C9C"/>
    <w:rsid w:val="00D02D09"/>
    <w:rsid w:val="00D02D74"/>
    <w:rsid w:val="00D0321E"/>
    <w:rsid w:val="00D0360E"/>
    <w:rsid w:val="00D03821"/>
    <w:rsid w:val="00D04703"/>
    <w:rsid w:val="00D05014"/>
    <w:rsid w:val="00D056FA"/>
    <w:rsid w:val="00D05BCF"/>
    <w:rsid w:val="00D05CFD"/>
    <w:rsid w:val="00D062B6"/>
    <w:rsid w:val="00D0695F"/>
    <w:rsid w:val="00D07C22"/>
    <w:rsid w:val="00D07C40"/>
    <w:rsid w:val="00D1068C"/>
    <w:rsid w:val="00D1092B"/>
    <w:rsid w:val="00D117CC"/>
    <w:rsid w:val="00D11BF7"/>
    <w:rsid w:val="00D125B2"/>
    <w:rsid w:val="00D12C71"/>
    <w:rsid w:val="00D141E7"/>
    <w:rsid w:val="00D14216"/>
    <w:rsid w:val="00D14238"/>
    <w:rsid w:val="00D14400"/>
    <w:rsid w:val="00D1666F"/>
    <w:rsid w:val="00D1713A"/>
    <w:rsid w:val="00D1723F"/>
    <w:rsid w:val="00D209CD"/>
    <w:rsid w:val="00D2196A"/>
    <w:rsid w:val="00D21EBB"/>
    <w:rsid w:val="00D22078"/>
    <w:rsid w:val="00D22575"/>
    <w:rsid w:val="00D22BB2"/>
    <w:rsid w:val="00D22C4D"/>
    <w:rsid w:val="00D233D3"/>
    <w:rsid w:val="00D24DC0"/>
    <w:rsid w:val="00D25537"/>
    <w:rsid w:val="00D25F50"/>
    <w:rsid w:val="00D30C02"/>
    <w:rsid w:val="00D30E83"/>
    <w:rsid w:val="00D320E0"/>
    <w:rsid w:val="00D321E2"/>
    <w:rsid w:val="00D338A4"/>
    <w:rsid w:val="00D33EFB"/>
    <w:rsid w:val="00D341C0"/>
    <w:rsid w:val="00D34442"/>
    <w:rsid w:val="00D348EB"/>
    <w:rsid w:val="00D34F67"/>
    <w:rsid w:val="00D355D9"/>
    <w:rsid w:val="00D35B78"/>
    <w:rsid w:val="00D35CF7"/>
    <w:rsid w:val="00D35FD5"/>
    <w:rsid w:val="00D36258"/>
    <w:rsid w:val="00D36384"/>
    <w:rsid w:val="00D37085"/>
    <w:rsid w:val="00D37188"/>
    <w:rsid w:val="00D379C4"/>
    <w:rsid w:val="00D37DE9"/>
    <w:rsid w:val="00D4001A"/>
    <w:rsid w:val="00D400B2"/>
    <w:rsid w:val="00D405C5"/>
    <w:rsid w:val="00D408E6"/>
    <w:rsid w:val="00D41750"/>
    <w:rsid w:val="00D417CA"/>
    <w:rsid w:val="00D42688"/>
    <w:rsid w:val="00D43194"/>
    <w:rsid w:val="00D4343E"/>
    <w:rsid w:val="00D43753"/>
    <w:rsid w:val="00D4384C"/>
    <w:rsid w:val="00D43A11"/>
    <w:rsid w:val="00D43B84"/>
    <w:rsid w:val="00D44B64"/>
    <w:rsid w:val="00D452AF"/>
    <w:rsid w:val="00D458F0"/>
    <w:rsid w:val="00D45B2D"/>
    <w:rsid w:val="00D45CC7"/>
    <w:rsid w:val="00D46503"/>
    <w:rsid w:val="00D46507"/>
    <w:rsid w:val="00D4666C"/>
    <w:rsid w:val="00D47466"/>
    <w:rsid w:val="00D4757C"/>
    <w:rsid w:val="00D47AB2"/>
    <w:rsid w:val="00D504B3"/>
    <w:rsid w:val="00D50A1D"/>
    <w:rsid w:val="00D50B02"/>
    <w:rsid w:val="00D50C92"/>
    <w:rsid w:val="00D51243"/>
    <w:rsid w:val="00D51810"/>
    <w:rsid w:val="00D51C20"/>
    <w:rsid w:val="00D51D24"/>
    <w:rsid w:val="00D52311"/>
    <w:rsid w:val="00D52A53"/>
    <w:rsid w:val="00D534E8"/>
    <w:rsid w:val="00D5435B"/>
    <w:rsid w:val="00D55726"/>
    <w:rsid w:val="00D558E2"/>
    <w:rsid w:val="00D55F7A"/>
    <w:rsid w:val="00D55FC8"/>
    <w:rsid w:val="00D5629B"/>
    <w:rsid w:val="00D56F89"/>
    <w:rsid w:val="00D57E1D"/>
    <w:rsid w:val="00D60580"/>
    <w:rsid w:val="00D605A4"/>
    <w:rsid w:val="00D60611"/>
    <w:rsid w:val="00D606C4"/>
    <w:rsid w:val="00D60737"/>
    <w:rsid w:val="00D60B06"/>
    <w:rsid w:val="00D62745"/>
    <w:rsid w:val="00D633FC"/>
    <w:rsid w:val="00D63631"/>
    <w:rsid w:val="00D63B9C"/>
    <w:rsid w:val="00D63C13"/>
    <w:rsid w:val="00D644DE"/>
    <w:rsid w:val="00D64ED5"/>
    <w:rsid w:val="00D657C9"/>
    <w:rsid w:val="00D65AFA"/>
    <w:rsid w:val="00D66FFB"/>
    <w:rsid w:val="00D67D4E"/>
    <w:rsid w:val="00D70055"/>
    <w:rsid w:val="00D700FD"/>
    <w:rsid w:val="00D70AB1"/>
    <w:rsid w:val="00D70ACF"/>
    <w:rsid w:val="00D71206"/>
    <w:rsid w:val="00D712C8"/>
    <w:rsid w:val="00D7226F"/>
    <w:rsid w:val="00D72E6A"/>
    <w:rsid w:val="00D735B7"/>
    <w:rsid w:val="00D73E14"/>
    <w:rsid w:val="00D73FCC"/>
    <w:rsid w:val="00D7471B"/>
    <w:rsid w:val="00D74D2F"/>
    <w:rsid w:val="00D74E5C"/>
    <w:rsid w:val="00D74F91"/>
    <w:rsid w:val="00D75097"/>
    <w:rsid w:val="00D76096"/>
    <w:rsid w:val="00D76694"/>
    <w:rsid w:val="00D766B7"/>
    <w:rsid w:val="00D766CA"/>
    <w:rsid w:val="00D76927"/>
    <w:rsid w:val="00D76E01"/>
    <w:rsid w:val="00D76E24"/>
    <w:rsid w:val="00D7703E"/>
    <w:rsid w:val="00D774E7"/>
    <w:rsid w:val="00D778B1"/>
    <w:rsid w:val="00D77BBE"/>
    <w:rsid w:val="00D77E19"/>
    <w:rsid w:val="00D801C7"/>
    <w:rsid w:val="00D80264"/>
    <w:rsid w:val="00D80894"/>
    <w:rsid w:val="00D80A0A"/>
    <w:rsid w:val="00D80C7F"/>
    <w:rsid w:val="00D80D66"/>
    <w:rsid w:val="00D8153D"/>
    <w:rsid w:val="00D81923"/>
    <w:rsid w:val="00D82438"/>
    <w:rsid w:val="00D835BC"/>
    <w:rsid w:val="00D83897"/>
    <w:rsid w:val="00D83CE1"/>
    <w:rsid w:val="00D83DB6"/>
    <w:rsid w:val="00D8426A"/>
    <w:rsid w:val="00D84D16"/>
    <w:rsid w:val="00D85704"/>
    <w:rsid w:val="00D85EFD"/>
    <w:rsid w:val="00D86342"/>
    <w:rsid w:val="00D86DB7"/>
    <w:rsid w:val="00D86F3E"/>
    <w:rsid w:val="00D8757E"/>
    <w:rsid w:val="00D877A3"/>
    <w:rsid w:val="00D87B12"/>
    <w:rsid w:val="00D87BA1"/>
    <w:rsid w:val="00D911B5"/>
    <w:rsid w:val="00D913D3"/>
    <w:rsid w:val="00D91619"/>
    <w:rsid w:val="00D9185D"/>
    <w:rsid w:val="00D91E03"/>
    <w:rsid w:val="00D91E4C"/>
    <w:rsid w:val="00D927D0"/>
    <w:rsid w:val="00D927E3"/>
    <w:rsid w:val="00D92C88"/>
    <w:rsid w:val="00D933C9"/>
    <w:rsid w:val="00D933F2"/>
    <w:rsid w:val="00D93512"/>
    <w:rsid w:val="00D94077"/>
    <w:rsid w:val="00D94266"/>
    <w:rsid w:val="00D948FD"/>
    <w:rsid w:val="00D94E3E"/>
    <w:rsid w:val="00D94E7D"/>
    <w:rsid w:val="00D9587A"/>
    <w:rsid w:val="00D95D72"/>
    <w:rsid w:val="00D96157"/>
    <w:rsid w:val="00D96AE7"/>
    <w:rsid w:val="00D97193"/>
    <w:rsid w:val="00D97C3F"/>
    <w:rsid w:val="00DA06CA"/>
    <w:rsid w:val="00DA08E9"/>
    <w:rsid w:val="00DA0911"/>
    <w:rsid w:val="00DA1027"/>
    <w:rsid w:val="00DA19E8"/>
    <w:rsid w:val="00DA1B7D"/>
    <w:rsid w:val="00DA1E60"/>
    <w:rsid w:val="00DA27FC"/>
    <w:rsid w:val="00DA2A37"/>
    <w:rsid w:val="00DA3DA1"/>
    <w:rsid w:val="00DA4887"/>
    <w:rsid w:val="00DA5F04"/>
    <w:rsid w:val="00DA622A"/>
    <w:rsid w:val="00DA6362"/>
    <w:rsid w:val="00DA6F8C"/>
    <w:rsid w:val="00DA7072"/>
    <w:rsid w:val="00DA77AF"/>
    <w:rsid w:val="00DA7E4B"/>
    <w:rsid w:val="00DA7FFD"/>
    <w:rsid w:val="00DB0AE8"/>
    <w:rsid w:val="00DB12B8"/>
    <w:rsid w:val="00DB19A5"/>
    <w:rsid w:val="00DB19BA"/>
    <w:rsid w:val="00DB28F2"/>
    <w:rsid w:val="00DB2922"/>
    <w:rsid w:val="00DB2B3F"/>
    <w:rsid w:val="00DB2C77"/>
    <w:rsid w:val="00DB3063"/>
    <w:rsid w:val="00DB4966"/>
    <w:rsid w:val="00DB49EF"/>
    <w:rsid w:val="00DB5305"/>
    <w:rsid w:val="00DB5E11"/>
    <w:rsid w:val="00DB6400"/>
    <w:rsid w:val="00DB698A"/>
    <w:rsid w:val="00DB7751"/>
    <w:rsid w:val="00DB7ADD"/>
    <w:rsid w:val="00DC0191"/>
    <w:rsid w:val="00DC1C71"/>
    <w:rsid w:val="00DC20C2"/>
    <w:rsid w:val="00DC2334"/>
    <w:rsid w:val="00DC264B"/>
    <w:rsid w:val="00DC3AA4"/>
    <w:rsid w:val="00DC42E9"/>
    <w:rsid w:val="00DC4B0C"/>
    <w:rsid w:val="00DC51F5"/>
    <w:rsid w:val="00DC525C"/>
    <w:rsid w:val="00DC55F8"/>
    <w:rsid w:val="00DC5671"/>
    <w:rsid w:val="00DC58B5"/>
    <w:rsid w:val="00DC594A"/>
    <w:rsid w:val="00DC5F78"/>
    <w:rsid w:val="00DC6200"/>
    <w:rsid w:val="00DC6634"/>
    <w:rsid w:val="00DC66F5"/>
    <w:rsid w:val="00DC729F"/>
    <w:rsid w:val="00DC740D"/>
    <w:rsid w:val="00DC7757"/>
    <w:rsid w:val="00DD096E"/>
    <w:rsid w:val="00DD0F2F"/>
    <w:rsid w:val="00DD0FC7"/>
    <w:rsid w:val="00DD1707"/>
    <w:rsid w:val="00DD1870"/>
    <w:rsid w:val="00DD18D3"/>
    <w:rsid w:val="00DD19D7"/>
    <w:rsid w:val="00DD25E5"/>
    <w:rsid w:val="00DD2B8A"/>
    <w:rsid w:val="00DD2B90"/>
    <w:rsid w:val="00DD35EA"/>
    <w:rsid w:val="00DD3C7A"/>
    <w:rsid w:val="00DD3EC8"/>
    <w:rsid w:val="00DD4B21"/>
    <w:rsid w:val="00DD5108"/>
    <w:rsid w:val="00DD537A"/>
    <w:rsid w:val="00DD6600"/>
    <w:rsid w:val="00DD719F"/>
    <w:rsid w:val="00DD74B7"/>
    <w:rsid w:val="00DD787E"/>
    <w:rsid w:val="00DE02B2"/>
    <w:rsid w:val="00DE0436"/>
    <w:rsid w:val="00DE07FA"/>
    <w:rsid w:val="00DE0895"/>
    <w:rsid w:val="00DE0B10"/>
    <w:rsid w:val="00DE0D68"/>
    <w:rsid w:val="00DE140C"/>
    <w:rsid w:val="00DE15F7"/>
    <w:rsid w:val="00DE1F5C"/>
    <w:rsid w:val="00DE2765"/>
    <w:rsid w:val="00DE2D30"/>
    <w:rsid w:val="00DE474C"/>
    <w:rsid w:val="00DE4D33"/>
    <w:rsid w:val="00DE547E"/>
    <w:rsid w:val="00DE5775"/>
    <w:rsid w:val="00DE5BFD"/>
    <w:rsid w:val="00DE5EA8"/>
    <w:rsid w:val="00DE627D"/>
    <w:rsid w:val="00DE6670"/>
    <w:rsid w:val="00DE6A0E"/>
    <w:rsid w:val="00DE75F9"/>
    <w:rsid w:val="00DE7C4E"/>
    <w:rsid w:val="00DF01D2"/>
    <w:rsid w:val="00DF0307"/>
    <w:rsid w:val="00DF038C"/>
    <w:rsid w:val="00DF0582"/>
    <w:rsid w:val="00DF140F"/>
    <w:rsid w:val="00DF209C"/>
    <w:rsid w:val="00DF25BA"/>
    <w:rsid w:val="00DF2A5C"/>
    <w:rsid w:val="00DF2BD3"/>
    <w:rsid w:val="00DF2C48"/>
    <w:rsid w:val="00DF2EF0"/>
    <w:rsid w:val="00DF4465"/>
    <w:rsid w:val="00DF4539"/>
    <w:rsid w:val="00DF4F64"/>
    <w:rsid w:val="00DF501E"/>
    <w:rsid w:val="00DF5D5E"/>
    <w:rsid w:val="00DF68F8"/>
    <w:rsid w:val="00DF6990"/>
    <w:rsid w:val="00DF6D4A"/>
    <w:rsid w:val="00DF6F3E"/>
    <w:rsid w:val="00DF723F"/>
    <w:rsid w:val="00DF793F"/>
    <w:rsid w:val="00DF7FA4"/>
    <w:rsid w:val="00DF7FE3"/>
    <w:rsid w:val="00E0045E"/>
    <w:rsid w:val="00E008B3"/>
    <w:rsid w:val="00E011B4"/>
    <w:rsid w:val="00E01434"/>
    <w:rsid w:val="00E015B9"/>
    <w:rsid w:val="00E02836"/>
    <w:rsid w:val="00E02EC0"/>
    <w:rsid w:val="00E03270"/>
    <w:rsid w:val="00E05842"/>
    <w:rsid w:val="00E062D4"/>
    <w:rsid w:val="00E0649C"/>
    <w:rsid w:val="00E0691F"/>
    <w:rsid w:val="00E06D13"/>
    <w:rsid w:val="00E07956"/>
    <w:rsid w:val="00E07BC2"/>
    <w:rsid w:val="00E07BF5"/>
    <w:rsid w:val="00E10E98"/>
    <w:rsid w:val="00E11408"/>
    <w:rsid w:val="00E11A81"/>
    <w:rsid w:val="00E1340D"/>
    <w:rsid w:val="00E135AD"/>
    <w:rsid w:val="00E135BB"/>
    <w:rsid w:val="00E13C97"/>
    <w:rsid w:val="00E14DB3"/>
    <w:rsid w:val="00E1523F"/>
    <w:rsid w:val="00E15588"/>
    <w:rsid w:val="00E1572C"/>
    <w:rsid w:val="00E15915"/>
    <w:rsid w:val="00E15BB9"/>
    <w:rsid w:val="00E1669E"/>
    <w:rsid w:val="00E16E88"/>
    <w:rsid w:val="00E175ED"/>
    <w:rsid w:val="00E20146"/>
    <w:rsid w:val="00E21B37"/>
    <w:rsid w:val="00E21F40"/>
    <w:rsid w:val="00E229D8"/>
    <w:rsid w:val="00E229E5"/>
    <w:rsid w:val="00E22EFB"/>
    <w:rsid w:val="00E234A1"/>
    <w:rsid w:val="00E23925"/>
    <w:rsid w:val="00E23D2B"/>
    <w:rsid w:val="00E23D37"/>
    <w:rsid w:val="00E23D6C"/>
    <w:rsid w:val="00E244CB"/>
    <w:rsid w:val="00E24C7F"/>
    <w:rsid w:val="00E25256"/>
    <w:rsid w:val="00E25CF9"/>
    <w:rsid w:val="00E25EB0"/>
    <w:rsid w:val="00E262AD"/>
    <w:rsid w:val="00E26782"/>
    <w:rsid w:val="00E269D8"/>
    <w:rsid w:val="00E26D1F"/>
    <w:rsid w:val="00E2704C"/>
    <w:rsid w:val="00E27905"/>
    <w:rsid w:val="00E30995"/>
    <w:rsid w:val="00E30998"/>
    <w:rsid w:val="00E30B80"/>
    <w:rsid w:val="00E31833"/>
    <w:rsid w:val="00E31A38"/>
    <w:rsid w:val="00E320BE"/>
    <w:rsid w:val="00E322AE"/>
    <w:rsid w:val="00E32622"/>
    <w:rsid w:val="00E32DD6"/>
    <w:rsid w:val="00E32E3A"/>
    <w:rsid w:val="00E3305F"/>
    <w:rsid w:val="00E334EA"/>
    <w:rsid w:val="00E33509"/>
    <w:rsid w:val="00E33745"/>
    <w:rsid w:val="00E34199"/>
    <w:rsid w:val="00E342B0"/>
    <w:rsid w:val="00E345DC"/>
    <w:rsid w:val="00E35222"/>
    <w:rsid w:val="00E35483"/>
    <w:rsid w:val="00E362D0"/>
    <w:rsid w:val="00E36B3F"/>
    <w:rsid w:val="00E36C09"/>
    <w:rsid w:val="00E36E0E"/>
    <w:rsid w:val="00E377BF"/>
    <w:rsid w:val="00E40264"/>
    <w:rsid w:val="00E40368"/>
    <w:rsid w:val="00E405C0"/>
    <w:rsid w:val="00E406D6"/>
    <w:rsid w:val="00E40E2B"/>
    <w:rsid w:val="00E41243"/>
    <w:rsid w:val="00E4151E"/>
    <w:rsid w:val="00E430B0"/>
    <w:rsid w:val="00E4319F"/>
    <w:rsid w:val="00E43BFF"/>
    <w:rsid w:val="00E43EFD"/>
    <w:rsid w:val="00E4410A"/>
    <w:rsid w:val="00E44173"/>
    <w:rsid w:val="00E44440"/>
    <w:rsid w:val="00E44D3F"/>
    <w:rsid w:val="00E458E3"/>
    <w:rsid w:val="00E4599D"/>
    <w:rsid w:val="00E46064"/>
    <w:rsid w:val="00E467BC"/>
    <w:rsid w:val="00E47976"/>
    <w:rsid w:val="00E47E32"/>
    <w:rsid w:val="00E50376"/>
    <w:rsid w:val="00E522A7"/>
    <w:rsid w:val="00E52861"/>
    <w:rsid w:val="00E5308E"/>
    <w:rsid w:val="00E5460C"/>
    <w:rsid w:val="00E54B83"/>
    <w:rsid w:val="00E54D00"/>
    <w:rsid w:val="00E55308"/>
    <w:rsid w:val="00E555B9"/>
    <w:rsid w:val="00E57239"/>
    <w:rsid w:val="00E57BF0"/>
    <w:rsid w:val="00E60302"/>
    <w:rsid w:val="00E607DF"/>
    <w:rsid w:val="00E60ABB"/>
    <w:rsid w:val="00E60AFA"/>
    <w:rsid w:val="00E61A50"/>
    <w:rsid w:val="00E62240"/>
    <w:rsid w:val="00E626B0"/>
    <w:rsid w:val="00E62C8B"/>
    <w:rsid w:val="00E6392D"/>
    <w:rsid w:val="00E63D35"/>
    <w:rsid w:val="00E6468A"/>
    <w:rsid w:val="00E64841"/>
    <w:rsid w:val="00E64B55"/>
    <w:rsid w:val="00E64EA4"/>
    <w:rsid w:val="00E656CD"/>
    <w:rsid w:val="00E65EA9"/>
    <w:rsid w:val="00E66292"/>
    <w:rsid w:val="00E6674C"/>
    <w:rsid w:val="00E66E1D"/>
    <w:rsid w:val="00E671F3"/>
    <w:rsid w:val="00E70790"/>
    <w:rsid w:val="00E70AE6"/>
    <w:rsid w:val="00E7149D"/>
    <w:rsid w:val="00E72181"/>
    <w:rsid w:val="00E730C0"/>
    <w:rsid w:val="00E73259"/>
    <w:rsid w:val="00E73274"/>
    <w:rsid w:val="00E7332B"/>
    <w:rsid w:val="00E73B27"/>
    <w:rsid w:val="00E73E79"/>
    <w:rsid w:val="00E742F9"/>
    <w:rsid w:val="00E747D5"/>
    <w:rsid w:val="00E75A17"/>
    <w:rsid w:val="00E75DA4"/>
    <w:rsid w:val="00E761C1"/>
    <w:rsid w:val="00E766B1"/>
    <w:rsid w:val="00E7692B"/>
    <w:rsid w:val="00E76EFC"/>
    <w:rsid w:val="00E770A1"/>
    <w:rsid w:val="00E81184"/>
    <w:rsid w:val="00E81276"/>
    <w:rsid w:val="00E827C6"/>
    <w:rsid w:val="00E82F13"/>
    <w:rsid w:val="00E8307B"/>
    <w:rsid w:val="00E83599"/>
    <w:rsid w:val="00E83AF1"/>
    <w:rsid w:val="00E84FD8"/>
    <w:rsid w:val="00E85126"/>
    <w:rsid w:val="00E85461"/>
    <w:rsid w:val="00E85888"/>
    <w:rsid w:val="00E85E2A"/>
    <w:rsid w:val="00E85FCA"/>
    <w:rsid w:val="00E86995"/>
    <w:rsid w:val="00E86F6D"/>
    <w:rsid w:val="00E8717D"/>
    <w:rsid w:val="00E8755A"/>
    <w:rsid w:val="00E87864"/>
    <w:rsid w:val="00E90062"/>
    <w:rsid w:val="00E9038E"/>
    <w:rsid w:val="00E90F9B"/>
    <w:rsid w:val="00E91AB2"/>
    <w:rsid w:val="00E920C8"/>
    <w:rsid w:val="00E92546"/>
    <w:rsid w:val="00E9356B"/>
    <w:rsid w:val="00E94D5C"/>
    <w:rsid w:val="00E95189"/>
    <w:rsid w:val="00E95FD0"/>
    <w:rsid w:val="00E96AAA"/>
    <w:rsid w:val="00E96FDD"/>
    <w:rsid w:val="00E974AD"/>
    <w:rsid w:val="00E97764"/>
    <w:rsid w:val="00E97E42"/>
    <w:rsid w:val="00EA0355"/>
    <w:rsid w:val="00EA0A96"/>
    <w:rsid w:val="00EA10E1"/>
    <w:rsid w:val="00EA1F04"/>
    <w:rsid w:val="00EA2064"/>
    <w:rsid w:val="00EA23D1"/>
    <w:rsid w:val="00EA26F2"/>
    <w:rsid w:val="00EA2E91"/>
    <w:rsid w:val="00EA2F29"/>
    <w:rsid w:val="00EA2FD7"/>
    <w:rsid w:val="00EA35D9"/>
    <w:rsid w:val="00EA4FCC"/>
    <w:rsid w:val="00EA611B"/>
    <w:rsid w:val="00EA6310"/>
    <w:rsid w:val="00EA69C2"/>
    <w:rsid w:val="00EA6B40"/>
    <w:rsid w:val="00EB0736"/>
    <w:rsid w:val="00EB0FF5"/>
    <w:rsid w:val="00EB1595"/>
    <w:rsid w:val="00EB15D2"/>
    <w:rsid w:val="00EB1E60"/>
    <w:rsid w:val="00EB21CD"/>
    <w:rsid w:val="00EB2929"/>
    <w:rsid w:val="00EB2AB8"/>
    <w:rsid w:val="00EB2F9E"/>
    <w:rsid w:val="00EB2FED"/>
    <w:rsid w:val="00EB3184"/>
    <w:rsid w:val="00EB39D4"/>
    <w:rsid w:val="00EB4247"/>
    <w:rsid w:val="00EB4342"/>
    <w:rsid w:val="00EB43BD"/>
    <w:rsid w:val="00EB48E9"/>
    <w:rsid w:val="00EB4A52"/>
    <w:rsid w:val="00EB5304"/>
    <w:rsid w:val="00EB5E4F"/>
    <w:rsid w:val="00EB61FB"/>
    <w:rsid w:val="00EB67C7"/>
    <w:rsid w:val="00EB6C6E"/>
    <w:rsid w:val="00EB71E2"/>
    <w:rsid w:val="00EB7728"/>
    <w:rsid w:val="00EB7CE7"/>
    <w:rsid w:val="00EC0364"/>
    <w:rsid w:val="00EC03BC"/>
    <w:rsid w:val="00EC1530"/>
    <w:rsid w:val="00EC18D6"/>
    <w:rsid w:val="00EC1B88"/>
    <w:rsid w:val="00EC1D48"/>
    <w:rsid w:val="00EC1EC2"/>
    <w:rsid w:val="00EC2266"/>
    <w:rsid w:val="00EC25BB"/>
    <w:rsid w:val="00EC26A6"/>
    <w:rsid w:val="00EC2817"/>
    <w:rsid w:val="00EC3A58"/>
    <w:rsid w:val="00EC3C4D"/>
    <w:rsid w:val="00EC3F1A"/>
    <w:rsid w:val="00EC40AC"/>
    <w:rsid w:val="00EC43DC"/>
    <w:rsid w:val="00EC460F"/>
    <w:rsid w:val="00EC4A3B"/>
    <w:rsid w:val="00EC5AA1"/>
    <w:rsid w:val="00EC5F39"/>
    <w:rsid w:val="00EC76C9"/>
    <w:rsid w:val="00EC76F3"/>
    <w:rsid w:val="00EC787A"/>
    <w:rsid w:val="00EC7E4A"/>
    <w:rsid w:val="00EC7E6D"/>
    <w:rsid w:val="00ED02B7"/>
    <w:rsid w:val="00ED0319"/>
    <w:rsid w:val="00ED08A9"/>
    <w:rsid w:val="00ED0A3D"/>
    <w:rsid w:val="00ED0A95"/>
    <w:rsid w:val="00ED15D1"/>
    <w:rsid w:val="00ED19EC"/>
    <w:rsid w:val="00ED1C0E"/>
    <w:rsid w:val="00ED1C92"/>
    <w:rsid w:val="00ED20D4"/>
    <w:rsid w:val="00ED3342"/>
    <w:rsid w:val="00ED36B3"/>
    <w:rsid w:val="00ED4A3D"/>
    <w:rsid w:val="00ED4FAA"/>
    <w:rsid w:val="00ED51D2"/>
    <w:rsid w:val="00ED5878"/>
    <w:rsid w:val="00ED5A80"/>
    <w:rsid w:val="00ED6304"/>
    <w:rsid w:val="00ED7A64"/>
    <w:rsid w:val="00ED7DB4"/>
    <w:rsid w:val="00ED7F39"/>
    <w:rsid w:val="00EE002B"/>
    <w:rsid w:val="00EE062A"/>
    <w:rsid w:val="00EE08C7"/>
    <w:rsid w:val="00EE13E8"/>
    <w:rsid w:val="00EE1E7C"/>
    <w:rsid w:val="00EE1F60"/>
    <w:rsid w:val="00EE4F18"/>
    <w:rsid w:val="00EE50D6"/>
    <w:rsid w:val="00EE5174"/>
    <w:rsid w:val="00EE5489"/>
    <w:rsid w:val="00EE60F0"/>
    <w:rsid w:val="00EE6CCA"/>
    <w:rsid w:val="00EE6F3B"/>
    <w:rsid w:val="00EE71C7"/>
    <w:rsid w:val="00EE7C2C"/>
    <w:rsid w:val="00EF0024"/>
    <w:rsid w:val="00EF0122"/>
    <w:rsid w:val="00EF03F8"/>
    <w:rsid w:val="00EF0941"/>
    <w:rsid w:val="00EF0F8B"/>
    <w:rsid w:val="00EF1057"/>
    <w:rsid w:val="00EF1479"/>
    <w:rsid w:val="00EF1F01"/>
    <w:rsid w:val="00EF2A84"/>
    <w:rsid w:val="00EF36B4"/>
    <w:rsid w:val="00EF3A2D"/>
    <w:rsid w:val="00EF3BC4"/>
    <w:rsid w:val="00EF3BE1"/>
    <w:rsid w:val="00EF3E88"/>
    <w:rsid w:val="00EF4A26"/>
    <w:rsid w:val="00EF4EDA"/>
    <w:rsid w:val="00EF5034"/>
    <w:rsid w:val="00EF562E"/>
    <w:rsid w:val="00EF6292"/>
    <w:rsid w:val="00EF6861"/>
    <w:rsid w:val="00EF7111"/>
    <w:rsid w:val="00EF73F7"/>
    <w:rsid w:val="00EF7702"/>
    <w:rsid w:val="00EF7997"/>
    <w:rsid w:val="00F000F8"/>
    <w:rsid w:val="00F010C6"/>
    <w:rsid w:val="00F012C0"/>
    <w:rsid w:val="00F022D0"/>
    <w:rsid w:val="00F02616"/>
    <w:rsid w:val="00F0325A"/>
    <w:rsid w:val="00F03EA8"/>
    <w:rsid w:val="00F03F60"/>
    <w:rsid w:val="00F0491A"/>
    <w:rsid w:val="00F052F0"/>
    <w:rsid w:val="00F059DF"/>
    <w:rsid w:val="00F05F35"/>
    <w:rsid w:val="00F062E7"/>
    <w:rsid w:val="00F06D31"/>
    <w:rsid w:val="00F06F06"/>
    <w:rsid w:val="00F0728C"/>
    <w:rsid w:val="00F1026B"/>
    <w:rsid w:val="00F1073A"/>
    <w:rsid w:val="00F10D50"/>
    <w:rsid w:val="00F114CE"/>
    <w:rsid w:val="00F11B90"/>
    <w:rsid w:val="00F1245E"/>
    <w:rsid w:val="00F12CA3"/>
    <w:rsid w:val="00F133C2"/>
    <w:rsid w:val="00F13406"/>
    <w:rsid w:val="00F13DF2"/>
    <w:rsid w:val="00F14A74"/>
    <w:rsid w:val="00F14FC2"/>
    <w:rsid w:val="00F15391"/>
    <w:rsid w:val="00F154D4"/>
    <w:rsid w:val="00F15810"/>
    <w:rsid w:val="00F15EF2"/>
    <w:rsid w:val="00F16611"/>
    <w:rsid w:val="00F16729"/>
    <w:rsid w:val="00F167CF"/>
    <w:rsid w:val="00F16A2C"/>
    <w:rsid w:val="00F16E36"/>
    <w:rsid w:val="00F17626"/>
    <w:rsid w:val="00F17731"/>
    <w:rsid w:val="00F17D76"/>
    <w:rsid w:val="00F2060C"/>
    <w:rsid w:val="00F207B1"/>
    <w:rsid w:val="00F207CB"/>
    <w:rsid w:val="00F20F0A"/>
    <w:rsid w:val="00F21560"/>
    <w:rsid w:val="00F216CA"/>
    <w:rsid w:val="00F21910"/>
    <w:rsid w:val="00F22202"/>
    <w:rsid w:val="00F222EF"/>
    <w:rsid w:val="00F229AD"/>
    <w:rsid w:val="00F235CF"/>
    <w:rsid w:val="00F238E0"/>
    <w:rsid w:val="00F239AD"/>
    <w:rsid w:val="00F239E8"/>
    <w:rsid w:val="00F23CD3"/>
    <w:rsid w:val="00F2428F"/>
    <w:rsid w:val="00F243EC"/>
    <w:rsid w:val="00F248AB"/>
    <w:rsid w:val="00F251E6"/>
    <w:rsid w:val="00F259BF"/>
    <w:rsid w:val="00F25C91"/>
    <w:rsid w:val="00F25D2A"/>
    <w:rsid w:val="00F26139"/>
    <w:rsid w:val="00F263A6"/>
    <w:rsid w:val="00F27ED0"/>
    <w:rsid w:val="00F30518"/>
    <w:rsid w:val="00F307EB"/>
    <w:rsid w:val="00F3155C"/>
    <w:rsid w:val="00F3196B"/>
    <w:rsid w:val="00F31A43"/>
    <w:rsid w:val="00F3217F"/>
    <w:rsid w:val="00F3221D"/>
    <w:rsid w:val="00F32C0E"/>
    <w:rsid w:val="00F341C0"/>
    <w:rsid w:val="00F34919"/>
    <w:rsid w:val="00F34F0D"/>
    <w:rsid w:val="00F358CC"/>
    <w:rsid w:val="00F35ACE"/>
    <w:rsid w:val="00F36162"/>
    <w:rsid w:val="00F3620C"/>
    <w:rsid w:val="00F362DE"/>
    <w:rsid w:val="00F36540"/>
    <w:rsid w:val="00F37852"/>
    <w:rsid w:val="00F37AE8"/>
    <w:rsid w:val="00F406BD"/>
    <w:rsid w:val="00F408A0"/>
    <w:rsid w:val="00F40C11"/>
    <w:rsid w:val="00F40E1C"/>
    <w:rsid w:val="00F41027"/>
    <w:rsid w:val="00F41259"/>
    <w:rsid w:val="00F416DB"/>
    <w:rsid w:val="00F41887"/>
    <w:rsid w:val="00F43927"/>
    <w:rsid w:val="00F441AA"/>
    <w:rsid w:val="00F4441E"/>
    <w:rsid w:val="00F447DB"/>
    <w:rsid w:val="00F44AC3"/>
    <w:rsid w:val="00F44CDD"/>
    <w:rsid w:val="00F4595B"/>
    <w:rsid w:val="00F45F95"/>
    <w:rsid w:val="00F461A6"/>
    <w:rsid w:val="00F467B6"/>
    <w:rsid w:val="00F46921"/>
    <w:rsid w:val="00F46BFC"/>
    <w:rsid w:val="00F47A37"/>
    <w:rsid w:val="00F47DAB"/>
    <w:rsid w:val="00F5036E"/>
    <w:rsid w:val="00F50662"/>
    <w:rsid w:val="00F50917"/>
    <w:rsid w:val="00F513B2"/>
    <w:rsid w:val="00F51C02"/>
    <w:rsid w:val="00F530DE"/>
    <w:rsid w:val="00F53312"/>
    <w:rsid w:val="00F536B6"/>
    <w:rsid w:val="00F53E33"/>
    <w:rsid w:val="00F53E5D"/>
    <w:rsid w:val="00F53F65"/>
    <w:rsid w:val="00F54094"/>
    <w:rsid w:val="00F541C3"/>
    <w:rsid w:val="00F542A5"/>
    <w:rsid w:val="00F548E1"/>
    <w:rsid w:val="00F55300"/>
    <w:rsid w:val="00F559DD"/>
    <w:rsid w:val="00F55F5D"/>
    <w:rsid w:val="00F56575"/>
    <w:rsid w:val="00F57E79"/>
    <w:rsid w:val="00F60837"/>
    <w:rsid w:val="00F609F9"/>
    <w:rsid w:val="00F60D11"/>
    <w:rsid w:val="00F610AA"/>
    <w:rsid w:val="00F610AD"/>
    <w:rsid w:val="00F61289"/>
    <w:rsid w:val="00F614FD"/>
    <w:rsid w:val="00F615A1"/>
    <w:rsid w:val="00F618FE"/>
    <w:rsid w:val="00F62A3A"/>
    <w:rsid w:val="00F62F8B"/>
    <w:rsid w:val="00F63CE5"/>
    <w:rsid w:val="00F64284"/>
    <w:rsid w:val="00F64CE9"/>
    <w:rsid w:val="00F65882"/>
    <w:rsid w:val="00F65AF6"/>
    <w:rsid w:val="00F66295"/>
    <w:rsid w:val="00F66EE3"/>
    <w:rsid w:val="00F67615"/>
    <w:rsid w:val="00F679C0"/>
    <w:rsid w:val="00F70157"/>
    <w:rsid w:val="00F7051E"/>
    <w:rsid w:val="00F707A0"/>
    <w:rsid w:val="00F71EC1"/>
    <w:rsid w:val="00F72501"/>
    <w:rsid w:val="00F7301A"/>
    <w:rsid w:val="00F73318"/>
    <w:rsid w:val="00F73F25"/>
    <w:rsid w:val="00F73FB2"/>
    <w:rsid w:val="00F74437"/>
    <w:rsid w:val="00F75701"/>
    <w:rsid w:val="00F762C2"/>
    <w:rsid w:val="00F7683D"/>
    <w:rsid w:val="00F76E4F"/>
    <w:rsid w:val="00F77057"/>
    <w:rsid w:val="00F77EB3"/>
    <w:rsid w:val="00F804D2"/>
    <w:rsid w:val="00F81698"/>
    <w:rsid w:val="00F81FB1"/>
    <w:rsid w:val="00F823AC"/>
    <w:rsid w:val="00F826F0"/>
    <w:rsid w:val="00F8297A"/>
    <w:rsid w:val="00F82C6C"/>
    <w:rsid w:val="00F8477F"/>
    <w:rsid w:val="00F84A38"/>
    <w:rsid w:val="00F84CD9"/>
    <w:rsid w:val="00F858AD"/>
    <w:rsid w:val="00F85E06"/>
    <w:rsid w:val="00F85E17"/>
    <w:rsid w:val="00F8723E"/>
    <w:rsid w:val="00F87FBE"/>
    <w:rsid w:val="00F9068F"/>
    <w:rsid w:val="00F91785"/>
    <w:rsid w:val="00F91C73"/>
    <w:rsid w:val="00F92881"/>
    <w:rsid w:val="00F92BB9"/>
    <w:rsid w:val="00F92E6D"/>
    <w:rsid w:val="00F93A2F"/>
    <w:rsid w:val="00F93FA9"/>
    <w:rsid w:val="00F9531F"/>
    <w:rsid w:val="00F9565D"/>
    <w:rsid w:val="00F963A7"/>
    <w:rsid w:val="00F96A2A"/>
    <w:rsid w:val="00F96BBB"/>
    <w:rsid w:val="00F96FB7"/>
    <w:rsid w:val="00F97094"/>
    <w:rsid w:val="00F973EC"/>
    <w:rsid w:val="00F97563"/>
    <w:rsid w:val="00FA0BA7"/>
    <w:rsid w:val="00FA2068"/>
    <w:rsid w:val="00FA28B6"/>
    <w:rsid w:val="00FA2B58"/>
    <w:rsid w:val="00FA2E58"/>
    <w:rsid w:val="00FA30F1"/>
    <w:rsid w:val="00FA3275"/>
    <w:rsid w:val="00FA3D0F"/>
    <w:rsid w:val="00FA3DBB"/>
    <w:rsid w:val="00FA3DF1"/>
    <w:rsid w:val="00FA4E4A"/>
    <w:rsid w:val="00FA5594"/>
    <w:rsid w:val="00FA590A"/>
    <w:rsid w:val="00FA5AF9"/>
    <w:rsid w:val="00FA5C78"/>
    <w:rsid w:val="00FA61CB"/>
    <w:rsid w:val="00FA6647"/>
    <w:rsid w:val="00FA6932"/>
    <w:rsid w:val="00FA77AD"/>
    <w:rsid w:val="00FA7971"/>
    <w:rsid w:val="00FA7CAF"/>
    <w:rsid w:val="00FA7E66"/>
    <w:rsid w:val="00FB1229"/>
    <w:rsid w:val="00FB193C"/>
    <w:rsid w:val="00FB1D5F"/>
    <w:rsid w:val="00FB1EAF"/>
    <w:rsid w:val="00FB231D"/>
    <w:rsid w:val="00FB2504"/>
    <w:rsid w:val="00FB26AF"/>
    <w:rsid w:val="00FB2960"/>
    <w:rsid w:val="00FB2CF0"/>
    <w:rsid w:val="00FB3876"/>
    <w:rsid w:val="00FB3DB5"/>
    <w:rsid w:val="00FB4311"/>
    <w:rsid w:val="00FB45C5"/>
    <w:rsid w:val="00FB5013"/>
    <w:rsid w:val="00FB50EC"/>
    <w:rsid w:val="00FB57EC"/>
    <w:rsid w:val="00FB59A4"/>
    <w:rsid w:val="00FB5A04"/>
    <w:rsid w:val="00FB5C72"/>
    <w:rsid w:val="00FB69B2"/>
    <w:rsid w:val="00FB71FA"/>
    <w:rsid w:val="00FB77E5"/>
    <w:rsid w:val="00FB7AF7"/>
    <w:rsid w:val="00FC098A"/>
    <w:rsid w:val="00FC18DF"/>
    <w:rsid w:val="00FC1ACD"/>
    <w:rsid w:val="00FC28E0"/>
    <w:rsid w:val="00FC2B73"/>
    <w:rsid w:val="00FC3333"/>
    <w:rsid w:val="00FC390D"/>
    <w:rsid w:val="00FC3E01"/>
    <w:rsid w:val="00FC5F62"/>
    <w:rsid w:val="00FC7271"/>
    <w:rsid w:val="00FD04E1"/>
    <w:rsid w:val="00FD05EE"/>
    <w:rsid w:val="00FD082B"/>
    <w:rsid w:val="00FD0BF7"/>
    <w:rsid w:val="00FD1159"/>
    <w:rsid w:val="00FD192D"/>
    <w:rsid w:val="00FD1BE3"/>
    <w:rsid w:val="00FD204C"/>
    <w:rsid w:val="00FD2533"/>
    <w:rsid w:val="00FD2535"/>
    <w:rsid w:val="00FD25E2"/>
    <w:rsid w:val="00FD277E"/>
    <w:rsid w:val="00FD2C16"/>
    <w:rsid w:val="00FD30B2"/>
    <w:rsid w:val="00FD3450"/>
    <w:rsid w:val="00FD3658"/>
    <w:rsid w:val="00FD3BEF"/>
    <w:rsid w:val="00FD3F53"/>
    <w:rsid w:val="00FD4457"/>
    <w:rsid w:val="00FD44E7"/>
    <w:rsid w:val="00FD48A3"/>
    <w:rsid w:val="00FD4B4A"/>
    <w:rsid w:val="00FD4F67"/>
    <w:rsid w:val="00FD529F"/>
    <w:rsid w:val="00FD5849"/>
    <w:rsid w:val="00FD5F9E"/>
    <w:rsid w:val="00FD6156"/>
    <w:rsid w:val="00FD6836"/>
    <w:rsid w:val="00FD6A85"/>
    <w:rsid w:val="00FD6C39"/>
    <w:rsid w:val="00FD6D6E"/>
    <w:rsid w:val="00FD71C1"/>
    <w:rsid w:val="00FD72CE"/>
    <w:rsid w:val="00FD7405"/>
    <w:rsid w:val="00FE0070"/>
    <w:rsid w:val="00FE00DA"/>
    <w:rsid w:val="00FE08E9"/>
    <w:rsid w:val="00FE0CA8"/>
    <w:rsid w:val="00FE1E1A"/>
    <w:rsid w:val="00FE2BC4"/>
    <w:rsid w:val="00FE2C3F"/>
    <w:rsid w:val="00FE362C"/>
    <w:rsid w:val="00FE372E"/>
    <w:rsid w:val="00FE457A"/>
    <w:rsid w:val="00FE4AAB"/>
    <w:rsid w:val="00FE5AEA"/>
    <w:rsid w:val="00FE69BF"/>
    <w:rsid w:val="00FE6AC0"/>
    <w:rsid w:val="00FE6ECA"/>
    <w:rsid w:val="00FE794B"/>
    <w:rsid w:val="00FF043B"/>
    <w:rsid w:val="00FF046E"/>
    <w:rsid w:val="00FF07A7"/>
    <w:rsid w:val="00FF0984"/>
    <w:rsid w:val="00FF25C4"/>
    <w:rsid w:val="00FF2A7D"/>
    <w:rsid w:val="00FF2B8D"/>
    <w:rsid w:val="00FF2EF6"/>
    <w:rsid w:val="00FF30E8"/>
    <w:rsid w:val="00FF37F9"/>
    <w:rsid w:val="00FF3E3B"/>
    <w:rsid w:val="00FF553F"/>
    <w:rsid w:val="00FF5B98"/>
    <w:rsid w:val="00FF6E92"/>
    <w:rsid w:val="00FF7250"/>
    <w:rsid w:val="00FF7DB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A2A44"/>
  <w15:chartTrackingRefBased/>
  <w15:docId w15:val="{83AF062F-63BB-47AE-913E-C83642100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qFormat/>
    <w:rsid w:val="006636C9"/>
    <w:pPr>
      <w:keepNext/>
      <w:numPr>
        <w:numId w:val="1"/>
      </w:numPr>
      <w:outlineLvl w:val="0"/>
    </w:pPr>
    <w:rPr>
      <w:rFonts w:ascii="Times" w:eastAsia="Times" w:hAnsi="Times"/>
      <w:b/>
      <w:bCs/>
      <w:szCs w:val="20"/>
      <w:lang w:eastAsia="en-US"/>
    </w:rPr>
  </w:style>
  <w:style w:type="paragraph" w:styleId="Heading2">
    <w:name w:val="heading 2"/>
    <w:basedOn w:val="Normal"/>
    <w:next w:val="Normal"/>
    <w:qFormat/>
    <w:rsid w:val="006636C9"/>
    <w:pPr>
      <w:keepNext/>
      <w:numPr>
        <w:ilvl w:val="1"/>
        <w:numId w:val="1"/>
      </w:numPr>
      <w:jc w:val="right"/>
      <w:outlineLvl w:val="1"/>
    </w:pPr>
    <w:rPr>
      <w:b/>
      <w:sz w:val="48"/>
      <w:szCs w:val="20"/>
      <w:lang w:val="en-US" w:eastAsia="en-US"/>
    </w:rPr>
  </w:style>
  <w:style w:type="paragraph" w:styleId="Heading3">
    <w:name w:val="heading 3"/>
    <w:basedOn w:val="Normal"/>
    <w:next w:val="Normal"/>
    <w:qFormat/>
    <w:rsid w:val="006636C9"/>
    <w:pPr>
      <w:keepNext/>
      <w:numPr>
        <w:ilvl w:val="2"/>
        <w:numId w:val="1"/>
      </w:numPr>
      <w:spacing w:before="240" w:after="60"/>
      <w:outlineLvl w:val="2"/>
    </w:pPr>
    <w:rPr>
      <w:rFonts w:ascii="Arial" w:eastAsia="Times" w:hAnsi="Arial" w:cs="Arial"/>
      <w:b/>
      <w:bCs/>
      <w:sz w:val="26"/>
      <w:szCs w:val="26"/>
      <w:lang w:eastAsia="en-US"/>
    </w:rPr>
  </w:style>
  <w:style w:type="paragraph" w:styleId="Heading4">
    <w:name w:val="heading 4"/>
    <w:basedOn w:val="Normal"/>
    <w:next w:val="Normal"/>
    <w:qFormat/>
    <w:rsid w:val="006636C9"/>
    <w:pPr>
      <w:keepNext/>
      <w:numPr>
        <w:ilvl w:val="3"/>
        <w:numId w:val="1"/>
      </w:numPr>
      <w:spacing w:before="240" w:after="60"/>
      <w:outlineLvl w:val="3"/>
    </w:pPr>
    <w:rPr>
      <w:rFonts w:eastAsia="Times"/>
      <w:b/>
      <w:bCs/>
      <w:sz w:val="28"/>
      <w:szCs w:val="28"/>
      <w:lang w:eastAsia="en-US"/>
    </w:rPr>
  </w:style>
  <w:style w:type="paragraph" w:styleId="Heading5">
    <w:name w:val="heading 5"/>
    <w:basedOn w:val="Normal"/>
    <w:next w:val="Normal"/>
    <w:qFormat/>
    <w:rsid w:val="006636C9"/>
    <w:pPr>
      <w:numPr>
        <w:ilvl w:val="4"/>
        <w:numId w:val="1"/>
      </w:numPr>
      <w:spacing w:before="240" w:after="60"/>
      <w:outlineLvl w:val="4"/>
    </w:pPr>
    <w:rPr>
      <w:rFonts w:ascii="Times" w:eastAsia="Times" w:hAnsi="Times"/>
      <w:b/>
      <w:bCs/>
      <w:i/>
      <w:iCs/>
      <w:sz w:val="26"/>
      <w:szCs w:val="26"/>
      <w:lang w:eastAsia="en-US"/>
    </w:rPr>
  </w:style>
  <w:style w:type="paragraph" w:styleId="Heading6">
    <w:name w:val="heading 6"/>
    <w:basedOn w:val="Normal"/>
    <w:next w:val="Normal"/>
    <w:qFormat/>
    <w:rsid w:val="006636C9"/>
    <w:pPr>
      <w:numPr>
        <w:ilvl w:val="5"/>
        <w:numId w:val="1"/>
      </w:numPr>
      <w:spacing w:before="240" w:after="60"/>
      <w:outlineLvl w:val="5"/>
    </w:pPr>
    <w:rPr>
      <w:rFonts w:eastAsia="Times"/>
      <w:b/>
      <w:bCs/>
      <w:sz w:val="22"/>
      <w:szCs w:val="22"/>
      <w:lang w:eastAsia="en-US"/>
    </w:rPr>
  </w:style>
  <w:style w:type="paragraph" w:styleId="Heading7">
    <w:name w:val="heading 7"/>
    <w:basedOn w:val="Normal"/>
    <w:next w:val="Normal"/>
    <w:qFormat/>
    <w:rsid w:val="006636C9"/>
    <w:pPr>
      <w:numPr>
        <w:ilvl w:val="6"/>
        <w:numId w:val="1"/>
      </w:numPr>
      <w:spacing w:before="240" w:after="60"/>
      <w:outlineLvl w:val="6"/>
    </w:pPr>
    <w:rPr>
      <w:rFonts w:eastAsia="Times"/>
      <w:lang w:eastAsia="en-US"/>
    </w:rPr>
  </w:style>
  <w:style w:type="paragraph" w:styleId="Heading8">
    <w:name w:val="heading 8"/>
    <w:basedOn w:val="Normal"/>
    <w:next w:val="Normal"/>
    <w:qFormat/>
    <w:rsid w:val="006636C9"/>
    <w:pPr>
      <w:numPr>
        <w:ilvl w:val="7"/>
        <w:numId w:val="1"/>
      </w:numPr>
      <w:spacing w:before="240" w:after="60"/>
      <w:outlineLvl w:val="7"/>
    </w:pPr>
    <w:rPr>
      <w:rFonts w:eastAsia="Times"/>
      <w:i/>
      <w:iCs/>
      <w:lang w:eastAsia="en-US"/>
    </w:rPr>
  </w:style>
  <w:style w:type="paragraph" w:styleId="Heading9">
    <w:name w:val="heading 9"/>
    <w:basedOn w:val="Normal"/>
    <w:next w:val="Normal"/>
    <w:qFormat/>
    <w:rsid w:val="006636C9"/>
    <w:pPr>
      <w:numPr>
        <w:ilvl w:val="8"/>
        <w:numId w:val="1"/>
      </w:numPr>
      <w:spacing w:before="240" w:after="60"/>
      <w:outlineLvl w:val="8"/>
    </w:pPr>
    <w:rPr>
      <w:rFonts w:ascii="Arial" w:eastAsia="Times"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36C9"/>
    <w:pPr>
      <w:jc w:val="right"/>
    </w:pPr>
    <w:rPr>
      <w:b/>
      <w:sz w:val="72"/>
      <w:szCs w:val="20"/>
      <w:lang w:val="en-US" w:eastAsia="en-US"/>
    </w:rPr>
  </w:style>
  <w:style w:type="paragraph" w:customStyle="1" w:styleId="Default">
    <w:name w:val="Default"/>
    <w:rsid w:val="00B64FE0"/>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024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B30AD"/>
    <w:pPr>
      <w:tabs>
        <w:tab w:val="center" w:pos="4153"/>
        <w:tab w:val="right" w:pos="8306"/>
      </w:tabs>
    </w:pPr>
  </w:style>
  <w:style w:type="paragraph" w:styleId="Footer">
    <w:name w:val="footer"/>
    <w:basedOn w:val="Normal"/>
    <w:link w:val="FooterChar"/>
    <w:uiPriority w:val="99"/>
    <w:rsid w:val="000B30AD"/>
    <w:pPr>
      <w:tabs>
        <w:tab w:val="center" w:pos="4153"/>
        <w:tab w:val="right" w:pos="8306"/>
      </w:tabs>
    </w:pPr>
  </w:style>
  <w:style w:type="character" w:customStyle="1" w:styleId="FooterChar">
    <w:name w:val="Footer Char"/>
    <w:link w:val="Footer"/>
    <w:uiPriority w:val="99"/>
    <w:rsid w:val="00E626B0"/>
    <w:rPr>
      <w:sz w:val="24"/>
      <w:szCs w:val="24"/>
    </w:rPr>
  </w:style>
  <w:style w:type="paragraph" w:styleId="NormalWeb">
    <w:name w:val="Normal (Web)"/>
    <w:basedOn w:val="Normal"/>
    <w:unhideWhenUsed/>
    <w:rsid w:val="00ED20D4"/>
    <w:pPr>
      <w:spacing w:before="100" w:beforeAutospacing="1" w:after="100" w:afterAutospacing="1"/>
    </w:pPr>
    <w:rPr>
      <w:lang w:val="en-US" w:eastAsia="en-US"/>
    </w:rPr>
  </w:style>
  <w:style w:type="paragraph" w:styleId="BalloonText">
    <w:name w:val="Balloon Text"/>
    <w:basedOn w:val="Normal"/>
    <w:link w:val="BalloonTextChar"/>
    <w:rsid w:val="00F60D11"/>
    <w:rPr>
      <w:rFonts w:ascii="Segoe UI" w:hAnsi="Segoe UI" w:cs="Segoe UI"/>
      <w:sz w:val="18"/>
      <w:szCs w:val="18"/>
    </w:rPr>
  </w:style>
  <w:style w:type="character" w:customStyle="1" w:styleId="BalloonTextChar">
    <w:name w:val="Balloon Text Char"/>
    <w:link w:val="BalloonText"/>
    <w:rsid w:val="00F60D11"/>
    <w:rPr>
      <w:rFonts w:ascii="Segoe UI" w:hAnsi="Segoe UI" w:cs="Segoe UI"/>
      <w:sz w:val="18"/>
      <w:szCs w:val="18"/>
    </w:rPr>
  </w:style>
  <w:style w:type="paragraph" w:styleId="ListParagraph">
    <w:name w:val="List Paragraph"/>
    <w:basedOn w:val="Normal"/>
    <w:uiPriority w:val="34"/>
    <w:qFormat/>
    <w:rsid w:val="00D97C3F"/>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rsid w:val="002318FA"/>
    <w:rPr>
      <w:color w:val="0563C1" w:themeColor="hyperlink"/>
      <w:u w:val="single"/>
    </w:rPr>
  </w:style>
  <w:style w:type="character" w:customStyle="1" w:styleId="UnresolvedMention">
    <w:name w:val="Unresolved Mention"/>
    <w:basedOn w:val="DefaultParagraphFont"/>
    <w:uiPriority w:val="99"/>
    <w:semiHidden/>
    <w:unhideWhenUsed/>
    <w:rsid w:val="00231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51558">
      <w:bodyDiv w:val="1"/>
      <w:marLeft w:val="0"/>
      <w:marRight w:val="0"/>
      <w:marTop w:val="0"/>
      <w:marBottom w:val="0"/>
      <w:divBdr>
        <w:top w:val="none" w:sz="0" w:space="0" w:color="auto"/>
        <w:left w:val="none" w:sz="0" w:space="0" w:color="auto"/>
        <w:bottom w:val="none" w:sz="0" w:space="0" w:color="auto"/>
        <w:right w:val="none" w:sz="0" w:space="0" w:color="auto"/>
      </w:divBdr>
    </w:div>
    <w:div w:id="489445467">
      <w:bodyDiv w:val="1"/>
      <w:marLeft w:val="0"/>
      <w:marRight w:val="0"/>
      <w:marTop w:val="0"/>
      <w:marBottom w:val="0"/>
      <w:divBdr>
        <w:top w:val="none" w:sz="0" w:space="0" w:color="auto"/>
        <w:left w:val="none" w:sz="0" w:space="0" w:color="auto"/>
        <w:bottom w:val="none" w:sz="0" w:space="0" w:color="auto"/>
        <w:right w:val="none" w:sz="0" w:space="0" w:color="auto"/>
      </w:divBdr>
    </w:div>
    <w:div w:id="639111488">
      <w:bodyDiv w:val="1"/>
      <w:marLeft w:val="0"/>
      <w:marRight w:val="0"/>
      <w:marTop w:val="0"/>
      <w:marBottom w:val="0"/>
      <w:divBdr>
        <w:top w:val="none" w:sz="0" w:space="0" w:color="auto"/>
        <w:left w:val="none" w:sz="0" w:space="0" w:color="auto"/>
        <w:bottom w:val="none" w:sz="0" w:space="0" w:color="auto"/>
        <w:right w:val="none" w:sz="0" w:space="0" w:color="auto"/>
      </w:divBdr>
    </w:div>
    <w:div w:id="755512527">
      <w:bodyDiv w:val="1"/>
      <w:marLeft w:val="0"/>
      <w:marRight w:val="0"/>
      <w:marTop w:val="0"/>
      <w:marBottom w:val="0"/>
      <w:divBdr>
        <w:top w:val="none" w:sz="0" w:space="0" w:color="auto"/>
        <w:left w:val="none" w:sz="0" w:space="0" w:color="auto"/>
        <w:bottom w:val="none" w:sz="0" w:space="0" w:color="auto"/>
        <w:right w:val="none" w:sz="0" w:space="0" w:color="auto"/>
      </w:divBdr>
    </w:div>
    <w:div w:id="960039818">
      <w:bodyDiv w:val="1"/>
      <w:marLeft w:val="0"/>
      <w:marRight w:val="0"/>
      <w:marTop w:val="0"/>
      <w:marBottom w:val="0"/>
      <w:divBdr>
        <w:top w:val="none" w:sz="0" w:space="0" w:color="auto"/>
        <w:left w:val="none" w:sz="0" w:space="0" w:color="auto"/>
        <w:bottom w:val="none" w:sz="0" w:space="0" w:color="auto"/>
        <w:right w:val="none" w:sz="0" w:space="0" w:color="auto"/>
      </w:divBdr>
    </w:div>
    <w:div w:id="1200624592">
      <w:bodyDiv w:val="1"/>
      <w:marLeft w:val="0"/>
      <w:marRight w:val="0"/>
      <w:marTop w:val="0"/>
      <w:marBottom w:val="0"/>
      <w:divBdr>
        <w:top w:val="none" w:sz="0" w:space="0" w:color="auto"/>
        <w:left w:val="none" w:sz="0" w:space="0" w:color="auto"/>
        <w:bottom w:val="none" w:sz="0" w:space="0" w:color="auto"/>
        <w:right w:val="none" w:sz="0" w:space="0" w:color="auto"/>
      </w:divBdr>
    </w:div>
    <w:div w:id="2035306187">
      <w:bodyDiv w:val="1"/>
      <w:marLeft w:val="0"/>
      <w:marRight w:val="0"/>
      <w:marTop w:val="0"/>
      <w:marBottom w:val="0"/>
      <w:divBdr>
        <w:top w:val="none" w:sz="0" w:space="0" w:color="auto"/>
        <w:left w:val="none" w:sz="0" w:space="0" w:color="auto"/>
        <w:bottom w:val="none" w:sz="0" w:space="0" w:color="auto"/>
        <w:right w:val="none" w:sz="0" w:space="0" w:color="auto"/>
      </w:divBdr>
    </w:div>
    <w:div w:id="205599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23/51/cont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2010/15/cont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5a139a-a5e8-4c1c-8335-6ad31385cee2" xsi:nil="true"/>
    <lcf76f155ced4ddcb4097134ff3c332f xmlns="d883c687-f656-4646-9d1a-e799c0028f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A501B58466B34196676E57283671E9" ma:contentTypeVersion="17" ma:contentTypeDescription="Create a new document." ma:contentTypeScope="" ma:versionID="60c3db262e7b5370049ccf3b684dceca">
  <xsd:schema xmlns:xsd="http://www.w3.org/2001/XMLSchema" xmlns:xs="http://www.w3.org/2001/XMLSchema" xmlns:p="http://schemas.microsoft.com/office/2006/metadata/properties" xmlns:ns2="d883c687-f656-4646-9d1a-e799c0028f0e" xmlns:ns3="275a139a-a5e8-4c1c-8335-6ad31385cee2" targetNamespace="http://schemas.microsoft.com/office/2006/metadata/properties" ma:root="true" ma:fieldsID="6330ebb90f740a58b61f156c403b068c" ns2:_="" ns3:_="">
    <xsd:import namespace="d883c687-f656-4646-9d1a-e799c0028f0e"/>
    <xsd:import namespace="275a139a-a5e8-4c1c-8335-6ad31385ce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c687-f656-4646-9d1a-e799c0028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9ab320-687e-4e2e-8465-9f3fe8d972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a139a-a5e8-4c1c-8335-6ad31385ce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096b81-80c9-4ae4-a664-a883a74fb1b4}" ma:internalName="TaxCatchAll" ma:showField="CatchAllData" ma:web="275a139a-a5e8-4c1c-8335-6ad31385ce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878C5-0F11-4419-A039-17B5287D6E59}">
  <ds:schemaRefs>
    <ds:schemaRef ds:uri="http://schemas.microsoft.com/office/2006/metadata/properties"/>
    <ds:schemaRef ds:uri="http://schemas.microsoft.com/office/infopath/2007/PartnerControls"/>
    <ds:schemaRef ds:uri="275a139a-a5e8-4c1c-8335-6ad31385cee2"/>
    <ds:schemaRef ds:uri="d883c687-f656-4646-9d1a-e799c0028f0e"/>
  </ds:schemaRefs>
</ds:datastoreItem>
</file>

<file path=customXml/itemProps2.xml><?xml version="1.0" encoding="utf-8"?>
<ds:datastoreItem xmlns:ds="http://schemas.openxmlformats.org/officeDocument/2006/customXml" ds:itemID="{573A4177-ED07-4940-AFE0-AF5768DDCE00}">
  <ds:schemaRefs>
    <ds:schemaRef ds:uri="http://schemas.microsoft.com/sharepoint/v3/contenttype/forms"/>
  </ds:schemaRefs>
</ds:datastoreItem>
</file>

<file path=customXml/itemProps3.xml><?xml version="1.0" encoding="utf-8"?>
<ds:datastoreItem xmlns:ds="http://schemas.openxmlformats.org/officeDocument/2006/customXml" ds:itemID="{0A94D457-99F8-4DEA-B179-2CD445683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3c687-f656-4646-9d1a-e799c0028f0e"/>
    <ds:schemaRef ds:uri="275a139a-a5e8-4c1c-8335-6ad31385c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BC10E6-56D2-4586-BD43-A93D29507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1843</Words>
  <Characters>10511</Characters>
  <Application>Microsoft Office Word</Application>
  <DocSecurity>2</DocSecurity>
  <Lines>87</Lines>
  <Paragraphs>24</Paragraphs>
  <ScaleCrop>false</ScaleCrop>
  <HeadingPairs>
    <vt:vector size="2" baseType="variant">
      <vt:variant>
        <vt:lpstr>Title</vt:lpstr>
      </vt:variant>
      <vt:variant>
        <vt:i4>1</vt:i4>
      </vt:variant>
    </vt:vector>
  </HeadingPairs>
  <TitlesOfParts>
    <vt:vector size="1" baseType="lpstr">
      <vt:lpstr>Anti-Bullying and Harassment Policy</vt:lpstr>
    </vt:vector>
  </TitlesOfParts>
  <Company>The Schools HR Co-operative</Company>
  <LinksUpToDate>false</LinksUpToDate>
  <CharactersWithSpaces>12330</CharactersWithSpaces>
  <SharedDoc>false</SharedDoc>
  <HLinks>
    <vt:vector size="6" baseType="variant">
      <vt:variant>
        <vt:i4>5308506</vt:i4>
      </vt:variant>
      <vt:variant>
        <vt:i4>0</vt:i4>
      </vt:variant>
      <vt:variant>
        <vt:i4>0</vt:i4>
      </vt:variant>
      <vt:variant>
        <vt:i4>5</vt:i4>
      </vt:variant>
      <vt:variant>
        <vt:lpwstr>https://www.legislation.gov.uk/ukpga/2023/51/contents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Anti-Bullying and Harassment Policy</dc:title>
  <dc:subject/>
  <dc:creator>The Schools HR Co-operative</dc:creator>
  <cp:keywords/>
  <dc:description>Property of The Schools HR Co-operative</dc:description>
  <cp:lastModifiedBy>Susan Yu</cp:lastModifiedBy>
  <cp:revision>2</cp:revision>
  <cp:lastPrinted>2024-10-17T09:00:00Z</cp:lastPrinted>
  <dcterms:created xsi:type="dcterms:W3CDTF">2024-11-18T17:32:00Z</dcterms:created>
  <dcterms:modified xsi:type="dcterms:W3CDTF">2024-11-18T17:32:00Z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0x0101009DA501B58466B34196676E57283671E9</vt:lpwstr>
  </property>
  <property fmtid="{D5CDD505-2E9C-101B-9397-08002B2CF9AE}" pid="3" name="MediaServiceImageTags">
    <vt:lpwstr/>
  </property>
</Properties>
</file>