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F0" w:rsidRDefault="00490EF0" w:rsidP="00472D0D">
      <w:pPr>
        <w:jc w:val="center"/>
        <w:rPr>
          <w:sz w:val="36"/>
          <w:szCs w:val="36"/>
        </w:rPr>
      </w:pPr>
      <w:r>
        <w:rPr>
          <w:noProof/>
          <w:sz w:val="24"/>
          <w:szCs w:val="24"/>
          <w:lang w:eastAsia="en-GB"/>
        </w:rPr>
        <w:drawing>
          <wp:anchor distT="36576" distB="36576" distL="36576" distR="36576" simplePos="0" relativeHeight="251659264" behindDoc="1" locked="0" layoutInCell="1" allowOverlap="1" wp14:anchorId="24A74046" wp14:editId="3F5977CD">
            <wp:simplePos x="0" y="0"/>
            <wp:positionH relativeFrom="column">
              <wp:posOffset>2388870</wp:posOffset>
            </wp:positionH>
            <wp:positionV relativeFrom="paragraph">
              <wp:posOffset>-497840</wp:posOffset>
            </wp:positionV>
            <wp:extent cx="893445" cy="512445"/>
            <wp:effectExtent l="0" t="0" r="1905" b="1905"/>
            <wp:wrapTight wrapText="bothSides">
              <wp:wrapPolygon edited="0">
                <wp:start x="0" y="0"/>
                <wp:lineTo x="0" y="20877"/>
                <wp:lineTo x="21186" y="20877"/>
                <wp:lineTo x="2118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808080"/>
                        </a:clrFrom>
                        <a:clrTo>
                          <a:srgbClr val="808080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893445" cy="512445"/>
                    </a:xfrm>
                    <a:prstGeom prst="rect">
                      <a:avLst/>
                    </a:prstGeom>
                    <a:solidFill>
                      <a:srgbClr val="008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>COLGATE PRIMARY SCHOOL</w:t>
      </w:r>
    </w:p>
    <w:p w:rsidR="00490EF0" w:rsidRDefault="00490EF0" w:rsidP="00490EF0">
      <w:pPr>
        <w:ind w:left="-567"/>
        <w:rPr>
          <w:sz w:val="36"/>
          <w:szCs w:val="36"/>
        </w:rPr>
      </w:pPr>
      <w:r>
        <w:rPr>
          <w:sz w:val="36"/>
          <w:szCs w:val="36"/>
        </w:rPr>
        <w:t>KEY STAGE 1 DATA 2015</w:t>
      </w: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2835"/>
        <w:gridCol w:w="1807"/>
        <w:gridCol w:w="1808"/>
        <w:gridCol w:w="1807"/>
        <w:gridCol w:w="1808"/>
      </w:tblGrid>
      <w:tr w:rsidR="00490EF0" w:rsidTr="00A92839">
        <w:tc>
          <w:tcPr>
            <w:tcW w:w="2835" w:type="dxa"/>
          </w:tcPr>
          <w:p w:rsidR="00490EF0" w:rsidRDefault="00490EF0" w:rsidP="00A92839">
            <w:pPr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490EF0" w:rsidRDefault="00490EF0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Reading</w:t>
            </w:r>
          </w:p>
        </w:tc>
        <w:tc>
          <w:tcPr>
            <w:tcW w:w="1808" w:type="dxa"/>
          </w:tcPr>
          <w:p w:rsidR="00490EF0" w:rsidRDefault="00490EF0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Writing</w:t>
            </w:r>
          </w:p>
        </w:tc>
        <w:tc>
          <w:tcPr>
            <w:tcW w:w="1807" w:type="dxa"/>
          </w:tcPr>
          <w:p w:rsidR="00490EF0" w:rsidRDefault="00490EF0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Maths</w:t>
            </w:r>
          </w:p>
        </w:tc>
        <w:tc>
          <w:tcPr>
            <w:tcW w:w="1808" w:type="dxa"/>
          </w:tcPr>
          <w:p w:rsidR="00490EF0" w:rsidRDefault="00490EF0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</w:t>
            </w:r>
          </w:p>
        </w:tc>
      </w:tr>
      <w:tr w:rsidR="00490EF0" w:rsidTr="00A92839">
        <w:tc>
          <w:tcPr>
            <w:tcW w:w="2835" w:type="dxa"/>
          </w:tcPr>
          <w:p w:rsidR="00490EF0" w:rsidRDefault="00490EF0" w:rsidP="00A92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Level achieved</w:t>
            </w:r>
          </w:p>
        </w:tc>
        <w:tc>
          <w:tcPr>
            <w:tcW w:w="1807" w:type="dxa"/>
          </w:tcPr>
          <w:p w:rsidR="00490EF0" w:rsidRDefault="00490EF0" w:rsidP="00A92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490EF0" w:rsidRDefault="00490EF0" w:rsidP="00A92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490EF0" w:rsidRDefault="00490EF0" w:rsidP="00A92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490EF0" w:rsidRDefault="00490EF0" w:rsidP="00A92839">
            <w:pPr>
              <w:jc w:val="center"/>
              <w:rPr>
                <w:sz w:val="28"/>
                <w:szCs w:val="28"/>
              </w:rPr>
            </w:pPr>
          </w:p>
        </w:tc>
      </w:tr>
      <w:tr w:rsidR="00490EF0" w:rsidTr="00A92839">
        <w:tc>
          <w:tcPr>
            <w:tcW w:w="2835" w:type="dxa"/>
          </w:tcPr>
          <w:p w:rsidR="00490EF0" w:rsidRDefault="00490EF0" w:rsidP="00A92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Level 2 and above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FF6600"/>
          </w:tcPr>
          <w:p w:rsidR="00490EF0" w:rsidRDefault="00490EF0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FF6600"/>
          </w:tcPr>
          <w:p w:rsidR="00490EF0" w:rsidRDefault="00490EF0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FF6600"/>
          </w:tcPr>
          <w:p w:rsidR="00490EF0" w:rsidRDefault="00490EF0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FF6600"/>
          </w:tcPr>
          <w:p w:rsidR="00490EF0" w:rsidRDefault="00490EF0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490EF0" w:rsidTr="00A92839">
        <w:tc>
          <w:tcPr>
            <w:tcW w:w="2835" w:type="dxa"/>
          </w:tcPr>
          <w:p w:rsidR="00490EF0" w:rsidRDefault="00490EF0" w:rsidP="00A92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Level 3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00FF00"/>
          </w:tcPr>
          <w:p w:rsidR="00490EF0" w:rsidRDefault="00490EF0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0%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00FF00"/>
          </w:tcPr>
          <w:p w:rsidR="00490EF0" w:rsidRDefault="00490EF0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5%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00FF00"/>
          </w:tcPr>
          <w:p w:rsidR="00490EF0" w:rsidRDefault="00490EF0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00FF00"/>
          </w:tcPr>
          <w:p w:rsidR="00490EF0" w:rsidRDefault="00490EF0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</w:t>
            </w:r>
          </w:p>
        </w:tc>
      </w:tr>
      <w:tr w:rsidR="00490EF0" w:rsidTr="00A92839">
        <w:tc>
          <w:tcPr>
            <w:tcW w:w="2835" w:type="dxa"/>
          </w:tcPr>
          <w:p w:rsidR="00490EF0" w:rsidRDefault="00490EF0" w:rsidP="00A92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Level 2b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FFFF00"/>
          </w:tcPr>
          <w:p w:rsidR="00490EF0" w:rsidRDefault="00490EF0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FFFF00"/>
          </w:tcPr>
          <w:p w:rsidR="00490EF0" w:rsidRDefault="00490EF0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0%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FFFF00"/>
          </w:tcPr>
          <w:p w:rsidR="00490EF0" w:rsidRDefault="00490EF0" w:rsidP="00490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FFFF00"/>
          </w:tcPr>
          <w:p w:rsidR="00490EF0" w:rsidRDefault="00490EF0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%</w:t>
            </w:r>
          </w:p>
        </w:tc>
      </w:tr>
      <w:tr w:rsidR="00490EF0" w:rsidTr="00A92839">
        <w:tc>
          <w:tcPr>
            <w:tcW w:w="2835" w:type="dxa"/>
          </w:tcPr>
          <w:p w:rsidR="00490EF0" w:rsidRDefault="00490EF0" w:rsidP="00A92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Level 1</w:t>
            </w:r>
          </w:p>
        </w:tc>
        <w:tc>
          <w:tcPr>
            <w:tcW w:w="1807" w:type="dxa"/>
            <w:shd w:val="clear" w:color="auto" w:fill="FF6699"/>
          </w:tcPr>
          <w:p w:rsidR="00490EF0" w:rsidRDefault="00490EF0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808" w:type="dxa"/>
            <w:shd w:val="clear" w:color="auto" w:fill="FF6699"/>
          </w:tcPr>
          <w:p w:rsidR="00490EF0" w:rsidRDefault="00490EF0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807" w:type="dxa"/>
            <w:shd w:val="clear" w:color="auto" w:fill="FF6699"/>
          </w:tcPr>
          <w:p w:rsidR="00490EF0" w:rsidRDefault="00490EF0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808" w:type="dxa"/>
            <w:shd w:val="clear" w:color="auto" w:fill="FF6699"/>
          </w:tcPr>
          <w:p w:rsidR="00490EF0" w:rsidRDefault="00490EF0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</w:tbl>
    <w:p w:rsidR="00490EF0" w:rsidRPr="004D2DF7" w:rsidRDefault="00490EF0" w:rsidP="00490EF0">
      <w:pPr>
        <w:rPr>
          <w:sz w:val="16"/>
          <w:szCs w:val="16"/>
        </w:rPr>
      </w:pPr>
    </w:p>
    <w:p w:rsidR="00490EF0" w:rsidRDefault="00490EF0" w:rsidP="004D2DF7">
      <w:pPr>
        <w:ind w:left="-567"/>
        <w:rPr>
          <w:i/>
          <w:sz w:val="28"/>
          <w:szCs w:val="28"/>
        </w:rPr>
      </w:pPr>
      <w:r w:rsidRPr="00BC347E">
        <w:rPr>
          <w:i/>
          <w:sz w:val="28"/>
          <w:szCs w:val="28"/>
        </w:rPr>
        <w:t>Level 2 is average attainment for children aged 7 in England and Wales. Level 1 is below expectations and Level 3 is above expectations.</w:t>
      </w:r>
    </w:p>
    <w:p w:rsidR="00490EF0" w:rsidRDefault="00490EF0" w:rsidP="00490EF0">
      <w:pPr>
        <w:ind w:left="-567"/>
        <w:rPr>
          <w:sz w:val="36"/>
          <w:szCs w:val="36"/>
        </w:rPr>
      </w:pPr>
      <w:r>
        <w:rPr>
          <w:sz w:val="36"/>
          <w:szCs w:val="36"/>
        </w:rPr>
        <w:t>KEY STAGE 2 DATA 2015</w:t>
      </w:r>
    </w:p>
    <w:tbl>
      <w:tblPr>
        <w:tblStyle w:val="TableGrid"/>
        <w:tblW w:w="10173" w:type="dxa"/>
        <w:tblInd w:w="-567" w:type="dxa"/>
        <w:tblLook w:val="04A0" w:firstRow="1" w:lastRow="0" w:firstColumn="1" w:lastColumn="0" w:noHBand="0" w:noVBand="1"/>
      </w:tblPr>
      <w:tblGrid>
        <w:gridCol w:w="2802"/>
        <w:gridCol w:w="1474"/>
        <w:gridCol w:w="1474"/>
        <w:gridCol w:w="1474"/>
        <w:gridCol w:w="1474"/>
        <w:gridCol w:w="1475"/>
      </w:tblGrid>
      <w:tr w:rsidR="00490EF0" w:rsidTr="00A92839">
        <w:tc>
          <w:tcPr>
            <w:tcW w:w="2802" w:type="dxa"/>
          </w:tcPr>
          <w:p w:rsidR="00490EF0" w:rsidRDefault="00490EF0" w:rsidP="00A92839"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490EF0" w:rsidRDefault="00490EF0" w:rsidP="00A92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Reading</w:t>
            </w:r>
          </w:p>
        </w:tc>
        <w:tc>
          <w:tcPr>
            <w:tcW w:w="1474" w:type="dxa"/>
          </w:tcPr>
          <w:p w:rsidR="00490EF0" w:rsidRDefault="00490EF0" w:rsidP="00A92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Writing</w:t>
            </w:r>
          </w:p>
        </w:tc>
        <w:tc>
          <w:tcPr>
            <w:tcW w:w="1474" w:type="dxa"/>
          </w:tcPr>
          <w:p w:rsidR="00490EF0" w:rsidRPr="00B7402F" w:rsidRDefault="00490EF0" w:rsidP="00A92839">
            <w:pPr>
              <w:jc w:val="center"/>
              <w:rPr>
                <w:sz w:val="24"/>
                <w:szCs w:val="24"/>
              </w:rPr>
            </w:pPr>
            <w:r w:rsidRPr="00B7402F">
              <w:rPr>
                <w:sz w:val="24"/>
                <w:szCs w:val="24"/>
              </w:rPr>
              <w:t>Spelling &amp; Grammar</w:t>
            </w:r>
            <w:r>
              <w:rPr>
                <w:sz w:val="24"/>
                <w:szCs w:val="24"/>
              </w:rPr>
              <w:t xml:space="preserve"> Test</w:t>
            </w:r>
          </w:p>
        </w:tc>
        <w:tc>
          <w:tcPr>
            <w:tcW w:w="1474" w:type="dxa"/>
          </w:tcPr>
          <w:p w:rsidR="00490EF0" w:rsidRDefault="00490EF0" w:rsidP="00A92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Maths</w:t>
            </w:r>
          </w:p>
        </w:tc>
        <w:tc>
          <w:tcPr>
            <w:tcW w:w="1475" w:type="dxa"/>
          </w:tcPr>
          <w:p w:rsidR="00490EF0" w:rsidRDefault="00490EF0" w:rsidP="00A92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</w:t>
            </w:r>
          </w:p>
        </w:tc>
      </w:tr>
      <w:tr w:rsidR="00490EF0" w:rsidTr="00A92839">
        <w:tc>
          <w:tcPr>
            <w:tcW w:w="2802" w:type="dxa"/>
          </w:tcPr>
          <w:p w:rsidR="00490EF0" w:rsidRDefault="00490EF0" w:rsidP="00A92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Level achieved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490EF0" w:rsidRDefault="00490EF0" w:rsidP="00A92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490EF0" w:rsidRDefault="00490EF0" w:rsidP="00A92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490EF0" w:rsidRDefault="00490EF0" w:rsidP="00A92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490EF0" w:rsidRDefault="00490EF0" w:rsidP="00A92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490EF0" w:rsidRDefault="00490EF0" w:rsidP="00A92839">
            <w:pPr>
              <w:jc w:val="center"/>
              <w:rPr>
                <w:sz w:val="28"/>
                <w:szCs w:val="28"/>
              </w:rPr>
            </w:pPr>
          </w:p>
        </w:tc>
      </w:tr>
      <w:tr w:rsidR="00490EF0" w:rsidTr="00A92839">
        <w:tc>
          <w:tcPr>
            <w:tcW w:w="2802" w:type="dxa"/>
          </w:tcPr>
          <w:p w:rsidR="00490EF0" w:rsidRDefault="00490EF0" w:rsidP="00A92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Level 4 and above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6600"/>
          </w:tcPr>
          <w:p w:rsidR="00490EF0" w:rsidRDefault="00B52F11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90EF0">
              <w:rPr>
                <w:sz w:val="28"/>
                <w:szCs w:val="28"/>
              </w:rPr>
              <w:t>0%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6600"/>
          </w:tcPr>
          <w:p w:rsidR="00490EF0" w:rsidRDefault="00490EF0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90%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6600"/>
          </w:tcPr>
          <w:p w:rsidR="00490EF0" w:rsidRDefault="00B52F11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  <w:r w:rsidR="00490EF0">
              <w:rPr>
                <w:sz w:val="28"/>
                <w:szCs w:val="28"/>
              </w:rPr>
              <w:t>%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6600"/>
          </w:tcPr>
          <w:p w:rsidR="00490EF0" w:rsidRDefault="00B52F11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490EF0">
              <w:rPr>
                <w:sz w:val="28"/>
                <w:szCs w:val="28"/>
              </w:rPr>
              <w:t>%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FF6600"/>
          </w:tcPr>
          <w:p w:rsidR="00490EF0" w:rsidRDefault="00B96F13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490EF0">
              <w:rPr>
                <w:sz w:val="28"/>
                <w:szCs w:val="28"/>
              </w:rPr>
              <w:t>%</w:t>
            </w:r>
          </w:p>
        </w:tc>
      </w:tr>
      <w:tr w:rsidR="00490EF0" w:rsidTr="00A92839">
        <w:tc>
          <w:tcPr>
            <w:tcW w:w="2802" w:type="dxa"/>
          </w:tcPr>
          <w:p w:rsidR="00490EF0" w:rsidRDefault="00490EF0" w:rsidP="00A92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Level 5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00FF00"/>
          </w:tcPr>
          <w:p w:rsidR="00490EF0" w:rsidRDefault="00B52F11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490EF0">
              <w:rPr>
                <w:sz w:val="28"/>
                <w:szCs w:val="28"/>
              </w:rPr>
              <w:t>%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00FF00"/>
          </w:tcPr>
          <w:p w:rsidR="00490EF0" w:rsidRDefault="00B52F11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90EF0">
              <w:rPr>
                <w:sz w:val="28"/>
                <w:szCs w:val="28"/>
              </w:rPr>
              <w:t>3%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00FF00"/>
          </w:tcPr>
          <w:p w:rsidR="00490EF0" w:rsidRDefault="00B52F11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490EF0">
              <w:rPr>
                <w:sz w:val="28"/>
                <w:szCs w:val="28"/>
              </w:rPr>
              <w:t>%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00FF00"/>
          </w:tcPr>
          <w:p w:rsidR="00490EF0" w:rsidRDefault="00B52F11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490EF0">
              <w:rPr>
                <w:sz w:val="28"/>
                <w:szCs w:val="28"/>
              </w:rPr>
              <w:t>%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00FF00"/>
          </w:tcPr>
          <w:p w:rsidR="00490EF0" w:rsidRDefault="00B96F13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490EF0">
              <w:rPr>
                <w:sz w:val="28"/>
                <w:szCs w:val="28"/>
              </w:rPr>
              <w:t>%</w:t>
            </w:r>
          </w:p>
        </w:tc>
      </w:tr>
      <w:tr w:rsidR="00490EF0" w:rsidTr="00A92839">
        <w:tc>
          <w:tcPr>
            <w:tcW w:w="2802" w:type="dxa"/>
          </w:tcPr>
          <w:p w:rsidR="00490EF0" w:rsidRDefault="00490EF0" w:rsidP="00A92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Level 4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00"/>
          </w:tcPr>
          <w:p w:rsidR="00490EF0" w:rsidRDefault="00B52F11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90EF0">
              <w:rPr>
                <w:sz w:val="28"/>
                <w:szCs w:val="28"/>
              </w:rPr>
              <w:t>3%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00"/>
          </w:tcPr>
          <w:p w:rsidR="00490EF0" w:rsidRDefault="00B52F11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90EF0">
              <w:rPr>
                <w:sz w:val="28"/>
                <w:szCs w:val="28"/>
              </w:rPr>
              <w:t>7%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00"/>
          </w:tcPr>
          <w:p w:rsidR="00490EF0" w:rsidRDefault="00B52F11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490EF0">
              <w:rPr>
                <w:sz w:val="28"/>
                <w:szCs w:val="28"/>
              </w:rPr>
              <w:t>%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00"/>
          </w:tcPr>
          <w:p w:rsidR="00490EF0" w:rsidRDefault="00B52F11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490EF0">
              <w:rPr>
                <w:sz w:val="28"/>
                <w:szCs w:val="28"/>
              </w:rPr>
              <w:t>%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FFFF00"/>
          </w:tcPr>
          <w:p w:rsidR="00490EF0" w:rsidRDefault="00B96F13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490EF0">
              <w:rPr>
                <w:sz w:val="28"/>
                <w:szCs w:val="28"/>
              </w:rPr>
              <w:t>%</w:t>
            </w:r>
          </w:p>
        </w:tc>
      </w:tr>
      <w:tr w:rsidR="00490EF0" w:rsidTr="00A92839">
        <w:tc>
          <w:tcPr>
            <w:tcW w:w="2802" w:type="dxa"/>
          </w:tcPr>
          <w:p w:rsidR="00490EF0" w:rsidRDefault="00490EF0" w:rsidP="00A92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Level 3</w:t>
            </w:r>
            <w:r w:rsidR="00B52F11">
              <w:rPr>
                <w:sz w:val="28"/>
                <w:szCs w:val="28"/>
              </w:rPr>
              <w:t xml:space="preserve"> and below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6699"/>
          </w:tcPr>
          <w:p w:rsidR="00490EF0" w:rsidRDefault="00B52F11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90EF0">
              <w:rPr>
                <w:sz w:val="28"/>
                <w:szCs w:val="28"/>
              </w:rPr>
              <w:t>%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6699"/>
          </w:tcPr>
          <w:p w:rsidR="00490EF0" w:rsidRDefault="00B52F11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90EF0">
              <w:rPr>
                <w:sz w:val="28"/>
                <w:szCs w:val="28"/>
              </w:rPr>
              <w:t>%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6699"/>
          </w:tcPr>
          <w:p w:rsidR="00490EF0" w:rsidRDefault="00B52F11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490EF0">
              <w:rPr>
                <w:sz w:val="28"/>
                <w:szCs w:val="28"/>
              </w:rPr>
              <w:t>%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6699"/>
          </w:tcPr>
          <w:p w:rsidR="00490EF0" w:rsidRDefault="00B52F11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90EF0">
              <w:rPr>
                <w:sz w:val="28"/>
                <w:szCs w:val="28"/>
              </w:rPr>
              <w:t>%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FF6699"/>
          </w:tcPr>
          <w:p w:rsidR="00490EF0" w:rsidRDefault="00B96F13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90EF0">
              <w:rPr>
                <w:sz w:val="28"/>
                <w:szCs w:val="28"/>
              </w:rPr>
              <w:t>%</w:t>
            </w:r>
          </w:p>
        </w:tc>
      </w:tr>
      <w:tr w:rsidR="00490EF0" w:rsidTr="00A92839">
        <w:tc>
          <w:tcPr>
            <w:tcW w:w="2802" w:type="dxa"/>
          </w:tcPr>
          <w:p w:rsidR="00490EF0" w:rsidRDefault="00490EF0" w:rsidP="00A92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Level 6</w:t>
            </w:r>
          </w:p>
        </w:tc>
        <w:tc>
          <w:tcPr>
            <w:tcW w:w="1474" w:type="dxa"/>
            <w:shd w:val="clear" w:color="auto" w:fill="548DD4" w:themeFill="text2" w:themeFillTint="99"/>
          </w:tcPr>
          <w:p w:rsidR="00490EF0" w:rsidRDefault="00490EF0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  <w:tc>
          <w:tcPr>
            <w:tcW w:w="1474" w:type="dxa"/>
            <w:shd w:val="clear" w:color="auto" w:fill="548DD4" w:themeFill="text2" w:themeFillTint="99"/>
          </w:tcPr>
          <w:p w:rsidR="00490EF0" w:rsidRDefault="00490EF0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  <w:tc>
          <w:tcPr>
            <w:tcW w:w="1474" w:type="dxa"/>
            <w:shd w:val="clear" w:color="auto" w:fill="548DD4" w:themeFill="text2" w:themeFillTint="99"/>
          </w:tcPr>
          <w:p w:rsidR="00490EF0" w:rsidRDefault="00490EF0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  <w:tc>
          <w:tcPr>
            <w:tcW w:w="1474" w:type="dxa"/>
            <w:shd w:val="clear" w:color="auto" w:fill="548DD4" w:themeFill="text2" w:themeFillTint="99"/>
          </w:tcPr>
          <w:p w:rsidR="00490EF0" w:rsidRDefault="00B52F11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90EF0">
              <w:rPr>
                <w:sz w:val="28"/>
                <w:szCs w:val="28"/>
              </w:rPr>
              <w:t>%</w:t>
            </w:r>
          </w:p>
        </w:tc>
        <w:tc>
          <w:tcPr>
            <w:tcW w:w="1475" w:type="dxa"/>
            <w:shd w:val="clear" w:color="auto" w:fill="548DD4" w:themeFill="text2" w:themeFillTint="99"/>
          </w:tcPr>
          <w:p w:rsidR="00490EF0" w:rsidRDefault="00490EF0" w:rsidP="00A92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</w:tbl>
    <w:p w:rsidR="00490EF0" w:rsidRPr="004D2DF7" w:rsidRDefault="00490EF0" w:rsidP="00490EF0">
      <w:pPr>
        <w:ind w:left="-567"/>
        <w:rPr>
          <w:sz w:val="16"/>
          <w:szCs w:val="16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4361"/>
        <w:gridCol w:w="2298"/>
        <w:gridCol w:w="2583"/>
      </w:tblGrid>
      <w:tr w:rsidR="00472D0D" w:rsidTr="00472D0D">
        <w:tc>
          <w:tcPr>
            <w:tcW w:w="4361" w:type="dxa"/>
          </w:tcPr>
          <w:p w:rsidR="00472D0D" w:rsidRDefault="00472D0D" w:rsidP="004D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Combined Attainment</w:t>
            </w:r>
          </w:p>
          <w:p w:rsidR="00472D0D" w:rsidRDefault="00472D0D" w:rsidP="004D2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Reading, Writing &amp; Maths</w:t>
            </w:r>
          </w:p>
        </w:tc>
        <w:tc>
          <w:tcPr>
            <w:tcW w:w="2298" w:type="dxa"/>
            <w:shd w:val="clear" w:color="auto" w:fill="FF9933"/>
          </w:tcPr>
          <w:p w:rsidR="00472D0D" w:rsidRDefault="00472D0D" w:rsidP="00490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Level 4+  </w:t>
            </w:r>
          </w:p>
          <w:p w:rsidR="00472D0D" w:rsidRDefault="00472D0D" w:rsidP="00490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86%  </w:t>
            </w:r>
          </w:p>
        </w:tc>
        <w:tc>
          <w:tcPr>
            <w:tcW w:w="2583" w:type="dxa"/>
            <w:shd w:val="clear" w:color="auto" w:fill="66FF33"/>
          </w:tcPr>
          <w:p w:rsidR="00472D0D" w:rsidRPr="004D2DF7" w:rsidRDefault="00472D0D" w:rsidP="00490EF0">
            <w:pPr>
              <w:rPr>
                <w:sz w:val="28"/>
                <w:szCs w:val="28"/>
              </w:rPr>
            </w:pPr>
            <w:r w:rsidRPr="004D2DF7">
              <w:rPr>
                <w:sz w:val="28"/>
                <w:szCs w:val="28"/>
              </w:rPr>
              <w:t xml:space="preserve">Level 5    </w:t>
            </w:r>
          </w:p>
          <w:p w:rsidR="00472D0D" w:rsidRPr="004D2DF7" w:rsidRDefault="00472D0D" w:rsidP="00490EF0">
            <w:pPr>
              <w:rPr>
                <w:sz w:val="28"/>
                <w:szCs w:val="28"/>
              </w:rPr>
            </w:pPr>
            <w:r w:rsidRPr="004D2DF7">
              <w:rPr>
                <w:sz w:val="28"/>
                <w:szCs w:val="28"/>
              </w:rPr>
              <w:t>14%</w:t>
            </w:r>
          </w:p>
        </w:tc>
      </w:tr>
      <w:tr w:rsidR="004D2DF7" w:rsidTr="00472D0D">
        <w:tc>
          <w:tcPr>
            <w:tcW w:w="4361" w:type="dxa"/>
          </w:tcPr>
          <w:p w:rsidR="004D2DF7" w:rsidRDefault="00472D0D" w:rsidP="00490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Two Levels Progress from KS1</w:t>
            </w:r>
          </w:p>
        </w:tc>
        <w:tc>
          <w:tcPr>
            <w:tcW w:w="4881" w:type="dxa"/>
            <w:gridSpan w:val="2"/>
            <w:shd w:val="clear" w:color="auto" w:fill="FFFF00"/>
          </w:tcPr>
          <w:p w:rsidR="004D2DF7" w:rsidRDefault="00472D0D" w:rsidP="00490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Reading 90%</w:t>
            </w:r>
          </w:p>
        </w:tc>
      </w:tr>
      <w:tr w:rsidR="00472D0D" w:rsidTr="00472D0D">
        <w:tc>
          <w:tcPr>
            <w:tcW w:w="4361" w:type="dxa"/>
          </w:tcPr>
          <w:p w:rsidR="00472D0D" w:rsidRDefault="00472D0D" w:rsidP="00490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Two Levels Progress from</w:t>
            </w:r>
            <w:r>
              <w:rPr>
                <w:sz w:val="28"/>
                <w:szCs w:val="28"/>
              </w:rPr>
              <w:t xml:space="preserve"> KS1</w:t>
            </w:r>
          </w:p>
        </w:tc>
        <w:tc>
          <w:tcPr>
            <w:tcW w:w="4881" w:type="dxa"/>
            <w:gridSpan w:val="2"/>
            <w:shd w:val="clear" w:color="auto" w:fill="FF66CC"/>
          </w:tcPr>
          <w:p w:rsidR="00472D0D" w:rsidRDefault="00472D0D" w:rsidP="00490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Writing 95%</w:t>
            </w:r>
          </w:p>
        </w:tc>
      </w:tr>
      <w:tr w:rsidR="00472D0D" w:rsidTr="00472D0D">
        <w:tc>
          <w:tcPr>
            <w:tcW w:w="4361" w:type="dxa"/>
          </w:tcPr>
          <w:p w:rsidR="00472D0D" w:rsidRDefault="00472D0D" w:rsidP="00490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Two Levels Progress from</w:t>
            </w:r>
            <w:r>
              <w:rPr>
                <w:sz w:val="28"/>
                <w:szCs w:val="28"/>
              </w:rPr>
              <w:t xml:space="preserve"> KS1</w:t>
            </w:r>
          </w:p>
        </w:tc>
        <w:tc>
          <w:tcPr>
            <w:tcW w:w="4881" w:type="dxa"/>
            <w:gridSpan w:val="2"/>
            <w:shd w:val="clear" w:color="auto" w:fill="548DD4" w:themeFill="text2" w:themeFillTint="99"/>
          </w:tcPr>
          <w:p w:rsidR="00472D0D" w:rsidRDefault="00472D0D" w:rsidP="00490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Maths 90%</w:t>
            </w:r>
          </w:p>
        </w:tc>
      </w:tr>
      <w:tr w:rsidR="00472D0D" w:rsidTr="00472D0D">
        <w:tc>
          <w:tcPr>
            <w:tcW w:w="4361" w:type="dxa"/>
          </w:tcPr>
          <w:p w:rsidR="00472D0D" w:rsidRDefault="00472D0D" w:rsidP="00490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Two Levels Progress from</w:t>
            </w:r>
            <w:r>
              <w:rPr>
                <w:sz w:val="28"/>
                <w:szCs w:val="28"/>
              </w:rPr>
              <w:t xml:space="preserve"> KS1</w:t>
            </w:r>
          </w:p>
        </w:tc>
        <w:tc>
          <w:tcPr>
            <w:tcW w:w="4881" w:type="dxa"/>
            <w:gridSpan w:val="2"/>
            <w:shd w:val="clear" w:color="auto" w:fill="00FFFF"/>
          </w:tcPr>
          <w:p w:rsidR="00472D0D" w:rsidRDefault="00472D0D" w:rsidP="00490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Reading, Writing &amp; Maths 85.7%</w:t>
            </w:r>
          </w:p>
        </w:tc>
      </w:tr>
    </w:tbl>
    <w:p w:rsidR="00472D0D" w:rsidRDefault="00472D0D" w:rsidP="00472D0D">
      <w:pPr>
        <w:pStyle w:val="NoSpacing"/>
        <w:rPr>
          <w:sz w:val="24"/>
          <w:szCs w:val="24"/>
        </w:rPr>
      </w:pPr>
    </w:p>
    <w:p w:rsidR="00472D0D" w:rsidRPr="00472D0D" w:rsidRDefault="00490EF0" w:rsidP="00472D0D">
      <w:pPr>
        <w:pStyle w:val="NoSpacing"/>
        <w:rPr>
          <w:i/>
          <w:sz w:val="24"/>
          <w:szCs w:val="24"/>
        </w:rPr>
      </w:pPr>
      <w:r w:rsidRPr="00472D0D">
        <w:rPr>
          <w:i/>
          <w:sz w:val="24"/>
          <w:szCs w:val="24"/>
        </w:rPr>
        <w:t xml:space="preserve">Level 4 is average attainment for children aged 11 in England and Wales. </w:t>
      </w:r>
    </w:p>
    <w:p w:rsidR="00490EF0" w:rsidRPr="00472D0D" w:rsidRDefault="00490EF0" w:rsidP="00472D0D">
      <w:pPr>
        <w:pStyle w:val="NoSpacing"/>
        <w:rPr>
          <w:i/>
          <w:sz w:val="24"/>
          <w:szCs w:val="24"/>
        </w:rPr>
      </w:pPr>
      <w:r w:rsidRPr="00472D0D">
        <w:rPr>
          <w:i/>
          <w:sz w:val="24"/>
          <w:szCs w:val="24"/>
        </w:rPr>
        <w:t>Level 3 is below expectations and Level 5 is above expectations.</w:t>
      </w:r>
      <w:r w:rsidR="00472D0D">
        <w:rPr>
          <w:i/>
          <w:sz w:val="24"/>
          <w:szCs w:val="24"/>
        </w:rPr>
        <w:t xml:space="preserve"> </w:t>
      </w:r>
      <w:bookmarkStart w:id="0" w:name="_GoBack"/>
      <w:bookmarkEnd w:id="0"/>
    </w:p>
    <w:p w:rsidR="00427EC2" w:rsidRDefault="00427EC2"/>
    <w:sectPr w:rsidR="00427EC2" w:rsidSect="003D2909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F0"/>
    <w:rsid w:val="00427EC2"/>
    <w:rsid w:val="00472D0D"/>
    <w:rsid w:val="00490EF0"/>
    <w:rsid w:val="004D2DF7"/>
    <w:rsid w:val="00AC4C7C"/>
    <w:rsid w:val="00B52F11"/>
    <w:rsid w:val="00B9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EF0"/>
    <w:rPr>
      <w:rFonts w:ascii="Comic Sans MS" w:hAnsi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EF0"/>
    <w:pPr>
      <w:spacing w:after="0" w:line="240" w:lineRule="auto"/>
    </w:pPr>
    <w:rPr>
      <w:rFonts w:ascii="Comic Sans MS" w:hAnsi="Comic Sans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72D0D"/>
    <w:pPr>
      <w:spacing w:after="0" w:line="240" w:lineRule="auto"/>
    </w:pPr>
    <w:rPr>
      <w:rFonts w:ascii="Comic Sans MS" w:hAnsi="Comic Sans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EF0"/>
    <w:rPr>
      <w:rFonts w:ascii="Comic Sans MS" w:hAnsi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EF0"/>
    <w:pPr>
      <w:spacing w:after="0" w:line="240" w:lineRule="auto"/>
    </w:pPr>
    <w:rPr>
      <w:rFonts w:ascii="Comic Sans MS" w:hAnsi="Comic Sans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72D0D"/>
    <w:pPr>
      <w:spacing w:after="0" w:line="240" w:lineRule="auto"/>
    </w:pPr>
    <w:rPr>
      <w:rFonts w:ascii="Comic Sans MS" w:hAnsi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@ Colgate Primary</dc:creator>
  <cp:lastModifiedBy>Head @ Colgate Primary</cp:lastModifiedBy>
  <cp:revision>4</cp:revision>
  <dcterms:created xsi:type="dcterms:W3CDTF">2015-09-11T09:36:00Z</dcterms:created>
  <dcterms:modified xsi:type="dcterms:W3CDTF">2015-09-11T10:28:00Z</dcterms:modified>
</cp:coreProperties>
</file>