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72" w:type="dxa"/>
        <w:tblLook w:val="04A0" w:firstRow="1" w:lastRow="0" w:firstColumn="1" w:lastColumn="0" w:noHBand="0" w:noVBand="1"/>
      </w:tblPr>
      <w:tblGrid>
        <w:gridCol w:w="3699"/>
        <w:gridCol w:w="3589"/>
        <w:gridCol w:w="3592"/>
        <w:gridCol w:w="3592"/>
      </w:tblGrid>
      <w:tr w:rsidR="00811E30" w:rsidRPr="00811E30" w:rsidTr="009D43D0">
        <w:trPr>
          <w:trHeight w:val="1650"/>
        </w:trPr>
        <w:tc>
          <w:tcPr>
            <w:tcW w:w="3699" w:type="dxa"/>
          </w:tcPr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  <w:bookmarkStart w:id="0" w:name="_GoBack"/>
            <w:bookmarkEnd w:id="0"/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  <w:tc>
          <w:tcPr>
            <w:tcW w:w="3589" w:type="dxa"/>
          </w:tcPr>
          <w:p w:rsidR="00811E30" w:rsidRDefault="00811E30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 w:rsidRPr="00700E6E">
              <w:rPr>
                <w:rFonts w:ascii="Letterjoin-Air No-Lead 48" w:hAnsi="Letterjoin-Air No-Lead 48"/>
                <w:b/>
                <w:sz w:val="28"/>
              </w:rPr>
              <w:t>EYFS</w:t>
            </w:r>
          </w:p>
          <w:p w:rsidR="00F84234" w:rsidRPr="00700E6E" w:rsidRDefault="00F84234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>
              <w:rPr>
                <w:rFonts w:ascii="Letterjoin-Air No-Lead 48" w:hAnsi="Letterjoin-Air No-Lead 48"/>
                <w:b/>
                <w:sz w:val="28"/>
              </w:rPr>
              <w:t>PM 1-8</w:t>
            </w:r>
          </w:p>
        </w:tc>
        <w:tc>
          <w:tcPr>
            <w:tcW w:w="3592" w:type="dxa"/>
          </w:tcPr>
          <w:p w:rsidR="00811E30" w:rsidRDefault="00811E30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 w:rsidRPr="00700E6E">
              <w:rPr>
                <w:rFonts w:ascii="Letterjoin-Air No-Lead 48" w:hAnsi="Letterjoin-Air No-Lead 48"/>
                <w:b/>
                <w:sz w:val="28"/>
              </w:rPr>
              <w:t>Year 1</w:t>
            </w:r>
          </w:p>
          <w:p w:rsidR="00F84234" w:rsidRPr="00700E6E" w:rsidRDefault="00F84234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>
              <w:rPr>
                <w:rFonts w:ascii="Letterjoin-Air No-Lead 48" w:hAnsi="Letterjoin-Air No-Lead 48"/>
                <w:b/>
                <w:sz w:val="28"/>
              </w:rPr>
              <w:t>PM 9-18</w:t>
            </w:r>
          </w:p>
        </w:tc>
        <w:tc>
          <w:tcPr>
            <w:tcW w:w="3592" w:type="dxa"/>
          </w:tcPr>
          <w:p w:rsidR="00811E30" w:rsidRDefault="00811E30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 w:rsidRPr="00700E6E">
              <w:rPr>
                <w:rFonts w:ascii="Letterjoin-Air No-Lead 48" w:hAnsi="Letterjoin-Air No-Lead 48"/>
                <w:b/>
                <w:sz w:val="28"/>
              </w:rPr>
              <w:t>Year 2</w:t>
            </w:r>
          </w:p>
          <w:p w:rsidR="00F84234" w:rsidRDefault="00F84234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>
              <w:rPr>
                <w:rFonts w:ascii="Letterjoin-Air No-Lead 48" w:hAnsi="Letterjoin-Air No-Lead 48"/>
                <w:b/>
                <w:sz w:val="28"/>
              </w:rPr>
              <w:t>PM 18 – 24</w:t>
            </w:r>
          </w:p>
          <w:p w:rsidR="00F84234" w:rsidRPr="00700E6E" w:rsidRDefault="00F84234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>
              <w:rPr>
                <w:rFonts w:ascii="Letterjoin-Air No-Lead 48" w:hAnsi="Letterjoin-Air No-Lead 48"/>
                <w:b/>
                <w:sz w:val="28"/>
              </w:rPr>
              <w:t xml:space="preserve">AR Summer term </w:t>
            </w:r>
          </w:p>
        </w:tc>
      </w:tr>
      <w:tr w:rsidR="00811E30" w:rsidRPr="00811E30" w:rsidTr="009D43D0">
        <w:trPr>
          <w:trHeight w:val="1650"/>
        </w:trPr>
        <w:tc>
          <w:tcPr>
            <w:tcW w:w="3699" w:type="dxa"/>
          </w:tcPr>
          <w:p w:rsidR="00811E30" w:rsidRPr="00700E6E" w:rsidRDefault="00811E30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 w:rsidRPr="00700E6E">
              <w:rPr>
                <w:rFonts w:ascii="Letterjoin-Air No-Lead 48" w:hAnsi="Letterjoin-Air No-Lead 48"/>
                <w:b/>
                <w:sz w:val="28"/>
              </w:rPr>
              <w:t>Word reading</w:t>
            </w:r>
          </w:p>
        </w:tc>
        <w:tc>
          <w:tcPr>
            <w:tcW w:w="3589" w:type="dxa"/>
          </w:tcPr>
          <w:p w:rsidR="00BA2F5F" w:rsidRDefault="00BA2F5F" w:rsidP="00811E30">
            <w:pPr>
              <w:rPr>
                <w:rFonts w:ascii="Letterjoin-Air No-Lead 48" w:hAnsi="Letterjoin-Air No-Lead 48"/>
                <w:sz w:val="16"/>
                <w:szCs w:val="16"/>
              </w:rPr>
            </w:pPr>
            <w:r w:rsidRPr="00BA2F5F">
              <w:rPr>
                <w:rFonts w:ascii="Letterjoin-Air No-Lead 48" w:hAnsi="Letterjoin-Air No-Lead 48"/>
                <w:sz w:val="16"/>
                <w:szCs w:val="16"/>
              </w:rPr>
              <w:t xml:space="preserve">- Say a sound for each letter in the alphabet and at least 10 digraphs; </w:t>
            </w:r>
          </w:p>
          <w:p w:rsidR="00BA2F5F" w:rsidRPr="00BA2F5F" w:rsidRDefault="00BA2F5F" w:rsidP="00811E30">
            <w:pPr>
              <w:rPr>
                <w:rFonts w:ascii="Letterjoin-Air No-Lead 48" w:hAnsi="Letterjoin-Air No-Lead 48"/>
                <w:sz w:val="16"/>
                <w:szCs w:val="16"/>
              </w:rPr>
            </w:pPr>
          </w:p>
          <w:p w:rsidR="00BA2F5F" w:rsidRDefault="00BA2F5F" w:rsidP="00811E30">
            <w:pPr>
              <w:rPr>
                <w:rFonts w:ascii="Letterjoin-Air No-Lead 48" w:hAnsi="Letterjoin-Air No-Lead 48"/>
                <w:sz w:val="16"/>
                <w:szCs w:val="16"/>
              </w:rPr>
            </w:pPr>
            <w:r w:rsidRPr="00BA2F5F">
              <w:rPr>
                <w:rFonts w:ascii="Letterjoin-Air No-Lead 48" w:hAnsi="Letterjoin-Air No-Lead 48"/>
                <w:sz w:val="16"/>
                <w:szCs w:val="16"/>
              </w:rPr>
              <w:t>- Read words consistent with their phonic knowledge by sound-blending;</w:t>
            </w:r>
          </w:p>
          <w:p w:rsidR="00BA2F5F" w:rsidRPr="00BA2F5F" w:rsidRDefault="00BA2F5F" w:rsidP="00811E30">
            <w:pPr>
              <w:rPr>
                <w:rFonts w:ascii="Letterjoin-Air No-Lead 48" w:hAnsi="Letterjoin-Air No-Lead 48"/>
                <w:sz w:val="16"/>
                <w:szCs w:val="16"/>
              </w:rPr>
            </w:pPr>
          </w:p>
          <w:p w:rsidR="00811E30" w:rsidRPr="00811E30" w:rsidRDefault="00BA2F5F" w:rsidP="00811E30">
            <w:pPr>
              <w:rPr>
                <w:rFonts w:ascii="Letterjoin-Air No-Lead 48" w:hAnsi="Letterjoin-Air No-Lead 48"/>
                <w:sz w:val="28"/>
              </w:rPr>
            </w:pPr>
            <w:r w:rsidRPr="00BA2F5F">
              <w:rPr>
                <w:rFonts w:ascii="Letterjoin-Air No-Lead 48" w:hAnsi="Letterjoin-Air No-Lead 48"/>
                <w:sz w:val="16"/>
                <w:szCs w:val="16"/>
              </w:rPr>
              <w:t xml:space="preserve"> - Read aloud simple sentences and books that are consistent with their phonic knowledge, including some common exception words.</w:t>
            </w:r>
          </w:p>
        </w:tc>
        <w:tc>
          <w:tcPr>
            <w:tcW w:w="3592" w:type="dxa"/>
          </w:tcPr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>-I use phonic knowledge to help me decode words</w:t>
            </w: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>-I respond speedily with the correct sound for graphemes for all 40+ phonemes including alternative sounds for graphemes</w:t>
            </w: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>-I read many words within my graphemic knowledge without needing to sound them out</w:t>
            </w: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>-I read exception/tricky words from phase 2 to phase 5 and spot unusual letter sound correspond</w:t>
            </w: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>-I read words containing graphemes I know that have endings -s, -es, -</w:t>
            </w:r>
            <w:proofErr w:type="spellStart"/>
            <w:r w:rsidRPr="00811E30">
              <w:rPr>
                <w:rFonts w:ascii="Letterjoin-Air No-Lead 48" w:hAnsi="Letterjoin-Air No-Lead 48"/>
                <w:sz w:val="16"/>
                <w:szCs w:val="12"/>
              </w:rPr>
              <w:t>ing</w:t>
            </w:r>
            <w:proofErr w:type="spellEnd"/>
            <w:r w:rsidRPr="00811E30">
              <w:rPr>
                <w:rFonts w:ascii="Letterjoin-Air No-Lead 48" w:hAnsi="Letterjoin-Air No-Lead 48"/>
                <w:sz w:val="16"/>
                <w:szCs w:val="12"/>
              </w:rPr>
              <w:t>, -ed, -</w:t>
            </w:r>
            <w:proofErr w:type="spellStart"/>
            <w:r w:rsidRPr="00811E30">
              <w:rPr>
                <w:rFonts w:ascii="Letterjoin-Air No-Lead 48" w:hAnsi="Letterjoin-Air No-Lead 48"/>
                <w:sz w:val="16"/>
                <w:szCs w:val="12"/>
              </w:rPr>
              <w:t>er</w:t>
            </w:r>
            <w:proofErr w:type="spellEnd"/>
            <w:r w:rsidRPr="00811E30">
              <w:rPr>
                <w:rFonts w:ascii="Letterjoin-Air No-Lead 48" w:hAnsi="Letterjoin-Air No-Lead 48"/>
                <w:sz w:val="16"/>
                <w:szCs w:val="12"/>
              </w:rPr>
              <w:t xml:space="preserve"> and – </w:t>
            </w:r>
            <w:proofErr w:type="spellStart"/>
            <w:r w:rsidRPr="00811E30">
              <w:rPr>
                <w:rFonts w:ascii="Letterjoin-Air No-Lead 48" w:hAnsi="Letterjoin-Air No-Lead 48"/>
                <w:sz w:val="16"/>
                <w:szCs w:val="12"/>
              </w:rPr>
              <w:t>est</w:t>
            </w:r>
            <w:proofErr w:type="spellEnd"/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>-I read words with more than one syllable that contain graphemes that I know</w:t>
            </w: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 xml:space="preserve">-I recognise words with missing letters and understand the apostrophe shows there is a missing letter </w:t>
            </w:r>
            <w:proofErr w:type="spellStart"/>
            <w:r w:rsidRPr="00811E30">
              <w:rPr>
                <w:rFonts w:ascii="Letterjoin-Air No-Lead 48" w:hAnsi="Letterjoin-Air No-Lead 48"/>
                <w:sz w:val="16"/>
                <w:szCs w:val="12"/>
              </w:rPr>
              <w:t>e.g</w:t>
            </w:r>
            <w:proofErr w:type="spellEnd"/>
            <w:r w:rsidRPr="00811E30">
              <w:rPr>
                <w:rFonts w:ascii="Letterjoin-Air No-Lead 48" w:hAnsi="Letterjoin-Air No-Lead 48"/>
                <w:sz w:val="16"/>
                <w:szCs w:val="12"/>
              </w:rPr>
              <w:t xml:space="preserve"> I’m, I’ll, we’ll</w:t>
            </w:r>
          </w:p>
        </w:tc>
        <w:tc>
          <w:tcPr>
            <w:tcW w:w="3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6"/>
            </w:tblGrid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-I use phonic knowledge to decode new text from automatically and fluently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-I sound out new words quickly in my head including words with alternative phonemes for graphemes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-I read most words except new or unfamiliar words without having to sound and blend out loud. </w:t>
                  </w:r>
                </w:p>
              </w:tc>
            </w:tr>
            <w:tr w:rsidR="00811E30" w:rsidRPr="00811E30" w:rsidTr="00BE7B2C">
              <w:trPr>
                <w:trHeight w:val="197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-I read a range of common exception / tricky words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-I say which part of the word is tricky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-I read words with common suffixes ed, </w:t>
                  </w:r>
                  <w:proofErr w:type="spellStart"/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>ing</w:t>
                  </w:r>
                  <w:proofErr w:type="spellEnd"/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>est</w:t>
                  </w:r>
                  <w:proofErr w:type="spellEnd"/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>er</w:t>
                  </w:r>
                  <w:proofErr w:type="spellEnd"/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>ful</w:t>
                  </w:r>
                  <w:proofErr w:type="spellEnd"/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-I read words of two or more syllables using a range of graphemes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8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8"/>
                    </w:rPr>
                    <w:t xml:space="preserve">-I read and understand words with missing letters e.g. I'm, I'll, we'll </w:t>
                  </w:r>
                </w:p>
              </w:tc>
            </w:tr>
          </w:tbl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</w:tr>
      <w:tr w:rsidR="00811E30" w:rsidRPr="00811E30" w:rsidTr="009D43D0">
        <w:trPr>
          <w:trHeight w:val="1969"/>
        </w:trPr>
        <w:tc>
          <w:tcPr>
            <w:tcW w:w="3699" w:type="dxa"/>
          </w:tcPr>
          <w:p w:rsidR="00811E30" w:rsidRPr="00700E6E" w:rsidRDefault="00811E30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 w:rsidRPr="00700E6E">
              <w:rPr>
                <w:rFonts w:ascii="Letterjoin-Air No-Lead 48" w:hAnsi="Letterjoin-Air No-Lead 48"/>
                <w:b/>
                <w:sz w:val="28"/>
              </w:rPr>
              <w:lastRenderedPageBreak/>
              <w:t xml:space="preserve">Wider decoding skills </w:t>
            </w:r>
          </w:p>
        </w:tc>
        <w:tc>
          <w:tcPr>
            <w:tcW w:w="3589" w:type="dxa"/>
          </w:tcPr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  <w:tc>
          <w:tcPr>
            <w:tcW w:w="3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6"/>
            </w:tblGrid>
            <w:tr w:rsidR="00811E30" w:rsidRPr="00811E30" w:rsidTr="00BE7B2C">
              <w:trPr>
                <w:trHeight w:val="197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am beginning to read as if I am talking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re-read sentences and books to build up fluency and confidence in word reading </w:t>
                  </w:r>
                </w:p>
              </w:tc>
            </w:tr>
            <w:tr w:rsidR="00811E30" w:rsidRPr="00811E30" w:rsidTr="00BE7B2C">
              <w:trPr>
                <w:trHeight w:val="312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check that what I say matches the expected letters and graphemes across the word.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use pictures to check my decoding is correct and try to correct myself when it doesn’t.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repeat words or phrases to check / confirm or problem - solve </w:t>
                  </w:r>
                </w:p>
              </w:tc>
            </w:tr>
            <w:tr w:rsidR="00811E30" w:rsidRPr="00811E30" w:rsidTr="00BE7B2C">
              <w:trPr>
                <w:trHeight w:val="198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scan labels and pictures to find something / information I need.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locate pages / sections of interest.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try to correct myself “on the run” </w:t>
                  </w:r>
                </w:p>
              </w:tc>
            </w:tr>
          </w:tbl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  <w:tc>
          <w:tcPr>
            <w:tcW w:w="3592" w:type="dxa"/>
          </w:tcPr>
          <w:p w:rsidR="00811E30" w:rsidRPr="00811E30" w:rsidRDefault="00811E30" w:rsidP="00811E30">
            <w:pPr>
              <w:rPr>
                <w:rFonts w:ascii="Letterjoin-Air No-Lead 48" w:hAnsi="Letterjoin-Air No-Lead 48"/>
                <w:sz w:val="16"/>
                <w:szCs w:val="12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 xml:space="preserve">-I re-read books with fluency, expression and intonation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6"/>
            </w:tblGrid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</w:tc>
            </w:tr>
            <w:tr w:rsidR="00811E30" w:rsidRPr="00811E30" w:rsidTr="00BE7B2C">
              <w:trPr>
                <w:trHeight w:val="203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check that the text makes sense to me as I read, thinking does it look right and make sense and I correct my mistakes.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notice when a small mistake I make doesn’t fit with the meaning. </w:t>
                  </w:r>
                </w:p>
              </w:tc>
            </w:tr>
            <w:tr w:rsidR="00811E30" w:rsidRPr="00811E30" w:rsidTr="00BE7B2C">
              <w:trPr>
                <w:trHeight w:val="198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scan the information in the classroom to find what I need.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scan text to find answers to questions or specific words.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re-read sentences from the beginning if I stopped to decode a difficult word </w:t>
                  </w:r>
                </w:p>
              </w:tc>
            </w:tr>
            <w:tr w:rsidR="00811E30" w:rsidRPr="00811E30" w:rsidTr="00BE7B2C">
              <w:trPr>
                <w:trHeight w:val="269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am developing my skills to read quietly to myself.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know that to read in my head I need to hear a voice in my head. </w:t>
                  </w:r>
                </w:p>
              </w:tc>
            </w:tr>
          </w:tbl>
          <w:p w:rsidR="00811E30" w:rsidRPr="00811E30" w:rsidRDefault="00811E30" w:rsidP="00811E30">
            <w:pPr>
              <w:rPr>
                <w:rFonts w:ascii="Letterjoin-Air No-Lead 48" w:hAnsi="Letterjoin-Air No-Lead 48"/>
                <w:b/>
                <w:sz w:val="28"/>
                <w:u w:val="single"/>
              </w:rPr>
            </w:pPr>
          </w:p>
        </w:tc>
      </w:tr>
      <w:tr w:rsidR="00811E30" w:rsidRPr="00811E30" w:rsidTr="009D43D0">
        <w:trPr>
          <w:trHeight w:val="1650"/>
        </w:trPr>
        <w:tc>
          <w:tcPr>
            <w:tcW w:w="3699" w:type="dxa"/>
          </w:tcPr>
          <w:p w:rsidR="00811E30" w:rsidRPr="00700E6E" w:rsidRDefault="00811E30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 w:rsidRPr="00700E6E">
              <w:rPr>
                <w:rFonts w:ascii="Letterjoin-Air No-Lead 48" w:hAnsi="Letterjoin-Air No-Lead 48"/>
                <w:b/>
                <w:sz w:val="28"/>
              </w:rPr>
              <w:t xml:space="preserve">Grammar for reading </w:t>
            </w:r>
          </w:p>
        </w:tc>
        <w:tc>
          <w:tcPr>
            <w:tcW w:w="3589" w:type="dxa"/>
          </w:tcPr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  <w:tc>
          <w:tcPr>
            <w:tcW w:w="3592" w:type="dxa"/>
          </w:tcPr>
          <w:p w:rsidR="00811E30" w:rsidRPr="00811E30" w:rsidRDefault="00811E30" w:rsidP="00811E30">
            <w:pPr>
              <w:pStyle w:val="Default"/>
              <w:rPr>
                <w:rFonts w:ascii="Letterjoin-Air No-Lead 48" w:hAnsi="Letterjoin-Air No-Lead 48"/>
                <w:sz w:val="16"/>
                <w:szCs w:val="12"/>
              </w:rPr>
            </w:pPr>
            <w:r w:rsidRPr="00811E30">
              <w:rPr>
                <w:rFonts w:ascii="Letterjoin-Air No-Lead 48" w:hAnsi="Letterjoin-Air No-Lead 48"/>
                <w:sz w:val="16"/>
                <w:szCs w:val="12"/>
              </w:rPr>
              <w:t xml:space="preserve">-I show awareness of a range of punctuation marks. </w:t>
            </w:r>
          </w:p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  <w:tc>
          <w:tcPr>
            <w:tcW w:w="3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6"/>
            </w:tblGrid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use punctuation to help me to read with expression and to keep track of information in longer sentences.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track simple pronouns to help me to understand text.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understand prepositions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understand the information in expanded noun phrases and use this to help me to understand. </w:t>
                  </w:r>
                </w:p>
              </w:tc>
            </w:tr>
          </w:tbl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</w:tr>
      <w:tr w:rsidR="00811E30" w:rsidRPr="00811E30" w:rsidTr="009D43D0">
        <w:trPr>
          <w:trHeight w:val="1650"/>
        </w:trPr>
        <w:tc>
          <w:tcPr>
            <w:tcW w:w="3699" w:type="dxa"/>
          </w:tcPr>
          <w:p w:rsidR="00811E30" w:rsidRPr="00700E6E" w:rsidRDefault="00811E30" w:rsidP="00811E30">
            <w:pPr>
              <w:rPr>
                <w:rFonts w:ascii="Letterjoin-Air No-Lead 48" w:hAnsi="Letterjoin-Air No-Lead 48"/>
                <w:b/>
                <w:sz w:val="28"/>
              </w:rPr>
            </w:pPr>
            <w:r w:rsidRPr="00700E6E">
              <w:rPr>
                <w:rFonts w:ascii="Letterjoin-Air No-Lead 48" w:hAnsi="Letterjoin-Air No-Lead 48"/>
                <w:b/>
                <w:sz w:val="28"/>
              </w:rPr>
              <w:lastRenderedPageBreak/>
              <w:t xml:space="preserve">Reading comprehension strategies </w:t>
            </w:r>
          </w:p>
        </w:tc>
        <w:tc>
          <w:tcPr>
            <w:tcW w:w="3589" w:type="dxa"/>
          </w:tcPr>
          <w:p w:rsidR="00BA2F5F" w:rsidRDefault="00BA2F5F" w:rsidP="00BA2F5F">
            <w:pPr>
              <w:rPr>
                <w:rFonts w:ascii="Letterjoin-Air No-Lead 48" w:hAnsi="Letterjoin-Air No-Lead 48"/>
                <w:sz w:val="16"/>
                <w:szCs w:val="16"/>
              </w:rPr>
            </w:pPr>
            <w:r w:rsidRPr="00BA2F5F">
              <w:rPr>
                <w:rFonts w:ascii="Letterjoin-Air No-Lead 48" w:hAnsi="Letterjoin-Air No-Lead 48"/>
                <w:sz w:val="16"/>
                <w:szCs w:val="16"/>
              </w:rPr>
              <w:t>- Demonstrate understanding of what has been read to them by retelling stories and narratives using their own words and recently introduced vocabulary;</w:t>
            </w:r>
          </w:p>
          <w:p w:rsidR="00BA2F5F" w:rsidRPr="00BA2F5F" w:rsidRDefault="00BA2F5F" w:rsidP="00BA2F5F">
            <w:pPr>
              <w:rPr>
                <w:rFonts w:ascii="Letterjoin-Air No-Lead 48" w:hAnsi="Letterjoin-Air No-Lead 48"/>
                <w:sz w:val="16"/>
                <w:szCs w:val="16"/>
              </w:rPr>
            </w:pPr>
          </w:p>
          <w:p w:rsidR="00BA2F5F" w:rsidRDefault="00BA2F5F" w:rsidP="00BA2F5F">
            <w:pPr>
              <w:rPr>
                <w:rFonts w:ascii="Letterjoin-Air No-Lead 48" w:hAnsi="Letterjoin-Air No-Lead 48"/>
                <w:sz w:val="16"/>
                <w:szCs w:val="16"/>
              </w:rPr>
            </w:pPr>
            <w:r w:rsidRPr="00BA2F5F">
              <w:rPr>
                <w:rFonts w:ascii="Letterjoin-Air No-Lead 48" w:hAnsi="Letterjoin-Air No-Lead 48"/>
                <w:sz w:val="16"/>
                <w:szCs w:val="16"/>
              </w:rPr>
              <w:t xml:space="preserve"> - Anticipate – where appropriate </w:t>
            </w:r>
          </w:p>
          <w:p w:rsidR="00BA2F5F" w:rsidRDefault="00BA2F5F" w:rsidP="00BA2F5F">
            <w:pPr>
              <w:rPr>
                <w:rFonts w:ascii="Letterjoin-Air No-Lead 48" w:hAnsi="Letterjoin-Air No-Lead 48"/>
                <w:sz w:val="16"/>
                <w:szCs w:val="16"/>
              </w:rPr>
            </w:pPr>
          </w:p>
          <w:p w:rsidR="00BA2F5F" w:rsidRPr="00BA2F5F" w:rsidRDefault="00BA2F5F" w:rsidP="00BA2F5F">
            <w:pPr>
              <w:rPr>
                <w:rFonts w:ascii="Letterjoin-Air No-Lead 48" w:hAnsi="Letterjoin-Air No-Lead 48"/>
                <w:sz w:val="16"/>
                <w:szCs w:val="16"/>
              </w:rPr>
            </w:pPr>
            <w:r w:rsidRPr="00BA2F5F">
              <w:rPr>
                <w:rFonts w:ascii="Letterjoin-Air No-Lead 48" w:hAnsi="Letterjoin-Air No-Lead 48"/>
                <w:sz w:val="16"/>
                <w:szCs w:val="16"/>
              </w:rPr>
              <w:t>– key events in stories;</w:t>
            </w:r>
          </w:p>
          <w:p w:rsidR="00811E30" w:rsidRPr="00811E30" w:rsidRDefault="00BA2F5F" w:rsidP="00BA2F5F">
            <w:pPr>
              <w:rPr>
                <w:rFonts w:ascii="Letterjoin-Air No-Lead 48" w:hAnsi="Letterjoin-Air No-Lead 48"/>
                <w:sz w:val="28"/>
              </w:rPr>
            </w:pPr>
            <w:r w:rsidRPr="00BA2F5F">
              <w:rPr>
                <w:rFonts w:ascii="Letterjoin-Air No-Lead 48" w:hAnsi="Letterjoin-Air No-Lead 48"/>
                <w:sz w:val="16"/>
                <w:szCs w:val="16"/>
              </w:rPr>
              <w:t xml:space="preserve"> - Use and understand recently introduced vocabulary during discussions about stories, non-fiction, rhymes and poems and during role-play.</w:t>
            </w:r>
          </w:p>
        </w:tc>
        <w:tc>
          <w:tcPr>
            <w:tcW w:w="3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6"/>
            </w:tblGrid>
            <w:tr w:rsidR="00811E30" w:rsidRPr="00811E30" w:rsidTr="00BE7B2C">
              <w:trPr>
                <w:trHeight w:val="203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talk about word meanings and I link new meanings to these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use pictures to help me to understand what a word means as opposed to using pictures to help to read words. </w:t>
                  </w:r>
                </w:p>
              </w:tc>
            </w:tr>
            <w:tr w:rsidR="00811E30" w:rsidRPr="00811E30" w:rsidTr="00BE7B2C">
              <w:trPr>
                <w:trHeight w:val="198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recognise when I don’t understand a word.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check the sentence makes sense to me as I read and I self-correct when I make mistakes.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understand what I read and can retell it in sequence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make simple pictures in my head as I move beyond reading picture books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understand the link between key words in texts and what they represent.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lastRenderedPageBreak/>
                    <w:t xml:space="preserve">-I predict what might happen based on the front cover and on some pictures.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am beginning to link what I read or hear read to my own experiences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answer questions about what I read.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know some simple differences between non-fiction and fiction.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make simple inferences on the basis of what is being done. </w:t>
                  </w:r>
                </w:p>
              </w:tc>
            </w:tr>
          </w:tbl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  <w:tc>
          <w:tcPr>
            <w:tcW w:w="3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6"/>
            </w:tblGrid>
            <w:tr w:rsidR="00811E30" w:rsidRPr="00811E30" w:rsidTr="00BE7B2C">
              <w:trPr>
                <w:trHeight w:val="311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lastRenderedPageBreak/>
                    <w:t xml:space="preserve">-I talk about and clarify the meanings of words, linking new meanings to what I already know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-If I don’t know the meaning of a word, I read the whole sentence to try to work it out.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think of alternative words for specific words in the text. </w:t>
                  </w:r>
                </w:p>
              </w:tc>
            </w:tr>
            <w:tr w:rsidR="00811E30" w:rsidRPr="00811E30" w:rsidTr="00BE7B2C">
              <w:trPr>
                <w:trHeight w:val="197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recognise when I don’t understand a word.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check that each sentence makes sense to me.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recall specific information from my reading or look back at the text to find information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discuss the sequence of events in books and how information is related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make simple pictures in my head as I move beyond reading picture books </w:t>
                  </w:r>
                </w:p>
              </w:tc>
            </w:tr>
            <w:tr w:rsidR="00811E30" w:rsidRPr="00811E30" w:rsidTr="00BE7B2C">
              <w:trPr>
                <w:trHeight w:val="198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visualise settings and characters and recognise when they change.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With support, I recognise when the picture in my head may be wrong.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predict what might happen on the basis of what I have read so far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know I need to use knowledge I already have to help me to understand text.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answer and ask questions about what I read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know how non-fiction text is presented differently to fiction text.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make simple inferences on the basis of what is being said and done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say the information in a sentence in my own words using my working memory. </w:t>
                  </w:r>
                </w:p>
              </w:tc>
            </w:tr>
          </w:tbl>
          <w:p w:rsidR="00811E30" w:rsidRPr="00811E30" w:rsidRDefault="00811E30" w:rsidP="00811E30">
            <w:pPr>
              <w:rPr>
                <w:rFonts w:ascii="Letterjoin-Air No-Lead 48" w:hAnsi="Letterjoin-Air No-Lead 48"/>
                <w:b/>
                <w:sz w:val="28"/>
              </w:rPr>
            </w:pPr>
          </w:p>
        </w:tc>
      </w:tr>
      <w:tr w:rsidR="00811E30" w:rsidRPr="00811E30" w:rsidTr="009D43D0">
        <w:trPr>
          <w:trHeight w:val="1801"/>
        </w:trPr>
        <w:tc>
          <w:tcPr>
            <w:tcW w:w="3699" w:type="dxa"/>
          </w:tcPr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  <w:r w:rsidRPr="00811E30">
              <w:rPr>
                <w:rFonts w:ascii="Letterjoin-Air No-Lead 48" w:hAnsi="Letterjoin-Air No-Lead 48"/>
                <w:sz w:val="28"/>
              </w:rPr>
              <w:lastRenderedPageBreak/>
              <w:t xml:space="preserve">Response to text </w:t>
            </w:r>
          </w:p>
        </w:tc>
        <w:tc>
          <w:tcPr>
            <w:tcW w:w="3589" w:type="dxa"/>
          </w:tcPr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  <w:tc>
          <w:tcPr>
            <w:tcW w:w="3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6"/>
            </w:tblGrid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I listen to and discuss a wide range of poems, stories and non-fiction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am becoming very familiar with key stories, fairy stories and traditional tales and I can retell them. </w:t>
                  </w:r>
                </w:p>
              </w:tc>
            </w:tr>
            <w:tr w:rsidR="00811E30" w:rsidRPr="00811E30" w:rsidTr="00BE7B2C">
              <w:trPr>
                <w:trHeight w:val="198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know some differences between fiction and non-fiction.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identify features of simple non-fiction. (font styles, labels, titles, captions)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identify simple features of structure in stories and poems. </w:t>
                  </w:r>
                </w:p>
              </w:tc>
            </w:tr>
            <w:tr w:rsidR="00811E30" w:rsidRPr="00811E30" w:rsidTr="00BE7B2C">
              <w:trPr>
                <w:trHeight w:val="198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explain clearly what I understand when someone reads to me.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say what I like and don’t like in books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identify simple features of language in key stories and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am learning to appreciate stories, rhymes and poems and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can recite some by heart. </w:t>
                  </w:r>
                </w:p>
              </w:tc>
            </w:tr>
          </w:tbl>
          <w:p w:rsidR="00811E30" w:rsidRPr="00811E30" w:rsidRDefault="00811E30" w:rsidP="00811E30">
            <w:pPr>
              <w:rPr>
                <w:rFonts w:ascii="Letterjoin-Air No-Lead 48" w:hAnsi="Letterjoin-Air No-Lead 48"/>
                <w:sz w:val="28"/>
              </w:rPr>
            </w:pPr>
          </w:p>
        </w:tc>
        <w:tc>
          <w:tcPr>
            <w:tcW w:w="3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6"/>
            </w:tblGrid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listen to and can talk about different poetry, stories and information text including what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I like and don't like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understand what I read in books and can comment on characters and events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talk about how non-fiction books are structured e.g. contents, index, glossary, titles, sub title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identify structural features of some stories and poems. </w:t>
                  </w:r>
                </w:p>
              </w:tc>
            </w:tr>
            <w:tr w:rsidR="00811E30" w:rsidRPr="00811E30" w:rsidTr="00BE7B2C">
              <w:trPr>
                <w:trHeight w:val="312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explain and discuss my understanding of books, poems and other writing that I read for myself.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make connections between different stories I have read.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identify parts of the text that make me respond in different ways and link this to other texts </w:t>
                  </w:r>
                </w:p>
              </w:tc>
            </w:tr>
            <w:tr w:rsidR="00811E30" w:rsidRPr="00811E30" w:rsidTr="00BE7B2C">
              <w:trPr>
                <w:trHeight w:val="197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recognise simple recurring literary language in stories and poems </w:t>
                  </w: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talk about my favourite words and phrases and </w:t>
                  </w: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lastRenderedPageBreak/>
                    <w:t xml:space="preserve">identify familiar patterns in language </w:t>
                  </w:r>
                </w:p>
              </w:tc>
            </w:tr>
            <w:tr w:rsidR="00811E30" w:rsidRPr="00811E30" w:rsidTr="00BE7B2C">
              <w:trPr>
                <w:trHeight w:val="90"/>
              </w:trPr>
              <w:tc>
                <w:tcPr>
                  <w:tcW w:w="0" w:type="auto"/>
                </w:tcPr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</w:p>
                <w:p w:rsidR="00811E30" w:rsidRPr="00811E30" w:rsidRDefault="00811E30" w:rsidP="00811E30">
                  <w:pPr>
                    <w:pStyle w:val="Default"/>
                    <w:rPr>
                      <w:rFonts w:ascii="Letterjoin-Air No-Lead 48" w:hAnsi="Letterjoin-Air No-Lead 48"/>
                      <w:sz w:val="16"/>
                      <w:szCs w:val="12"/>
                    </w:rPr>
                  </w:pPr>
                  <w:r w:rsidRPr="00811E30">
                    <w:rPr>
                      <w:rFonts w:ascii="Letterjoin-Air No-Lead 48" w:hAnsi="Letterjoin-Air No-Lead 48"/>
                      <w:sz w:val="16"/>
                      <w:szCs w:val="12"/>
                    </w:rPr>
                    <w:t xml:space="preserve">-I know and can recite stories and poems with appropriate intonation to make the meaning clear. </w:t>
                  </w:r>
                </w:p>
              </w:tc>
            </w:tr>
          </w:tbl>
          <w:p w:rsidR="00811E30" w:rsidRPr="00811E30" w:rsidRDefault="00811E30" w:rsidP="00811E30">
            <w:pPr>
              <w:rPr>
                <w:rFonts w:ascii="Letterjoin-Air No-Lead 48" w:hAnsi="Letterjoin-Air No-Lead 48"/>
                <w:b/>
                <w:sz w:val="16"/>
                <w:szCs w:val="12"/>
                <w:u w:val="single"/>
              </w:rPr>
            </w:pPr>
          </w:p>
        </w:tc>
      </w:tr>
    </w:tbl>
    <w:p w:rsidR="00D03BE1" w:rsidRPr="00811E30" w:rsidRDefault="00B548BD">
      <w:pPr>
        <w:rPr>
          <w:rFonts w:ascii="Letterjoin-Air No-Lead 48" w:hAnsi="Letterjoin-Air No-Lead 48"/>
          <w:sz w:val="28"/>
        </w:rPr>
      </w:pPr>
    </w:p>
    <w:sectPr w:rsidR="00D03BE1" w:rsidRPr="00811E30" w:rsidSect="009924C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8BD" w:rsidRDefault="00B548BD" w:rsidP="00811E30">
      <w:pPr>
        <w:spacing w:after="0" w:line="240" w:lineRule="auto"/>
      </w:pPr>
      <w:r>
        <w:separator/>
      </w:r>
    </w:p>
  </w:endnote>
  <w:endnote w:type="continuationSeparator" w:id="0">
    <w:p w:rsidR="00B548BD" w:rsidRDefault="00B548BD" w:rsidP="0081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8BD" w:rsidRDefault="00B548BD" w:rsidP="00811E30">
      <w:pPr>
        <w:spacing w:after="0" w:line="240" w:lineRule="auto"/>
      </w:pPr>
      <w:r>
        <w:separator/>
      </w:r>
    </w:p>
  </w:footnote>
  <w:footnote w:type="continuationSeparator" w:id="0">
    <w:p w:rsidR="00B548BD" w:rsidRDefault="00B548BD" w:rsidP="0081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30" w:rsidRDefault="00811E30" w:rsidP="00811E30">
    <w:pPr>
      <w:pStyle w:val="Header"/>
      <w:jc w:val="center"/>
      <w:rPr>
        <w:rFonts w:ascii="Letterjoin-Air No-Lead 48" w:hAnsi="Letterjoin-Air No-Lead 48"/>
        <w:b/>
        <w:sz w:val="28"/>
        <w:u w:val="single"/>
      </w:rPr>
    </w:pPr>
    <w:r w:rsidRPr="00811E30">
      <w:rPr>
        <w:rFonts w:ascii="Letterjoin-Air No-Lead 48" w:hAnsi="Letterjoin-Air No-Lead 48"/>
        <w:b/>
        <w:sz w:val="28"/>
        <w:u w:val="single"/>
      </w:rPr>
      <w:t>Reading Skills Progression EYFS and KS1</w:t>
    </w:r>
  </w:p>
  <w:p w:rsidR="00811E30" w:rsidRPr="00811E30" w:rsidRDefault="00811E30" w:rsidP="00811E30">
    <w:pPr>
      <w:pStyle w:val="Header"/>
      <w:rPr>
        <w:rFonts w:ascii="Letterjoin-Air No-Lead 48" w:hAnsi="Letterjoin-Air No-Lead 48"/>
        <w:b/>
        <w:sz w:val="28"/>
        <w:u w:val="single"/>
      </w:rPr>
    </w:pPr>
  </w:p>
  <w:p w:rsidR="00811E30" w:rsidRDefault="00811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D"/>
    <w:rsid w:val="00121CF1"/>
    <w:rsid w:val="00277175"/>
    <w:rsid w:val="005341FC"/>
    <w:rsid w:val="005D30DF"/>
    <w:rsid w:val="006E6A97"/>
    <w:rsid w:val="00700E6E"/>
    <w:rsid w:val="00765540"/>
    <w:rsid w:val="00811E30"/>
    <w:rsid w:val="009924CD"/>
    <w:rsid w:val="009D43D0"/>
    <w:rsid w:val="00B548BD"/>
    <w:rsid w:val="00BA2F5F"/>
    <w:rsid w:val="00C55983"/>
    <w:rsid w:val="00F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A1020-A707-42E2-AEE9-814EDE9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30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1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30"/>
  </w:style>
  <w:style w:type="paragraph" w:styleId="Footer">
    <w:name w:val="footer"/>
    <w:basedOn w:val="Normal"/>
    <w:link w:val="FooterChar"/>
    <w:uiPriority w:val="99"/>
    <w:unhideWhenUsed/>
    <w:rsid w:val="00811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Mcmanus</dc:creator>
  <cp:keywords/>
  <dc:description/>
  <cp:lastModifiedBy>David Chapple</cp:lastModifiedBy>
  <cp:revision>2</cp:revision>
  <dcterms:created xsi:type="dcterms:W3CDTF">2023-01-05T11:02:00Z</dcterms:created>
  <dcterms:modified xsi:type="dcterms:W3CDTF">2023-01-05T11:02:00Z</dcterms:modified>
</cp:coreProperties>
</file>