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8DFD" w14:textId="7F69D01B" w:rsidR="00B81F50" w:rsidRDefault="00B81F50" w:rsidP="00B81F50">
      <w:r>
        <w:t xml:space="preserve">Geography is important at St-David's as it provides a means of exploring, </w:t>
      </w:r>
      <w:proofErr w:type="gramStart"/>
      <w:r>
        <w:t>appreciating</w:t>
      </w:r>
      <w:proofErr w:type="gramEnd"/>
      <w:r>
        <w:t xml:space="preserve"> and understanding of the world in which we live and how it has evolved. The teaching of Geography motivates children to find out about the world around them and enables them to recognise the importance of sustainable development. Through their work in Geography, children learn about their local area and compare this with other regions of the United Kingdom and the rest of the world.</w:t>
      </w:r>
    </w:p>
    <w:p w14:paraId="1C7D02B1" w14:textId="12BDF542" w:rsidR="00B8572E" w:rsidRDefault="00B81F50" w:rsidP="00B81F50">
      <w:r>
        <w:t xml:space="preserve">Through their growing knowledge and understanding of human geography, children gain an appreciation of life in other cultures. In addition, children will study a variety of physical features using subject specific vocabulary. Children will collect and analyse data from a range of sources and communicate this in a variety of ways, including maps, </w:t>
      </w:r>
      <w:proofErr w:type="gramStart"/>
      <w:r>
        <w:t>numbers</w:t>
      </w:r>
      <w:proofErr w:type="gramEnd"/>
      <w:r>
        <w:t xml:space="preserve"> and writing. Where possible, the study of this subject is cross-</w:t>
      </w:r>
      <w:proofErr w:type="gramStart"/>
      <w:r>
        <w:t>curricular</w:t>
      </w:r>
      <w:proofErr w:type="gramEnd"/>
      <w:r>
        <w:t xml:space="preserve"> and children are provided with an understanding of what it means to be a global citizen. This encourages a true respect for other cultures and the </w:t>
      </w:r>
      <w:proofErr w:type="gramStart"/>
      <w:r>
        <w:t>environment</w:t>
      </w:r>
      <w:proofErr w:type="gramEnd"/>
    </w:p>
    <w:p w14:paraId="52659CEB" w14:textId="77777777" w:rsidR="00B81F50" w:rsidRDefault="00B81F50" w:rsidP="00B81F50"/>
    <w:p w14:paraId="3B9F48C7" w14:textId="7FFD2CA5" w:rsidR="00B81F50" w:rsidRPr="00B81F50" w:rsidRDefault="00B81F50" w:rsidP="00B81F50">
      <w:r w:rsidRPr="00B81F50">
        <w:drawing>
          <wp:inline distT="0" distB="0" distL="0" distR="0" wp14:anchorId="2EA6C308" wp14:editId="1034E994">
            <wp:extent cx="5731510" cy="322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227705"/>
                    </a:xfrm>
                    <a:prstGeom prst="rect">
                      <a:avLst/>
                    </a:prstGeom>
                  </pic:spPr>
                </pic:pic>
              </a:graphicData>
            </a:graphic>
          </wp:inline>
        </w:drawing>
      </w:r>
    </w:p>
    <w:sectPr w:rsidR="00B81F50" w:rsidRPr="00B81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50"/>
    <w:rsid w:val="00776269"/>
    <w:rsid w:val="007E27A8"/>
    <w:rsid w:val="00B81F50"/>
    <w:rsid w:val="00B8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C4AE"/>
  <w15:chartTrackingRefBased/>
  <w15:docId w15:val="{9B7B97F3-6881-428E-B013-7C7057CD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31D77EAE-5BE3-4769-BD3E-9872EF0F2E32}"/>
</file>

<file path=customXml/itemProps2.xml><?xml version="1.0" encoding="utf-8"?>
<ds:datastoreItem xmlns:ds="http://schemas.openxmlformats.org/officeDocument/2006/customXml" ds:itemID="{F419971A-F8D4-4E45-8C36-F349BFB64393}"/>
</file>

<file path=customXml/itemProps3.xml><?xml version="1.0" encoding="utf-8"?>
<ds:datastoreItem xmlns:ds="http://schemas.openxmlformats.org/officeDocument/2006/customXml" ds:itemID="{32657F17-DC89-4A60-A347-9230BC8958B1}"/>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1</cp:revision>
  <dcterms:created xsi:type="dcterms:W3CDTF">2024-07-18T07:16:00Z</dcterms:created>
  <dcterms:modified xsi:type="dcterms:W3CDTF">2024-07-18T07:17:00Z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