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0DBB4" w14:textId="77777777" w:rsidR="000920E6" w:rsidRDefault="002B1CED">
      <w:pPr>
        <w:spacing w:after="0" w:line="259" w:lineRule="auto"/>
        <w:ind w:left="0" w:firstLine="0"/>
      </w:pPr>
      <w:r>
        <w:rPr>
          <w:rFonts w:ascii="Calibri" w:eastAsia="Calibri" w:hAnsi="Calibri" w:cs="Calibri"/>
        </w:rPr>
        <w:t xml:space="preserve"> </w:t>
      </w:r>
    </w:p>
    <w:p w14:paraId="10A9884C" w14:textId="3DBB1E0F" w:rsidR="000920E6" w:rsidRDefault="002B1CED" w:rsidP="002B1CED">
      <w:pPr>
        <w:spacing w:after="0" w:line="259" w:lineRule="auto"/>
        <w:ind w:left="172" w:firstLine="0"/>
        <w:jc w:val="center"/>
      </w:pPr>
      <w:r>
        <w:rPr>
          <w:noProof/>
        </w:rPr>
        <w:drawing>
          <wp:inline distT="0" distB="0" distL="0" distR="0" wp14:anchorId="4E7CECC8" wp14:editId="0F16F358">
            <wp:extent cx="2551031" cy="2241550"/>
            <wp:effectExtent l="0" t="0" r="1905" b="6350"/>
            <wp:docPr id="1346563460" name="Picture 1" descr="A group of people around a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563460" name="Picture 1" descr="A group of people around a tow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1854" cy="2242273"/>
                    </a:xfrm>
                    <a:prstGeom prst="rect">
                      <a:avLst/>
                    </a:prstGeom>
                  </pic:spPr>
                </pic:pic>
              </a:graphicData>
            </a:graphic>
          </wp:inline>
        </w:drawing>
      </w:r>
    </w:p>
    <w:p w14:paraId="52DE817B" w14:textId="77777777" w:rsidR="000920E6" w:rsidRDefault="002B1CED">
      <w:pPr>
        <w:spacing w:after="129" w:line="259" w:lineRule="auto"/>
        <w:ind w:left="0" w:right="6711" w:firstLine="0"/>
      </w:pPr>
      <w:r>
        <w:rPr>
          <w:rFonts w:ascii="Calibri" w:eastAsia="Calibri" w:hAnsi="Calibri" w:cs="Calibri"/>
        </w:rPr>
        <w:t xml:space="preserve"> </w:t>
      </w:r>
    </w:p>
    <w:p w14:paraId="3D1A3C87" w14:textId="77777777" w:rsidR="000920E6" w:rsidRDefault="002B1CED">
      <w:pPr>
        <w:spacing w:after="129" w:line="259" w:lineRule="auto"/>
        <w:ind w:left="0" w:firstLine="0"/>
      </w:pPr>
      <w:r>
        <w:rPr>
          <w:rFonts w:ascii="Calibri" w:eastAsia="Calibri" w:hAnsi="Calibri" w:cs="Calibri"/>
        </w:rPr>
        <w:t xml:space="preserve"> </w:t>
      </w:r>
    </w:p>
    <w:p w14:paraId="3290CFA6" w14:textId="77777777" w:rsidR="000920E6" w:rsidRDefault="002B1CED">
      <w:pPr>
        <w:spacing w:after="797" w:line="259" w:lineRule="auto"/>
        <w:ind w:left="0" w:firstLine="0"/>
      </w:pPr>
      <w:r>
        <w:rPr>
          <w:rFonts w:ascii="Calibri" w:eastAsia="Calibri" w:hAnsi="Calibri" w:cs="Calibri"/>
        </w:rPr>
        <w:t xml:space="preserve"> </w:t>
      </w:r>
    </w:p>
    <w:p w14:paraId="787AED84" w14:textId="77777777" w:rsidR="000920E6" w:rsidRDefault="002B1CED">
      <w:pPr>
        <w:spacing w:after="630" w:line="272" w:lineRule="auto"/>
        <w:ind w:left="3015" w:right="492" w:hanging="1174"/>
      </w:pPr>
      <w:r>
        <w:rPr>
          <w:rFonts w:ascii="Arial" w:eastAsia="Arial" w:hAnsi="Arial" w:cs="Arial"/>
          <w:color w:val="231F20"/>
          <w:sz w:val="96"/>
        </w:rPr>
        <w:t xml:space="preserve">Anti-Bullying Policy </w:t>
      </w:r>
    </w:p>
    <w:p w14:paraId="1EF6D578" w14:textId="77777777" w:rsidR="000920E6" w:rsidRDefault="002B1CED">
      <w:pPr>
        <w:spacing w:after="121" w:line="259" w:lineRule="auto"/>
        <w:ind w:left="1250" w:firstLine="0"/>
      </w:pPr>
      <w:r>
        <w:rPr>
          <w:rFonts w:ascii="Segoe Script" w:eastAsia="Segoe Script" w:hAnsi="Segoe Script" w:cs="Segoe Script"/>
          <w:color w:val="222222"/>
          <w:sz w:val="28"/>
        </w:rPr>
        <w:t>Act justly, Love mercy, Walk humbly</w:t>
      </w:r>
      <w:r>
        <w:rPr>
          <w:rFonts w:ascii="Arial" w:eastAsia="Arial" w:hAnsi="Arial" w:cs="Arial"/>
          <w:color w:val="231F20"/>
          <w:sz w:val="96"/>
        </w:rPr>
        <w:t xml:space="preserve"> </w:t>
      </w:r>
    </w:p>
    <w:p w14:paraId="7E682173" w14:textId="77777777" w:rsidR="000920E6" w:rsidRDefault="002B1CED">
      <w:pPr>
        <w:spacing w:after="58" w:line="259" w:lineRule="auto"/>
        <w:ind w:left="106" w:firstLine="0"/>
      </w:pPr>
      <w:r>
        <w:rPr>
          <w:rFonts w:ascii="Arial" w:eastAsia="Arial" w:hAnsi="Arial" w:cs="Arial"/>
          <w:color w:val="231F20"/>
          <w:sz w:val="96"/>
        </w:rPr>
        <w:t xml:space="preserve"> </w:t>
      </w:r>
    </w:p>
    <w:p w14:paraId="7BD83634" w14:textId="77777777" w:rsidR="000920E6" w:rsidRDefault="002B1CED">
      <w:pPr>
        <w:pStyle w:val="Heading1"/>
        <w:spacing w:after="0" w:line="229" w:lineRule="auto"/>
        <w:ind w:left="0" w:right="0" w:firstLine="0"/>
      </w:pPr>
      <w:proofErr w:type="spellStart"/>
      <w:r>
        <w:t>Queniborough</w:t>
      </w:r>
      <w:proofErr w:type="spellEnd"/>
      <w:r>
        <w:t xml:space="preserve"> C E Primary School</w:t>
      </w:r>
      <w:r>
        <w:rPr>
          <w:color w:val="000000"/>
        </w:rPr>
        <w:t xml:space="preserve"> </w:t>
      </w:r>
    </w:p>
    <w:p w14:paraId="30A46BCB" w14:textId="77777777" w:rsidR="000920E6" w:rsidRDefault="002B1CED">
      <w:pPr>
        <w:spacing w:after="0" w:line="259" w:lineRule="auto"/>
        <w:ind w:left="0" w:firstLine="0"/>
      </w:pPr>
      <w:r>
        <w:rPr>
          <w:rFonts w:ascii="Calibri" w:eastAsia="Calibri" w:hAnsi="Calibri" w:cs="Calibri"/>
          <w:sz w:val="20"/>
        </w:rPr>
        <w:t xml:space="preserve"> </w:t>
      </w:r>
    </w:p>
    <w:tbl>
      <w:tblPr>
        <w:tblStyle w:val="TableGrid"/>
        <w:tblW w:w="7196" w:type="dxa"/>
        <w:tblInd w:w="5" w:type="dxa"/>
        <w:tblCellMar>
          <w:top w:w="31" w:type="dxa"/>
          <w:left w:w="108" w:type="dxa"/>
          <w:bottom w:w="0" w:type="dxa"/>
          <w:right w:w="115" w:type="dxa"/>
        </w:tblCellMar>
        <w:tblLook w:val="04A0" w:firstRow="1" w:lastRow="0" w:firstColumn="1" w:lastColumn="0" w:noHBand="0" w:noVBand="1"/>
      </w:tblPr>
      <w:tblGrid>
        <w:gridCol w:w="3080"/>
        <w:gridCol w:w="1992"/>
        <w:gridCol w:w="2124"/>
      </w:tblGrid>
      <w:tr w:rsidR="000920E6" w14:paraId="5DC15CC7" w14:textId="77777777">
        <w:trPr>
          <w:trHeight w:val="226"/>
        </w:trPr>
        <w:tc>
          <w:tcPr>
            <w:tcW w:w="3080" w:type="dxa"/>
            <w:tcBorders>
              <w:top w:val="single" w:sz="4" w:space="0" w:color="000000"/>
              <w:left w:val="single" w:sz="4" w:space="0" w:color="000000"/>
              <w:bottom w:val="single" w:sz="4" w:space="0" w:color="000000"/>
              <w:right w:val="single" w:sz="4" w:space="0" w:color="000000"/>
            </w:tcBorders>
          </w:tcPr>
          <w:p w14:paraId="2EC80AD0" w14:textId="77777777" w:rsidR="000920E6" w:rsidRDefault="002B1CED">
            <w:pPr>
              <w:spacing w:after="0" w:line="259" w:lineRule="auto"/>
              <w:ind w:left="0" w:firstLine="0"/>
            </w:pPr>
            <w:r>
              <w:rPr>
                <w:rFonts w:ascii="Calibri" w:eastAsia="Calibri" w:hAnsi="Calibri" w:cs="Calibri"/>
                <w:b/>
                <w:sz w:val="20"/>
              </w:rPr>
              <w:t xml:space="preserve"> </w:t>
            </w:r>
          </w:p>
        </w:tc>
        <w:tc>
          <w:tcPr>
            <w:tcW w:w="1992" w:type="dxa"/>
            <w:tcBorders>
              <w:top w:val="single" w:sz="4" w:space="0" w:color="000000"/>
              <w:left w:val="single" w:sz="4" w:space="0" w:color="000000"/>
              <w:bottom w:val="single" w:sz="4" w:space="0" w:color="000000"/>
              <w:right w:val="single" w:sz="4" w:space="0" w:color="000000"/>
            </w:tcBorders>
          </w:tcPr>
          <w:p w14:paraId="4B538CA7" w14:textId="77777777" w:rsidR="000920E6" w:rsidRDefault="002B1CED">
            <w:pPr>
              <w:spacing w:after="0" w:line="259" w:lineRule="auto"/>
              <w:ind w:left="0" w:firstLine="0"/>
            </w:pPr>
            <w:r>
              <w:rPr>
                <w:rFonts w:ascii="Calibri" w:eastAsia="Calibri" w:hAnsi="Calibri" w:cs="Calibri"/>
                <w:b/>
                <w:sz w:val="20"/>
              </w:rPr>
              <w:t xml:space="preserve">Date </w:t>
            </w:r>
          </w:p>
        </w:tc>
        <w:tc>
          <w:tcPr>
            <w:tcW w:w="2124" w:type="dxa"/>
            <w:tcBorders>
              <w:top w:val="single" w:sz="4" w:space="0" w:color="000000"/>
              <w:left w:val="single" w:sz="4" w:space="0" w:color="000000"/>
              <w:bottom w:val="single" w:sz="4" w:space="0" w:color="000000"/>
              <w:right w:val="single" w:sz="4" w:space="0" w:color="000000"/>
            </w:tcBorders>
          </w:tcPr>
          <w:p w14:paraId="5F47BA42" w14:textId="77777777" w:rsidR="000920E6" w:rsidRDefault="002B1CED">
            <w:pPr>
              <w:spacing w:after="0" w:line="259" w:lineRule="auto"/>
              <w:ind w:left="0" w:firstLine="0"/>
            </w:pPr>
            <w:r>
              <w:rPr>
                <w:rFonts w:ascii="Calibri" w:eastAsia="Calibri" w:hAnsi="Calibri" w:cs="Calibri"/>
                <w:b/>
                <w:sz w:val="20"/>
              </w:rPr>
              <w:t xml:space="preserve">Signed </w:t>
            </w:r>
          </w:p>
        </w:tc>
      </w:tr>
      <w:tr w:rsidR="000920E6" w14:paraId="67951A29" w14:textId="77777777">
        <w:trPr>
          <w:trHeight w:val="226"/>
        </w:trPr>
        <w:tc>
          <w:tcPr>
            <w:tcW w:w="3080" w:type="dxa"/>
            <w:tcBorders>
              <w:top w:val="single" w:sz="4" w:space="0" w:color="000000"/>
              <w:left w:val="single" w:sz="4" w:space="0" w:color="000000"/>
              <w:bottom w:val="single" w:sz="4" w:space="0" w:color="000000"/>
              <w:right w:val="single" w:sz="4" w:space="0" w:color="000000"/>
            </w:tcBorders>
          </w:tcPr>
          <w:p w14:paraId="5E112039" w14:textId="1A67F1DE" w:rsidR="000920E6" w:rsidRDefault="002B1CED">
            <w:pPr>
              <w:spacing w:after="0" w:line="259" w:lineRule="auto"/>
              <w:ind w:left="0" w:firstLine="0"/>
            </w:pPr>
            <w:r>
              <w:rPr>
                <w:rFonts w:ascii="Calibri" w:eastAsia="Calibri" w:hAnsi="Calibri" w:cs="Calibri"/>
                <w:b/>
                <w:sz w:val="20"/>
              </w:rPr>
              <w:t>This Policy was reviewed</w:t>
            </w:r>
            <w:r>
              <w:rPr>
                <w:rFonts w:ascii="Calibri" w:eastAsia="Calibri" w:hAnsi="Calibri" w:cs="Calibri"/>
                <w:b/>
                <w:sz w:val="20"/>
              </w:rPr>
              <w:t xml:space="preserve"> on </w:t>
            </w:r>
          </w:p>
        </w:tc>
        <w:tc>
          <w:tcPr>
            <w:tcW w:w="1992" w:type="dxa"/>
            <w:tcBorders>
              <w:top w:val="single" w:sz="4" w:space="0" w:color="000000"/>
              <w:left w:val="single" w:sz="4" w:space="0" w:color="000000"/>
              <w:bottom w:val="single" w:sz="4" w:space="0" w:color="000000"/>
              <w:right w:val="single" w:sz="4" w:space="0" w:color="000000"/>
            </w:tcBorders>
          </w:tcPr>
          <w:p w14:paraId="520E140E" w14:textId="54F818BE" w:rsidR="000920E6" w:rsidRDefault="002B1CED">
            <w:pPr>
              <w:spacing w:after="0" w:line="259" w:lineRule="auto"/>
              <w:ind w:left="0" w:firstLine="0"/>
            </w:pPr>
            <w:r>
              <w:rPr>
                <w:rFonts w:ascii="Calibri" w:eastAsia="Calibri" w:hAnsi="Calibri" w:cs="Calibri"/>
                <w:b/>
                <w:sz w:val="20"/>
              </w:rPr>
              <w:t>May 2024</w:t>
            </w:r>
            <w:r>
              <w:rPr>
                <w:rFonts w:ascii="Calibri" w:eastAsia="Calibri" w:hAnsi="Calibri" w:cs="Calibri"/>
                <w:b/>
                <w:sz w:val="20"/>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012445C4" w14:textId="77777777" w:rsidR="000920E6" w:rsidRDefault="002B1CED">
            <w:pPr>
              <w:spacing w:after="0" w:line="259" w:lineRule="auto"/>
              <w:ind w:left="0" w:firstLine="0"/>
            </w:pPr>
            <w:r>
              <w:rPr>
                <w:rFonts w:ascii="Calibri" w:eastAsia="Calibri" w:hAnsi="Calibri" w:cs="Calibri"/>
                <w:b/>
                <w:sz w:val="20"/>
              </w:rPr>
              <w:t xml:space="preserve"> </w:t>
            </w:r>
          </w:p>
        </w:tc>
      </w:tr>
      <w:tr w:rsidR="000920E6" w14:paraId="6D7BE329" w14:textId="77777777">
        <w:trPr>
          <w:trHeight w:val="226"/>
        </w:trPr>
        <w:tc>
          <w:tcPr>
            <w:tcW w:w="3080" w:type="dxa"/>
            <w:tcBorders>
              <w:top w:val="single" w:sz="4" w:space="0" w:color="000000"/>
              <w:left w:val="single" w:sz="4" w:space="0" w:color="000000"/>
              <w:bottom w:val="single" w:sz="4" w:space="0" w:color="000000"/>
              <w:right w:val="single" w:sz="4" w:space="0" w:color="000000"/>
            </w:tcBorders>
          </w:tcPr>
          <w:p w14:paraId="5E198C4F" w14:textId="77777777" w:rsidR="000920E6" w:rsidRDefault="002B1CED">
            <w:pPr>
              <w:spacing w:after="0" w:line="259" w:lineRule="auto"/>
              <w:ind w:left="0" w:firstLine="0"/>
            </w:pPr>
            <w:r>
              <w:rPr>
                <w:rFonts w:ascii="Calibri" w:eastAsia="Calibri" w:hAnsi="Calibri" w:cs="Calibri"/>
                <w:b/>
                <w:sz w:val="20"/>
              </w:rPr>
              <w:t xml:space="preserve">2 year policy review cycle due: </w:t>
            </w:r>
          </w:p>
        </w:tc>
        <w:tc>
          <w:tcPr>
            <w:tcW w:w="1992" w:type="dxa"/>
            <w:tcBorders>
              <w:top w:val="single" w:sz="4" w:space="0" w:color="000000"/>
              <w:left w:val="single" w:sz="4" w:space="0" w:color="000000"/>
              <w:bottom w:val="single" w:sz="4" w:space="0" w:color="000000"/>
              <w:right w:val="single" w:sz="4" w:space="0" w:color="000000"/>
            </w:tcBorders>
          </w:tcPr>
          <w:p w14:paraId="152889D8" w14:textId="33F39B01" w:rsidR="000920E6" w:rsidRDefault="002B1CED">
            <w:pPr>
              <w:spacing w:after="0" w:line="259" w:lineRule="auto"/>
              <w:ind w:left="0" w:firstLine="0"/>
            </w:pPr>
            <w:r>
              <w:rPr>
                <w:rFonts w:ascii="Calibri" w:eastAsia="Calibri" w:hAnsi="Calibri" w:cs="Calibri"/>
                <w:b/>
                <w:sz w:val="20"/>
              </w:rPr>
              <w:t>May</w:t>
            </w:r>
            <w:r>
              <w:rPr>
                <w:rFonts w:ascii="Calibri" w:eastAsia="Calibri" w:hAnsi="Calibri" w:cs="Calibri"/>
                <w:b/>
                <w:sz w:val="20"/>
              </w:rPr>
              <w:t xml:space="preserve"> 2026</w:t>
            </w:r>
          </w:p>
        </w:tc>
        <w:tc>
          <w:tcPr>
            <w:tcW w:w="2124" w:type="dxa"/>
            <w:tcBorders>
              <w:top w:val="single" w:sz="4" w:space="0" w:color="000000"/>
              <w:left w:val="single" w:sz="4" w:space="0" w:color="000000"/>
              <w:bottom w:val="single" w:sz="4" w:space="0" w:color="000000"/>
              <w:right w:val="single" w:sz="4" w:space="0" w:color="000000"/>
            </w:tcBorders>
          </w:tcPr>
          <w:p w14:paraId="4F3CE076" w14:textId="77777777" w:rsidR="000920E6" w:rsidRDefault="002B1CED">
            <w:pPr>
              <w:spacing w:after="0" w:line="259" w:lineRule="auto"/>
              <w:ind w:left="0" w:firstLine="0"/>
            </w:pPr>
            <w:r>
              <w:rPr>
                <w:rFonts w:ascii="Calibri" w:eastAsia="Calibri" w:hAnsi="Calibri" w:cs="Calibri"/>
                <w:b/>
                <w:sz w:val="20"/>
              </w:rPr>
              <w:t xml:space="preserve"> </w:t>
            </w:r>
          </w:p>
        </w:tc>
      </w:tr>
      <w:tr w:rsidR="000920E6" w14:paraId="5BBFDC29" w14:textId="77777777">
        <w:trPr>
          <w:trHeight w:val="226"/>
        </w:trPr>
        <w:tc>
          <w:tcPr>
            <w:tcW w:w="3080" w:type="dxa"/>
            <w:tcBorders>
              <w:top w:val="single" w:sz="4" w:space="0" w:color="000000"/>
              <w:left w:val="single" w:sz="4" w:space="0" w:color="000000"/>
              <w:bottom w:val="single" w:sz="4" w:space="0" w:color="000000"/>
              <w:right w:val="single" w:sz="4" w:space="0" w:color="000000"/>
            </w:tcBorders>
          </w:tcPr>
          <w:p w14:paraId="44C682FF" w14:textId="77777777" w:rsidR="000920E6" w:rsidRDefault="002B1CED">
            <w:pPr>
              <w:spacing w:after="0" w:line="259" w:lineRule="auto"/>
              <w:ind w:left="0" w:firstLine="0"/>
            </w:pPr>
            <w:r>
              <w:rPr>
                <w:rFonts w:ascii="Calibri" w:eastAsia="Calibri" w:hAnsi="Calibri" w:cs="Calibri"/>
                <w:b/>
                <w:sz w:val="20"/>
              </w:rPr>
              <w:t xml:space="preserve"> </w:t>
            </w:r>
          </w:p>
        </w:tc>
        <w:tc>
          <w:tcPr>
            <w:tcW w:w="1992" w:type="dxa"/>
            <w:tcBorders>
              <w:top w:val="single" w:sz="4" w:space="0" w:color="000000"/>
              <w:left w:val="single" w:sz="4" w:space="0" w:color="000000"/>
              <w:bottom w:val="single" w:sz="4" w:space="0" w:color="000000"/>
              <w:right w:val="single" w:sz="4" w:space="0" w:color="000000"/>
            </w:tcBorders>
          </w:tcPr>
          <w:p w14:paraId="0E9C4815" w14:textId="77777777" w:rsidR="000920E6" w:rsidRDefault="002B1CED">
            <w:pPr>
              <w:spacing w:after="0" w:line="259" w:lineRule="auto"/>
              <w:ind w:left="0" w:firstLine="0"/>
            </w:pPr>
            <w:r>
              <w:rPr>
                <w:rFonts w:ascii="Calibri" w:eastAsia="Calibri" w:hAnsi="Calibri" w:cs="Calibri"/>
                <w:b/>
                <w:sz w:val="20"/>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1C860022" w14:textId="77777777" w:rsidR="000920E6" w:rsidRDefault="002B1CED">
            <w:pPr>
              <w:spacing w:after="0" w:line="259" w:lineRule="auto"/>
              <w:ind w:left="0" w:firstLine="0"/>
            </w:pPr>
            <w:r>
              <w:rPr>
                <w:rFonts w:ascii="Calibri" w:eastAsia="Calibri" w:hAnsi="Calibri" w:cs="Calibri"/>
                <w:b/>
                <w:sz w:val="20"/>
              </w:rPr>
              <w:t xml:space="preserve"> </w:t>
            </w:r>
          </w:p>
        </w:tc>
      </w:tr>
    </w:tbl>
    <w:p w14:paraId="6A6DF97E" w14:textId="77777777" w:rsidR="000920E6" w:rsidRDefault="002B1CED">
      <w:pPr>
        <w:spacing w:after="181" w:line="259" w:lineRule="auto"/>
        <w:ind w:left="0" w:firstLine="0"/>
      </w:pPr>
      <w:r>
        <w:rPr>
          <w:rFonts w:ascii="Calibri" w:eastAsia="Calibri" w:hAnsi="Calibri" w:cs="Calibri"/>
          <w:sz w:val="20"/>
        </w:rPr>
        <w:lastRenderedPageBreak/>
        <w:t xml:space="preserve"> </w:t>
      </w:r>
    </w:p>
    <w:p w14:paraId="1809467F" w14:textId="77777777" w:rsidR="000920E6" w:rsidRDefault="002B1CED">
      <w:pPr>
        <w:spacing w:after="251" w:line="259" w:lineRule="auto"/>
        <w:ind w:left="0" w:firstLine="0"/>
      </w:pPr>
      <w:r>
        <w:rPr>
          <w:rFonts w:ascii="Calibri" w:eastAsia="Calibri" w:hAnsi="Calibri" w:cs="Calibri"/>
        </w:rPr>
        <w:t xml:space="preserve"> </w:t>
      </w:r>
    </w:p>
    <w:p w14:paraId="36E222F2" w14:textId="77777777" w:rsidR="000920E6" w:rsidRDefault="002B1CED">
      <w:pPr>
        <w:spacing w:after="0" w:line="259" w:lineRule="auto"/>
        <w:ind w:left="348" w:firstLine="0"/>
        <w:jc w:val="center"/>
      </w:pPr>
      <w:r>
        <w:t xml:space="preserve"> </w:t>
      </w:r>
    </w:p>
    <w:p w14:paraId="1C636938" w14:textId="77777777" w:rsidR="000920E6" w:rsidRDefault="002B1CED">
      <w:pPr>
        <w:pStyle w:val="Heading2"/>
        <w:spacing w:after="227" w:line="259" w:lineRule="auto"/>
        <w:ind w:left="285" w:firstLine="0"/>
        <w:jc w:val="center"/>
      </w:pPr>
      <w:r>
        <w:t>Our vision statement</w:t>
      </w:r>
      <w:r>
        <w:rPr>
          <w:u w:val="none"/>
        </w:rPr>
        <w:t xml:space="preserve"> </w:t>
      </w:r>
    </w:p>
    <w:p w14:paraId="2CC851E0" w14:textId="77777777" w:rsidR="000920E6" w:rsidRDefault="002B1CED">
      <w:pPr>
        <w:spacing w:after="0" w:line="230" w:lineRule="auto"/>
        <w:ind w:left="2945" w:right="2230" w:firstLine="749"/>
      </w:pPr>
      <w:r>
        <w:rPr>
          <w:i/>
          <w:color w:val="222222"/>
          <w:sz w:val="20"/>
        </w:rPr>
        <w:t>With</w:t>
      </w:r>
      <w:r>
        <w:rPr>
          <w:b/>
          <w:i/>
          <w:color w:val="222222"/>
          <w:sz w:val="20"/>
        </w:rPr>
        <w:t xml:space="preserve"> JESUS</w:t>
      </w:r>
      <w:r>
        <w:rPr>
          <w:i/>
          <w:color w:val="222222"/>
          <w:sz w:val="20"/>
        </w:rPr>
        <w:t xml:space="preserve"> at our side,</w:t>
      </w:r>
      <w:r>
        <w:rPr>
          <w:sz w:val="24"/>
        </w:rPr>
        <w:t xml:space="preserve"> </w:t>
      </w:r>
      <w:r>
        <w:rPr>
          <w:i/>
          <w:color w:val="222222"/>
          <w:sz w:val="20"/>
        </w:rPr>
        <w:t>We</w:t>
      </w:r>
      <w:r>
        <w:rPr>
          <w:b/>
          <w:i/>
          <w:color w:val="222222"/>
          <w:sz w:val="20"/>
        </w:rPr>
        <w:t xml:space="preserve"> ACT</w:t>
      </w:r>
      <w:r>
        <w:rPr>
          <w:i/>
          <w:color w:val="222222"/>
          <w:sz w:val="20"/>
        </w:rPr>
        <w:t xml:space="preserve"> with a sense of right and wrong.</w:t>
      </w:r>
      <w:r>
        <w:rPr>
          <w:sz w:val="24"/>
        </w:rPr>
        <w:t xml:space="preserve"> </w:t>
      </w:r>
    </w:p>
    <w:p w14:paraId="1BF9D19F" w14:textId="77777777" w:rsidR="000920E6" w:rsidRDefault="002B1CED">
      <w:pPr>
        <w:spacing w:after="0" w:line="259" w:lineRule="auto"/>
        <w:ind w:left="726"/>
        <w:jc w:val="center"/>
      </w:pPr>
      <w:r>
        <w:rPr>
          <w:i/>
          <w:color w:val="222222"/>
          <w:sz w:val="20"/>
        </w:rPr>
        <w:t xml:space="preserve">We show </w:t>
      </w:r>
      <w:r>
        <w:rPr>
          <w:b/>
          <w:i/>
          <w:color w:val="222222"/>
          <w:sz w:val="20"/>
        </w:rPr>
        <w:t>LOVE</w:t>
      </w:r>
      <w:r>
        <w:rPr>
          <w:i/>
          <w:color w:val="222222"/>
          <w:sz w:val="20"/>
        </w:rPr>
        <w:t xml:space="preserve"> by being kind to everyone.</w:t>
      </w:r>
      <w:r>
        <w:rPr>
          <w:sz w:val="24"/>
        </w:rPr>
        <w:t xml:space="preserve"> </w:t>
      </w:r>
    </w:p>
    <w:p w14:paraId="59EB9308" w14:textId="77777777" w:rsidR="000920E6" w:rsidRDefault="002B1CED">
      <w:pPr>
        <w:spacing w:after="182" w:line="259" w:lineRule="auto"/>
        <w:ind w:left="726" w:right="720"/>
        <w:jc w:val="center"/>
      </w:pPr>
      <w:r>
        <w:rPr>
          <w:i/>
          <w:color w:val="222222"/>
          <w:sz w:val="20"/>
        </w:rPr>
        <w:t>We</w:t>
      </w:r>
      <w:r>
        <w:rPr>
          <w:b/>
          <w:i/>
          <w:color w:val="222222"/>
          <w:sz w:val="20"/>
        </w:rPr>
        <w:t xml:space="preserve"> WALK</w:t>
      </w:r>
      <w:r>
        <w:rPr>
          <w:i/>
          <w:color w:val="222222"/>
          <w:sz w:val="20"/>
        </w:rPr>
        <w:t xml:space="preserve"> through each day with modesty in all we do.</w:t>
      </w:r>
      <w:r>
        <w:t xml:space="preserve"> </w:t>
      </w:r>
    </w:p>
    <w:p w14:paraId="3D7484AE" w14:textId="77777777" w:rsidR="000920E6" w:rsidRDefault="002B1CED">
      <w:pPr>
        <w:spacing w:after="251" w:line="259" w:lineRule="auto"/>
        <w:ind w:left="0" w:firstLine="0"/>
      </w:pPr>
      <w:r>
        <w:rPr>
          <w:rFonts w:ascii="Calibri" w:eastAsia="Calibri" w:hAnsi="Calibri" w:cs="Calibri"/>
        </w:rPr>
        <w:t xml:space="preserve"> </w:t>
      </w:r>
    </w:p>
    <w:p w14:paraId="3A12DAD5" w14:textId="77777777" w:rsidR="000920E6" w:rsidRDefault="002B1CED">
      <w:pPr>
        <w:spacing w:after="219" w:line="259" w:lineRule="auto"/>
        <w:ind w:left="0" w:firstLine="0"/>
      </w:pPr>
      <w:r>
        <w:t xml:space="preserve"> </w:t>
      </w:r>
    </w:p>
    <w:p w14:paraId="47AC8428" w14:textId="77777777" w:rsidR="000920E6" w:rsidRPr="002B1CED" w:rsidRDefault="002B1CED">
      <w:pPr>
        <w:numPr>
          <w:ilvl w:val="0"/>
          <w:numId w:val="1"/>
        </w:numPr>
        <w:ind w:hanging="708"/>
        <w:rPr>
          <w:rFonts w:ascii="Century Gothic" w:hAnsi="Century Gothic"/>
        </w:rPr>
      </w:pPr>
      <w:r w:rsidRPr="002B1CED">
        <w:rPr>
          <w:rFonts w:ascii="Century Gothic" w:hAnsi="Century Gothic"/>
        </w:rPr>
        <w:t xml:space="preserve">Pupils should be educated in a school environment which promotes high standards of teaching and learning. </w:t>
      </w:r>
    </w:p>
    <w:p w14:paraId="4056C807" w14:textId="77777777" w:rsidR="000920E6" w:rsidRPr="002B1CED" w:rsidRDefault="002B1CED">
      <w:pPr>
        <w:numPr>
          <w:ilvl w:val="0"/>
          <w:numId w:val="1"/>
        </w:numPr>
        <w:ind w:hanging="708"/>
        <w:rPr>
          <w:rFonts w:ascii="Century Gothic" w:hAnsi="Century Gothic"/>
        </w:rPr>
      </w:pPr>
      <w:r w:rsidRPr="002B1CED">
        <w:rPr>
          <w:rFonts w:ascii="Century Gothic" w:hAnsi="Century Gothic"/>
        </w:rPr>
        <w:t xml:space="preserve">In order to achieve a good working environment, our school expects high standards of behaviour throughout the school day. </w:t>
      </w:r>
    </w:p>
    <w:p w14:paraId="5C448012" w14:textId="77777777" w:rsidR="000920E6" w:rsidRPr="002B1CED" w:rsidRDefault="002B1CED">
      <w:pPr>
        <w:numPr>
          <w:ilvl w:val="0"/>
          <w:numId w:val="1"/>
        </w:numPr>
        <w:ind w:hanging="708"/>
        <w:rPr>
          <w:rFonts w:ascii="Century Gothic" w:hAnsi="Century Gothic"/>
        </w:rPr>
      </w:pPr>
      <w:r w:rsidRPr="002B1CED">
        <w:rPr>
          <w:rFonts w:ascii="Century Gothic" w:hAnsi="Century Gothic"/>
        </w:rPr>
        <w:t xml:space="preserve">When pupils have problems they should feel confident to tell an adult and know that action will be taken. </w:t>
      </w:r>
    </w:p>
    <w:p w14:paraId="4AF20FF9" w14:textId="77777777" w:rsidR="000920E6" w:rsidRPr="002B1CED" w:rsidRDefault="002B1CED">
      <w:pPr>
        <w:numPr>
          <w:ilvl w:val="0"/>
          <w:numId w:val="1"/>
        </w:numPr>
        <w:ind w:hanging="708"/>
        <w:rPr>
          <w:rFonts w:ascii="Century Gothic" w:hAnsi="Century Gothic"/>
        </w:rPr>
      </w:pPr>
      <w:r w:rsidRPr="002B1CED">
        <w:rPr>
          <w:rFonts w:ascii="Century Gothic" w:hAnsi="Century Gothic"/>
        </w:rPr>
        <w:t xml:space="preserve">All who meet and work on our school premises should feel secure. </w:t>
      </w:r>
    </w:p>
    <w:p w14:paraId="435BB0B4" w14:textId="77777777" w:rsidR="000920E6" w:rsidRPr="002B1CED" w:rsidRDefault="002B1CED">
      <w:pPr>
        <w:spacing w:after="219" w:line="259" w:lineRule="auto"/>
        <w:ind w:left="0" w:firstLine="0"/>
        <w:rPr>
          <w:rFonts w:ascii="Century Gothic" w:hAnsi="Century Gothic"/>
        </w:rPr>
      </w:pPr>
      <w:r w:rsidRPr="002B1CED">
        <w:rPr>
          <w:rFonts w:ascii="Century Gothic" w:hAnsi="Century Gothic"/>
        </w:rPr>
        <w:t xml:space="preserve"> </w:t>
      </w:r>
    </w:p>
    <w:p w14:paraId="2F96BCCA" w14:textId="77777777" w:rsidR="000920E6" w:rsidRPr="002B1CED" w:rsidRDefault="002B1CED">
      <w:pPr>
        <w:spacing w:after="231"/>
        <w:rPr>
          <w:rFonts w:ascii="Century Gothic" w:hAnsi="Century Gothic"/>
        </w:rPr>
      </w:pPr>
      <w:r w:rsidRPr="002B1CED">
        <w:rPr>
          <w:rFonts w:ascii="Century Gothic" w:hAnsi="Century Gothic"/>
        </w:rPr>
        <w:t xml:space="preserve">This policy links with other school policies including:  </w:t>
      </w:r>
    </w:p>
    <w:p w14:paraId="44D54B3A" w14:textId="666918A7" w:rsidR="000920E6" w:rsidRPr="002B1CED" w:rsidRDefault="002B1CED">
      <w:pPr>
        <w:spacing w:after="223"/>
        <w:rPr>
          <w:rFonts w:ascii="Century Gothic" w:hAnsi="Century Gothic"/>
        </w:rPr>
      </w:pPr>
      <w:r w:rsidRPr="002B1CED">
        <w:rPr>
          <w:rFonts w:ascii="Century Gothic" w:hAnsi="Century Gothic"/>
        </w:rPr>
        <w:t>Behaviour Policy, Single Equality Policy, Inclusion Policy, Online Safety Policy, Child Pro</w:t>
      </w:r>
      <w:r>
        <w:rPr>
          <w:rFonts w:ascii="Century Gothic" w:hAnsi="Century Gothic"/>
        </w:rPr>
        <w:t>t</w:t>
      </w:r>
      <w:r w:rsidRPr="002B1CED">
        <w:rPr>
          <w:rFonts w:ascii="Century Gothic" w:hAnsi="Century Gothic"/>
        </w:rPr>
        <w:t xml:space="preserve">ection and Safeguarding Policy. </w:t>
      </w:r>
    </w:p>
    <w:p w14:paraId="45B3D29A" w14:textId="77777777" w:rsidR="000920E6" w:rsidRPr="002B1CED" w:rsidRDefault="002B1CED">
      <w:pPr>
        <w:spacing w:after="219" w:line="259" w:lineRule="auto"/>
        <w:ind w:left="0" w:firstLine="0"/>
        <w:rPr>
          <w:rFonts w:ascii="Century Gothic" w:hAnsi="Century Gothic"/>
        </w:rPr>
      </w:pPr>
      <w:r w:rsidRPr="002B1CED">
        <w:rPr>
          <w:rFonts w:ascii="Century Gothic" w:hAnsi="Century Gothic"/>
        </w:rPr>
        <w:t xml:space="preserve"> </w:t>
      </w:r>
    </w:p>
    <w:p w14:paraId="1EA33251" w14:textId="77777777" w:rsidR="000920E6" w:rsidRPr="002B1CED" w:rsidRDefault="002B1CED">
      <w:pPr>
        <w:spacing w:after="252"/>
        <w:rPr>
          <w:rFonts w:ascii="Century Gothic" w:hAnsi="Century Gothic"/>
        </w:rPr>
      </w:pPr>
      <w:r w:rsidRPr="002B1CED">
        <w:rPr>
          <w:rFonts w:ascii="Century Gothic" w:hAnsi="Century Gothic"/>
        </w:rPr>
        <w:t xml:space="preserve">Staff with responsibilities for bullying: </w:t>
      </w:r>
    </w:p>
    <w:p w14:paraId="75CE1521" w14:textId="77777777" w:rsidR="000920E6" w:rsidRPr="002B1CED" w:rsidRDefault="002B1CED">
      <w:pPr>
        <w:numPr>
          <w:ilvl w:val="1"/>
          <w:numId w:val="1"/>
        </w:numPr>
        <w:ind w:hanging="360"/>
        <w:rPr>
          <w:rFonts w:ascii="Century Gothic" w:hAnsi="Century Gothic"/>
        </w:rPr>
      </w:pPr>
      <w:r w:rsidRPr="002B1CED">
        <w:rPr>
          <w:rFonts w:ascii="Century Gothic" w:hAnsi="Century Gothic"/>
        </w:rPr>
        <w:t xml:space="preserve">All staff have a responsibility for preventing, identifying and acting on incidents of bullying </w:t>
      </w:r>
    </w:p>
    <w:p w14:paraId="7E0D8CAB" w14:textId="611ED156" w:rsidR="000920E6" w:rsidRPr="002B1CED" w:rsidRDefault="002B1CED">
      <w:pPr>
        <w:numPr>
          <w:ilvl w:val="1"/>
          <w:numId w:val="1"/>
        </w:numPr>
        <w:ind w:hanging="360"/>
        <w:rPr>
          <w:rFonts w:ascii="Century Gothic" w:hAnsi="Century Gothic"/>
        </w:rPr>
      </w:pPr>
      <w:r w:rsidRPr="002B1CED">
        <w:rPr>
          <w:rFonts w:ascii="Century Gothic" w:hAnsi="Century Gothic"/>
        </w:rPr>
        <w:t xml:space="preserve">Head </w:t>
      </w:r>
      <w:r>
        <w:rPr>
          <w:rFonts w:ascii="Century Gothic" w:hAnsi="Century Gothic"/>
        </w:rPr>
        <w:t>of School</w:t>
      </w:r>
      <w:r w:rsidRPr="002B1CED">
        <w:rPr>
          <w:rFonts w:ascii="Century Gothic" w:hAnsi="Century Gothic"/>
        </w:rPr>
        <w:t xml:space="preserve"> – Mrs </w:t>
      </w:r>
      <w:r>
        <w:rPr>
          <w:rFonts w:ascii="Century Gothic" w:hAnsi="Century Gothic"/>
        </w:rPr>
        <w:t>L Charlton</w:t>
      </w:r>
      <w:r w:rsidRPr="002B1CED">
        <w:rPr>
          <w:rFonts w:ascii="Century Gothic" w:hAnsi="Century Gothic"/>
        </w:rPr>
        <w:t xml:space="preserve"> </w:t>
      </w:r>
    </w:p>
    <w:p w14:paraId="68DA7BB9" w14:textId="46C3F3B4" w:rsidR="000920E6" w:rsidRPr="002B1CED" w:rsidRDefault="002B1CED">
      <w:pPr>
        <w:numPr>
          <w:ilvl w:val="1"/>
          <w:numId w:val="1"/>
        </w:numPr>
        <w:ind w:hanging="360"/>
        <w:rPr>
          <w:rFonts w:ascii="Century Gothic" w:hAnsi="Century Gothic"/>
        </w:rPr>
      </w:pPr>
      <w:r w:rsidRPr="002B1CED">
        <w:rPr>
          <w:rFonts w:ascii="Century Gothic" w:hAnsi="Century Gothic"/>
        </w:rPr>
        <w:t xml:space="preserve">Named Governor – Mr </w:t>
      </w:r>
      <w:r>
        <w:rPr>
          <w:rFonts w:ascii="Century Gothic" w:hAnsi="Century Gothic"/>
        </w:rPr>
        <w:t>P Rendall</w:t>
      </w:r>
      <w:r w:rsidRPr="002B1CED">
        <w:rPr>
          <w:rFonts w:ascii="Century Gothic" w:hAnsi="Century Gothic"/>
        </w:rPr>
        <w:t xml:space="preserve"> </w:t>
      </w:r>
    </w:p>
    <w:p w14:paraId="20C94EF0" w14:textId="77777777" w:rsidR="000920E6" w:rsidRPr="002B1CED" w:rsidRDefault="002B1CED">
      <w:pPr>
        <w:numPr>
          <w:ilvl w:val="1"/>
          <w:numId w:val="1"/>
        </w:numPr>
        <w:ind w:hanging="360"/>
        <w:rPr>
          <w:rFonts w:ascii="Century Gothic" w:hAnsi="Century Gothic"/>
        </w:rPr>
      </w:pPr>
      <w:r w:rsidRPr="002B1CED">
        <w:rPr>
          <w:rFonts w:ascii="Century Gothic" w:hAnsi="Century Gothic"/>
        </w:rPr>
        <w:t xml:space="preserve">Beyond Bullying Lead – Miss Helen Wright </w:t>
      </w:r>
    </w:p>
    <w:p w14:paraId="65E601C9" w14:textId="77777777" w:rsidR="000920E6" w:rsidRPr="002B1CED" w:rsidRDefault="002B1CED">
      <w:pPr>
        <w:spacing w:after="20" w:line="259" w:lineRule="auto"/>
        <w:ind w:left="0" w:firstLine="0"/>
        <w:rPr>
          <w:rFonts w:ascii="Century Gothic" w:hAnsi="Century Gothic"/>
        </w:rPr>
      </w:pPr>
      <w:r w:rsidRPr="002B1CED">
        <w:rPr>
          <w:rFonts w:ascii="Century Gothic" w:hAnsi="Century Gothic"/>
        </w:rPr>
        <w:t xml:space="preserve"> </w:t>
      </w:r>
    </w:p>
    <w:p w14:paraId="43DF697D" w14:textId="77777777" w:rsidR="000920E6" w:rsidRPr="002B1CED" w:rsidRDefault="002B1CED">
      <w:pPr>
        <w:spacing w:after="219" w:line="259" w:lineRule="auto"/>
        <w:ind w:left="0" w:firstLine="0"/>
        <w:rPr>
          <w:rFonts w:ascii="Century Gothic" w:hAnsi="Century Gothic"/>
        </w:rPr>
      </w:pPr>
      <w:r w:rsidRPr="002B1CED">
        <w:rPr>
          <w:rFonts w:ascii="Century Gothic" w:hAnsi="Century Gothic"/>
        </w:rPr>
        <w:t xml:space="preserve"> </w:t>
      </w:r>
    </w:p>
    <w:p w14:paraId="6CDEC8B5" w14:textId="77777777" w:rsidR="000920E6" w:rsidRPr="002B1CED" w:rsidRDefault="002B1CED">
      <w:pPr>
        <w:spacing w:after="210" w:line="267" w:lineRule="auto"/>
        <w:ind w:left="-5"/>
        <w:rPr>
          <w:rFonts w:ascii="Century Gothic" w:hAnsi="Century Gothic"/>
          <w:b/>
          <w:bCs/>
        </w:rPr>
      </w:pPr>
      <w:r w:rsidRPr="002B1CED">
        <w:rPr>
          <w:rFonts w:ascii="Century Gothic" w:hAnsi="Century Gothic"/>
          <w:b/>
          <w:bCs/>
          <w:u w:val="single" w:color="000000"/>
        </w:rPr>
        <w:t>What is bullying?</w:t>
      </w:r>
      <w:r w:rsidRPr="002B1CED">
        <w:rPr>
          <w:rFonts w:ascii="Century Gothic" w:hAnsi="Century Gothic"/>
          <w:b/>
          <w:bCs/>
        </w:rPr>
        <w:t xml:space="preserve"> </w:t>
      </w:r>
    </w:p>
    <w:p w14:paraId="39C6C1F6" w14:textId="77777777" w:rsidR="000920E6" w:rsidRPr="002B1CED" w:rsidRDefault="002B1CED">
      <w:pPr>
        <w:spacing w:after="202" w:line="274" w:lineRule="auto"/>
        <w:ind w:left="0" w:firstLine="0"/>
        <w:rPr>
          <w:rFonts w:ascii="Century Gothic" w:hAnsi="Century Gothic"/>
        </w:rPr>
      </w:pPr>
      <w:r w:rsidRPr="002B1CED">
        <w:rPr>
          <w:rFonts w:ascii="Century Gothic" w:hAnsi="Century Gothic"/>
        </w:rPr>
        <w:t xml:space="preserve">The Anti Bullying Alliance defines bullying as: </w:t>
      </w:r>
      <w:r w:rsidRPr="002B1CED">
        <w:rPr>
          <w:rFonts w:ascii="Century Gothic" w:hAnsi="Century Gothic"/>
          <w:i/>
        </w:rPr>
        <w:t>the repetitive, intentional hurting of one person by another person or group, where the relationship involves and imbalance of power.</w:t>
      </w:r>
      <w:r w:rsidRPr="002B1CED">
        <w:rPr>
          <w:rFonts w:ascii="Century Gothic" w:hAnsi="Century Gothic"/>
        </w:rPr>
        <w:t xml:space="preserve"> </w:t>
      </w:r>
    </w:p>
    <w:p w14:paraId="190BDE19" w14:textId="77777777" w:rsidR="000920E6" w:rsidRPr="002B1CED" w:rsidRDefault="002B1CED">
      <w:pPr>
        <w:rPr>
          <w:rFonts w:ascii="Century Gothic" w:hAnsi="Century Gothic"/>
        </w:rPr>
      </w:pPr>
      <w:r w:rsidRPr="002B1CED">
        <w:rPr>
          <w:rFonts w:ascii="Century Gothic" w:hAnsi="Century Gothic"/>
        </w:rPr>
        <w:t xml:space="preserve">Bullying is behaviour </w:t>
      </w:r>
      <w:r w:rsidRPr="002B1CED">
        <w:rPr>
          <w:rFonts w:ascii="Century Gothic" w:hAnsi="Century Gothic"/>
          <w:b/>
        </w:rPr>
        <w:t xml:space="preserve">repeated over </w:t>
      </w:r>
      <w:r w:rsidRPr="002B1CED">
        <w:rPr>
          <w:rFonts w:ascii="Century Gothic" w:hAnsi="Century Gothic"/>
        </w:rPr>
        <w:t xml:space="preserve">time that </w:t>
      </w:r>
      <w:r w:rsidRPr="002B1CED">
        <w:rPr>
          <w:rFonts w:ascii="Century Gothic" w:hAnsi="Century Gothic"/>
          <w:b/>
        </w:rPr>
        <w:t>intentionally</w:t>
      </w:r>
      <w:r w:rsidRPr="002B1CED">
        <w:rPr>
          <w:rFonts w:ascii="Century Gothic" w:hAnsi="Century Gothic"/>
        </w:rPr>
        <w:t xml:space="preserve"> hurts someone either physically or emotionally. Bullying is </w:t>
      </w:r>
      <w:r w:rsidRPr="002B1CED">
        <w:rPr>
          <w:rFonts w:ascii="Century Gothic" w:hAnsi="Century Gothic"/>
          <w:b/>
          <w:color w:val="FF0000"/>
        </w:rPr>
        <w:t>S</w:t>
      </w:r>
      <w:r w:rsidRPr="002B1CED">
        <w:rPr>
          <w:rFonts w:ascii="Century Gothic" w:hAnsi="Century Gothic"/>
        </w:rPr>
        <w:t xml:space="preserve">everal </w:t>
      </w:r>
      <w:r w:rsidRPr="002B1CED">
        <w:rPr>
          <w:rFonts w:ascii="Century Gothic" w:hAnsi="Century Gothic"/>
          <w:b/>
          <w:color w:val="FF0000"/>
        </w:rPr>
        <w:t>T</w:t>
      </w:r>
      <w:r w:rsidRPr="002B1CED">
        <w:rPr>
          <w:rFonts w:ascii="Century Gothic" w:hAnsi="Century Gothic"/>
        </w:rPr>
        <w:t xml:space="preserve">imes </w:t>
      </w:r>
      <w:r w:rsidRPr="002B1CED">
        <w:rPr>
          <w:rFonts w:ascii="Century Gothic" w:hAnsi="Century Gothic"/>
          <w:b/>
          <w:color w:val="FF0000"/>
        </w:rPr>
        <w:t>O</w:t>
      </w:r>
      <w:r w:rsidRPr="002B1CED">
        <w:rPr>
          <w:rFonts w:ascii="Century Gothic" w:hAnsi="Century Gothic"/>
        </w:rPr>
        <w:t xml:space="preserve">n </w:t>
      </w:r>
      <w:r w:rsidRPr="002B1CED">
        <w:rPr>
          <w:rFonts w:ascii="Century Gothic" w:hAnsi="Century Gothic"/>
          <w:b/>
          <w:color w:val="FF0000"/>
        </w:rPr>
        <w:t>P</w:t>
      </w:r>
      <w:r w:rsidRPr="002B1CED">
        <w:rPr>
          <w:rFonts w:ascii="Century Gothic" w:hAnsi="Century Gothic"/>
        </w:rPr>
        <w:t xml:space="preserve">urpose.  </w:t>
      </w:r>
    </w:p>
    <w:p w14:paraId="775435DA" w14:textId="77777777" w:rsidR="000920E6" w:rsidRPr="002B1CED" w:rsidRDefault="002B1CED">
      <w:pPr>
        <w:spacing w:after="223"/>
        <w:rPr>
          <w:rFonts w:ascii="Century Gothic" w:hAnsi="Century Gothic"/>
        </w:rPr>
      </w:pPr>
      <w:r w:rsidRPr="002B1CED">
        <w:rPr>
          <w:rFonts w:ascii="Century Gothic" w:hAnsi="Century Gothic"/>
        </w:rPr>
        <w:lastRenderedPageBreak/>
        <w:t xml:space="preserve">Bullying is </w:t>
      </w:r>
      <w:r w:rsidRPr="002B1CED">
        <w:rPr>
          <w:rFonts w:ascii="Century Gothic" w:hAnsi="Century Gothic"/>
          <w:u w:val="single" w:color="000000"/>
        </w:rPr>
        <w:t>not</w:t>
      </w:r>
      <w:r w:rsidRPr="002B1CED">
        <w:rPr>
          <w:rFonts w:ascii="Century Gothic" w:hAnsi="Century Gothic"/>
        </w:rPr>
        <w:t xml:space="preserve"> </w:t>
      </w:r>
      <w:r w:rsidRPr="002B1CED">
        <w:rPr>
          <w:rFonts w:ascii="Century Gothic" w:hAnsi="Century Gothic"/>
        </w:rPr>
        <w:t xml:space="preserve">a one off argument, fall out or incident where someone has said or done something unkind. </w:t>
      </w:r>
    </w:p>
    <w:p w14:paraId="74A2E50D" w14:textId="77777777" w:rsidR="000920E6" w:rsidRPr="002B1CED" w:rsidRDefault="002B1CED">
      <w:pPr>
        <w:spacing w:after="252"/>
        <w:rPr>
          <w:rFonts w:ascii="Century Gothic" w:hAnsi="Century Gothic"/>
        </w:rPr>
      </w:pPr>
      <w:r w:rsidRPr="002B1CED">
        <w:rPr>
          <w:rFonts w:ascii="Century Gothic" w:hAnsi="Century Gothic"/>
        </w:rPr>
        <w:t xml:space="preserve">There are four types of bullying: </w:t>
      </w:r>
    </w:p>
    <w:p w14:paraId="283A237A" w14:textId="77777777" w:rsidR="000920E6" w:rsidRPr="002B1CED" w:rsidRDefault="002B1CED">
      <w:pPr>
        <w:numPr>
          <w:ilvl w:val="1"/>
          <w:numId w:val="1"/>
        </w:numPr>
        <w:ind w:hanging="360"/>
        <w:rPr>
          <w:rFonts w:ascii="Century Gothic" w:hAnsi="Century Gothic"/>
        </w:rPr>
      </w:pPr>
      <w:r w:rsidRPr="002B1CED">
        <w:rPr>
          <w:rFonts w:ascii="Century Gothic" w:hAnsi="Century Gothic"/>
        </w:rPr>
        <w:t xml:space="preserve">Physical (hitting, kicking, physical damage to person or belongings) </w:t>
      </w:r>
    </w:p>
    <w:p w14:paraId="596FCD9F" w14:textId="77777777" w:rsidR="000920E6" w:rsidRPr="002B1CED" w:rsidRDefault="002B1CED">
      <w:pPr>
        <w:numPr>
          <w:ilvl w:val="1"/>
          <w:numId w:val="1"/>
        </w:numPr>
        <w:ind w:hanging="360"/>
        <w:rPr>
          <w:rFonts w:ascii="Century Gothic" w:hAnsi="Century Gothic"/>
        </w:rPr>
      </w:pPr>
      <w:r w:rsidRPr="002B1CED">
        <w:rPr>
          <w:rFonts w:ascii="Century Gothic" w:hAnsi="Century Gothic"/>
        </w:rPr>
        <w:t xml:space="preserve">Verbal (threats, insults, nasty teasing) </w:t>
      </w:r>
    </w:p>
    <w:p w14:paraId="31301F7C" w14:textId="77777777" w:rsidR="000920E6" w:rsidRPr="002B1CED" w:rsidRDefault="002B1CED">
      <w:pPr>
        <w:numPr>
          <w:ilvl w:val="1"/>
          <w:numId w:val="1"/>
        </w:numPr>
        <w:ind w:hanging="360"/>
        <w:rPr>
          <w:rFonts w:ascii="Century Gothic" w:hAnsi="Century Gothic"/>
        </w:rPr>
      </w:pPr>
      <w:r w:rsidRPr="002B1CED">
        <w:rPr>
          <w:rFonts w:ascii="Century Gothic" w:hAnsi="Century Gothic"/>
        </w:rPr>
        <w:t xml:space="preserve">Psychological (spreading rumours, isolating and excluding someone, making someone do something they don’t want to)  </w:t>
      </w:r>
    </w:p>
    <w:p w14:paraId="1E349FE8" w14:textId="77777777" w:rsidR="000920E6" w:rsidRPr="002B1CED" w:rsidRDefault="002B1CED">
      <w:pPr>
        <w:numPr>
          <w:ilvl w:val="1"/>
          <w:numId w:val="1"/>
        </w:numPr>
        <w:spacing w:after="232"/>
        <w:ind w:hanging="360"/>
        <w:rPr>
          <w:rFonts w:ascii="Century Gothic" w:hAnsi="Century Gothic"/>
        </w:rPr>
      </w:pPr>
      <w:r w:rsidRPr="002B1CED">
        <w:rPr>
          <w:rFonts w:ascii="Century Gothic" w:hAnsi="Century Gothic"/>
        </w:rPr>
        <w:t xml:space="preserve">Cyber (use of technology e.g. internet, mobile phones, computers)  </w:t>
      </w:r>
      <w:r w:rsidRPr="002B1CED">
        <w:rPr>
          <w:rFonts w:ascii="Century Gothic" w:hAnsi="Century Gothic"/>
          <w:sz w:val="18"/>
        </w:rPr>
        <w:t>* see Appendix 1 for more information about cyberbullying.</w:t>
      </w:r>
      <w:r w:rsidRPr="002B1CED">
        <w:rPr>
          <w:rFonts w:ascii="Century Gothic" w:hAnsi="Century Gothic"/>
        </w:rPr>
        <w:t xml:space="preserve"> </w:t>
      </w:r>
    </w:p>
    <w:p w14:paraId="63E7422C" w14:textId="77777777" w:rsidR="000920E6" w:rsidRPr="002B1CED" w:rsidRDefault="002B1CED">
      <w:pPr>
        <w:spacing w:after="219" w:line="259" w:lineRule="auto"/>
        <w:ind w:left="0" w:firstLine="0"/>
        <w:rPr>
          <w:rFonts w:ascii="Century Gothic" w:hAnsi="Century Gothic"/>
        </w:rPr>
      </w:pPr>
      <w:r w:rsidRPr="002B1CED">
        <w:rPr>
          <w:rFonts w:ascii="Century Gothic" w:hAnsi="Century Gothic"/>
        </w:rPr>
        <w:t xml:space="preserve"> </w:t>
      </w:r>
    </w:p>
    <w:p w14:paraId="39E28959" w14:textId="77777777" w:rsidR="000920E6" w:rsidRPr="002B1CED" w:rsidRDefault="002B1CED">
      <w:pPr>
        <w:spacing w:after="253"/>
        <w:ind w:left="355"/>
        <w:rPr>
          <w:rFonts w:ascii="Century Gothic" w:hAnsi="Century Gothic"/>
        </w:rPr>
      </w:pPr>
      <w:r w:rsidRPr="002B1CED">
        <w:rPr>
          <w:rFonts w:ascii="Century Gothic" w:hAnsi="Century Gothic"/>
        </w:rPr>
        <w:t xml:space="preserve">There are many forms of bullying, these include: </w:t>
      </w:r>
    </w:p>
    <w:p w14:paraId="42BBDC5F" w14:textId="77777777" w:rsidR="000920E6" w:rsidRPr="002B1CED" w:rsidRDefault="002B1CED">
      <w:pPr>
        <w:numPr>
          <w:ilvl w:val="1"/>
          <w:numId w:val="1"/>
        </w:numPr>
        <w:ind w:hanging="360"/>
        <w:rPr>
          <w:rFonts w:ascii="Century Gothic" w:hAnsi="Century Gothic"/>
        </w:rPr>
      </w:pPr>
      <w:r w:rsidRPr="002B1CED">
        <w:rPr>
          <w:rFonts w:ascii="Century Gothic" w:hAnsi="Century Gothic"/>
        </w:rPr>
        <w:t xml:space="preserve">Race </w:t>
      </w:r>
    </w:p>
    <w:p w14:paraId="3C01F577" w14:textId="77777777" w:rsidR="000920E6" w:rsidRPr="002B1CED" w:rsidRDefault="002B1CED">
      <w:pPr>
        <w:numPr>
          <w:ilvl w:val="1"/>
          <w:numId w:val="1"/>
        </w:numPr>
        <w:ind w:hanging="360"/>
        <w:rPr>
          <w:rFonts w:ascii="Century Gothic" w:hAnsi="Century Gothic"/>
        </w:rPr>
      </w:pPr>
      <w:r w:rsidRPr="002B1CED">
        <w:rPr>
          <w:rFonts w:ascii="Century Gothic" w:hAnsi="Century Gothic"/>
        </w:rPr>
        <w:t xml:space="preserve">Sex </w:t>
      </w:r>
    </w:p>
    <w:p w14:paraId="32329E9D" w14:textId="77777777" w:rsidR="000920E6" w:rsidRPr="002B1CED" w:rsidRDefault="002B1CED">
      <w:pPr>
        <w:numPr>
          <w:ilvl w:val="1"/>
          <w:numId w:val="1"/>
        </w:numPr>
        <w:ind w:hanging="360"/>
        <w:rPr>
          <w:rFonts w:ascii="Century Gothic" w:hAnsi="Century Gothic"/>
        </w:rPr>
      </w:pPr>
      <w:r w:rsidRPr="002B1CED">
        <w:rPr>
          <w:rFonts w:ascii="Century Gothic" w:hAnsi="Century Gothic"/>
        </w:rPr>
        <w:t xml:space="preserve">Age </w:t>
      </w:r>
    </w:p>
    <w:p w14:paraId="5AFBB258" w14:textId="77777777" w:rsidR="000920E6" w:rsidRPr="002B1CED" w:rsidRDefault="002B1CED">
      <w:pPr>
        <w:numPr>
          <w:ilvl w:val="1"/>
          <w:numId w:val="1"/>
        </w:numPr>
        <w:ind w:hanging="360"/>
        <w:rPr>
          <w:rFonts w:ascii="Century Gothic" w:hAnsi="Century Gothic"/>
        </w:rPr>
      </w:pPr>
      <w:r w:rsidRPr="002B1CED">
        <w:rPr>
          <w:rFonts w:ascii="Century Gothic" w:hAnsi="Century Gothic"/>
        </w:rPr>
        <w:t xml:space="preserve">Religion or beliefs </w:t>
      </w:r>
    </w:p>
    <w:p w14:paraId="04F5B47C" w14:textId="77777777" w:rsidR="000920E6" w:rsidRPr="002B1CED" w:rsidRDefault="002B1CED">
      <w:pPr>
        <w:numPr>
          <w:ilvl w:val="1"/>
          <w:numId w:val="1"/>
        </w:numPr>
        <w:ind w:hanging="360"/>
        <w:rPr>
          <w:rFonts w:ascii="Century Gothic" w:hAnsi="Century Gothic"/>
        </w:rPr>
      </w:pPr>
      <w:r w:rsidRPr="002B1CED">
        <w:rPr>
          <w:rFonts w:ascii="Century Gothic" w:hAnsi="Century Gothic"/>
        </w:rPr>
        <w:t xml:space="preserve">Cultural </w:t>
      </w:r>
    </w:p>
    <w:p w14:paraId="6119BCB5" w14:textId="77777777" w:rsidR="000920E6" w:rsidRPr="002B1CED" w:rsidRDefault="002B1CED">
      <w:pPr>
        <w:numPr>
          <w:ilvl w:val="1"/>
          <w:numId w:val="1"/>
        </w:numPr>
        <w:ind w:hanging="360"/>
        <w:rPr>
          <w:rFonts w:ascii="Century Gothic" w:hAnsi="Century Gothic"/>
        </w:rPr>
      </w:pPr>
      <w:r w:rsidRPr="002B1CED">
        <w:rPr>
          <w:rFonts w:ascii="Century Gothic" w:hAnsi="Century Gothic"/>
        </w:rPr>
        <w:t xml:space="preserve">SEN and disabilities </w:t>
      </w:r>
    </w:p>
    <w:p w14:paraId="3369466B" w14:textId="77777777" w:rsidR="000920E6" w:rsidRPr="002B1CED" w:rsidRDefault="002B1CED">
      <w:pPr>
        <w:numPr>
          <w:ilvl w:val="1"/>
          <w:numId w:val="1"/>
        </w:numPr>
        <w:ind w:hanging="360"/>
        <w:rPr>
          <w:rFonts w:ascii="Century Gothic" w:hAnsi="Century Gothic"/>
        </w:rPr>
      </w:pPr>
      <w:r w:rsidRPr="002B1CED">
        <w:rPr>
          <w:rFonts w:ascii="Century Gothic" w:hAnsi="Century Gothic"/>
        </w:rPr>
        <w:t xml:space="preserve">Appearance or health conditions </w:t>
      </w:r>
    </w:p>
    <w:p w14:paraId="68BF4877" w14:textId="77777777" w:rsidR="000920E6" w:rsidRPr="002B1CED" w:rsidRDefault="002B1CED">
      <w:pPr>
        <w:numPr>
          <w:ilvl w:val="1"/>
          <w:numId w:val="1"/>
        </w:numPr>
        <w:ind w:hanging="360"/>
        <w:rPr>
          <w:rFonts w:ascii="Century Gothic" w:hAnsi="Century Gothic"/>
        </w:rPr>
      </w:pPr>
      <w:r w:rsidRPr="002B1CED">
        <w:rPr>
          <w:rFonts w:ascii="Century Gothic" w:hAnsi="Century Gothic"/>
        </w:rPr>
        <w:t xml:space="preserve">Pregnancy or maternity </w:t>
      </w:r>
    </w:p>
    <w:p w14:paraId="0D4BF605" w14:textId="77777777" w:rsidR="000920E6" w:rsidRPr="002B1CED" w:rsidRDefault="002B1CED">
      <w:pPr>
        <w:numPr>
          <w:ilvl w:val="1"/>
          <w:numId w:val="1"/>
        </w:numPr>
        <w:ind w:hanging="360"/>
        <w:rPr>
          <w:rFonts w:ascii="Century Gothic" w:hAnsi="Century Gothic"/>
        </w:rPr>
      </w:pPr>
      <w:r w:rsidRPr="002B1CED">
        <w:rPr>
          <w:rFonts w:ascii="Century Gothic" w:hAnsi="Century Gothic"/>
        </w:rPr>
        <w:t xml:space="preserve">Home or family circumstances (including marriage and civil partnership) </w:t>
      </w:r>
      <w:r w:rsidRPr="002B1CED">
        <w:rPr>
          <w:rFonts w:ascii="Century Gothic" w:eastAsia="Segoe UI Symbol" w:hAnsi="Century Gothic" w:cs="Segoe UI Symbol"/>
        </w:rPr>
        <w:t></w:t>
      </w:r>
      <w:r w:rsidRPr="002B1CED">
        <w:rPr>
          <w:rFonts w:ascii="Century Gothic" w:eastAsia="Arial" w:hAnsi="Century Gothic" w:cs="Arial"/>
        </w:rPr>
        <w:t xml:space="preserve"> </w:t>
      </w:r>
      <w:r w:rsidRPr="002B1CED">
        <w:rPr>
          <w:rFonts w:ascii="Century Gothic" w:hAnsi="Century Gothic"/>
        </w:rPr>
        <w:t xml:space="preserve">Sexual </w:t>
      </w:r>
    </w:p>
    <w:p w14:paraId="3629C9CD" w14:textId="77777777" w:rsidR="000920E6" w:rsidRPr="002B1CED" w:rsidRDefault="002B1CED">
      <w:pPr>
        <w:numPr>
          <w:ilvl w:val="1"/>
          <w:numId w:val="1"/>
        </w:numPr>
        <w:ind w:hanging="360"/>
        <w:rPr>
          <w:rFonts w:ascii="Century Gothic" w:hAnsi="Century Gothic"/>
        </w:rPr>
      </w:pPr>
      <w:r w:rsidRPr="002B1CED">
        <w:rPr>
          <w:rFonts w:ascii="Century Gothic" w:hAnsi="Century Gothic"/>
        </w:rPr>
        <w:t xml:space="preserve">Sexual orientation and gender specific (homophobic, </w:t>
      </w:r>
      <w:proofErr w:type="spellStart"/>
      <w:r w:rsidRPr="002B1CED">
        <w:rPr>
          <w:rFonts w:ascii="Century Gothic" w:hAnsi="Century Gothic"/>
        </w:rPr>
        <w:t>biphobic</w:t>
      </w:r>
      <w:proofErr w:type="spellEnd"/>
      <w:r w:rsidRPr="002B1CED">
        <w:rPr>
          <w:rFonts w:ascii="Century Gothic" w:hAnsi="Century Gothic"/>
        </w:rPr>
        <w:t xml:space="preserve">, transphobic, gender reassignment) </w:t>
      </w:r>
    </w:p>
    <w:p w14:paraId="7C2F88D9" w14:textId="77777777" w:rsidR="000920E6" w:rsidRPr="002B1CED" w:rsidRDefault="002B1CED">
      <w:pPr>
        <w:spacing w:after="261" w:line="259" w:lineRule="auto"/>
        <w:ind w:left="720" w:firstLine="0"/>
        <w:rPr>
          <w:rFonts w:ascii="Century Gothic" w:hAnsi="Century Gothic"/>
        </w:rPr>
      </w:pPr>
      <w:r w:rsidRPr="002B1CED">
        <w:rPr>
          <w:rFonts w:ascii="Century Gothic" w:hAnsi="Century Gothic"/>
          <w:sz w:val="18"/>
        </w:rPr>
        <w:t xml:space="preserve">* see Appendix 2 for descriptors for forms of bullying. </w:t>
      </w:r>
    </w:p>
    <w:p w14:paraId="46A1E2B2" w14:textId="77777777" w:rsidR="000920E6" w:rsidRPr="002B1CED" w:rsidRDefault="002B1CED">
      <w:pPr>
        <w:spacing w:after="219" w:line="259" w:lineRule="auto"/>
        <w:ind w:left="0" w:firstLine="0"/>
        <w:rPr>
          <w:rFonts w:ascii="Century Gothic" w:hAnsi="Century Gothic"/>
        </w:rPr>
      </w:pPr>
      <w:r w:rsidRPr="002B1CED">
        <w:rPr>
          <w:rFonts w:ascii="Century Gothic" w:hAnsi="Century Gothic"/>
        </w:rPr>
        <w:t xml:space="preserve"> </w:t>
      </w:r>
    </w:p>
    <w:p w14:paraId="4B8295DD" w14:textId="77777777" w:rsidR="000920E6" w:rsidRPr="002B1CED" w:rsidRDefault="002B1CED">
      <w:pPr>
        <w:spacing w:after="223"/>
        <w:rPr>
          <w:rFonts w:ascii="Century Gothic" w:hAnsi="Century Gothic"/>
        </w:rPr>
      </w:pPr>
      <w:r w:rsidRPr="002B1CED">
        <w:rPr>
          <w:rFonts w:ascii="Century Gothic" w:hAnsi="Century Gothic"/>
        </w:rPr>
        <w:t xml:space="preserve">We at </w:t>
      </w:r>
      <w:proofErr w:type="spellStart"/>
      <w:r w:rsidRPr="002B1CED">
        <w:rPr>
          <w:rFonts w:ascii="Century Gothic" w:hAnsi="Century Gothic"/>
        </w:rPr>
        <w:t>Queniborough</w:t>
      </w:r>
      <w:proofErr w:type="spellEnd"/>
      <w:r w:rsidRPr="002B1CED">
        <w:rPr>
          <w:rFonts w:ascii="Century Gothic" w:hAnsi="Century Gothic"/>
        </w:rPr>
        <w:t xml:space="preserve"> Primary will not tolerate this type of behaviour towards our children, staff or parents by children, staff or parents. </w:t>
      </w:r>
    </w:p>
    <w:p w14:paraId="6BBC18E6" w14:textId="77777777" w:rsidR="000920E6" w:rsidRPr="002B1CED" w:rsidRDefault="002B1CED">
      <w:pPr>
        <w:spacing w:after="219" w:line="259" w:lineRule="auto"/>
        <w:ind w:left="0" w:firstLine="0"/>
        <w:rPr>
          <w:rFonts w:ascii="Century Gothic" w:hAnsi="Century Gothic"/>
        </w:rPr>
      </w:pPr>
      <w:r w:rsidRPr="002B1CED">
        <w:rPr>
          <w:rFonts w:ascii="Century Gothic" w:hAnsi="Century Gothic"/>
        </w:rPr>
        <w:t xml:space="preserve"> </w:t>
      </w:r>
    </w:p>
    <w:p w14:paraId="2A1412B0" w14:textId="516FE462" w:rsidR="000920E6" w:rsidRPr="002B1CED" w:rsidRDefault="002B1CED">
      <w:pPr>
        <w:spacing w:after="224"/>
        <w:rPr>
          <w:rFonts w:ascii="Century Gothic" w:hAnsi="Century Gothic"/>
        </w:rPr>
      </w:pPr>
      <w:r w:rsidRPr="002B1CED">
        <w:rPr>
          <w:rFonts w:ascii="Century Gothic" w:hAnsi="Century Gothic"/>
        </w:rPr>
        <w:t xml:space="preserve">Any member of staff or parent, who feels that they are the target of bullying, should report this to the Head </w:t>
      </w:r>
      <w:r>
        <w:rPr>
          <w:rFonts w:ascii="Century Gothic" w:hAnsi="Century Gothic"/>
        </w:rPr>
        <w:t>of School</w:t>
      </w:r>
      <w:r w:rsidRPr="002B1CED">
        <w:rPr>
          <w:rFonts w:ascii="Century Gothic" w:hAnsi="Century Gothic"/>
        </w:rPr>
        <w:t xml:space="preserve"> as soon as possible.  </w:t>
      </w:r>
    </w:p>
    <w:p w14:paraId="5F1DA966" w14:textId="77777777" w:rsidR="000920E6" w:rsidRPr="002B1CED" w:rsidRDefault="002B1CED">
      <w:pPr>
        <w:spacing w:after="221" w:line="259" w:lineRule="auto"/>
        <w:ind w:left="0" w:firstLine="0"/>
        <w:rPr>
          <w:rFonts w:ascii="Century Gothic" w:hAnsi="Century Gothic"/>
        </w:rPr>
      </w:pPr>
      <w:r w:rsidRPr="002B1CED">
        <w:rPr>
          <w:rFonts w:ascii="Century Gothic" w:hAnsi="Century Gothic"/>
        </w:rPr>
        <w:t xml:space="preserve"> </w:t>
      </w:r>
    </w:p>
    <w:p w14:paraId="0FF8A87E" w14:textId="77777777" w:rsidR="000920E6" w:rsidRPr="002B1CED" w:rsidRDefault="002B1CED">
      <w:pPr>
        <w:pStyle w:val="Heading2"/>
        <w:ind w:left="-5"/>
        <w:rPr>
          <w:rFonts w:ascii="Century Gothic" w:hAnsi="Century Gothic"/>
          <w:b/>
          <w:bCs/>
        </w:rPr>
      </w:pPr>
      <w:r w:rsidRPr="002B1CED">
        <w:rPr>
          <w:rFonts w:ascii="Century Gothic" w:hAnsi="Century Gothic"/>
          <w:b/>
          <w:bCs/>
        </w:rPr>
        <w:t>Responding and Reporting</w:t>
      </w:r>
      <w:r w:rsidRPr="002B1CED">
        <w:rPr>
          <w:rFonts w:ascii="Century Gothic" w:hAnsi="Century Gothic"/>
          <w:b/>
          <w:bCs/>
          <w:u w:val="none"/>
        </w:rPr>
        <w:t xml:space="preserve"> </w:t>
      </w:r>
    </w:p>
    <w:p w14:paraId="5164959B" w14:textId="77777777" w:rsidR="000920E6" w:rsidRPr="002B1CED" w:rsidRDefault="002B1CED">
      <w:pPr>
        <w:spacing w:after="0" w:line="259" w:lineRule="auto"/>
        <w:ind w:left="0" w:firstLine="0"/>
        <w:rPr>
          <w:rFonts w:ascii="Century Gothic" w:hAnsi="Century Gothic"/>
        </w:rPr>
      </w:pPr>
      <w:r w:rsidRPr="002B1CED">
        <w:rPr>
          <w:rFonts w:ascii="Century Gothic" w:hAnsi="Century Gothic"/>
        </w:rPr>
        <w:t xml:space="preserve"> </w:t>
      </w:r>
    </w:p>
    <w:p w14:paraId="1ACC3F1E" w14:textId="77777777" w:rsidR="000920E6" w:rsidRPr="002B1CED" w:rsidRDefault="002B1CED">
      <w:pPr>
        <w:spacing w:after="223"/>
        <w:rPr>
          <w:rFonts w:ascii="Century Gothic" w:hAnsi="Century Gothic"/>
        </w:rPr>
      </w:pPr>
      <w:r w:rsidRPr="002B1CED">
        <w:rPr>
          <w:rFonts w:ascii="Century Gothic" w:hAnsi="Century Gothic"/>
        </w:rPr>
        <w:t xml:space="preserve">It is the responsibility of all members of the school community to report any concerns or incidents of suspected bullying to the school. This may include incidents that occur away from school if a pupil or other member of the school community is directly involved.  </w:t>
      </w:r>
    </w:p>
    <w:p w14:paraId="289E1347" w14:textId="77777777" w:rsidR="000920E6" w:rsidRPr="002B1CED" w:rsidRDefault="002B1CED">
      <w:pPr>
        <w:spacing w:after="219" w:line="259" w:lineRule="auto"/>
        <w:ind w:left="0" w:firstLine="0"/>
        <w:rPr>
          <w:rFonts w:ascii="Century Gothic" w:hAnsi="Century Gothic"/>
        </w:rPr>
      </w:pPr>
      <w:r w:rsidRPr="002B1CED">
        <w:rPr>
          <w:rFonts w:ascii="Century Gothic" w:hAnsi="Century Gothic"/>
        </w:rPr>
        <w:t xml:space="preserve"> </w:t>
      </w:r>
    </w:p>
    <w:p w14:paraId="5356592B" w14:textId="77777777" w:rsidR="000920E6" w:rsidRPr="002B1CED" w:rsidRDefault="002B1CED">
      <w:pPr>
        <w:spacing w:after="223"/>
        <w:rPr>
          <w:rFonts w:ascii="Century Gothic" w:hAnsi="Century Gothic"/>
        </w:rPr>
      </w:pPr>
      <w:r w:rsidRPr="002B1CED">
        <w:rPr>
          <w:rFonts w:ascii="Century Gothic" w:hAnsi="Century Gothic"/>
        </w:rPr>
        <w:lastRenderedPageBreak/>
        <w:t xml:space="preserve">Concerns or incidents of suspected bullying will always be investigated as doing nothing is the worst reaction – this can cause more pain for the target and may suggest tacit approval or acceptance of the bullying behaviour. </w:t>
      </w:r>
    </w:p>
    <w:p w14:paraId="32A7A050" w14:textId="77777777" w:rsidR="000920E6" w:rsidRPr="002B1CED" w:rsidRDefault="002B1CED">
      <w:pPr>
        <w:spacing w:after="219" w:line="259" w:lineRule="auto"/>
        <w:ind w:left="0" w:firstLine="0"/>
        <w:rPr>
          <w:rFonts w:ascii="Century Gothic" w:hAnsi="Century Gothic"/>
        </w:rPr>
      </w:pPr>
      <w:r w:rsidRPr="002B1CED">
        <w:rPr>
          <w:rFonts w:ascii="Century Gothic" w:hAnsi="Century Gothic"/>
        </w:rPr>
        <w:t xml:space="preserve"> </w:t>
      </w:r>
    </w:p>
    <w:p w14:paraId="63BDE0CC" w14:textId="77777777" w:rsidR="000920E6" w:rsidRPr="002B1CED" w:rsidRDefault="002B1CED">
      <w:pPr>
        <w:spacing w:after="232"/>
        <w:rPr>
          <w:rFonts w:ascii="Century Gothic" w:hAnsi="Century Gothic"/>
          <w:b/>
          <w:bCs/>
        </w:rPr>
      </w:pPr>
      <w:r w:rsidRPr="002B1CED">
        <w:rPr>
          <w:rFonts w:ascii="Century Gothic" w:hAnsi="Century Gothic"/>
          <w:b/>
          <w:bCs/>
        </w:rPr>
        <w:t xml:space="preserve">Pupils </w:t>
      </w:r>
    </w:p>
    <w:p w14:paraId="0665D3BF" w14:textId="77777777" w:rsidR="000920E6" w:rsidRPr="002B1CED" w:rsidRDefault="002B1CED">
      <w:pPr>
        <w:spacing w:after="252"/>
        <w:rPr>
          <w:rFonts w:ascii="Century Gothic" w:hAnsi="Century Gothic"/>
        </w:rPr>
      </w:pPr>
      <w:r w:rsidRPr="002B1CED">
        <w:rPr>
          <w:rFonts w:ascii="Century Gothic" w:hAnsi="Century Gothic"/>
        </w:rPr>
        <w:t xml:space="preserve">If you are being bullied: </w:t>
      </w:r>
    </w:p>
    <w:p w14:paraId="0B78ED81"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Talk to a teacher or other trusted adult. Support is always available. </w:t>
      </w:r>
    </w:p>
    <w:p w14:paraId="393C1A4C"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Don’t fight back as this usually makes things worse. </w:t>
      </w:r>
    </w:p>
    <w:p w14:paraId="51C9A46F"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Don’t respond to emails or messages. Save them and show an adult. </w:t>
      </w:r>
    </w:p>
    <w:p w14:paraId="3FB61376"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Try not to show that the behaviour bothers you – walk away and tell someone. </w:t>
      </w:r>
    </w:p>
    <w:p w14:paraId="4715673D"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Know that the bullying behaviour is wrong, not you. </w:t>
      </w:r>
    </w:p>
    <w:p w14:paraId="1B26730B" w14:textId="77777777" w:rsidR="000920E6" w:rsidRPr="002B1CED" w:rsidRDefault="002B1CED">
      <w:pPr>
        <w:spacing w:after="219" w:line="259" w:lineRule="auto"/>
        <w:ind w:left="0" w:firstLine="0"/>
        <w:rPr>
          <w:rFonts w:ascii="Century Gothic" w:hAnsi="Century Gothic"/>
        </w:rPr>
      </w:pPr>
      <w:r w:rsidRPr="002B1CED">
        <w:rPr>
          <w:rFonts w:ascii="Century Gothic" w:hAnsi="Century Gothic"/>
        </w:rPr>
        <w:t xml:space="preserve"> </w:t>
      </w:r>
    </w:p>
    <w:p w14:paraId="2D182558" w14:textId="77777777" w:rsidR="000920E6" w:rsidRPr="002B1CED" w:rsidRDefault="002B1CED">
      <w:pPr>
        <w:spacing w:after="252"/>
        <w:rPr>
          <w:rFonts w:ascii="Century Gothic" w:hAnsi="Century Gothic"/>
        </w:rPr>
      </w:pPr>
      <w:r w:rsidRPr="002B1CED">
        <w:rPr>
          <w:rFonts w:ascii="Century Gothic" w:hAnsi="Century Gothic"/>
        </w:rPr>
        <w:t xml:space="preserve">If someone you know if being bullied: </w:t>
      </w:r>
    </w:p>
    <w:p w14:paraId="125D6B3A"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Talk to a teacher or trusted adult. You won’t get into trouble or make things worse. </w:t>
      </w:r>
    </w:p>
    <w:p w14:paraId="24E743C6"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Be supportive of the person being bullied. </w:t>
      </w:r>
    </w:p>
    <w:p w14:paraId="571FC324"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Don’t take direct action yourself by confronting the other person. </w:t>
      </w:r>
    </w:p>
    <w:p w14:paraId="788E2F77" w14:textId="77777777" w:rsidR="000920E6" w:rsidRPr="002B1CED" w:rsidRDefault="002B1CED">
      <w:pPr>
        <w:spacing w:after="219" w:line="259" w:lineRule="auto"/>
        <w:ind w:left="0" w:firstLine="0"/>
        <w:rPr>
          <w:rFonts w:ascii="Century Gothic" w:hAnsi="Century Gothic"/>
        </w:rPr>
      </w:pPr>
      <w:r w:rsidRPr="002B1CED">
        <w:rPr>
          <w:rFonts w:ascii="Century Gothic" w:hAnsi="Century Gothic"/>
        </w:rPr>
        <w:t xml:space="preserve"> </w:t>
      </w:r>
    </w:p>
    <w:p w14:paraId="01BFDDF2" w14:textId="77777777" w:rsidR="000920E6" w:rsidRPr="002B1CED" w:rsidRDefault="002B1CED">
      <w:pPr>
        <w:spacing w:after="252"/>
        <w:rPr>
          <w:rFonts w:ascii="Century Gothic" w:hAnsi="Century Gothic"/>
          <w:b/>
          <w:bCs/>
        </w:rPr>
      </w:pPr>
      <w:r w:rsidRPr="002B1CED">
        <w:rPr>
          <w:rFonts w:ascii="Century Gothic" w:hAnsi="Century Gothic"/>
          <w:b/>
          <w:bCs/>
        </w:rPr>
        <w:t xml:space="preserve">Parents </w:t>
      </w:r>
    </w:p>
    <w:p w14:paraId="38B24E2D"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Be aware of unusual behaviour in your child that could be a sign of bullying – not wanting to go to school, being withdrawn or tearful or changes to their usual standard of work or friendships. </w:t>
      </w:r>
    </w:p>
    <w:p w14:paraId="2B6DF635"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Contact school if you have concerns about bullying or feel that your child is being bullied. </w:t>
      </w:r>
    </w:p>
    <w:p w14:paraId="348B2247"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Encourage your child to develop a wide circle of friends. </w:t>
      </w:r>
    </w:p>
    <w:p w14:paraId="58AEBB28"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Be a positive role model and encourage your child to be one too! Discourage bullying behaviours in and out of school. </w:t>
      </w:r>
    </w:p>
    <w:p w14:paraId="424EE4AB"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Understand and share the consequences of bullying behaviour. </w:t>
      </w:r>
    </w:p>
    <w:p w14:paraId="0E8CE6EC" w14:textId="68E3BDD2" w:rsidR="002B1CED" w:rsidRPr="002B1CED" w:rsidRDefault="002B1CED" w:rsidP="002B1CED">
      <w:pPr>
        <w:spacing w:after="219" w:line="259" w:lineRule="auto"/>
        <w:ind w:left="0" w:firstLine="0"/>
        <w:rPr>
          <w:rFonts w:ascii="Century Gothic" w:hAnsi="Century Gothic"/>
        </w:rPr>
      </w:pPr>
      <w:r w:rsidRPr="002B1CED">
        <w:rPr>
          <w:rFonts w:ascii="Century Gothic" w:hAnsi="Century Gothic"/>
        </w:rPr>
        <w:t xml:space="preserve"> </w:t>
      </w:r>
    </w:p>
    <w:p w14:paraId="297A180F" w14:textId="77777777" w:rsidR="002B1CED" w:rsidRDefault="002B1CED">
      <w:pPr>
        <w:rPr>
          <w:rFonts w:ascii="Century Gothic" w:hAnsi="Century Gothic"/>
          <w:b/>
          <w:bCs/>
        </w:rPr>
      </w:pPr>
    </w:p>
    <w:p w14:paraId="48830534" w14:textId="77777777" w:rsidR="002B1CED" w:rsidRDefault="002B1CED">
      <w:pPr>
        <w:rPr>
          <w:rFonts w:ascii="Century Gothic" w:hAnsi="Century Gothic"/>
          <w:b/>
          <w:bCs/>
        </w:rPr>
      </w:pPr>
    </w:p>
    <w:p w14:paraId="1017427F" w14:textId="77777777" w:rsidR="002B1CED" w:rsidRDefault="002B1CED">
      <w:pPr>
        <w:rPr>
          <w:rFonts w:ascii="Century Gothic" w:hAnsi="Century Gothic"/>
          <w:b/>
          <w:bCs/>
        </w:rPr>
      </w:pPr>
    </w:p>
    <w:p w14:paraId="3AA31497" w14:textId="77777777" w:rsidR="002B1CED" w:rsidRDefault="002B1CED">
      <w:pPr>
        <w:rPr>
          <w:rFonts w:ascii="Century Gothic" w:hAnsi="Century Gothic"/>
          <w:b/>
          <w:bCs/>
        </w:rPr>
      </w:pPr>
    </w:p>
    <w:p w14:paraId="17DE59DD" w14:textId="77777777" w:rsidR="002B1CED" w:rsidRDefault="002B1CED">
      <w:pPr>
        <w:rPr>
          <w:rFonts w:ascii="Century Gothic" w:hAnsi="Century Gothic"/>
          <w:b/>
          <w:bCs/>
        </w:rPr>
      </w:pPr>
    </w:p>
    <w:p w14:paraId="15C46581" w14:textId="77777777" w:rsidR="002B1CED" w:rsidRDefault="002B1CED">
      <w:pPr>
        <w:rPr>
          <w:rFonts w:ascii="Century Gothic" w:hAnsi="Century Gothic"/>
          <w:b/>
          <w:bCs/>
        </w:rPr>
      </w:pPr>
    </w:p>
    <w:p w14:paraId="28D36338" w14:textId="77777777" w:rsidR="002B1CED" w:rsidRDefault="002B1CED">
      <w:pPr>
        <w:rPr>
          <w:rFonts w:ascii="Century Gothic" w:hAnsi="Century Gothic"/>
          <w:b/>
          <w:bCs/>
        </w:rPr>
      </w:pPr>
    </w:p>
    <w:p w14:paraId="0F1B76C8" w14:textId="77777777" w:rsidR="002B1CED" w:rsidRDefault="002B1CED">
      <w:pPr>
        <w:rPr>
          <w:rFonts w:ascii="Century Gothic" w:hAnsi="Century Gothic"/>
          <w:b/>
          <w:bCs/>
        </w:rPr>
      </w:pPr>
    </w:p>
    <w:p w14:paraId="7DDBD418" w14:textId="77777777" w:rsidR="002B1CED" w:rsidRDefault="002B1CED">
      <w:pPr>
        <w:rPr>
          <w:rFonts w:ascii="Century Gothic" w:hAnsi="Century Gothic"/>
          <w:b/>
          <w:bCs/>
        </w:rPr>
      </w:pPr>
    </w:p>
    <w:p w14:paraId="308E73ED" w14:textId="77777777" w:rsidR="002B1CED" w:rsidRDefault="002B1CED">
      <w:pPr>
        <w:rPr>
          <w:rFonts w:ascii="Century Gothic" w:hAnsi="Century Gothic"/>
          <w:b/>
          <w:bCs/>
        </w:rPr>
      </w:pPr>
    </w:p>
    <w:p w14:paraId="4345F5E9" w14:textId="77777777" w:rsidR="002B1CED" w:rsidRDefault="002B1CED">
      <w:pPr>
        <w:rPr>
          <w:rFonts w:ascii="Century Gothic" w:hAnsi="Century Gothic"/>
          <w:b/>
          <w:bCs/>
        </w:rPr>
      </w:pPr>
    </w:p>
    <w:p w14:paraId="7E54D7BC" w14:textId="77777777" w:rsidR="000920E6" w:rsidRPr="002B1CED" w:rsidRDefault="000920E6">
      <w:pPr>
        <w:rPr>
          <w:rFonts w:ascii="Century Gothic" w:hAnsi="Century Gothic"/>
        </w:rPr>
        <w:sectPr w:rsidR="000920E6" w:rsidRPr="002B1CED">
          <w:headerReference w:type="even" r:id="rId8"/>
          <w:headerReference w:type="default" r:id="rId9"/>
          <w:headerReference w:type="first" r:id="rId10"/>
          <w:pgSz w:w="11906" w:h="16838"/>
          <w:pgMar w:top="751" w:right="1440" w:bottom="1587" w:left="1440" w:header="720" w:footer="720" w:gutter="0"/>
          <w:cols w:space="720"/>
        </w:sectPr>
      </w:pPr>
    </w:p>
    <w:p w14:paraId="54CA7E71" w14:textId="0C806BB7" w:rsidR="002B1CED" w:rsidRPr="002B1CED" w:rsidRDefault="002B1CED" w:rsidP="002B1CED">
      <w:pPr>
        <w:ind w:left="730"/>
        <w:jc w:val="both"/>
        <w:rPr>
          <w:rFonts w:ascii="Century Gothic" w:hAnsi="Century Gothic"/>
          <w:b/>
          <w:bCs/>
        </w:rPr>
      </w:pPr>
      <w:r w:rsidRPr="002B1CED">
        <w:rPr>
          <w:rFonts w:ascii="Century Gothic" w:hAnsi="Century Gothic"/>
          <w:b/>
          <w:bCs/>
        </w:rPr>
        <w:lastRenderedPageBreak/>
        <w:t>Staff</w:t>
      </w:r>
    </w:p>
    <w:p w14:paraId="17E53D89" w14:textId="6DF7C196" w:rsidR="000920E6" w:rsidRPr="002B1CED" w:rsidRDefault="002B1CED" w:rsidP="002B1CED">
      <w:pPr>
        <w:pStyle w:val="ListParagraph"/>
        <w:numPr>
          <w:ilvl w:val="0"/>
          <w:numId w:val="5"/>
        </w:numPr>
        <w:rPr>
          <w:rFonts w:ascii="Century Gothic" w:hAnsi="Century Gothic"/>
        </w:rPr>
      </w:pPr>
      <w:r w:rsidRPr="002B1CED">
        <w:rPr>
          <w:rFonts w:ascii="Century Gothic" w:hAnsi="Century Gothic"/>
        </w:rPr>
        <w:t xml:space="preserve">Be vigilant for signs of bullying and report concerns. </w:t>
      </w:r>
    </w:p>
    <w:p w14:paraId="50767C85"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Take concerns and suspected incidents of bullying seriously. </w:t>
      </w:r>
    </w:p>
    <w:p w14:paraId="6C93ECA8"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Talk to all parties involved individually and listen carefully. </w:t>
      </w:r>
    </w:p>
    <w:p w14:paraId="01EAC9EB"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Make notes of conversations and log what has been done as a result. </w:t>
      </w:r>
    </w:p>
    <w:p w14:paraId="2750EA9B"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Follow through on what you have said – sanctions, monitoring, further actions. </w:t>
      </w:r>
    </w:p>
    <w:p w14:paraId="6644F28F" w14:textId="6FFBD77F"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If incidents are identified as bullying, incidents should be reported to the Head </w:t>
      </w:r>
      <w:r>
        <w:rPr>
          <w:rFonts w:ascii="Century Gothic" w:hAnsi="Century Gothic"/>
        </w:rPr>
        <w:t>of School and logged on My Concern.</w:t>
      </w:r>
      <w:r w:rsidRPr="002B1CED">
        <w:rPr>
          <w:rFonts w:ascii="Century Gothic" w:hAnsi="Century Gothic"/>
        </w:rPr>
        <w:t xml:space="preserve"> </w:t>
      </w:r>
    </w:p>
    <w:p w14:paraId="7E1A35E8" w14:textId="77777777" w:rsidR="000920E6" w:rsidRPr="002B1CED" w:rsidRDefault="002B1CED">
      <w:pPr>
        <w:spacing w:after="219" w:line="259" w:lineRule="auto"/>
        <w:ind w:left="0" w:firstLine="0"/>
        <w:rPr>
          <w:rFonts w:ascii="Century Gothic" w:hAnsi="Century Gothic"/>
        </w:rPr>
      </w:pPr>
      <w:r w:rsidRPr="002B1CED">
        <w:rPr>
          <w:rFonts w:ascii="Century Gothic" w:hAnsi="Century Gothic"/>
        </w:rPr>
        <w:t xml:space="preserve"> </w:t>
      </w:r>
    </w:p>
    <w:p w14:paraId="4E92FCF1" w14:textId="24F082C8" w:rsidR="000920E6" w:rsidRPr="002B1CED" w:rsidRDefault="002B1CED">
      <w:pPr>
        <w:spacing w:after="252"/>
        <w:rPr>
          <w:rFonts w:ascii="Century Gothic" w:hAnsi="Century Gothic"/>
          <w:b/>
          <w:bCs/>
        </w:rPr>
      </w:pPr>
      <w:r w:rsidRPr="002B1CED">
        <w:rPr>
          <w:rFonts w:ascii="Century Gothic" w:hAnsi="Century Gothic"/>
          <w:b/>
          <w:bCs/>
        </w:rPr>
        <w:t>Head of School</w:t>
      </w:r>
    </w:p>
    <w:p w14:paraId="77FE8689"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Implement the Anti-Bullying Policy and ensure that all members of staff are aware of the policy and its implementation.  </w:t>
      </w:r>
    </w:p>
    <w:p w14:paraId="7A7C1F91"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Ensure all members of staff are trained to identify bullying and know how to deal with concerns or incidents. </w:t>
      </w:r>
    </w:p>
    <w:p w14:paraId="06D3E9CD"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Ensure all pupils understand what bullying is, that it will not be tolerated and that they have the right to feel safe. Ensure that they know what to do if they are being bullied or suspect that someone else is. </w:t>
      </w:r>
    </w:p>
    <w:p w14:paraId="0ABD1526"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Keep a log of all bullying incidents and use this data to identify trends or areas of need in the school. </w:t>
      </w:r>
    </w:p>
    <w:p w14:paraId="12E104B6"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Report back to Governors about bullying in the school and the effectiveness of the Anti-Bullying Policy. </w:t>
      </w:r>
    </w:p>
    <w:p w14:paraId="5D7E6C8B" w14:textId="77777777" w:rsidR="000920E6" w:rsidRPr="002B1CED" w:rsidRDefault="002B1CED">
      <w:pPr>
        <w:spacing w:after="219" w:line="259" w:lineRule="auto"/>
        <w:ind w:left="360" w:firstLine="0"/>
        <w:rPr>
          <w:rFonts w:ascii="Century Gothic" w:hAnsi="Century Gothic"/>
        </w:rPr>
      </w:pPr>
      <w:r w:rsidRPr="002B1CED">
        <w:rPr>
          <w:rFonts w:ascii="Century Gothic" w:hAnsi="Century Gothic"/>
        </w:rPr>
        <w:t xml:space="preserve"> </w:t>
      </w:r>
    </w:p>
    <w:p w14:paraId="5616F3B3" w14:textId="77777777" w:rsidR="000920E6" w:rsidRPr="002B1CED" w:rsidRDefault="002B1CED">
      <w:pPr>
        <w:spacing w:after="252"/>
        <w:ind w:left="355"/>
        <w:rPr>
          <w:rFonts w:ascii="Century Gothic" w:hAnsi="Century Gothic"/>
          <w:b/>
          <w:bCs/>
        </w:rPr>
      </w:pPr>
      <w:r w:rsidRPr="002B1CED">
        <w:rPr>
          <w:rFonts w:ascii="Century Gothic" w:hAnsi="Century Gothic"/>
          <w:b/>
          <w:bCs/>
        </w:rPr>
        <w:t xml:space="preserve">Governors </w:t>
      </w:r>
    </w:p>
    <w:p w14:paraId="499006BF"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Support the Head Teacher in preventing bullying in school and dealing with incidents when they arise. </w:t>
      </w:r>
    </w:p>
    <w:p w14:paraId="355FBCBB" w14:textId="2E2E0AC9"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Monitor incidents of bullying – ensure that the Head </w:t>
      </w:r>
      <w:r>
        <w:rPr>
          <w:rFonts w:ascii="Century Gothic" w:hAnsi="Century Gothic"/>
        </w:rPr>
        <w:t>of School</w:t>
      </w:r>
      <w:r w:rsidRPr="002B1CED">
        <w:rPr>
          <w:rFonts w:ascii="Century Gothic" w:hAnsi="Century Gothic"/>
        </w:rPr>
        <w:t xml:space="preserve"> records incidents of bullying and reports back to the Governing body with regard to the effectiveness of the Anti-Bullying Policy. </w:t>
      </w:r>
    </w:p>
    <w:p w14:paraId="34D828A0" w14:textId="77777777" w:rsidR="000920E6" w:rsidRPr="002B1CED" w:rsidRDefault="002B1CED">
      <w:pPr>
        <w:spacing w:after="219" w:line="259" w:lineRule="auto"/>
        <w:ind w:left="720" w:firstLine="0"/>
        <w:rPr>
          <w:rFonts w:ascii="Century Gothic" w:hAnsi="Century Gothic"/>
        </w:rPr>
      </w:pPr>
      <w:r w:rsidRPr="002B1CED">
        <w:rPr>
          <w:rFonts w:ascii="Century Gothic" w:hAnsi="Century Gothic"/>
        </w:rPr>
        <w:t xml:space="preserve"> </w:t>
      </w:r>
    </w:p>
    <w:p w14:paraId="639B6208" w14:textId="77777777" w:rsidR="000920E6" w:rsidRPr="002B1CED" w:rsidRDefault="002B1CED">
      <w:pPr>
        <w:spacing w:after="219" w:line="259" w:lineRule="auto"/>
        <w:ind w:left="0" w:firstLine="0"/>
        <w:rPr>
          <w:rFonts w:ascii="Century Gothic" w:hAnsi="Century Gothic"/>
        </w:rPr>
      </w:pPr>
      <w:r w:rsidRPr="002B1CED">
        <w:rPr>
          <w:rFonts w:ascii="Century Gothic" w:hAnsi="Century Gothic"/>
        </w:rPr>
        <w:t xml:space="preserve"> </w:t>
      </w:r>
    </w:p>
    <w:p w14:paraId="5B0CB9ED" w14:textId="77777777" w:rsidR="000920E6" w:rsidRPr="002B1CED" w:rsidRDefault="002B1CED">
      <w:pPr>
        <w:spacing w:after="253"/>
        <w:rPr>
          <w:rFonts w:ascii="Century Gothic" w:hAnsi="Century Gothic"/>
          <w:b/>
          <w:bCs/>
        </w:rPr>
      </w:pPr>
      <w:r w:rsidRPr="002B1CED">
        <w:rPr>
          <w:rFonts w:ascii="Century Gothic" w:hAnsi="Century Gothic"/>
          <w:b/>
          <w:bCs/>
        </w:rPr>
        <w:t xml:space="preserve">Procedure for Dealing with Bullying </w:t>
      </w:r>
    </w:p>
    <w:p w14:paraId="12459DF4"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Listen to the child. </w:t>
      </w:r>
    </w:p>
    <w:p w14:paraId="13C95FDA"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Take the child seriously. </w:t>
      </w:r>
    </w:p>
    <w:p w14:paraId="2F6EE93D"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Talk to the children involved separately. </w:t>
      </w:r>
    </w:p>
    <w:p w14:paraId="4CF6A818"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Find out what has happened and check details from all involved parties. </w:t>
      </w:r>
    </w:p>
    <w:p w14:paraId="2D9B7FE1"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Don’t be judgmental – criticise the behaviour, not the child. </w:t>
      </w:r>
    </w:p>
    <w:p w14:paraId="4185A870"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Use appropriate sanctions / solutions that are acceptable to all parties. </w:t>
      </w:r>
    </w:p>
    <w:p w14:paraId="3F9BB863"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Report to class teacher. </w:t>
      </w:r>
    </w:p>
    <w:p w14:paraId="53FD96CA" w14:textId="7A2DFBA7" w:rsidR="000920E6" w:rsidRPr="002B1CED" w:rsidRDefault="002B1CED">
      <w:pPr>
        <w:numPr>
          <w:ilvl w:val="0"/>
          <w:numId w:val="2"/>
        </w:numPr>
        <w:ind w:hanging="360"/>
        <w:rPr>
          <w:rFonts w:ascii="Century Gothic" w:hAnsi="Century Gothic"/>
        </w:rPr>
      </w:pPr>
      <w:r w:rsidRPr="002B1CED">
        <w:rPr>
          <w:rFonts w:ascii="Century Gothic" w:hAnsi="Century Gothic"/>
        </w:rPr>
        <w:t>Class teacher to log all discussions / incidents and follow up (including discussions with parents)</w:t>
      </w:r>
      <w:r>
        <w:rPr>
          <w:rFonts w:ascii="Century Gothic" w:hAnsi="Century Gothic"/>
        </w:rPr>
        <w:t>on My Concern</w:t>
      </w:r>
      <w:r w:rsidRPr="002B1CED">
        <w:rPr>
          <w:rFonts w:ascii="Century Gothic" w:hAnsi="Century Gothic"/>
        </w:rPr>
        <w:t xml:space="preserve">. </w:t>
      </w:r>
    </w:p>
    <w:p w14:paraId="428EA1A5" w14:textId="06AE0719" w:rsidR="000920E6" w:rsidRPr="002B1CED" w:rsidRDefault="002B1CED">
      <w:pPr>
        <w:ind w:left="730"/>
        <w:rPr>
          <w:rFonts w:ascii="Century Gothic" w:hAnsi="Century Gothic"/>
        </w:rPr>
      </w:pPr>
      <w:r w:rsidRPr="002B1CED">
        <w:rPr>
          <w:rFonts w:ascii="Century Gothic" w:hAnsi="Century Gothic"/>
        </w:rPr>
        <w:lastRenderedPageBreak/>
        <w:t xml:space="preserve">Class teacher to report persistent or serious incidents to Head </w:t>
      </w:r>
      <w:r>
        <w:rPr>
          <w:rFonts w:ascii="Century Gothic" w:hAnsi="Century Gothic"/>
        </w:rPr>
        <w:t>of School</w:t>
      </w:r>
      <w:r w:rsidRPr="002B1CED">
        <w:rPr>
          <w:rFonts w:ascii="Century Gothic" w:hAnsi="Century Gothic"/>
        </w:rPr>
        <w:t xml:space="preserve"> </w:t>
      </w:r>
      <w:r>
        <w:rPr>
          <w:rFonts w:ascii="Century Gothic" w:hAnsi="Century Gothic"/>
        </w:rPr>
        <w:t>and log on My Concern</w:t>
      </w:r>
    </w:p>
    <w:p w14:paraId="74DBFDBF"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Parents to be informed if issues are persistent and the behaviour is identified as bullying. </w:t>
      </w:r>
    </w:p>
    <w:p w14:paraId="36A27B2E"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Appropriate sanctions given and followed through (sanctions to be appropriate to severity of incident, regularity and circumstances. See Behaviour Policy). </w:t>
      </w:r>
    </w:p>
    <w:p w14:paraId="125C51AE" w14:textId="77777777" w:rsidR="000920E6" w:rsidRPr="002B1CED" w:rsidRDefault="002B1CED">
      <w:pPr>
        <w:spacing w:after="221" w:line="259" w:lineRule="auto"/>
        <w:ind w:left="360" w:firstLine="0"/>
        <w:rPr>
          <w:rFonts w:ascii="Century Gothic" w:hAnsi="Century Gothic"/>
        </w:rPr>
      </w:pPr>
      <w:r w:rsidRPr="002B1CED">
        <w:rPr>
          <w:rFonts w:ascii="Century Gothic" w:hAnsi="Century Gothic"/>
        </w:rPr>
        <w:t xml:space="preserve"> </w:t>
      </w:r>
    </w:p>
    <w:p w14:paraId="7AB63C00" w14:textId="77777777" w:rsidR="000920E6" w:rsidRPr="002B1CED" w:rsidRDefault="002B1CED">
      <w:pPr>
        <w:spacing w:after="219" w:line="259" w:lineRule="auto"/>
        <w:ind w:left="360" w:firstLine="0"/>
        <w:rPr>
          <w:rFonts w:ascii="Century Gothic" w:hAnsi="Century Gothic"/>
        </w:rPr>
      </w:pPr>
      <w:r w:rsidRPr="002B1CED">
        <w:rPr>
          <w:rFonts w:ascii="Century Gothic" w:hAnsi="Century Gothic"/>
        </w:rPr>
        <w:t xml:space="preserve"> </w:t>
      </w:r>
    </w:p>
    <w:p w14:paraId="3C28CA41" w14:textId="77777777" w:rsidR="000920E6" w:rsidRPr="002B1CED" w:rsidRDefault="002B1CED">
      <w:pPr>
        <w:spacing w:after="229"/>
        <w:ind w:left="355"/>
        <w:rPr>
          <w:rFonts w:ascii="Century Gothic" w:hAnsi="Century Gothic"/>
          <w:b/>
          <w:bCs/>
        </w:rPr>
      </w:pPr>
      <w:r w:rsidRPr="002B1CED">
        <w:rPr>
          <w:rFonts w:ascii="Century Gothic" w:hAnsi="Century Gothic"/>
          <w:b/>
          <w:bCs/>
        </w:rPr>
        <w:t xml:space="preserve">Sanctions </w:t>
      </w:r>
    </w:p>
    <w:p w14:paraId="03E3FC01" w14:textId="77777777" w:rsidR="000920E6" w:rsidRPr="002B1CED" w:rsidRDefault="002B1CED">
      <w:pPr>
        <w:spacing w:after="247"/>
        <w:ind w:left="355"/>
        <w:rPr>
          <w:rFonts w:ascii="Century Gothic" w:hAnsi="Century Gothic"/>
        </w:rPr>
      </w:pPr>
      <w:r w:rsidRPr="002B1CED">
        <w:rPr>
          <w:rFonts w:ascii="Century Gothic" w:hAnsi="Century Gothic"/>
        </w:rPr>
        <w:t xml:space="preserve">Sanctions need to be relevant and will depend on the circumstances and severity of the incident. They may include: </w:t>
      </w:r>
    </w:p>
    <w:p w14:paraId="5C47646A"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Time out of the classroom (Could be to another class / teacher / Head) </w:t>
      </w:r>
      <w:r w:rsidRPr="002B1CED">
        <w:rPr>
          <w:rFonts w:ascii="Century Gothic" w:eastAsia="Segoe UI Symbol" w:hAnsi="Century Gothic" w:cs="Segoe UI Symbol"/>
        </w:rPr>
        <w:t></w:t>
      </w:r>
      <w:r w:rsidRPr="002B1CED">
        <w:rPr>
          <w:rFonts w:ascii="Century Gothic" w:eastAsia="Arial" w:hAnsi="Century Gothic" w:cs="Arial"/>
        </w:rPr>
        <w:t xml:space="preserve"> </w:t>
      </w:r>
      <w:r w:rsidRPr="002B1CED">
        <w:rPr>
          <w:rFonts w:ascii="Century Gothic" w:hAnsi="Century Gothic"/>
        </w:rPr>
        <w:t xml:space="preserve">Missing all or part of break / lunchtime. </w:t>
      </w:r>
    </w:p>
    <w:p w14:paraId="39E41D3C"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Verbal apology or written letter of apology. </w:t>
      </w:r>
    </w:p>
    <w:p w14:paraId="7F4261C2"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Loss of privileges. </w:t>
      </w:r>
    </w:p>
    <w:p w14:paraId="30AD3CF3"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Discussion with parents. </w:t>
      </w:r>
    </w:p>
    <w:p w14:paraId="0107F84B" w14:textId="77777777" w:rsidR="000920E6" w:rsidRPr="002B1CED" w:rsidRDefault="002B1CED">
      <w:pPr>
        <w:spacing w:after="242" w:line="259" w:lineRule="auto"/>
        <w:ind w:left="720" w:firstLine="0"/>
        <w:rPr>
          <w:rFonts w:ascii="Century Gothic" w:hAnsi="Century Gothic"/>
        </w:rPr>
      </w:pPr>
      <w:r w:rsidRPr="002B1CED">
        <w:rPr>
          <w:rFonts w:ascii="Century Gothic" w:hAnsi="Century Gothic"/>
        </w:rPr>
        <w:t xml:space="preserve"> </w:t>
      </w:r>
    </w:p>
    <w:p w14:paraId="29CD09B3"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In some cases, a pupil may be excluded from school (for example in cases of an escalation in the bullying behaviour or the target is at immediate risk).  </w:t>
      </w:r>
    </w:p>
    <w:p w14:paraId="39F9D133"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In cases where a criminal offence may have been committed, the police may be informed. </w:t>
      </w:r>
    </w:p>
    <w:p w14:paraId="3FDB6735" w14:textId="77777777" w:rsidR="000920E6" w:rsidRPr="002B1CED" w:rsidRDefault="002B1CED">
      <w:pPr>
        <w:spacing w:after="219" w:line="259" w:lineRule="auto"/>
        <w:ind w:left="360" w:firstLine="0"/>
        <w:rPr>
          <w:rFonts w:ascii="Century Gothic" w:hAnsi="Century Gothic"/>
        </w:rPr>
      </w:pPr>
      <w:r w:rsidRPr="002B1CED">
        <w:rPr>
          <w:rFonts w:ascii="Century Gothic" w:hAnsi="Century Gothic"/>
        </w:rPr>
        <w:t xml:space="preserve"> </w:t>
      </w:r>
    </w:p>
    <w:p w14:paraId="5F133DF5" w14:textId="77777777" w:rsidR="000920E6" w:rsidRPr="002B1CED" w:rsidRDefault="002B1CED">
      <w:pPr>
        <w:spacing w:after="223"/>
        <w:ind w:left="355"/>
        <w:rPr>
          <w:rFonts w:ascii="Century Gothic" w:hAnsi="Century Gothic"/>
        </w:rPr>
      </w:pPr>
      <w:r w:rsidRPr="002B1CED">
        <w:rPr>
          <w:rFonts w:ascii="Century Gothic" w:hAnsi="Century Gothic"/>
        </w:rPr>
        <w:t xml:space="preserve">Staff will always support those who are the target of bullying. We will also support any individual who displays bullying behaviour in order to help them understand why their behaviour is wrong, the impact on the target and how to improve their behaviour. Our strategies are outlined below. </w:t>
      </w:r>
    </w:p>
    <w:p w14:paraId="003CDAD1" w14:textId="77777777" w:rsidR="000920E6" w:rsidRPr="002B1CED" w:rsidRDefault="002B1CED">
      <w:pPr>
        <w:spacing w:after="221" w:line="259" w:lineRule="auto"/>
        <w:ind w:left="0" w:firstLine="0"/>
        <w:rPr>
          <w:rFonts w:ascii="Century Gothic" w:hAnsi="Century Gothic"/>
        </w:rPr>
      </w:pPr>
      <w:r w:rsidRPr="002B1CED">
        <w:rPr>
          <w:rFonts w:ascii="Century Gothic" w:hAnsi="Century Gothic"/>
        </w:rPr>
        <w:t xml:space="preserve"> </w:t>
      </w:r>
    </w:p>
    <w:p w14:paraId="39A32C3D" w14:textId="77777777" w:rsidR="000920E6" w:rsidRPr="002B1CED" w:rsidRDefault="002B1CED">
      <w:pPr>
        <w:spacing w:after="219" w:line="259" w:lineRule="auto"/>
        <w:ind w:left="0" w:firstLine="0"/>
        <w:rPr>
          <w:rFonts w:ascii="Century Gothic" w:hAnsi="Century Gothic"/>
        </w:rPr>
      </w:pPr>
      <w:r w:rsidRPr="002B1CED">
        <w:rPr>
          <w:rFonts w:ascii="Century Gothic" w:hAnsi="Century Gothic"/>
        </w:rPr>
        <w:t xml:space="preserve"> </w:t>
      </w:r>
    </w:p>
    <w:p w14:paraId="43E4EF5C" w14:textId="77777777" w:rsidR="000920E6" w:rsidRPr="002B1CED" w:rsidRDefault="002B1CED">
      <w:pPr>
        <w:spacing w:after="253"/>
        <w:rPr>
          <w:rFonts w:ascii="Century Gothic" w:hAnsi="Century Gothic"/>
          <w:b/>
          <w:bCs/>
        </w:rPr>
      </w:pPr>
      <w:r w:rsidRPr="002B1CED">
        <w:rPr>
          <w:rFonts w:ascii="Century Gothic" w:hAnsi="Century Gothic"/>
          <w:b/>
          <w:bCs/>
        </w:rPr>
        <w:t xml:space="preserve">Combatting Bullying </w:t>
      </w:r>
    </w:p>
    <w:p w14:paraId="40BF846C"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Teach children from their first days in school that no form of bullying will be tolerated.  </w:t>
      </w:r>
    </w:p>
    <w:p w14:paraId="0E480193"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Discuss bullying in class, giving children opportunities to explore issues, emotions and situations.  </w:t>
      </w:r>
    </w:p>
    <w:p w14:paraId="7B710BD0"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Teaching children about online safety and staying safe online.  </w:t>
      </w:r>
    </w:p>
    <w:p w14:paraId="3ADF193B" w14:textId="77777777" w:rsidR="000920E6" w:rsidRPr="002B1CED" w:rsidRDefault="002B1CED">
      <w:pPr>
        <w:ind w:left="730"/>
        <w:rPr>
          <w:rFonts w:ascii="Century Gothic" w:hAnsi="Century Gothic"/>
        </w:rPr>
      </w:pPr>
      <w:r w:rsidRPr="002B1CED">
        <w:rPr>
          <w:rFonts w:ascii="Century Gothic" w:hAnsi="Century Gothic"/>
        </w:rPr>
        <w:t xml:space="preserve">Cross-curricular activities and opportunities to deal with bullying and related issues for example using role-play or drama and reading and writing stories with a bullying theme. </w:t>
      </w:r>
    </w:p>
    <w:p w14:paraId="1BD7D137"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lastRenderedPageBreak/>
        <w:t xml:space="preserve">Use of PSHE and Everyone’s Welcome resources to develop understanding of bullying behaviour, treating everyone equally and celebrating difference. </w:t>
      </w:r>
    </w:p>
    <w:p w14:paraId="4181EA38"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Participation in Anti-Bullying Week. </w:t>
      </w:r>
    </w:p>
    <w:p w14:paraId="30034BDF"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Assemblies. </w:t>
      </w:r>
    </w:p>
    <w:p w14:paraId="09828893"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Promoting our Christian Values – </w:t>
      </w:r>
      <w:r w:rsidRPr="002B1CED">
        <w:rPr>
          <w:rFonts w:ascii="Century Gothic" w:hAnsi="Century Gothic"/>
        </w:rPr>
        <w:t xml:space="preserve">valuing each individual and how the school’s values can help us be positive role models. </w:t>
      </w:r>
    </w:p>
    <w:p w14:paraId="6FBE2BB8"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Being positive role models and demonstrating the behaviours we wish to see in others. </w:t>
      </w:r>
    </w:p>
    <w:p w14:paraId="6DA01426"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Friendship Groups – all pupils are in mixed age Friendship Groups. These groups are support systems for the children; they sit together in assemblies and at lunch and often work together during special activity days. </w:t>
      </w:r>
    </w:p>
    <w:p w14:paraId="3131DBA2"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School Council – bullying is discussed regularly and the Council Members are also a point of contact for the children in each class. </w:t>
      </w:r>
    </w:p>
    <w:p w14:paraId="60C3A9FF"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Sports Leaders – lead activities at lunchtimes. </w:t>
      </w:r>
    </w:p>
    <w:p w14:paraId="4D5D74CD"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Praise and reward systems – e.g. class based, Golden Book, Star of the Month. </w:t>
      </w:r>
    </w:p>
    <w:p w14:paraId="1556BC29"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Ensuring staff are trained in anti-bullying and ensure all members of the school community know how to report incidents and who they can talk to if they have concerns. </w:t>
      </w:r>
    </w:p>
    <w:p w14:paraId="3B7D22A6" w14:textId="77777777" w:rsidR="000920E6" w:rsidRPr="002B1CED" w:rsidRDefault="002B1CED">
      <w:pPr>
        <w:numPr>
          <w:ilvl w:val="0"/>
          <w:numId w:val="2"/>
        </w:numPr>
        <w:ind w:hanging="360"/>
        <w:rPr>
          <w:rFonts w:ascii="Century Gothic" w:hAnsi="Century Gothic"/>
        </w:rPr>
      </w:pPr>
      <w:r w:rsidRPr="002B1CED">
        <w:rPr>
          <w:rFonts w:ascii="Century Gothic" w:hAnsi="Century Gothic"/>
        </w:rPr>
        <w:t xml:space="preserve">Maintain an active Anti-Bullying Policy that is regularly reviewed and updated. </w:t>
      </w:r>
    </w:p>
    <w:p w14:paraId="4AA70528" w14:textId="77777777" w:rsidR="000920E6" w:rsidRPr="002B1CED" w:rsidRDefault="002B1CED">
      <w:pPr>
        <w:spacing w:after="221" w:line="259" w:lineRule="auto"/>
        <w:ind w:left="360" w:firstLine="0"/>
        <w:rPr>
          <w:rFonts w:ascii="Century Gothic" w:hAnsi="Century Gothic"/>
        </w:rPr>
      </w:pPr>
      <w:r w:rsidRPr="002B1CED">
        <w:rPr>
          <w:rFonts w:ascii="Century Gothic" w:hAnsi="Century Gothic"/>
        </w:rPr>
        <w:t xml:space="preserve"> </w:t>
      </w:r>
    </w:p>
    <w:p w14:paraId="047DBAFB" w14:textId="77777777" w:rsidR="000920E6" w:rsidRPr="002B1CED" w:rsidRDefault="002B1CED">
      <w:pPr>
        <w:spacing w:after="219" w:line="259" w:lineRule="auto"/>
        <w:ind w:left="360" w:firstLine="0"/>
        <w:rPr>
          <w:rFonts w:ascii="Century Gothic" w:hAnsi="Century Gothic"/>
        </w:rPr>
      </w:pPr>
      <w:r w:rsidRPr="002B1CED">
        <w:rPr>
          <w:rFonts w:ascii="Century Gothic" w:hAnsi="Century Gothic"/>
        </w:rPr>
        <w:t xml:space="preserve"> </w:t>
      </w:r>
    </w:p>
    <w:p w14:paraId="667AF4CA" w14:textId="77777777" w:rsidR="000920E6" w:rsidRPr="002B1CED" w:rsidRDefault="002B1CED">
      <w:pPr>
        <w:spacing w:after="219" w:line="259" w:lineRule="auto"/>
        <w:ind w:left="360" w:firstLine="0"/>
        <w:rPr>
          <w:rFonts w:ascii="Century Gothic" w:hAnsi="Century Gothic"/>
        </w:rPr>
      </w:pPr>
      <w:r w:rsidRPr="002B1CED">
        <w:rPr>
          <w:rFonts w:ascii="Century Gothic" w:hAnsi="Century Gothic"/>
        </w:rPr>
        <w:t xml:space="preserve"> </w:t>
      </w:r>
    </w:p>
    <w:p w14:paraId="160DDFC6" w14:textId="77777777" w:rsidR="000920E6" w:rsidRPr="002B1CED" w:rsidRDefault="002B1CED">
      <w:pPr>
        <w:spacing w:after="229"/>
        <w:ind w:left="355"/>
        <w:rPr>
          <w:rFonts w:ascii="Century Gothic" w:hAnsi="Century Gothic"/>
        </w:rPr>
      </w:pPr>
      <w:r w:rsidRPr="002B1CED">
        <w:rPr>
          <w:rFonts w:ascii="Century Gothic" w:hAnsi="Century Gothic"/>
        </w:rPr>
        <w:t xml:space="preserve">Reviewing the Policy </w:t>
      </w:r>
    </w:p>
    <w:p w14:paraId="2D4E621B" w14:textId="77777777" w:rsidR="000920E6" w:rsidRPr="002B1CED" w:rsidRDefault="002B1CED">
      <w:pPr>
        <w:spacing w:after="231"/>
        <w:ind w:left="355"/>
        <w:rPr>
          <w:rFonts w:ascii="Century Gothic" w:hAnsi="Century Gothic"/>
        </w:rPr>
      </w:pPr>
      <w:r w:rsidRPr="002B1CED">
        <w:rPr>
          <w:rFonts w:ascii="Century Gothic" w:hAnsi="Century Gothic"/>
        </w:rPr>
        <w:t xml:space="preserve">The Anti-Bullying Policy must be reviewed every two years.  </w:t>
      </w:r>
    </w:p>
    <w:p w14:paraId="331681F9" w14:textId="77777777" w:rsidR="000920E6" w:rsidRPr="002B1CED" w:rsidRDefault="002B1CED">
      <w:pPr>
        <w:spacing w:after="219" w:line="259" w:lineRule="auto"/>
        <w:ind w:left="0" w:firstLine="0"/>
        <w:rPr>
          <w:rFonts w:ascii="Century Gothic" w:hAnsi="Century Gothic"/>
        </w:rPr>
      </w:pPr>
      <w:r w:rsidRPr="002B1CED">
        <w:rPr>
          <w:rFonts w:ascii="Century Gothic" w:hAnsi="Century Gothic"/>
        </w:rPr>
        <w:t xml:space="preserve"> </w:t>
      </w:r>
    </w:p>
    <w:p w14:paraId="0184F0F9" w14:textId="77777777" w:rsidR="000920E6" w:rsidRPr="002B1CED" w:rsidRDefault="002B1CED">
      <w:pPr>
        <w:spacing w:after="219" w:line="259" w:lineRule="auto"/>
        <w:ind w:left="0" w:firstLine="0"/>
        <w:rPr>
          <w:rFonts w:ascii="Century Gothic" w:hAnsi="Century Gothic"/>
        </w:rPr>
      </w:pPr>
      <w:r w:rsidRPr="002B1CED">
        <w:rPr>
          <w:rFonts w:ascii="Century Gothic" w:hAnsi="Century Gothic"/>
        </w:rPr>
        <w:t xml:space="preserve"> </w:t>
      </w:r>
    </w:p>
    <w:p w14:paraId="641D26D2" w14:textId="77777777" w:rsidR="000920E6" w:rsidRPr="002B1CED" w:rsidRDefault="002B1CED">
      <w:pPr>
        <w:spacing w:after="219" w:line="259" w:lineRule="auto"/>
        <w:ind w:left="0" w:firstLine="0"/>
        <w:rPr>
          <w:rFonts w:ascii="Century Gothic" w:hAnsi="Century Gothic"/>
        </w:rPr>
      </w:pPr>
      <w:r w:rsidRPr="002B1CED">
        <w:rPr>
          <w:rFonts w:ascii="Century Gothic" w:hAnsi="Century Gothic"/>
        </w:rPr>
        <w:t xml:space="preserve"> </w:t>
      </w:r>
    </w:p>
    <w:p w14:paraId="4D672021" w14:textId="77777777" w:rsidR="000920E6" w:rsidRPr="002B1CED" w:rsidRDefault="002B1CED">
      <w:pPr>
        <w:spacing w:after="219" w:line="259" w:lineRule="auto"/>
        <w:ind w:left="0" w:firstLine="0"/>
        <w:rPr>
          <w:rFonts w:ascii="Century Gothic" w:hAnsi="Century Gothic"/>
        </w:rPr>
      </w:pPr>
      <w:r w:rsidRPr="002B1CED">
        <w:rPr>
          <w:rFonts w:ascii="Century Gothic" w:hAnsi="Century Gothic"/>
        </w:rPr>
        <w:t xml:space="preserve"> </w:t>
      </w:r>
    </w:p>
    <w:p w14:paraId="08486F21" w14:textId="77777777" w:rsidR="000920E6" w:rsidRPr="002B1CED" w:rsidRDefault="002B1CED">
      <w:pPr>
        <w:spacing w:after="221" w:line="259" w:lineRule="auto"/>
        <w:ind w:left="0" w:firstLine="0"/>
        <w:rPr>
          <w:rFonts w:ascii="Century Gothic" w:hAnsi="Century Gothic"/>
        </w:rPr>
      </w:pPr>
      <w:r w:rsidRPr="002B1CED">
        <w:rPr>
          <w:rFonts w:ascii="Century Gothic" w:hAnsi="Century Gothic"/>
        </w:rPr>
        <w:t xml:space="preserve"> </w:t>
      </w:r>
    </w:p>
    <w:p w14:paraId="5DDBEFFF" w14:textId="77777777" w:rsidR="000920E6" w:rsidRPr="002B1CED" w:rsidRDefault="002B1CED">
      <w:pPr>
        <w:spacing w:after="219" w:line="259" w:lineRule="auto"/>
        <w:ind w:left="0" w:firstLine="0"/>
        <w:rPr>
          <w:rFonts w:ascii="Century Gothic" w:hAnsi="Century Gothic"/>
        </w:rPr>
      </w:pPr>
      <w:r w:rsidRPr="002B1CED">
        <w:rPr>
          <w:rFonts w:ascii="Century Gothic" w:hAnsi="Century Gothic"/>
        </w:rPr>
        <w:t xml:space="preserve"> </w:t>
      </w:r>
    </w:p>
    <w:p w14:paraId="5992ED84" w14:textId="77777777" w:rsidR="000920E6" w:rsidRPr="002B1CED" w:rsidRDefault="002B1CED">
      <w:pPr>
        <w:spacing w:after="219" w:line="259" w:lineRule="auto"/>
        <w:ind w:left="0" w:firstLine="0"/>
        <w:rPr>
          <w:rFonts w:ascii="Century Gothic" w:hAnsi="Century Gothic"/>
        </w:rPr>
      </w:pPr>
      <w:r w:rsidRPr="002B1CED">
        <w:rPr>
          <w:rFonts w:ascii="Century Gothic" w:hAnsi="Century Gothic"/>
        </w:rPr>
        <w:t xml:space="preserve"> </w:t>
      </w:r>
    </w:p>
    <w:p w14:paraId="74AEBFA9" w14:textId="77777777" w:rsidR="000920E6" w:rsidRPr="002B1CED" w:rsidRDefault="002B1CED">
      <w:pPr>
        <w:spacing w:after="0" w:line="259" w:lineRule="auto"/>
        <w:ind w:left="0" w:firstLine="0"/>
        <w:rPr>
          <w:rFonts w:ascii="Century Gothic" w:hAnsi="Century Gothic"/>
        </w:rPr>
      </w:pPr>
      <w:r w:rsidRPr="002B1CED">
        <w:rPr>
          <w:rFonts w:ascii="Century Gothic" w:hAnsi="Century Gothic"/>
        </w:rPr>
        <w:t xml:space="preserve"> </w:t>
      </w:r>
    </w:p>
    <w:p w14:paraId="6EFBA702" w14:textId="77777777" w:rsidR="000920E6" w:rsidRPr="002B1CED" w:rsidRDefault="000920E6">
      <w:pPr>
        <w:rPr>
          <w:rFonts w:ascii="Century Gothic" w:hAnsi="Century Gothic"/>
        </w:rPr>
        <w:sectPr w:rsidR="000920E6" w:rsidRPr="002B1CED">
          <w:headerReference w:type="even" r:id="rId11"/>
          <w:headerReference w:type="default" r:id="rId12"/>
          <w:headerReference w:type="first" r:id="rId13"/>
          <w:pgSz w:w="11906" w:h="16838"/>
          <w:pgMar w:top="1506" w:right="1461" w:bottom="1715" w:left="1440" w:header="751" w:footer="720" w:gutter="0"/>
          <w:cols w:space="720"/>
        </w:sectPr>
      </w:pPr>
    </w:p>
    <w:p w14:paraId="4742F83A" w14:textId="77777777" w:rsidR="000920E6" w:rsidRPr="002B1CED" w:rsidRDefault="002B1CED">
      <w:pPr>
        <w:spacing w:after="229"/>
        <w:rPr>
          <w:rFonts w:ascii="Century Gothic" w:hAnsi="Century Gothic"/>
          <w:b/>
          <w:bCs/>
        </w:rPr>
      </w:pPr>
      <w:r w:rsidRPr="002B1CED">
        <w:rPr>
          <w:rFonts w:ascii="Century Gothic" w:hAnsi="Century Gothic"/>
          <w:b/>
          <w:bCs/>
        </w:rPr>
        <w:lastRenderedPageBreak/>
        <w:t xml:space="preserve">Appendix 1. </w:t>
      </w:r>
    </w:p>
    <w:p w14:paraId="6F39B6B0" w14:textId="77777777" w:rsidR="000920E6" w:rsidRPr="002B1CED" w:rsidRDefault="002B1CED">
      <w:pPr>
        <w:spacing w:after="219" w:line="259" w:lineRule="auto"/>
        <w:ind w:left="0" w:firstLine="0"/>
        <w:rPr>
          <w:rFonts w:ascii="Century Gothic" w:hAnsi="Century Gothic"/>
        </w:rPr>
      </w:pPr>
      <w:r w:rsidRPr="002B1CED">
        <w:rPr>
          <w:rFonts w:ascii="Century Gothic" w:hAnsi="Century Gothic"/>
        </w:rPr>
        <w:t xml:space="preserve"> </w:t>
      </w:r>
    </w:p>
    <w:p w14:paraId="1422742D" w14:textId="77777777" w:rsidR="000920E6" w:rsidRPr="002B1CED" w:rsidRDefault="002B1CED">
      <w:pPr>
        <w:pStyle w:val="Heading2"/>
        <w:ind w:left="-5"/>
        <w:rPr>
          <w:rFonts w:ascii="Century Gothic" w:hAnsi="Century Gothic"/>
        </w:rPr>
      </w:pPr>
      <w:r w:rsidRPr="002B1CED">
        <w:rPr>
          <w:rFonts w:ascii="Century Gothic" w:hAnsi="Century Gothic"/>
        </w:rPr>
        <w:t>Cyberbullying</w:t>
      </w:r>
      <w:r w:rsidRPr="002B1CED">
        <w:rPr>
          <w:rFonts w:ascii="Century Gothic" w:hAnsi="Century Gothic"/>
          <w:u w:val="none"/>
        </w:rPr>
        <w:t xml:space="preserve"> </w:t>
      </w:r>
    </w:p>
    <w:p w14:paraId="08CFAE1B" w14:textId="77777777" w:rsidR="000920E6" w:rsidRPr="002B1CED" w:rsidRDefault="002B1CED">
      <w:pPr>
        <w:spacing w:after="223"/>
        <w:rPr>
          <w:rFonts w:ascii="Century Gothic" w:hAnsi="Century Gothic"/>
        </w:rPr>
      </w:pPr>
      <w:r w:rsidRPr="002B1CED">
        <w:rPr>
          <w:rFonts w:ascii="Century Gothic" w:hAnsi="Century Gothic"/>
        </w:rPr>
        <w:t xml:space="preserve">Cyberbullying is the use of technology (particularly mobile phones and the internet) to deliberately and persistently harm or upset someone. </w:t>
      </w:r>
    </w:p>
    <w:p w14:paraId="2256E76D" w14:textId="77777777" w:rsidR="000920E6" w:rsidRPr="002B1CED" w:rsidRDefault="002B1CED">
      <w:pPr>
        <w:spacing w:after="226"/>
        <w:rPr>
          <w:rFonts w:ascii="Century Gothic" w:hAnsi="Century Gothic"/>
        </w:rPr>
      </w:pPr>
      <w:r w:rsidRPr="002B1CED">
        <w:rPr>
          <w:rFonts w:ascii="Century Gothic" w:hAnsi="Century Gothic"/>
        </w:rPr>
        <w:t xml:space="preserve">Cyberbullying has become a more prominent form of bullying with the ever-increasing advances in technology and our access to it. Devices such as mobile phones, </w:t>
      </w:r>
      <w:proofErr w:type="spellStart"/>
      <w:r w:rsidRPr="002B1CED">
        <w:rPr>
          <w:rFonts w:ascii="Century Gothic" w:hAnsi="Century Gothic"/>
        </w:rPr>
        <w:t>internetconnected</w:t>
      </w:r>
      <w:proofErr w:type="spellEnd"/>
      <w:r w:rsidRPr="002B1CED">
        <w:rPr>
          <w:rFonts w:ascii="Century Gothic" w:hAnsi="Century Gothic"/>
        </w:rPr>
        <w:t xml:space="preserve"> games consoles, tablets and computers make it easy to target groups or individuals from a distance – it is to an extent ‘faceless’ and therefore, easier to instigate. However, this can also make cyberbullying difficult to investigate and prevent particularly given that much of it takes place outside of school. </w:t>
      </w:r>
    </w:p>
    <w:p w14:paraId="7AF8FB1D" w14:textId="77777777" w:rsidR="000920E6" w:rsidRPr="002B1CED" w:rsidRDefault="002B1CED">
      <w:pPr>
        <w:spacing w:after="219" w:line="259" w:lineRule="auto"/>
        <w:ind w:left="0" w:firstLine="0"/>
        <w:rPr>
          <w:rFonts w:ascii="Century Gothic" w:hAnsi="Century Gothic"/>
        </w:rPr>
      </w:pPr>
      <w:r w:rsidRPr="002B1CED">
        <w:rPr>
          <w:rFonts w:ascii="Century Gothic" w:hAnsi="Century Gothic"/>
        </w:rPr>
        <w:t xml:space="preserve"> </w:t>
      </w:r>
    </w:p>
    <w:p w14:paraId="3CC6826B" w14:textId="77777777" w:rsidR="000920E6" w:rsidRPr="002B1CED" w:rsidRDefault="002B1CED">
      <w:pPr>
        <w:spacing w:after="223"/>
        <w:rPr>
          <w:rFonts w:ascii="Century Gothic" w:hAnsi="Century Gothic"/>
        </w:rPr>
      </w:pPr>
      <w:r w:rsidRPr="002B1CED">
        <w:rPr>
          <w:rFonts w:ascii="Century Gothic" w:hAnsi="Century Gothic"/>
        </w:rPr>
        <w:t xml:space="preserve">At </w:t>
      </w:r>
      <w:proofErr w:type="spellStart"/>
      <w:r w:rsidRPr="002B1CED">
        <w:rPr>
          <w:rFonts w:ascii="Century Gothic" w:hAnsi="Century Gothic"/>
        </w:rPr>
        <w:t>Queniborough</w:t>
      </w:r>
      <w:proofErr w:type="spellEnd"/>
      <w:r w:rsidRPr="002B1CED">
        <w:rPr>
          <w:rFonts w:ascii="Century Gothic" w:hAnsi="Century Gothic"/>
        </w:rPr>
        <w:t xml:space="preserve">, we take reports of cyberbullying very seriously and do our best to investigate and deal with issues. We endeavour to educate our children, staff and parents about online safety, online etiquette and how to deal with issues should they arise. Potentially serious issues may be reported to the police. </w:t>
      </w:r>
    </w:p>
    <w:p w14:paraId="26861884" w14:textId="77777777" w:rsidR="000920E6" w:rsidRPr="002B1CED" w:rsidRDefault="002B1CED">
      <w:pPr>
        <w:spacing w:after="222" w:line="259" w:lineRule="auto"/>
        <w:ind w:left="0" w:firstLine="0"/>
        <w:rPr>
          <w:rFonts w:ascii="Century Gothic" w:hAnsi="Century Gothic"/>
        </w:rPr>
      </w:pPr>
      <w:r w:rsidRPr="002B1CED">
        <w:rPr>
          <w:rFonts w:ascii="Century Gothic" w:hAnsi="Century Gothic"/>
        </w:rPr>
        <w:t xml:space="preserve"> </w:t>
      </w:r>
    </w:p>
    <w:p w14:paraId="01674B09" w14:textId="77777777" w:rsidR="000920E6" w:rsidRPr="002B1CED" w:rsidRDefault="002B1CED">
      <w:pPr>
        <w:spacing w:after="0" w:line="259" w:lineRule="auto"/>
        <w:ind w:left="0" w:firstLine="0"/>
        <w:rPr>
          <w:rFonts w:ascii="Century Gothic" w:hAnsi="Century Gothic"/>
        </w:rPr>
      </w:pPr>
      <w:r w:rsidRPr="002B1CED">
        <w:rPr>
          <w:rFonts w:ascii="Century Gothic" w:hAnsi="Century Gothic"/>
        </w:rPr>
        <w:t xml:space="preserve"> </w:t>
      </w:r>
      <w:r w:rsidRPr="002B1CED">
        <w:rPr>
          <w:rFonts w:ascii="Century Gothic" w:hAnsi="Century Gothic"/>
        </w:rPr>
        <w:tab/>
        <w:t xml:space="preserve"> </w:t>
      </w:r>
    </w:p>
    <w:p w14:paraId="72B64BE4" w14:textId="77777777" w:rsidR="000920E6" w:rsidRPr="002B1CED" w:rsidRDefault="002B1CED">
      <w:pPr>
        <w:spacing w:after="229"/>
        <w:rPr>
          <w:rFonts w:ascii="Century Gothic" w:hAnsi="Century Gothic"/>
          <w:b/>
          <w:bCs/>
        </w:rPr>
      </w:pPr>
      <w:r w:rsidRPr="002B1CED">
        <w:rPr>
          <w:rFonts w:ascii="Century Gothic" w:hAnsi="Century Gothic"/>
          <w:b/>
          <w:bCs/>
        </w:rPr>
        <w:t xml:space="preserve">Appendix 2. </w:t>
      </w:r>
    </w:p>
    <w:p w14:paraId="568A6FCD" w14:textId="77777777" w:rsidR="000920E6" w:rsidRPr="002B1CED" w:rsidRDefault="002B1CED">
      <w:pPr>
        <w:spacing w:after="210" w:line="267" w:lineRule="auto"/>
        <w:ind w:left="-5"/>
        <w:rPr>
          <w:rFonts w:ascii="Century Gothic" w:hAnsi="Century Gothic"/>
        </w:rPr>
      </w:pPr>
      <w:r w:rsidRPr="002B1CED">
        <w:rPr>
          <w:rFonts w:ascii="Century Gothic" w:hAnsi="Century Gothic"/>
          <w:u w:val="single" w:color="000000"/>
        </w:rPr>
        <w:t>Descriptors for forms of bullying and Protected Characteristics under the Equality Act</w:t>
      </w:r>
      <w:r w:rsidRPr="002B1CED">
        <w:rPr>
          <w:rFonts w:ascii="Century Gothic" w:hAnsi="Century Gothic"/>
        </w:rPr>
        <w:t xml:space="preserve"> </w:t>
      </w:r>
      <w:r w:rsidRPr="002B1CED">
        <w:rPr>
          <w:rFonts w:ascii="Century Gothic" w:hAnsi="Century Gothic"/>
          <w:u w:val="single" w:color="000000"/>
        </w:rPr>
        <w:t>2010:</w:t>
      </w:r>
      <w:r w:rsidRPr="002B1CED">
        <w:rPr>
          <w:rFonts w:ascii="Century Gothic" w:hAnsi="Century Gothic"/>
        </w:rPr>
        <w:t xml:space="preserve"> </w:t>
      </w:r>
    </w:p>
    <w:p w14:paraId="17EFE829" w14:textId="77777777" w:rsidR="000920E6" w:rsidRPr="002B1CED" w:rsidRDefault="002B1CED">
      <w:pPr>
        <w:spacing w:after="226"/>
        <w:rPr>
          <w:rFonts w:ascii="Century Gothic" w:hAnsi="Century Gothic"/>
        </w:rPr>
      </w:pPr>
      <w:r w:rsidRPr="002B1CED">
        <w:rPr>
          <w:rFonts w:ascii="Century Gothic" w:hAnsi="Century Gothic"/>
          <w:b/>
        </w:rPr>
        <w:t xml:space="preserve">Racial, Religious &amp; Cultural </w:t>
      </w:r>
      <w:r w:rsidRPr="002B1CED">
        <w:rPr>
          <w:rFonts w:ascii="Century Gothic" w:hAnsi="Century Gothic"/>
        </w:rPr>
        <w:t xml:space="preserve">– where the motivation is based on the target’s skin colour, culture, nationality, beliefs or faith. </w:t>
      </w:r>
    </w:p>
    <w:p w14:paraId="69AA3AD1" w14:textId="77777777" w:rsidR="000920E6" w:rsidRPr="002B1CED" w:rsidRDefault="002B1CED">
      <w:pPr>
        <w:spacing w:after="219" w:line="259" w:lineRule="auto"/>
        <w:ind w:left="0" w:firstLine="0"/>
        <w:rPr>
          <w:rFonts w:ascii="Century Gothic" w:hAnsi="Century Gothic"/>
        </w:rPr>
      </w:pPr>
      <w:r w:rsidRPr="002B1CED">
        <w:rPr>
          <w:rFonts w:ascii="Century Gothic" w:hAnsi="Century Gothic"/>
        </w:rPr>
        <w:t xml:space="preserve"> </w:t>
      </w:r>
    </w:p>
    <w:p w14:paraId="429F6088" w14:textId="77777777" w:rsidR="000920E6" w:rsidRPr="002B1CED" w:rsidRDefault="002B1CED">
      <w:pPr>
        <w:spacing w:after="224"/>
        <w:rPr>
          <w:rFonts w:ascii="Century Gothic" w:hAnsi="Century Gothic"/>
        </w:rPr>
      </w:pPr>
      <w:r w:rsidRPr="002B1CED">
        <w:rPr>
          <w:rFonts w:ascii="Century Gothic" w:hAnsi="Century Gothic"/>
          <w:b/>
        </w:rPr>
        <w:t xml:space="preserve">SEN &amp; Disability </w:t>
      </w:r>
      <w:r w:rsidRPr="002B1CED">
        <w:rPr>
          <w:rFonts w:ascii="Century Gothic" w:hAnsi="Century Gothic"/>
        </w:rPr>
        <w:t xml:space="preserve">– where an individual or group is targeted because of a special educational need or disability including learning difficulties, sensory impairments and mental health conditions. </w:t>
      </w:r>
    </w:p>
    <w:p w14:paraId="77471DDD" w14:textId="77777777" w:rsidR="000920E6" w:rsidRPr="002B1CED" w:rsidRDefault="002B1CED">
      <w:pPr>
        <w:spacing w:after="219" w:line="259" w:lineRule="auto"/>
        <w:ind w:left="0" w:firstLine="0"/>
        <w:rPr>
          <w:rFonts w:ascii="Century Gothic" w:hAnsi="Century Gothic"/>
        </w:rPr>
      </w:pPr>
      <w:r w:rsidRPr="002B1CED">
        <w:rPr>
          <w:rFonts w:ascii="Century Gothic" w:hAnsi="Century Gothic"/>
        </w:rPr>
        <w:t xml:space="preserve"> </w:t>
      </w:r>
    </w:p>
    <w:p w14:paraId="7E51AD07" w14:textId="77777777" w:rsidR="000920E6" w:rsidRPr="002B1CED" w:rsidRDefault="002B1CED">
      <w:pPr>
        <w:spacing w:after="223"/>
        <w:rPr>
          <w:rFonts w:ascii="Century Gothic" w:hAnsi="Century Gothic"/>
        </w:rPr>
      </w:pPr>
      <w:r w:rsidRPr="002B1CED">
        <w:rPr>
          <w:rFonts w:ascii="Century Gothic" w:hAnsi="Century Gothic"/>
          <w:b/>
        </w:rPr>
        <w:t xml:space="preserve">Appearance or health condition </w:t>
      </w:r>
      <w:r w:rsidRPr="002B1CED">
        <w:rPr>
          <w:rFonts w:ascii="Century Gothic" w:hAnsi="Century Gothic"/>
        </w:rPr>
        <w:t xml:space="preserve">– where the physical appearance or health condition of the target is the motivation. For example: a disfigurement or severe skin condition. </w:t>
      </w:r>
    </w:p>
    <w:p w14:paraId="1E67EE97" w14:textId="77777777" w:rsidR="000920E6" w:rsidRPr="002B1CED" w:rsidRDefault="002B1CED">
      <w:pPr>
        <w:spacing w:after="219" w:line="259" w:lineRule="auto"/>
        <w:ind w:left="0" w:firstLine="0"/>
        <w:rPr>
          <w:rFonts w:ascii="Century Gothic" w:hAnsi="Century Gothic"/>
        </w:rPr>
      </w:pPr>
      <w:r w:rsidRPr="002B1CED">
        <w:rPr>
          <w:rFonts w:ascii="Century Gothic" w:hAnsi="Century Gothic"/>
        </w:rPr>
        <w:t xml:space="preserve"> </w:t>
      </w:r>
    </w:p>
    <w:p w14:paraId="1438D2E0" w14:textId="77777777" w:rsidR="000920E6" w:rsidRPr="002B1CED" w:rsidRDefault="002B1CED">
      <w:pPr>
        <w:spacing w:after="226"/>
        <w:rPr>
          <w:rFonts w:ascii="Century Gothic" w:hAnsi="Century Gothic"/>
        </w:rPr>
      </w:pPr>
      <w:r w:rsidRPr="002B1CED">
        <w:rPr>
          <w:rFonts w:ascii="Century Gothic" w:hAnsi="Century Gothic"/>
          <w:b/>
        </w:rPr>
        <w:t>Age</w:t>
      </w:r>
      <w:r w:rsidRPr="002B1CED">
        <w:rPr>
          <w:rFonts w:ascii="Century Gothic" w:hAnsi="Century Gothic"/>
        </w:rPr>
        <w:t xml:space="preserve"> – where the motivation is based around the specific age or age range of an individual or group </w:t>
      </w:r>
    </w:p>
    <w:p w14:paraId="62FEA1CE" w14:textId="77777777" w:rsidR="000920E6" w:rsidRPr="002B1CED" w:rsidRDefault="002B1CED">
      <w:pPr>
        <w:spacing w:after="219" w:line="259" w:lineRule="auto"/>
        <w:ind w:left="0" w:firstLine="0"/>
        <w:rPr>
          <w:rFonts w:ascii="Century Gothic" w:hAnsi="Century Gothic"/>
        </w:rPr>
      </w:pPr>
      <w:r w:rsidRPr="002B1CED">
        <w:rPr>
          <w:rFonts w:ascii="Century Gothic" w:hAnsi="Century Gothic"/>
        </w:rPr>
        <w:lastRenderedPageBreak/>
        <w:t xml:space="preserve"> </w:t>
      </w:r>
    </w:p>
    <w:p w14:paraId="5D925225" w14:textId="77777777" w:rsidR="000920E6" w:rsidRPr="002B1CED" w:rsidRDefault="002B1CED">
      <w:pPr>
        <w:spacing w:after="223"/>
        <w:rPr>
          <w:rFonts w:ascii="Century Gothic" w:hAnsi="Century Gothic"/>
        </w:rPr>
      </w:pPr>
      <w:r w:rsidRPr="002B1CED">
        <w:rPr>
          <w:rFonts w:ascii="Century Gothic" w:hAnsi="Century Gothic"/>
          <w:b/>
        </w:rPr>
        <w:t xml:space="preserve">Home circumstances </w:t>
      </w:r>
      <w:r w:rsidRPr="002B1CED">
        <w:rPr>
          <w:rFonts w:ascii="Century Gothic" w:hAnsi="Century Gothic"/>
        </w:rPr>
        <w:t xml:space="preserve">– this can be based on the person’s living arrangements or family make-up. Examples include: young carers, adoptees, geographic locality, marriage and civil partnership. </w:t>
      </w:r>
    </w:p>
    <w:p w14:paraId="51664E60" w14:textId="77777777" w:rsidR="000920E6" w:rsidRPr="002B1CED" w:rsidRDefault="002B1CED">
      <w:pPr>
        <w:spacing w:after="219" w:line="259" w:lineRule="auto"/>
        <w:ind w:left="0" w:firstLine="0"/>
        <w:rPr>
          <w:rFonts w:ascii="Century Gothic" w:hAnsi="Century Gothic"/>
        </w:rPr>
      </w:pPr>
      <w:r w:rsidRPr="002B1CED">
        <w:rPr>
          <w:rFonts w:ascii="Century Gothic" w:hAnsi="Century Gothic"/>
        </w:rPr>
        <w:t xml:space="preserve"> </w:t>
      </w:r>
    </w:p>
    <w:p w14:paraId="5CD99928" w14:textId="77777777" w:rsidR="000920E6" w:rsidRPr="002B1CED" w:rsidRDefault="002B1CED">
      <w:pPr>
        <w:spacing w:after="223"/>
        <w:rPr>
          <w:rFonts w:ascii="Century Gothic" w:hAnsi="Century Gothic"/>
        </w:rPr>
      </w:pPr>
      <w:r w:rsidRPr="002B1CED">
        <w:rPr>
          <w:rFonts w:ascii="Century Gothic" w:hAnsi="Century Gothic"/>
          <w:b/>
        </w:rPr>
        <w:t>Pregnancy and Maternity</w:t>
      </w:r>
      <w:r w:rsidRPr="002B1CED">
        <w:rPr>
          <w:rFonts w:ascii="Century Gothic" w:hAnsi="Century Gothic"/>
        </w:rPr>
        <w:t xml:space="preserve"> – </w:t>
      </w:r>
      <w:r w:rsidRPr="002B1CED">
        <w:rPr>
          <w:rFonts w:ascii="Century Gothic" w:hAnsi="Century Gothic"/>
        </w:rPr>
        <w:t xml:space="preserve">where an individual is targeted because of their own pregnancy or that of someone close to them. This can also link to breast feeding and maternity rights. </w:t>
      </w:r>
    </w:p>
    <w:p w14:paraId="22D57D08" w14:textId="77777777" w:rsidR="000920E6" w:rsidRPr="002B1CED" w:rsidRDefault="002B1CED">
      <w:pPr>
        <w:spacing w:after="219" w:line="259" w:lineRule="auto"/>
        <w:ind w:left="0" w:firstLine="0"/>
        <w:rPr>
          <w:rFonts w:ascii="Century Gothic" w:hAnsi="Century Gothic"/>
        </w:rPr>
      </w:pPr>
      <w:r w:rsidRPr="002B1CED">
        <w:rPr>
          <w:rFonts w:ascii="Century Gothic" w:hAnsi="Century Gothic"/>
        </w:rPr>
        <w:t xml:space="preserve"> </w:t>
      </w:r>
    </w:p>
    <w:p w14:paraId="732A6C27" w14:textId="77777777" w:rsidR="000920E6" w:rsidRPr="002B1CED" w:rsidRDefault="002B1CED">
      <w:pPr>
        <w:spacing w:after="223"/>
        <w:rPr>
          <w:rFonts w:ascii="Century Gothic" w:hAnsi="Century Gothic"/>
        </w:rPr>
      </w:pPr>
      <w:r w:rsidRPr="002B1CED">
        <w:rPr>
          <w:rFonts w:ascii="Century Gothic" w:hAnsi="Century Gothic"/>
          <w:b/>
        </w:rPr>
        <w:t xml:space="preserve">Homophobic &amp; </w:t>
      </w:r>
      <w:proofErr w:type="spellStart"/>
      <w:r w:rsidRPr="002B1CED">
        <w:rPr>
          <w:rFonts w:ascii="Century Gothic" w:hAnsi="Century Gothic"/>
          <w:b/>
        </w:rPr>
        <w:t>Biphobic</w:t>
      </w:r>
      <w:proofErr w:type="spellEnd"/>
      <w:r w:rsidRPr="002B1CED">
        <w:rPr>
          <w:rFonts w:ascii="Century Gothic" w:hAnsi="Century Gothic"/>
          <w:b/>
        </w:rPr>
        <w:t xml:space="preserve"> </w:t>
      </w:r>
      <w:r w:rsidRPr="002B1CED">
        <w:rPr>
          <w:rFonts w:ascii="Century Gothic" w:hAnsi="Century Gothic"/>
        </w:rPr>
        <w:t xml:space="preserve">– relates to the sexual orientation of the target. It is based on prejudice or negative attitudes and beliefs about lesbian, gay or bisexual people. Bullying can be about actual or perceived sexuality or that of their family members or because the target does not conform to gender stereotypes. </w:t>
      </w:r>
    </w:p>
    <w:p w14:paraId="3D84029D" w14:textId="77777777" w:rsidR="000920E6" w:rsidRPr="002B1CED" w:rsidRDefault="002B1CED">
      <w:pPr>
        <w:spacing w:after="0" w:line="259" w:lineRule="auto"/>
        <w:ind w:left="0" w:firstLine="0"/>
        <w:rPr>
          <w:rFonts w:ascii="Century Gothic" w:hAnsi="Century Gothic"/>
        </w:rPr>
      </w:pPr>
      <w:r w:rsidRPr="002B1CED">
        <w:rPr>
          <w:rFonts w:ascii="Century Gothic" w:hAnsi="Century Gothic"/>
        </w:rPr>
        <w:t xml:space="preserve"> </w:t>
      </w:r>
    </w:p>
    <w:p w14:paraId="0C6510FD" w14:textId="77777777" w:rsidR="000920E6" w:rsidRPr="002B1CED" w:rsidRDefault="002B1CED">
      <w:pPr>
        <w:spacing w:after="223"/>
        <w:rPr>
          <w:rFonts w:ascii="Century Gothic" w:hAnsi="Century Gothic"/>
        </w:rPr>
      </w:pPr>
      <w:r w:rsidRPr="002B1CED">
        <w:rPr>
          <w:rFonts w:ascii="Century Gothic" w:hAnsi="Century Gothic"/>
          <w:b/>
        </w:rPr>
        <w:t>Transphobic</w:t>
      </w:r>
      <w:r w:rsidRPr="002B1CED">
        <w:rPr>
          <w:rFonts w:ascii="Century Gothic" w:hAnsi="Century Gothic"/>
        </w:rPr>
        <w:t xml:space="preserve">  - relates to gender identity. It is based on prejudice or negative attitudes and beliefs about transgender people. Targets can be those who are transgender as well as those questioning their gender identity or people who are not transgender but do not conform to gender stereotypes. </w:t>
      </w:r>
    </w:p>
    <w:p w14:paraId="1C49661F" w14:textId="77777777" w:rsidR="000920E6" w:rsidRPr="002B1CED" w:rsidRDefault="002B1CED">
      <w:pPr>
        <w:spacing w:after="219" w:line="259" w:lineRule="auto"/>
        <w:ind w:left="0" w:firstLine="0"/>
        <w:rPr>
          <w:rFonts w:ascii="Century Gothic" w:hAnsi="Century Gothic"/>
        </w:rPr>
      </w:pPr>
      <w:r w:rsidRPr="002B1CED">
        <w:rPr>
          <w:rFonts w:ascii="Century Gothic" w:hAnsi="Century Gothic"/>
        </w:rPr>
        <w:t xml:space="preserve"> </w:t>
      </w:r>
    </w:p>
    <w:p w14:paraId="46DF6D2E" w14:textId="77777777" w:rsidR="000920E6" w:rsidRPr="002B1CED" w:rsidRDefault="002B1CED">
      <w:pPr>
        <w:spacing w:after="223"/>
        <w:rPr>
          <w:rFonts w:ascii="Century Gothic" w:hAnsi="Century Gothic"/>
        </w:rPr>
      </w:pPr>
      <w:r w:rsidRPr="002B1CED">
        <w:rPr>
          <w:rFonts w:ascii="Century Gothic" w:hAnsi="Century Gothic"/>
          <w:b/>
        </w:rPr>
        <w:t>Sexual</w:t>
      </w:r>
      <w:r w:rsidRPr="002B1CED">
        <w:rPr>
          <w:rFonts w:ascii="Century Gothic" w:hAnsi="Century Gothic"/>
        </w:rPr>
        <w:t xml:space="preserve"> – can relate to the target’s gender or body. This can be sexual or sexist in nature. </w:t>
      </w:r>
    </w:p>
    <w:p w14:paraId="046C6737" w14:textId="77777777" w:rsidR="000920E6" w:rsidRDefault="002B1CED">
      <w:pPr>
        <w:spacing w:after="221" w:line="259" w:lineRule="auto"/>
        <w:ind w:left="0" w:firstLine="0"/>
        <w:rPr>
          <w:rFonts w:ascii="Century Gothic" w:hAnsi="Century Gothic"/>
        </w:rPr>
      </w:pPr>
      <w:r w:rsidRPr="002B1CED">
        <w:rPr>
          <w:rFonts w:ascii="Century Gothic" w:hAnsi="Century Gothic"/>
        </w:rPr>
        <w:t xml:space="preserve"> </w:t>
      </w:r>
    </w:p>
    <w:p w14:paraId="0628C892" w14:textId="77777777" w:rsidR="002B1CED" w:rsidRDefault="002B1CED">
      <w:pPr>
        <w:spacing w:after="221" w:line="259" w:lineRule="auto"/>
        <w:ind w:left="0" w:firstLine="0"/>
        <w:rPr>
          <w:rFonts w:ascii="Century Gothic" w:hAnsi="Century Gothic"/>
        </w:rPr>
      </w:pPr>
    </w:p>
    <w:p w14:paraId="3FF6E0EA" w14:textId="77777777" w:rsidR="002B1CED" w:rsidRDefault="002B1CED">
      <w:pPr>
        <w:spacing w:after="221" w:line="259" w:lineRule="auto"/>
        <w:ind w:left="0" w:firstLine="0"/>
        <w:rPr>
          <w:rFonts w:ascii="Century Gothic" w:hAnsi="Century Gothic"/>
        </w:rPr>
      </w:pPr>
    </w:p>
    <w:p w14:paraId="328A6F65" w14:textId="77777777" w:rsidR="002B1CED" w:rsidRDefault="002B1CED">
      <w:pPr>
        <w:spacing w:after="221" w:line="259" w:lineRule="auto"/>
        <w:ind w:left="0" w:firstLine="0"/>
        <w:rPr>
          <w:rFonts w:ascii="Century Gothic" w:hAnsi="Century Gothic"/>
        </w:rPr>
      </w:pPr>
    </w:p>
    <w:p w14:paraId="4F5DA5D2" w14:textId="77777777" w:rsidR="002B1CED" w:rsidRDefault="002B1CED">
      <w:pPr>
        <w:spacing w:after="221" w:line="259" w:lineRule="auto"/>
        <w:ind w:left="0" w:firstLine="0"/>
        <w:rPr>
          <w:rFonts w:ascii="Century Gothic" w:hAnsi="Century Gothic"/>
        </w:rPr>
      </w:pPr>
    </w:p>
    <w:p w14:paraId="1B61A9AA" w14:textId="77777777" w:rsidR="002B1CED" w:rsidRDefault="002B1CED">
      <w:pPr>
        <w:spacing w:after="221" w:line="259" w:lineRule="auto"/>
        <w:ind w:left="0" w:firstLine="0"/>
        <w:rPr>
          <w:rFonts w:ascii="Century Gothic" w:hAnsi="Century Gothic"/>
        </w:rPr>
      </w:pPr>
    </w:p>
    <w:p w14:paraId="55A9FBB9" w14:textId="77777777" w:rsidR="002B1CED" w:rsidRDefault="002B1CED">
      <w:pPr>
        <w:spacing w:after="221" w:line="259" w:lineRule="auto"/>
        <w:ind w:left="0" w:firstLine="0"/>
        <w:rPr>
          <w:rFonts w:ascii="Century Gothic" w:hAnsi="Century Gothic"/>
        </w:rPr>
      </w:pPr>
    </w:p>
    <w:p w14:paraId="0601056A" w14:textId="77777777" w:rsidR="002B1CED" w:rsidRDefault="002B1CED">
      <w:pPr>
        <w:spacing w:after="221" w:line="259" w:lineRule="auto"/>
        <w:ind w:left="0" w:firstLine="0"/>
        <w:rPr>
          <w:rFonts w:ascii="Century Gothic" w:hAnsi="Century Gothic"/>
        </w:rPr>
      </w:pPr>
    </w:p>
    <w:p w14:paraId="627342C6" w14:textId="77777777" w:rsidR="002B1CED" w:rsidRDefault="002B1CED">
      <w:pPr>
        <w:spacing w:after="221" w:line="259" w:lineRule="auto"/>
        <w:ind w:left="0" w:firstLine="0"/>
        <w:rPr>
          <w:rFonts w:ascii="Century Gothic" w:hAnsi="Century Gothic"/>
        </w:rPr>
      </w:pPr>
    </w:p>
    <w:p w14:paraId="6CBE6CC9" w14:textId="77777777" w:rsidR="002B1CED" w:rsidRDefault="002B1CED">
      <w:pPr>
        <w:spacing w:after="221" w:line="259" w:lineRule="auto"/>
        <w:ind w:left="0" w:firstLine="0"/>
        <w:rPr>
          <w:rFonts w:ascii="Century Gothic" w:hAnsi="Century Gothic"/>
        </w:rPr>
      </w:pPr>
    </w:p>
    <w:p w14:paraId="6A8FF759" w14:textId="77777777" w:rsidR="002B1CED" w:rsidRPr="002B1CED" w:rsidRDefault="002B1CED">
      <w:pPr>
        <w:spacing w:after="221" w:line="259" w:lineRule="auto"/>
        <w:ind w:left="0" w:firstLine="0"/>
        <w:rPr>
          <w:rFonts w:ascii="Century Gothic" w:hAnsi="Century Gothic"/>
        </w:rPr>
      </w:pPr>
    </w:p>
    <w:p w14:paraId="4DC052DD" w14:textId="77777777" w:rsidR="000920E6" w:rsidRPr="002B1CED" w:rsidRDefault="002B1CED">
      <w:pPr>
        <w:spacing w:after="229"/>
        <w:rPr>
          <w:rFonts w:ascii="Century Gothic" w:hAnsi="Century Gothic"/>
          <w:b/>
          <w:bCs/>
        </w:rPr>
      </w:pPr>
      <w:r w:rsidRPr="002B1CED">
        <w:rPr>
          <w:rFonts w:ascii="Century Gothic" w:hAnsi="Century Gothic"/>
          <w:b/>
          <w:bCs/>
        </w:rPr>
        <w:lastRenderedPageBreak/>
        <w:t xml:space="preserve">Appendix 3. </w:t>
      </w:r>
    </w:p>
    <w:p w14:paraId="6637D6BA" w14:textId="77777777" w:rsidR="000920E6" w:rsidRPr="002B1CED" w:rsidRDefault="002B1CED">
      <w:pPr>
        <w:pStyle w:val="Heading2"/>
        <w:ind w:left="-5"/>
        <w:rPr>
          <w:rFonts w:ascii="Century Gothic" w:hAnsi="Century Gothic"/>
        </w:rPr>
      </w:pPr>
      <w:r w:rsidRPr="002B1CED">
        <w:rPr>
          <w:rFonts w:ascii="Century Gothic" w:hAnsi="Century Gothic"/>
        </w:rPr>
        <w:t>Possible Signs of Bullying</w:t>
      </w:r>
      <w:r w:rsidRPr="002B1CED">
        <w:rPr>
          <w:rFonts w:ascii="Century Gothic" w:hAnsi="Century Gothic"/>
          <w:u w:val="none"/>
        </w:rPr>
        <w:t xml:space="preserve"> </w:t>
      </w:r>
    </w:p>
    <w:p w14:paraId="073593BC" w14:textId="77777777" w:rsidR="000920E6" w:rsidRPr="002B1CED" w:rsidRDefault="002B1CED">
      <w:pPr>
        <w:spacing w:after="219" w:line="259" w:lineRule="auto"/>
        <w:ind w:left="0" w:firstLine="0"/>
        <w:rPr>
          <w:rFonts w:ascii="Century Gothic" w:hAnsi="Century Gothic"/>
        </w:rPr>
      </w:pPr>
      <w:r w:rsidRPr="002B1CED">
        <w:rPr>
          <w:rFonts w:ascii="Century Gothic" w:hAnsi="Century Gothic"/>
        </w:rPr>
        <w:t xml:space="preserve"> </w:t>
      </w:r>
    </w:p>
    <w:p w14:paraId="2D7157EF" w14:textId="77777777" w:rsidR="000920E6" w:rsidRPr="002B1CED" w:rsidRDefault="002B1CED">
      <w:pPr>
        <w:spacing w:after="252"/>
        <w:rPr>
          <w:rFonts w:ascii="Century Gothic" w:hAnsi="Century Gothic"/>
        </w:rPr>
      </w:pPr>
      <w:r w:rsidRPr="002B1CED">
        <w:rPr>
          <w:rFonts w:ascii="Century Gothic" w:hAnsi="Century Gothic"/>
        </w:rPr>
        <w:t xml:space="preserve">Physical: </w:t>
      </w:r>
    </w:p>
    <w:p w14:paraId="70472DFC" w14:textId="77777777" w:rsidR="000920E6" w:rsidRPr="002B1CED" w:rsidRDefault="002B1CED">
      <w:pPr>
        <w:numPr>
          <w:ilvl w:val="0"/>
          <w:numId w:val="3"/>
        </w:numPr>
        <w:ind w:hanging="360"/>
        <w:rPr>
          <w:rFonts w:ascii="Century Gothic" w:hAnsi="Century Gothic"/>
        </w:rPr>
      </w:pPr>
      <w:r w:rsidRPr="002B1CED">
        <w:rPr>
          <w:rFonts w:ascii="Century Gothic" w:hAnsi="Century Gothic"/>
        </w:rPr>
        <w:t xml:space="preserve">Bruises or injuries (child may not be able to give a convincing explanation for these). </w:t>
      </w:r>
    </w:p>
    <w:p w14:paraId="75BC054B" w14:textId="77777777" w:rsidR="000920E6" w:rsidRPr="002B1CED" w:rsidRDefault="002B1CED">
      <w:pPr>
        <w:numPr>
          <w:ilvl w:val="0"/>
          <w:numId w:val="3"/>
        </w:numPr>
        <w:ind w:hanging="360"/>
        <w:rPr>
          <w:rFonts w:ascii="Century Gothic" w:hAnsi="Century Gothic"/>
        </w:rPr>
      </w:pPr>
      <w:r w:rsidRPr="002B1CED">
        <w:rPr>
          <w:rFonts w:ascii="Century Gothic" w:hAnsi="Century Gothic"/>
        </w:rPr>
        <w:t xml:space="preserve">Broken or missing possessions. </w:t>
      </w:r>
    </w:p>
    <w:p w14:paraId="49240C0D" w14:textId="77777777" w:rsidR="000920E6" w:rsidRPr="002B1CED" w:rsidRDefault="002B1CED">
      <w:pPr>
        <w:numPr>
          <w:ilvl w:val="0"/>
          <w:numId w:val="3"/>
        </w:numPr>
        <w:ind w:hanging="360"/>
        <w:rPr>
          <w:rFonts w:ascii="Century Gothic" w:hAnsi="Century Gothic"/>
        </w:rPr>
      </w:pPr>
      <w:r w:rsidRPr="002B1CED">
        <w:rPr>
          <w:rFonts w:ascii="Century Gothic" w:hAnsi="Century Gothic"/>
        </w:rPr>
        <w:t xml:space="preserve">Regularly feeling unwell e.g. complaining of headaches or stomach aches. </w:t>
      </w:r>
    </w:p>
    <w:p w14:paraId="06EF27AB" w14:textId="77777777" w:rsidR="000920E6" w:rsidRPr="002B1CED" w:rsidRDefault="002B1CED">
      <w:pPr>
        <w:spacing w:after="221" w:line="259" w:lineRule="auto"/>
        <w:ind w:left="0" w:firstLine="0"/>
        <w:rPr>
          <w:rFonts w:ascii="Century Gothic" w:hAnsi="Century Gothic"/>
        </w:rPr>
      </w:pPr>
      <w:r w:rsidRPr="002B1CED">
        <w:rPr>
          <w:rFonts w:ascii="Century Gothic" w:hAnsi="Century Gothic"/>
        </w:rPr>
        <w:t xml:space="preserve"> </w:t>
      </w:r>
    </w:p>
    <w:p w14:paraId="1FD16F8A" w14:textId="77777777" w:rsidR="000920E6" w:rsidRPr="002B1CED" w:rsidRDefault="002B1CED">
      <w:pPr>
        <w:spacing w:after="253"/>
        <w:rPr>
          <w:rFonts w:ascii="Century Gothic" w:hAnsi="Century Gothic"/>
        </w:rPr>
      </w:pPr>
      <w:r w:rsidRPr="002B1CED">
        <w:rPr>
          <w:rFonts w:ascii="Century Gothic" w:hAnsi="Century Gothic"/>
        </w:rPr>
        <w:t xml:space="preserve">Emotional </w:t>
      </w:r>
    </w:p>
    <w:p w14:paraId="40B0BF40" w14:textId="77777777" w:rsidR="000920E6" w:rsidRPr="002B1CED" w:rsidRDefault="002B1CED">
      <w:pPr>
        <w:numPr>
          <w:ilvl w:val="0"/>
          <w:numId w:val="3"/>
        </w:numPr>
        <w:ind w:hanging="360"/>
        <w:rPr>
          <w:rFonts w:ascii="Century Gothic" w:hAnsi="Century Gothic"/>
        </w:rPr>
      </w:pPr>
      <w:r w:rsidRPr="002B1CED">
        <w:rPr>
          <w:rFonts w:ascii="Century Gothic" w:hAnsi="Century Gothic"/>
        </w:rPr>
        <w:t xml:space="preserve">Anxiety. </w:t>
      </w:r>
    </w:p>
    <w:p w14:paraId="57A5C3FA" w14:textId="77777777" w:rsidR="000920E6" w:rsidRPr="002B1CED" w:rsidRDefault="002B1CED">
      <w:pPr>
        <w:numPr>
          <w:ilvl w:val="0"/>
          <w:numId w:val="3"/>
        </w:numPr>
        <w:ind w:hanging="360"/>
        <w:rPr>
          <w:rFonts w:ascii="Century Gothic" w:hAnsi="Century Gothic"/>
        </w:rPr>
      </w:pPr>
      <w:r w:rsidRPr="002B1CED">
        <w:rPr>
          <w:rFonts w:ascii="Century Gothic" w:hAnsi="Century Gothic"/>
        </w:rPr>
        <w:t xml:space="preserve">Worrying about going to school. </w:t>
      </w:r>
    </w:p>
    <w:p w14:paraId="0D5C43D6" w14:textId="77777777" w:rsidR="000920E6" w:rsidRPr="002B1CED" w:rsidRDefault="002B1CED">
      <w:pPr>
        <w:numPr>
          <w:ilvl w:val="0"/>
          <w:numId w:val="3"/>
        </w:numPr>
        <w:ind w:hanging="360"/>
        <w:rPr>
          <w:rFonts w:ascii="Century Gothic" w:hAnsi="Century Gothic"/>
        </w:rPr>
      </w:pPr>
      <w:r w:rsidRPr="002B1CED">
        <w:rPr>
          <w:rFonts w:ascii="Century Gothic" w:hAnsi="Century Gothic"/>
        </w:rPr>
        <w:t xml:space="preserve">Being tearful without obvious cause. </w:t>
      </w:r>
    </w:p>
    <w:p w14:paraId="27A31F71" w14:textId="77777777" w:rsidR="000920E6" w:rsidRPr="002B1CED" w:rsidRDefault="002B1CED">
      <w:pPr>
        <w:numPr>
          <w:ilvl w:val="0"/>
          <w:numId w:val="3"/>
        </w:numPr>
        <w:ind w:hanging="360"/>
        <w:rPr>
          <w:rFonts w:ascii="Century Gothic" w:hAnsi="Century Gothic"/>
        </w:rPr>
      </w:pPr>
      <w:r w:rsidRPr="002B1CED">
        <w:rPr>
          <w:rFonts w:ascii="Century Gothic" w:hAnsi="Century Gothic"/>
        </w:rPr>
        <w:t xml:space="preserve">Lack of confidence or self-esteem. </w:t>
      </w:r>
    </w:p>
    <w:p w14:paraId="37F9FC75" w14:textId="77777777" w:rsidR="000920E6" w:rsidRPr="002B1CED" w:rsidRDefault="002B1CED">
      <w:pPr>
        <w:numPr>
          <w:ilvl w:val="0"/>
          <w:numId w:val="3"/>
        </w:numPr>
        <w:ind w:hanging="360"/>
        <w:rPr>
          <w:rFonts w:ascii="Century Gothic" w:hAnsi="Century Gothic"/>
        </w:rPr>
      </w:pPr>
      <w:r w:rsidRPr="002B1CED">
        <w:rPr>
          <w:rFonts w:ascii="Century Gothic" w:hAnsi="Century Gothic"/>
        </w:rPr>
        <w:t xml:space="preserve">Being defensive. </w:t>
      </w:r>
    </w:p>
    <w:p w14:paraId="0C56D625" w14:textId="77777777" w:rsidR="000920E6" w:rsidRPr="002B1CED" w:rsidRDefault="002B1CED">
      <w:pPr>
        <w:spacing w:after="219" w:line="259" w:lineRule="auto"/>
        <w:ind w:left="0" w:firstLine="0"/>
        <w:rPr>
          <w:rFonts w:ascii="Century Gothic" w:hAnsi="Century Gothic"/>
        </w:rPr>
      </w:pPr>
      <w:r w:rsidRPr="002B1CED">
        <w:rPr>
          <w:rFonts w:ascii="Century Gothic" w:hAnsi="Century Gothic"/>
        </w:rPr>
        <w:t xml:space="preserve"> </w:t>
      </w:r>
    </w:p>
    <w:p w14:paraId="7A620169" w14:textId="77777777" w:rsidR="000920E6" w:rsidRPr="002B1CED" w:rsidRDefault="002B1CED">
      <w:pPr>
        <w:spacing w:after="252"/>
        <w:rPr>
          <w:rFonts w:ascii="Century Gothic" w:hAnsi="Century Gothic"/>
        </w:rPr>
      </w:pPr>
      <w:r w:rsidRPr="002B1CED">
        <w:rPr>
          <w:rFonts w:ascii="Century Gothic" w:hAnsi="Century Gothic"/>
        </w:rPr>
        <w:t xml:space="preserve">Behavioural </w:t>
      </w:r>
    </w:p>
    <w:p w14:paraId="1CDD0D49" w14:textId="77777777" w:rsidR="000920E6" w:rsidRPr="002B1CED" w:rsidRDefault="002B1CED">
      <w:pPr>
        <w:numPr>
          <w:ilvl w:val="0"/>
          <w:numId w:val="3"/>
        </w:numPr>
        <w:ind w:hanging="360"/>
        <w:rPr>
          <w:rFonts w:ascii="Century Gothic" w:hAnsi="Century Gothic"/>
        </w:rPr>
      </w:pPr>
      <w:r w:rsidRPr="002B1CED">
        <w:rPr>
          <w:rFonts w:ascii="Century Gothic" w:hAnsi="Century Gothic"/>
        </w:rPr>
        <w:t xml:space="preserve">Becoming withdrawn – not talking, or spending more time alone. </w:t>
      </w:r>
    </w:p>
    <w:p w14:paraId="675371F9" w14:textId="77777777" w:rsidR="000920E6" w:rsidRPr="002B1CED" w:rsidRDefault="002B1CED">
      <w:pPr>
        <w:numPr>
          <w:ilvl w:val="0"/>
          <w:numId w:val="3"/>
        </w:numPr>
        <w:ind w:hanging="360"/>
        <w:rPr>
          <w:rFonts w:ascii="Century Gothic" w:hAnsi="Century Gothic"/>
        </w:rPr>
      </w:pPr>
      <w:r w:rsidRPr="002B1CED">
        <w:rPr>
          <w:rFonts w:ascii="Century Gothic" w:hAnsi="Century Gothic"/>
        </w:rPr>
        <w:t xml:space="preserve">Changes in sleeping habits. </w:t>
      </w:r>
    </w:p>
    <w:p w14:paraId="0748501A" w14:textId="77777777" w:rsidR="000920E6" w:rsidRPr="002B1CED" w:rsidRDefault="002B1CED">
      <w:pPr>
        <w:numPr>
          <w:ilvl w:val="0"/>
          <w:numId w:val="3"/>
        </w:numPr>
        <w:ind w:hanging="360"/>
        <w:rPr>
          <w:rFonts w:ascii="Century Gothic" w:hAnsi="Century Gothic"/>
        </w:rPr>
      </w:pPr>
      <w:r w:rsidRPr="002B1CED">
        <w:rPr>
          <w:rFonts w:ascii="Century Gothic" w:hAnsi="Century Gothic"/>
        </w:rPr>
        <w:t xml:space="preserve">Changes in eating habits. </w:t>
      </w:r>
    </w:p>
    <w:p w14:paraId="7C35A579" w14:textId="77777777" w:rsidR="000920E6" w:rsidRPr="002B1CED" w:rsidRDefault="002B1CED">
      <w:pPr>
        <w:numPr>
          <w:ilvl w:val="0"/>
          <w:numId w:val="3"/>
        </w:numPr>
        <w:ind w:hanging="360"/>
        <w:rPr>
          <w:rFonts w:ascii="Century Gothic" w:hAnsi="Century Gothic"/>
        </w:rPr>
      </w:pPr>
      <w:r w:rsidRPr="002B1CED">
        <w:rPr>
          <w:rFonts w:ascii="Century Gothic" w:hAnsi="Century Gothic"/>
        </w:rPr>
        <w:t xml:space="preserve">Changes in behaviour – becoming aggressive at home or school.   </w:t>
      </w:r>
    </w:p>
    <w:p w14:paraId="3119FD5B" w14:textId="77777777" w:rsidR="000920E6" w:rsidRPr="002B1CED" w:rsidRDefault="002B1CED">
      <w:pPr>
        <w:numPr>
          <w:ilvl w:val="0"/>
          <w:numId w:val="3"/>
        </w:numPr>
        <w:ind w:hanging="360"/>
        <w:rPr>
          <w:rFonts w:ascii="Century Gothic" w:hAnsi="Century Gothic"/>
        </w:rPr>
      </w:pPr>
      <w:r w:rsidRPr="002B1CED">
        <w:rPr>
          <w:rFonts w:ascii="Century Gothic" w:hAnsi="Century Gothic"/>
        </w:rPr>
        <w:t xml:space="preserve">Bed wetting. </w:t>
      </w:r>
    </w:p>
    <w:p w14:paraId="4D196333" w14:textId="77777777" w:rsidR="000920E6" w:rsidRPr="002B1CED" w:rsidRDefault="002B1CED">
      <w:pPr>
        <w:numPr>
          <w:ilvl w:val="0"/>
          <w:numId w:val="3"/>
        </w:numPr>
        <w:ind w:hanging="360"/>
        <w:rPr>
          <w:rFonts w:ascii="Century Gothic" w:hAnsi="Century Gothic"/>
        </w:rPr>
      </w:pPr>
      <w:r w:rsidRPr="002B1CED">
        <w:rPr>
          <w:rFonts w:ascii="Century Gothic" w:hAnsi="Century Gothic"/>
        </w:rPr>
        <w:t xml:space="preserve">Changes in performance at school. </w:t>
      </w:r>
    </w:p>
    <w:p w14:paraId="61FF7EE1" w14:textId="77777777" w:rsidR="000920E6" w:rsidRPr="002B1CED" w:rsidRDefault="002B1CED">
      <w:pPr>
        <w:numPr>
          <w:ilvl w:val="0"/>
          <w:numId w:val="3"/>
        </w:numPr>
        <w:ind w:hanging="360"/>
        <w:rPr>
          <w:rFonts w:ascii="Century Gothic" w:hAnsi="Century Gothic"/>
        </w:rPr>
      </w:pPr>
      <w:r w:rsidRPr="002B1CED">
        <w:rPr>
          <w:rFonts w:ascii="Century Gothic" w:hAnsi="Century Gothic"/>
        </w:rPr>
        <w:t xml:space="preserve">Self-harm. </w:t>
      </w:r>
    </w:p>
    <w:p w14:paraId="21B37866" w14:textId="77777777" w:rsidR="000920E6" w:rsidRPr="002B1CED" w:rsidRDefault="002B1CED">
      <w:pPr>
        <w:numPr>
          <w:ilvl w:val="0"/>
          <w:numId w:val="3"/>
        </w:numPr>
        <w:ind w:hanging="360"/>
        <w:rPr>
          <w:rFonts w:ascii="Century Gothic" w:hAnsi="Century Gothic"/>
        </w:rPr>
      </w:pPr>
      <w:r w:rsidRPr="002B1CED">
        <w:rPr>
          <w:rFonts w:ascii="Century Gothic" w:hAnsi="Century Gothic"/>
        </w:rPr>
        <w:t xml:space="preserve">‘Losing’ things e.g. money, possessions or equipment. </w:t>
      </w:r>
    </w:p>
    <w:p w14:paraId="7D1EA1CA" w14:textId="77777777" w:rsidR="000920E6" w:rsidRPr="002B1CED" w:rsidRDefault="002B1CED">
      <w:pPr>
        <w:spacing w:after="0" w:line="259" w:lineRule="auto"/>
        <w:ind w:left="0" w:firstLine="0"/>
        <w:rPr>
          <w:rFonts w:ascii="Century Gothic" w:hAnsi="Century Gothic"/>
        </w:rPr>
      </w:pPr>
      <w:r w:rsidRPr="002B1CED">
        <w:rPr>
          <w:rFonts w:ascii="Century Gothic" w:hAnsi="Century Gothic"/>
        </w:rPr>
        <w:t xml:space="preserve">  </w:t>
      </w:r>
    </w:p>
    <w:p w14:paraId="5EA6CA60" w14:textId="500A70CB" w:rsidR="000920E6" w:rsidRDefault="000920E6">
      <w:pPr>
        <w:spacing w:after="0" w:line="259" w:lineRule="auto"/>
        <w:ind w:left="0" w:firstLine="0"/>
        <w:jc w:val="right"/>
      </w:pPr>
    </w:p>
    <w:sectPr w:rsidR="000920E6">
      <w:headerReference w:type="even" r:id="rId14"/>
      <w:headerReference w:type="default" r:id="rId15"/>
      <w:headerReference w:type="first" r:id="rId16"/>
      <w:pgSz w:w="11906" w:h="16838"/>
      <w:pgMar w:top="1506" w:right="1398" w:bottom="183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0E3E3" w14:textId="77777777" w:rsidR="002B1CED" w:rsidRDefault="002B1CED">
      <w:pPr>
        <w:spacing w:after="0" w:line="240" w:lineRule="auto"/>
      </w:pPr>
      <w:r>
        <w:separator/>
      </w:r>
    </w:p>
  </w:endnote>
  <w:endnote w:type="continuationSeparator" w:id="0">
    <w:p w14:paraId="55FD7278" w14:textId="77777777" w:rsidR="002B1CED" w:rsidRDefault="002B1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09053" w14:textId="77777777" w:rsidR="002B1CED" w:rsidRDefault="002B1CED">
      <w:pPr>
        <w:spacing w:after="0" w:line="240" w:lineRule="auto"/>
      </w:pPr>
      <w:r>
        <w:separator/>
      </w:r>
    </w:p>
  </w:footnote>
  <w:footnote w:type="continuationSeparator" w:id="0">
    <w:p w14:paraId="50C8BE81" w14:textId="77777777" w:rsidR="002B1CED" w:rsidRDefault="002B1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5DBB5" w14:textId="77777777" w:rsidR="000920E6" w:rsidRDefault="000920E6">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42B6C" w14:textId="77777777" w:rsidR="000920E6" w:rsidRDefault="000920E6">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CA83B" w14:textId="77777777" w:rsidR="000920E6" w:rsidRDefault="000920E6">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B6C31" w14:textId="77777777" w:rsidR="000920E6" w:rsidRDefault="002B1CED">
    <w:pPr>
      <w:spacing w:after="504" w:line="259" w:lineRule="auto"/>
      <w:ind w:left="0" w:firstLine="0"/>
    </w:pPr>
    <w:r>
      <w:rPr>
        <w:rFonts w:ascii="Calibri" w:eastAsia="Calibri" w:hAnsi="Calibri" w:cs="Calibri"/>
      </w:rPr>
      <w:t xml:space="preserve"> </w:t>
    </w:r>
  </w:p>
  <w:p w14:paraId="133278BB" w14:textId="77777777" w:rsidR="000920E6" w:rsidRDefault="002B1CED">
    <w:pPr>
      <w:spacing w:after="0" w:line="259" w:lineRule="auto"/>
      <w:ind w:left="360" w:firstLine="0"/>
    </w:pPr>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FEE75" w14:textId="77777777" w:rsidR="000920E6" w:rsidRDefault="002B1CED">
    <w:pPr>
      <w:spacing w:after="504" w:line="259" w:lineRule="auto"/>
      <w:ind w:left="0" w:firstLine="0"/>
    </w:pPr>
    <w:r>
      <w:rPr>
        <w:rFonts w:ascii="Calibri" w:eastAsia="Calibri" w:hAnsi="Calibri" w:cs="Calibri"/>
      </w:rPr>
      <w:t xml:space="preserve"> </w:t>
    </w:r>
  </w:p>
  <w:p w14:paraId="121BDDD1" w14:textId="77777777" w:rsidR="000920E6" w:rsidRDefault="002B1CED">
    <w:pPr>
      <w:spacing w:after="0" w:line="259" w:lineRule="auto"/>
      <w:ind w:left="360" w:firstLine="0"/>
    </w:pPr>
    <w:r>
      <w:rPr>
        <w:rFonts w:ascii="Segoe UI Symbol" w:eastAsia="Segoe UI Symbol" w:hAnsi="Segoe UI Symbol" w:cs="Segoe UI Symbol"/>
      </w:rPr>
      <w:t></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693FD" w14:textId="77777777" w:rsidR="000920E6" w:rsidRDefault="002B1CED">
    <w:pPr>
      <w:spacing w:after="504" w:line="259" w:lineRule="auto"/>
      <w:ind w:left="0" w:firstLine="0"/>
    </w:pPr>
    <w:r>
      <w:rPr>
        <w:rFonts w:ascii="Calibri" w:eastAsia="Calibri" w:hAnsi="Calibri" w:cs="Calibri"/>
      </w:rPr>
      <w:t xml:space="preserve"> </w:t>
    </w:r>
  </w:p>
  <w:p w14:paraId="5308141F" w14:textId="77777777" w:rsidR="000920E6" w:rsidRDefault="002B1CED">
    <w:pPr>
      <w:spacing w:after="0" w:line="259" w:lineRule="auto"/>
      <w:ind w:left="360" w:firstLine="0"/>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CF2A5" w14:textId="77777777" w:rsidR="000920E6" w:rsidRDefault="000920E6">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743E2" w14:textId="77777777" w:rsidR="000920E6" w:rsidRDefault="000920E6">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D68D" w14:textId="77777777" w:rsidR="000920E6" w:rsidRDefault="000920E6">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1E6"/>
    <w:multiLevelType w:val="hybridMultilevel"/>
    <w:tmpl w:val="F3D6212A"/>
    <w:lvl w:ilvl="0" w:tplc="9870A8B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CAC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8831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842D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7CA7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94DE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2E5A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50E2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C005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FA63A3"/>
    <w:multiLevelType w:val="hybridMultilevel"/>
    <w:tmpl w:val="6F0C8804"/>
    <w:lvl w:ilvl="0" w:tplc="76283BF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FE8E1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F2656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BEAE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F45C8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16D0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1E78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502C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DA996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62F0CCD"/>
    <w:multiLevelType w:val="hybridMultilevel"/>
    <w:tmpl w:val="69A0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F03C30"/>
    <w:multiLevelType w:val="hybridMultilevel"/>
    <w:tmpl w:val="8B8033BC"/>
    <w:lvl w:ilvl="0" w:tplc="0C1CF7E6">
      <w:start w:val="1"/>
      <w:numFmt w:val="decimal"/>
      <w:lvlText w:val="%1."/>
      <w:lvlJc w:val="left"/>
      <w:pPr>
        <w:ind w:left="708"/>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D08C0F7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124E3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82DE7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5CBAD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B669E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F82B2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FA43D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EAC56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0E25530"/>
    <w:multiLevelType w:val="hybridMultilevel"/>
    <w:tmpl w:val="A1C0D8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04280712">
    <w:abstractNumId w:val="3"/>
  </w:num>
  <w:num w:numId="2" w16cid:durableId="848643450">
    <w:abstractNumId w:val="1"/>
  </w:num>
  <w:num w:numId="3" w16cid:durableId="799108348">
    <w:abstractNumId w:val="0"/>
  </w:num>
  <w:num w:numId="4" w16cid:durableId="1477189476">
    <w:abstractNumId w:val="4"/>
  </w:num>
  <w:num w:numId="5" w16cid:durableId="101806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0E6"/>
    <w:rsid w:val="000920E6"/>
    <w:rsid w:val="002B1C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2A8C"/>
  <w15:docId w15:val="{C820BD73-08C4-4683-89A9-8887A551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hanging="10"/>
    </w:pPr>
    <w:rPr>
      <w:rFonts w:ascii="Comic Sans MS" w:eastAsia="Comic Sans MS" w:hAnsi="Comic Sans MS" w:cs="Comic Sans MS"/>
      <w:color w:val="000000"/>
      <w:sz w:val="22"/>
    </w:rPr>
  </w:style>
  <w:style w:type="paragraph" w:styleId="Heading1">
    <w:name w:val="heading 1"/>
    <w:next w:val="Normal"/>
    <w:link w:val="Heading1Char"/>
    <w:uiPriority w:val="9"/>
    <w:qFormat/>
    <w:pPr>
      <w:keepNext/>
      <w:keepLines/>
      <w:spacing w:after="630" w:line="272" w:lineRule="auto"/>
      <w:ind w:left="3015" w:right="492" w:hanging="1174"/>
      <w:jc w:val="center"/>
      <w:outlineLvl w:val="0"/>
    </w:pPr>
    <w:rPr>
      <w:rFonts w:ascii="Arial" w:eastAsia="Arial" w:hAnsi="Arial" w:cs="Arial"/>
      <w:color w:val="231F20"/>
      <w:sz w:val="96"/>
    </w:rPr>
  </w:style>
  <w:style w:type="paragraph" w:styleId="Heading2">
    <w:name w:val="heading 2"/>
    <w:next w:val="Normal"/>
    <w:link w:val="Heading2Char"/>
    <w:uiPriority w:val="9"/>
    <w:unhideWhenUsed/>
    <w:qFormat/>
    <w:pPr>
      <w:keepNext/>
      <w:keepLines/>
      <w:spacing w:after="210" w:line="267" w:lineRule="auto"/>
      <w:ind w:left="295" w:hanging="10"/>
      <w:outlineLvl w:val="1"/>
    </w:pPr>
    <w:rPr>
      <w:rFonts w:ascii="Comic Sans MS" w:eastAsia="Comic Sans MS" w:hAnsi="Comic Sans MS" w:cs="Comic Sans MS"/>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mic Sans MS" w:eastAsia="Comic Sans MS" w:hAnsi="Comic Sans MS" w:cs="Comic Sans MS"/>
      <w:color w:val="000000"/>
      <w:sz w:val="22"/>
      <w:u w:val="single" w:color="000000"/>
    </w:rPr>
  </w:style>
  <w:style w:type="character" w:customStyle="1" w:styleId="Heading1Char">
    <w:name w:val="Heading 1 Char"/>
    <w:link w:val="Heading1"/>
    <w:rPr>
      <w:rFonts w:ascii="Arial" w:eastAsia="Arial" w:hAnsi="Arial" w:cs="Arial"/>
      <w:color w:val="231F20"/>
      <w:sz w:val="9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B1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1919</Words>
  <Characters>10943</Characters>
  <Application>Microsoft Office Word</Application>
  <DocSecurity>0</DocSecurity>
  <Lines>91</Lines>
  <Paragraphs>25</Paragraphs>
  <ScaleCrop>false</ScaleCrop>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profileadmin</dc:creator>
  <cp:keywords/>
  <cp:lastModifiedBy>Hannah Roddy</cp:lastModifiedBy>
  <cp:revision>2</cp:revision>
  <dcterms:created xsi:type="dcterms:W3CDTF">2024-05-09T10:31:00Z</dcterms:created>
  <dcterms:modified xsi:type="dcterms:W3CDTF">2024-05-09T10:31:00Z</dcterms:modified>
</cp:coreProperties>
</file>