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126B6" w14:textId="7B50B9C2" w:rsidR="00B105B5" w:rsidRDefault="006B7B3E" w:rsidP="003877E4">
      <w:pPr>
        <w:rPr>
          <w:rFonts w:eastAsiaTheme="minorEastAsia"/>
          <w:b/>
          <w:sz w:val="32"/>
          <w:lang w:val="en-US" w:eastAsia="ja-JP"/>
        </w:rPr>
      </w:pPr>
      <w:bookmarkStart w:id="0" w:name="_Hlk80623038"/>
      <w:r w:rsidRPr="006B7B3E">
        <w:rPr>
          <w:noProof/>
          <w:lang w:eastAsia="en-GB"/>
        </w:rPr>
        <w:drawing>
          <wp:anchor distT="0" distB="0" distL="114300" distR="114300" simplePos="0" relativeHeight="251677184" behindDoc="1" locked="0" layoutInCell="1" allowOverlap="1" wp14:anchorId="14A62366" wp14:editId="3FC7A629">
            <wp:simplePos x="0" y="0"/>
            <wp:positionH relativeFrom="column">
              <wp:posOffset>2171700</wp:posOffset>
            </wp:positionH>
            <wp:positionV relativeFrom="paragraph">
              <wp:posOffset>0</wp:posOffset>
            </wp:positionV>
            <wp:extent cx="1303020" cy="1303020"/>
            <wp:effectExtent l="0" t="0" r="0" b="0"/>
            <wp:wrapTight wrapText="bothSides">
              <wp:wrapPolygon edited="0">
                <wp:start x="0" y="0"/>
                <wp:lineTo x="0" y="21158"/>
                <wp:lineTo x="21158" y="21158"/>
                <wp:lineTo x="2115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3020" cy="1303020"/>
                    </a:xfrm>
                    <a:prstGeom prst="rect">
                      <a:avLst/>
                    </a:prstGeom>
                    <a:noFill/>
                    <a:ln>
                      <a:noFill/>
                    </a:ln>
                  </pic:spPr>
                </pic:pic>
              </a:graphicData>
            </a:graphic>
            <wp14:sizeRelH relativeFrom="page">
              <wp14:pctWidth>0</wp14:pctWidth>
            </wp14:sizeRelH>
            <wp14:sizeRelV relativeFrom="page">
              <wp14:pctHeight>0</wp14:pctHeight>
            </wp14:sizeRelV>
          </wp:anchor>
        </w:drawing>
      </w:r>
      <w:r w:rsidR="004E181E" w:rsidRPr="000B450B">
        <w:rPr>
          <w:rFonts w:cs="Arial"/>
          <w:noProof/>
          <w:sz w:val="24"/>
          <w:szCs w:val="24"/>
          <w:lang w:eastAsia="en-GB"/>
        </w:rPr>
        <mc:AlternateContent>
          <mc:Choice Requires="wps">
            <w:drawing>
              <wp:anchor distT="36576" distB="36576" distL="36576" distR="36576" simplePos="0" relativeHeight="251675136" behindDoc="0" locked="0" layoutInCell="1" allowOverlap="1" wp14:anchorId="5783BB1E" wp14:editId="73AE59CB">
                <wp:simplePos x="0" y="0"/>
                <wp:positionH relativeFrom="column">
                  <wp:posOffset>30480</wp:posOffset>
                </wp:positionH>
                <wp:positionV relativeFrom="paragraph">
                  <wp:posOffset>281001</wp:posOffset>
                </wp:positionV>
                <wp:extent cx="5731510" cy="746760"/>
                <wp:effectExtent l="0" t="0" r="254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74676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rgbClr val="347186"/>
                              </a:solidFill>
                              <a:miter lim="800000"/>
                              <a:headEnd/>
                              <a:tailEnd/>
                            </a14:hiddenLine>
                          </a:ext>
                          <a:ext uri="{AF507438-7753-43E0-B8FC-AC1667EBCBE1}">
                            <a14:hiddenEffects xmlns:a14="http://schemas.microsoft.com/office/drawing/2010/main">
                              <a:effectLst/>
                            </a14:hiddenEffects>
                          </a:ext>
                        </a:extLst>
                      </wps:spPr>
                      <wps:txbx>
                        <w:txbxContent>
                          <w:p w14:paraId="42343A8F" w14:textId="77777777" w:rsidR="00631F63" w:rsidRPr="00D62BBA" w:rsidRDefault="00631F63" w:rsidP="004E181E">
                            <w:pPr>
                              <w:widowControl w:val="0"/>
                              <w:spacing w:after="0"/>
                              <w:rPr>
                                <w:rFonts w:cs="Arial"/>
                                <w:color w:val="FFFFFF" w:themeColor="background1"/>
                                <w:sz w:val="32"/>
                                <w:szCs w:val="32"/>
                              </w:rPr>
                            </w:pPr>
                            <w:r w:rsidRPr="00D62BBA">
                              <w:rPr>
                                <w:rFonts w:cs="Arial"/>
                                <w:b/>
                                <w:color w:val="FFFFFF" w:themeColor="background1"/>
                                <w:sz w:val="32"/>
                                <w:szCs w:val="32"/>
                              </w:rPr>
                              <w:t>TheSchoolBus Compliance Manager</w:t>
                            </w:r>
                            <w:r>
                              <w:rPr>
                                <w:rFonts w:cs="Arial"/>
                                <w:b/>
                                <w:color w:val="FFFFFF" w:themeColor="background1"/>
                                <w:sz w:val="32"/>
                                <w:szCs w:val="32"/>
                              </w:rPr>
                              <w:t>: Policy Management</w:t>
                            </w:r>
                            <w:r w:rsidRPr="00D62BBA">
                              <w:rPr>
                                <w:rFonts w:cs="Arial"/>
                                <w:color w:val="FFFFFF" w:themeColor="background1"/>
                                <w:sz w:val="32"/>
                                <w:szCs w:val="32"/>
                              </w:rPr>
                              <w:t xml:space="preserve"> </w:t>
                            </w:r>
                          </w:p>
                          <w:p w14:paraId="68B76A7F" w14:textId="77777777" w:rsidR="00631F63" w:rsidRPr="00D62BBA" w:rsidRDefault="00631F63" w:rsidP="004E181E">
                            <w:pPr>
                              <w:widowControl w:val="0"/>
                              <w:spacing w:after="0"/>
                              <w:rPr>
                                <w:rFonts w:cs="Arial"/>
                                <w:color w:val="FFFFFF" w:themeColor="background1"/>
                                <w:sz w:val="24"/>
                                <w:szCs w:val="32"/>
                              </w:rPr>
                            </w:pPr>
                            <w:r w:rsidRPr="00D62BBA">
                              <w:rPr>
                                <w:rFonts w:cs="Arial"/>
                                <w:color w:val="FFFFFF" w:themeColor="background1"/>
                                <w:sz w:val="24"/>
                                <w:szCs w:val="32"/>
                              </w:rPr>
                              <w:t>Change the way you manage policies forever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83BB1E" id="_x0000_t202" coordsize="21600,21600" o:spt="202" path="m,l,21600r21600,l21600,xe">
                <v:stroke joinstyle="miter"/>
                <v:path gradientshapeok="t" o:connecttype="rect"/>
              </v:shapetype>
              <v:shape id="Text Box 28" o:spid="_x0000_s1026" type="#_x0000_t202" style="position:absolute;margin-left:2.4pt;margin-top:22.15pt;width:451.3pt;height:58.8pt;z-index:2516751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" filled="f" fillcolor="#5b9bd5" stroked="f" strokecolor="#347186" strokeweight="2pt">
                <v:textbox inset="2.88pt,2.88pt,2.88pt,2.88pt">
                  <w:txbxContent>
                    <w:p w14:paraId="42343A8F" w14:textId="77777777" w:rsidR="00631F63" w:rsidRPr="00D62BBA" w:rsidRDefault="00631F63" w:rsidP="004E181E">
                      <w:pPr>
                        <w:widowControl w:val="0"/>
                        <w:spacing w:after="0"/>
                        <w:rPr>
                          <w:rFonts w:cs="Arial"/>
                          <w:color w:val="FFFFFF" w:themeColor="background1"/>
                          <w:sz w:val="32"/>
                          <w:szCs w:val="32"/>
                        </w:rPr>
                      </w:pPr>
                      <w:r w:rsidRPr="00D62BBA">
                        <w:rPr>
                          <w:rFonts w:cs="Arial"/>
                          <w:b/>
                          <w:color w:val="FFFFFF" w:themeColor="background1"/>
                          <w:sz w:val="32"/>
                          <w:szCs w:val="32"/>
                        </w:rPr>
                        <w:t>TheSchoolBus Compliance Manager</w:t>
                      </w:r>
                      <w:r>
                        <w:rPr>
                          <w:rFonts w:cs="Arial"/>
                          <w:b/>
                          <w:color w:val="FFFFFF" w:themeColor="background1"/>
                          <w:sz w:val="32"/>
                          <w:szCs w:val="32"/>
                        </w:rPr>
                        <w:t>: Policy Management</w:t>
                      </w:r>
                      <w:r w:rsidRPr="00D62BBA">
                        <w:rPr>
                          <w:rFonts w:cs="Arial"/>
                          <w:color w:val="FFFFFF" w:themeColor="background1"/>
                          <w:sz w:val="32"/>
                          <w:szCs w:val="32"/>
                        </w:rPr>
                        <w:t xml:space="preserve"> </w:t>
                      </w:r>
                    </w:p>
                    <w:p w14:paraId="68B76A7F" w14:textId="77777777" w:rsidR="00631F63" w:rsidRPr="00D62BBA" w:rsidRDefault="00631F63" w:rsidP="004E181E">
                      <w:pPr>
                        <w:widowControl w:val="0"/>
                        <w:spacing w:after="0"/>
                        <w:rPr>
                          <w:rFonts w:cs="Arial"/>
                          <w:color w:val="FFFFFF" w:themeColor="background1"/>
                          <w:sz w:val="24"/>
                          <w:szCs w:val="32"/>
                        </w:rPr>
                      </w:pPr>
                      <w:r w:rsidRPr="00D62BBA">
                        <w:rPr>
                          <w:rFonts w:cs="Arial"/>
                          <w:color w:val="FFFFFF" w:themeColor="background1"/>
                          <w:sz w:val="24"/>
                          <w:szCs w:val="32"/>
                        </w:rPr>
                        <w:t>Change the way you manage policies forever</w:t>
                      </w:r>
                    </w:p>
                  </w:txbxContent>
                </v:textbox>
              </v:shape>
            </w:pict>
          </mc:Fallback>
        </mc:AlternateContent>
      </w:r>
      <w:r w:rsidR="004E181E" w:rsidRPr="000B450B">
        <w:rPr>
          <w:rFonts w:cs="Arial"/>
          <w:noProof/>
          <w:sz w:val="24"/>
          <w:szCs w:val="24"/>
          <w:lang w:eastAsia="en-GB"/>
        </w:rPr>
        <mc:AlternateContent>
          <mc:Choice Requires="wps">
            <w:drawing>
              <wp:anchor distT="36576" distB="36576" distL="36576" distR="36576" simplePos="0" relativeHeight="251676160" behindDoc="1" locked="0" layoutInCell="1" allowOverlap="1" wp14:anchorId="02B7B02B" wp14:editId="5B5F7E35">
                <wp:simplePos x="0" y="0"/>
                <wp:positionH relativeFrom="column">
                  <wp:posOffset>30480</wp:posOffset>
                </wp:positionH>
                <wp:positionV relativeFrom="paragraph">
                  <wp:posOffset>60960</wp:posOffset>
                </wp:positionV>
                <wp:extent cx="3100705" cy="1198880"/>
                <wp:effectExtent l="0" t="0" r="4445" b="1270"/>
                <wp:wrapTight wrapText="bothSides">
                  <wp:wrapPolygon edited="0">
                    <wp:start x="0" y="0"/>
                    <wp:lineTo x="0" y="21280"/>
                    <wp:lineTo x="21498" y="21280"/>
                    <wp:lineTo x="21498" y="0"/>
                    <wp:lineTo x="0" y="0"/>
                  </wp:wrapPolygon>
                </wp:wrapTight>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0705" cy="119888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F7D6F37" w14:textId="68B4CE06" w:rsidR="00631F63" w:rsidRPr="00D62BBA" w:rsidRDefault="00631F63" w:rsidP="004E181E">
                            <w:pPr>
                              <w:widowControl w:val="0"/>
                              <w:spacing w:after="0"/>
                              <w:rPr>
                                <w:rFonts w:cs="Arial"/>
                                <w:color w:val="FFFFFF" w:themeColor="background1"/>
                                <w:sz w:val="24"/>
                                <w:szCs w:val="24"/>
                              </w:rPr>
                            </w:pPr>
                            <w:r w:rsidRPr="00B75F54">
                              <w:rPr>
                                <w:rFonts w:cs="Arial"/>
                                <w:color w:val="FFFFFF" w:themeColor="background1"/>
                                <w:szCs w:val="24"/>
                              </w:rPr>
                              <w:t>Compliance Manager: Policy Management is your cloud-based document management solution enabling schools, academies and MATs to safely store and manage important policies and documents.</w:t>
                            </w:r>
                            <w:r w:rsidRPr="00D62BBA">
                              <w:rPr>
                                <w:rFonts w:cs="Arial"/>
                                <w:color w:val="FFFFFF" w:themeColor="background1"/>
                                <w:sz w:val="24"/>
                                <w:szCs w:val="24"/>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7B02B" id="Text Box 31" o:spid="_x0000_s1027" type="#_x0000_t202" style="position:absolute;margin-left:2.4pt;margin-top:4.8pt;width:244.15pt;height:94.4pt;z-index:-2516403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" filled="f" fillcolor="#5b9bd5" stroked="f" strokecolor="black [0]" strokeweight="2pt">
                <v:textbox inset="2.88pt,2.88pt,2.88pt,2.88pt">
                  <w:txbxContent>
                    <w:p w14:paraId="5F7D6F37" w14:textId="68B4CE06" w:rsidR="00631F63" w:rsidRPr="00D62BBA" w:rsidRDefault="00631F63" w:rsidP="004E181E">
                      <w:pPr>
                        <w:widowControl w:val="0"/>
                        <w:spacing w:after="0"/>
                        <w:rPr>
                          <w:rFonts w:cs="Arial"/>
                          <w:color w:val="FFFFFF" w:themeColor="background1"/>
                          <w:sz w:val="24"/>
                          <w:szCs w:val="24"/>
                        </w:rPr>
                      </w:pPr>
                      <w:r w:rsidRPr="00B75F54">
                        <w:rPr>
                          <w:rFonts w:cs="Arial"/>
                          <w:color w:val="FFFFFF" w:themeColor="background1"/>
                          <w:szCs w:val="24"/>
                        </w:rPr>
                        <w:t>Compliance Manager: Policy Management is your cloud-based document management solution enabling schools, academies and MATs to safely store and manage important policies and documents.</w:t>
                      </w:r>
                      <w:r w:rsidRPr="00D62BBA">
                        <w:rPr>
                          <w:rFonts w:cs="Arial"/>
                          <w:color w:val="FFFFFF" w:themeColor="background1"/>
                          <w:sz w:val="24"/>
                          <w:szCs w:val="24"/>
                        </w:rPr>
                        <w:t> </w:t>
                      </w:r>
                    </w:p>
                  </w:txbxContent>
                </v:textbox>
                <w10:wrap type="tight"/>
              </v:shape>
            </w:pict>
          </mc:Fallback>
        </mc:AlternateContent>
      </w:r>
      <w:bookmarkEnd w:id="0"/>
    </w:p>
    <w:p w14:paraId="6086DDC5" w14:textId="77777777" w:rsidR="00B105B5" w:rsidRDefault="00B105B5" w:rsidP="00552A94">
      <w:pPr>
        <w:jc w:val="both"/>
        <w:rPr>
          <w:rFonts w:eastAsiaTheme="minorEastAsia"/>
          <w:b/>
          <w:sz w:val="32"/>
          <w:lang w:val="en-US" w:eastAsia="ja-JP"/>
        </w:rPr>
      </w:pPr>
    </w:p>
    <w:p w14:paraId="30F6BD9D" w14:textId="77777777" w:rsidR="00B105B5" w:rsidRDefault="00B105B5" w:rsidP="00552A94">
      <w:pPr>
        <w:jc w:val="both"/>
        <w:rPr>
          <w:rFonts w:eastAsiaTheme="minorEastAsia"/>
          <w:b/>
          <w:sz w:val="32"/>
          <w:lang w:val="en-US" w:eastAsia="ja-JP"/>
        </w:rPr>
      </w:pPr>
    </w:p>
    <w:p w14:paraId="04D4EADC" w14:textId="77777777" w:rsidR="00B105B5" w:rsidRDefault="00B105B5" w:rsidP="00552A94">
      <w:pPr>
        <w:jc w:val="both"/>
        <w:rPr>
          <w:rFonts w:eastAsiaTheme="minorEastAsia"/>
          <w:b/>
          <w:sz w:val="32"/>
          <w:lang w:val="en-US" w:eastAsia="ja-JP"/>
        </w:rPr>
      </w:pPr>
    </w:p>
    <w:p w14:paraId="2C43B91B" w14:textId="48D263A1" w:rsidR="00A23725" w:rsidRPr="003877E4" w:rsidRDefault="003877E4" w:rsidP="00552A94">
      <w:pPr>
        <w:jc w:val="center"/>
        <w:rPr>
          <w:rFonts w:eastAsiaTheme="majorEastAsia" w:cs="Arial"/>
          <w:sz w:val="72"/>
          <w:szCs w:val="72"/>
          <w:lang w:eastAsia="ja-JP"/>
        </w:rPr>
      </w:pPr>
      <w:bookmarkStart w:id="1" w:name="_Peafowl_and_the"/>
      <w:bookmarkStart w:id="2" w:name="_Section_1"/>
      <w:bookmarkStart w:id="3" w:name="_Legislative_framework"/>
      <w:bookmarkStart w:id="4" w:name="_Legal_framework"/>
      <w:bookmarkEnd w:id="1"/>
      <w:bookmarkEnd w:id="2"/>
      <w:bookmarkEnd w:id="3"/>
      <w:bookmarkEnd w:id="4"/>
      <w:r w:rsidRPr="003877E4">
        <w:rPr>
          <w:rFonts w:eastAsiaTheme="majorEastAsia" w:cs="Arial"/>
          <w:sz w:val="72"/>
          <w:szCs w:val="72"/>
          <w:lang w:eastAsia="ja-JP"/>
        </w:rPr>
        <w:t>Urchfont C E Primary School</w:t>
      </w:r>
    </w:p>
    <w:p w14:paraId="3D2113AE" w14:textId="77777777" w:rsidR="00A23725" w:rsidRDefault="00A23725" w:rsidP="00552A94">
      <w:pPr>
        <w:jc w:val="center"/>
        <w:rPr>
          <w:rFonts w:eastAsiaTheme="majorEastAsia" w:cs="Arial"/>
          <w:color w:val="000000" w:themeColor="text1"/>
          <w:sz w:val="72"/>
          <w:szCs w:val="72"/>
          <w:lang w:eastAsia="ja-JP"/>
        </w:rPr>
      </w:pPr>
    </w:p>
    <w:p w14:paraId="55C48F61" w14:textId="11FAB4EC" w:rsidR="00A23725" w:rsidRDefault="00E1136D" w:rsidP="00552A94">
      <w:pPr>
        <w:jc w:val="center"/>
        <w:rPr>
          <w:rFonts w:eastAsiaTheme="majorEastAsia" w:cs="Arial"/>
          <w:color w:val="5F5F5F" w:themeColor="accent1" w:themeShade="BF"/>
          <w:sz w:val="80"/>
          <w:szCs w:val="80"/>
          <w:lang w:val="en-US" w:eastAsia="ja-JP"/>
        </w:rPr>
      </w:pPr>
      <w:r w:rsidRPr="00E1136D">
        <w:rPr>
          <w:rFonts w:eastAsiaTheme="majorEastAsia" w:cs="Arial"/>
          <w:color w:val="000000" w:themeColor="text1"/>
          <w:sz w:val="72"/>
          <w:szCs w:val="80"/>
          <w:lang w:val="en-US" w:eastAsia="ja-JP"/>
        </w:rPr>
        <w:t>Social, Emotional and Mental Health (SEMH) Policy</w:t>
      </w:r>
    </w:p>
    <w:tbl>
      <w:tblPr>
        <w:tblStyle w:val="TableGrid"/>
        <w:tblpPr w:leftFromText="180" w:rightFromText="180" w:vertAnchor="text" w:horzAnchor="margin" w:tblpY="528"/>
        <w:tblW w:w="0" w:type="auto"/>
        <w:tblLook w:val="04A0" w:firstRow="1" w:lastRow="0" w:firstColumn="1" w:lastColumn="0" w:noHBand="0" w:noVBand="1"/>
      </w:tblPr>
      <w:tblGrid>
        <w:gridCol w:w="2830"/>
        <w:gridCol w:w="1565"/>
      </w:tblGrid>
      <w:tr w:rsidR="00D0469A" w14:paraId="4160EE4A" w14:textId="77777777" w:rsidTr="003877E4">
        <w:tc>
          <w:tcPr>
            <w:tcW w:w="2830" w:type="dxa"/>
            <w:tcBorders>
              <w:top w:val="nil"/>
              <w:left w:val="nil"/>
              <w:bottom w:val="nil"/>
              <w:right w:val="nil"/>
            </w:tcBorders>
          </w:tcPr>
          <w:p w14:paraId="344F6BF0" w14:textId="77777777" w:rsidR="00D0469A" w:rsidRDefault="00D0469A" w:rsidP="003877E4">
            <w:pPr>
              <w:rPr>
                <w:lang w:val="en-US" w:eastAsia="ja-JP"/>
              </w:rPr>
            </w:pPr>
            <w:r>
              <w:rPr>
                <w:lang w:val="en-US" w:eastAsia="ja-JP"/>
              </w:rPr>
              <w:t>Date policy last reviewed:</w:t>
            </w:r>
          </w:p>
        </w:tc>
        <w:tc>
          <w:tcPr>
            <w:tcW w:w="1565" w:type="dxa"/>
            <w:tcBorders>
              <w:top w:val="nil"/>
              <w:left w:val="nil"/>
              <w:right w:val="nil"/>
            </w:tcBorders>
          </w:tcPr>
          <w:p w14:paraId="65EC9D71" w14:textId="77777777" w:rsidR="00D0469A" w:rsidRDefault="00D0469A" w:rsidP="003877E4">
            <w:pPr>
              <w:rPr>
                <w:lang w:val="en-US" w:eastAsia="ja-JP"/>
              </w:rPr>
            </w:pPr>
          </w:p>
        </w:tc>
      </w:tr>
    </w:tbl>
    <w:p w14:paraId="70BD4DFB" w14:textId="77777777" w:rsidR="00A23725" w:rsidRDefault="00A23725" w:rsidP="00241C3E">
      <w:pPr>
        <w:jc w:val="both"/>
        <w:rPr>
          <w:rFonts w:eastAsiaTheme="majorEastAsia" w:cs="Arial"/>
          <w:color w:val="5F5F5F" w:themeColor="accent1" w:themeShade="BF"/>
          <w:sz w:val="80"/>
          <w:szCs w:val="80"/>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D0469A" w14:paraId="5D9C1238" w14:textId="77777777" w:rsidTr="003877E4">
        <w:trPr>
          <w:trHeight w:val="389"/>
        </w:trPr>
        <w:tc>
          <w:tcPr>
            <w:tcW w:w="9026" w:type="dxa"/>
            <w:gridSpan w:val="4"/>
            <w:vAlign w:val="center"/>
          </w:tcPr>
          <w:p w14:paraId="5812A04A" w14:textId="77777777" w:rsidR="00D0469A" w:rsidRDefault="00D0469A" w:rsidP="003877E4">
            <w:pPr>
              <w:spacing w:after="200" w:line="276" w:lineRule="auto"/>
            </w:pPr>
            <w:r>
              <w:t>Signed by:</w:t>
            </w:r>
          </w:p>
        </w:tc>
      </w:tr>
      <w:tr w:rsidR="00D0469A" w14:paraId="21DA8668" w14:textId="77777777" w:rsidTr="003877E4">
        <w:trPr>
          <w:trHeight w:val="624"/>
        </w:trPr>
        <w:tc>
          <w:tcPr>
            <w:tcW w:w="2813" w:type="dxa"/>
            <w:tcBorders>
              <w:bottom w:val="single" w:sz="2" w:space="0" w:color="auto"/>
            </w:tcBorders>
          </w:tcPr>
          <w:p w14:paraId="4773D84B" w14:textId="77777777" w:rsidR="00D0469A" w:rsidRPr="007271AF" w:rsidRDefault="00D0469A" w:rsidP="003877E4">
            <w:pPr>
              <w:spacing w:line="276" w:lineRule="auto"/>
            </w:pPr>
          </w:p>
        </w:tc>
        <w:tc>
          <w:tcPr>
            <w:tcW w:w="2149" w:type="dxa"/>
            <w:vAlign w:val="bottom"/>
          </w:tcPr>
          <w:p w14:paraId="423D88F1" w14:textId="77777777" w:rsidR="00D0469A" w:rsidRPr="0064371A" w:rsidRDefault="00D0469A" w:rsidP="003877E4">
            <w:pPr>
              <w:spacing w:line="276" w:lineRule="auto"/>
            </w:pPr>
            <w:r w:rsidRPr="0064371A">
              <w:t>Headteacher</w:t>
            </w:r>
          </w:p>
        </w:tc>
        <w:tc>
          <w:tcPr>
            <w:tcW w:w="846" w:type="dxa"/>
            <w:vAlign w:val="bottom"/>
          </w:tcPr>
          <w:p w14:paraId="4DBB5B45" w14:textId="77777777" w:rsidR="00D0469A" w:rsidRDefault="00D0469A" w:rsidP="003877E4">
            <w:pPr>
              <w:spacing w:line="276" w:lineRule="auto"/>
              <w:jc w:val="right"/>
            </w:pPr>
            <w:r w:rsidRPr="007271AF">
              <w:t>Date:</w:t>
            </w:r>
          </w:p>
        </w:tc>
        <w:tc>
          <w:tcPr>
            <w:tcW w:w="3218" w:type="dxa"/>
            <w:tcBorders>
              <w:bottom w:val="single" w:sz="2" w:space="0" w:color="auto"/>
            </w:tcBorders>
          </w:tcPr>
          <w:p w14:paraId="27A9381D" w14:textId="77777777" w:rsidR="00D0469A" w:rsidRDefault="00D0469A" w:rsidP="003877E4">
            <w:pPr>
              <w:spacing w:line="276" w:lineRule="auto"/>
            </w:pPr>
          </w:p>
        </w:tc>
      </w:tr>
      <w:tr w:rsidR="00D0469A" w14:paraId="2260B5D7" w14:textId="77777777" w:rsidTr="003877E4">
        <w:trPr>
          <w:trHeight w:val="624"/>
        </w:trPr>
        <w:tc>
          <w:tcPr>
            <w:tcW w:w="2813" w:type="dxa"/>
            <w:tcBorders>
              <w:top w:val="single" w:sz="2" w:space="0" w:color="auto"/>
              <w:bottom w:val="single" w:sz="4" w:space="0" w:color="auto"/>
            </w:tcBorders>
          </w:tcPr>
          <w:p w14:paraId="5762FD66" w14:textId="77777777" w:rsidR="00D0469A" w:rsidRPr="007271AF" w:rsidRDefault="00D0469A" w:rsidP="003877E4">
            <w:pPr>
              <w:spacing w:line="276" w:lineRule="auto"/>
            </w:pPr>
          </w:p>
        </w:tc>
        <w:tc>
          <w:tcPr>
            <w:tcW w:w="2149" w:type="dxa"/>
            <w:vAlign w:val="bottom"/>
          </w:tcPr>
          <w:p w14:paraId="0BA0260C" w14:textId="77777777" w:rsidR="00D0469A" w:rsidRPr="0064371A" w:rsidRDefault="00D0469A" w:rsidP="003877E4">
            <w:pPr>
              <w:spacing w:line="276" w:lineRule="auto"/>
              <w:rPr>
                <w:highlight w:val="lightGray"/>
              </w:rPr>
            </w:pPr>
            <w:r w:rsidRPr="0064371A">
              <w:t>Chair of governors</w:t>
            </w:r>
          </w:p>
        </w:tc>
        <w:tc>
          <w:tcPr>
            <w:tcW w:w="846" w:type="dxa"/>
            <w:vAlign w:val="bottom"/>
          </w:tcPr>
          <w:p w14:paraId="19E054BB" w14:textId="77777777" w:rsidR="00D0469A" w:rsidRDefault="00D0469A" w:rsidP="003877E4">
            <w:pPr>
              <w:spacing w:line="276" w:lineRule="auto"/>
              <w:jc w:val="right"/>
            </w:pPr>
            <w:r w:rsidRPr="007271AF">
              <w:t>Date:</w:t>
            </w:r>
          </w:p>
        </w:tc>
        <w:tc>
          <w:tcPr>
            <w:tcW w:w="3218" w:type="dxa"/>
            <w:tcBorders>
              <w:top w:val="single" w:sz="2" w:space="0" w:color="auto"/>
              <w:bottom w:val="single" w:sz="4" w:space="0" w:color="auto"/>
            </w:tcBorders>
          </w:tcPr>
          <w:p w14:paraId="4E1F5084" w14:textId="77777777" w:rsidR="00D0469A" w:rsidRDefault="00D0469A" w:rsidP="003877E4">
            <w:pPr>
              <w:spacing w:line="276" w:lineRule="auto"/>
            </w:pPr>
          </w:p>
        </w:tc>
      </w:tr>
    </w:tbl>
    <w:p w14:paraId="29659CE8" w14:textId="76DA9B92" w:rsidR="00A23725" w:rsidRDefault="0036174B" w:rsidP="00241C3E">
      <w:pPr>
        <w:jc w:val="both"/>
        <w:rPr>
          <w:rFonts w:eastAsiaTheme="majorEastAsia" w:cs="Arial"/>
          <w:color w:val="5F5F5F" w:themeColor="accent1" w:themeShade="BF"/>
          <w:sz w:val="80"/>
          <w:szCs w:val="80"/>
          <w:lang w:val="en-US" w:eastAsia="ja-JP"/>
        </w:rPr>
      </w:pPr>
      <w:r w:rsidRPr="00000162">
        <w:rPr>
          <w:rFonts w:cs="Arial"/>
          <w:b/>
          <w:noProof/>
          <w:sz w:val="28"/>
          <w:szCs w:val="28"/>
          <w:lang w:eastAsia="en-GB"/>
        </w:rPr>
        <mc:AlternateContent>
          <mc:Choice Requires="wps">
            <w:drawing>
              <wp:anchor distT="45720" distB="45720" distL="114300" distR="114300" simplePos="0" relativeHeight="251668992" behindDoc="0" locked="0" layoutInCell="1" allowOverlap="1" wp14:anchorId="783C3011" wp14:editId="227CECF1">
                <wp:simplePos x="0" y="0"/>
                <wp:positionH relativeFrom="column">
                  <wp:posOffset>-192405</wp:posOffset>
                </wp:positionH>
                <wp:positionV relativeFrom="paragraph">
                  <wp:posOffset>2033270</wp:posOffset>
                </wp:positionV>
                <wp:extent cx="2628900" cy="2501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50190"/>
                        </a:xfrm>
                        <a:prstGeom prst="rect">
                          <a:avLst/>
                        </a:prstGeom>
                        <a:solidFill>
                          <a:srgbClr val="FFFFFF"/>
                        </a:solidFill>
                        <a:ln w="9525">
                          <a:noFill/>
                          <a:miter lim="800000"/>
                          <a:headEnd/>
                          <a:tailEnd/>
                        </a:ln>
                      </wps:spPr>
                      <wps:txbx>
                        <w:txbxContent>
                          <w:p w14:paraId="36B98B0F" w14:textId="58AFC99F" w:rsidR="00631F63" w:rsidRPr="00000162" w:rsidRDefault="00631F63" w:rsidP="00A23725">
                            <w:pPr>
                              <w:rPr>
                                <w:rFonts w:cs="Arial"/>
                                <w:sz w:val="20"/>
                              </w:rPr>
                            </w:pPr>
                            <w:r w:rsidRPr="00000162">
                              <w:rPr>
                                <w:rFonts w:cs="Arial"/>
                                <w:sz w:val="20"/>
                              </w:rPr>
                              <w:t xml:space="preserve">Last updated: </w:t>
                            </w:r>
                            <w:r w:rsidR="00D22949">
                              <w:rPr>
                                <w:rFonts w:cs="Arial"/>
                                <w:sz w:val="20"/>
                              </w:rPr>
                              <w:t>30</w:t>
                            </w:r>
                            <w:r w:rsidR="00D22949" w:rsidRPr="00D22949">
                              <w:rPr>
                                <w:rFonts w:cs="Arial"/>
                                <w:sz w:val="20"/>
                                <w:vertAlign w:val="superscript"/>
                              </w:rPr>
                              <w:t>th</w:t>
                            </w:r>
                            <w:r w:rsidR="00D22949">
                              <w:rPr>
                                <w:rFonts w:cs="Arial"/>
                                <w:sz w:val="20"/>
                              </w:rPr>
                              <w:t xml:space="preserve"> June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3C3011" id="Text Box 2" o:spid="_x0000_s1028" type="#_x0000_t202" style="position:absolute;left:0;text-align:left;margin-left:-15.15pt;margin-top:160.1pt;width:207pt;height:19.7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" stroked="f">
                <v:textbox>
                  <w:txbxContent>
                    <w:p w14:paraId="36B98B0F" w14:textId="58AFC99F" w:rsidR="00631F63" w:rsidRPr="00000162" w:rsidRDefault="00631F63" w:rsidP="00A23725">
                      <w:pPr>
                        <w:rPr>
                          <w:rFonts w:cs="Arial"/>
                          <w:sz w:val="20"/>
                        </w:rPr>
                      </w:pPr>
                      <w:r w:rsidRPr="00000162">
                        <w:rPr>
                          <w:rFonts w:cs="Arial"/>
                          <w:sz w:val="20"/>
                        </w:rPr>
                        <w:t xml:space="preserve">Last updated: </w:t>
                      </w:r>
                      <w:r w:rsidR="00D22949">
                        <w:rPr>
                          <w:rFonts w:cs="Arial"/>
                          <w:sz w:val="20"/>
                        </w:rPr>
                        <w:t>30</w:t>
                      </w:r>
                      <w:r w:rsidR="00D22949" w:rsidRPr="00D22949">
                        <w:rPr>
                          <w:rFonts w:cs="Arial"/>
                          <w:sz w:val="20"/>
                          <w:vertAlign w:val="superscript"/>
                        </w:rPr>
                        <w:t>th</w:t>
                      </w:r>
                      <w:r w:rsidR="00D22949">
                        <w:rPr>
                          <w:rFonts w:cs="Arial"/>
                          <w:sz w:val="20"/>
                        </w:rPr>
                        <w:t xml:space="preserve"> June 2023</w:t>
                      </w:r>
                    </w:p>
                  </w:txbxContent>
                </v:textbox>
                <w10:wrap type="square"/>
              </v:shape>
            </w:pict>
          </mc:Fallback>
        </mc:AlternateContent>
      </w:r>
    </w:p>
    <w:p w14:paraId="6318DF56" w14:textId="77777777" w:rsidR="0036174B" w:rsidRDefault="0036174B" w:rsidP="00241C3E">
      <w:pPr>
        <w:pStyle w:val="ListParagraph"/>
        <w:spacing w:before="120" w:after="120"/>
        <w:ind w:left="360"/>
        <w:jc w:val="both"/>
        <w:rPr>
          <w:rFonts w:ascii="Arial" w:hAnsi="Arial" w:cs="Arial"/>
          <w:b/>
          <w:sz w:val="32"/>
        </w:rPr>
      </w:pPr>
    </w:p>
    <w:p w14:paraId="15BB98F5" w14:textId="78DA205F" w:rsidR="00A23725" w:rsidRPr="00F165AD" w:rsidRDefault="00A23725" w:rsidP="00241C3E">
      <w:pPr>
        <w:pStyle w:val="ListParagraph"/>
        <w:spacing w:before="120" w:after="120"/>
        <w:ind w:left="360"/>
        <w:jc w:val="both"/>
        <w:rPr>
          <w:rFonts w:ascii="Arial" w:hAnsi="Arial" w:cs="Arial"/>
          <w:b/>
          <w:sz w:val="32"/>
        </w:rPr>
      </w:pPr>
      <w:r w:rsidRPr="00F165AD">
        <w:rPr>
          <w:rFonts w:ascii="Arial" w:hAnsi="Arial" w:cs="Arial"/>
          <w:b/>
          <w:sz w:val="32"/>
        </w:rPr>
        <w:lastRenderedPageBreak/>
        <w:t>Contents:</w:t>
      </w:r>
    </w:p>
    <w:p w14:paraId="4D282E20" w14:textId="77777777" w:rsidR="00A23725" w:rsidRPr="00237825" w:rsidRDefault="00A23725" w:rsidP="00241C3E">
      <w:pPr>
        <w:ind w:left="360"/>
        <w:jc w:val="both"/>
        <w:rPr>
          <w:rStyle w:val="Hyperlink"/>
          <w:rFonts w:asciiTheme="minorHAnsi" w:hAnsiTheme="minorHAnsi" w:cs="Arial"/>
          <w:sz w:val="14"/>
        </w:rPr>
      </w:pPr>
      <w:r w:rsidRPr="006B51E0">
        <w:rPr>
          <w:rFonts w:cs="Arial"/>
        </w:rPr>
        <w:fldChar w:fldCharType="begin"/>
      </w:r>
      <w:r>
        <w:rPr>
          <w:rFonts w:cs="Arial"/>
        </w:rPr>
        <w:instrText xml:space="preserve"> HYPERLINK  \l "_Statement_of_intent_1" </w:instrText>
      </w:r>
      <w:r w:rsidRPr="006B51E0">
        <w:rPr>
          <w:rFonts w:cs="Arial"/>
        </w:rPr>
        <w:fldChar w:fldCharType="separate"/>
      </w:r>
      <w:r w:rsidRPr="00237825">
        <w:rPr>
          <w:rStyle w:val="Hyperlink"/>
          <w:rFonts w:cs="Arial"/>
        </w:rPr>
        <w:t>Statement of intent</w:t>
      </w:r>
      <w:bookmarkStart w:id="5" w:name="b"/>
    </w:p>
    <w:p w14:paraId="5CFAF079" w14:textId="65CD264C" w:rsidR="006B51E0" w:rsidRPr="006B51E0" w:rsidRDefault="00A23725" w:rsidP="004F478B">
      <w:pPr>
        <w:pStyle w:val="ListParagraph"/>
        <w:numPr>
          <w:ilvl w:val="0"/>
          <w:numId w:val="10"/>
        </w:numPr>
        <w:ind w:left="723"/>
        <w:jc w:val="both"/>
      </w:pPr>
      <w:r w:rsidRPr="006B51E0">
        <w:fldChar w:fldCharType="end"/>
      </w:r>
      <w:bookmarkEnd w:id="5"/>
      <w:r w:rsidR="003877E4">
        <w:fldChar w:fldCharType="begin"/>
      </w:r>
      <w:r w:rsidR="003877E4">
        <w:instrText xml:space="preserve"> HYPERLINK \l "_[Updated_for_2019]" </w:instrText>
      </w:r>
      <w:r w:rsidR="003877E4">
        <w:fldChar w:fldCharType="separate"/>
      </w:r>
      <w:r w:rsidR="00763C26" w:rsidRPr="00763C26">
        <w:rPr>
          <w:rStyle w:val="Hyperlink"/>
        </w:rPr>
        <w:t>Legal framework</w:t>
      </w:r>
      <w:r w:rsidR="003877E4">
        <w:rPr>
          <w:rStyle w:val="Hyperlink"/>
        </w:rPr>
        <w:fldChar w:fldCharType="end"/>
      </w:r>
    </w:p>
    <w:p w14:paraId="651370ED" w14:textId="2FD21C46" w:rsidR="006B51E0" w:rsidRPr="006B51E0" w:rsidRDefault="003E5A43" w:rsidP="004F478B">
      <w:pPr>
        <w:pStyle w:val="ListParagraph"/>
        <w:numPr>
          <w:ilvl w:val="0"/>
          <w:numId w:val="10"/>
        </w:numPr>
        <w:ind w:left="723"/>
        <w:jc w:val="both"/>
        <w:rPr>
          <w:rFonts w:cs="Arial"/>
        </w:rPr>
      </w:pPr>
      <w:hyperlink w:anchor="_Roles_and_responsibilities" w:history="1">
        <w:r w:rsidR="006B51E0" w:rsidRPr="006B51E0">
          <w:rPr>
            <w:rStyle w:val="Hyperlink"/>
            <w:rFonts w:cs="Arial"/>
          </w:rPr>
          <w:t>Roles and responsibilities</w:t>
        </w:r>
      </w:hyperlink>
    </w:p>
    <w:p w14:paraId="1A2A445C" w14:textId="1EECDE62" w:rsidR="006B51E0" w:rsidRPr="006B51E0" w:rsidRDefault="003E5A43" w:rsidP="004F478B">
      <w:pPr>
        <w:pStyle w:val="ListParagraph"/>
        <w:numPr>
          <w:ilvl w:val="0"/>
          <w:numId w:val="10"/>
        </w:numPr>
        <w:ind w:left="723"/>
        <w:jc w:val="both"/>
        <w:rPr>
          <w:rFonts w:cs="Arial"/>
        </w:rPr>
      </w:pPr>
      <w:hyperlink w:anchor="_[New_for_2019]" w:history="1">
        <w:r w:rsidR="006B51E0" w:rsidRPr="006B51E0">
          <w:rPr>
            <w:rStyle w:val="Hyperlink"/>
            <w:rFonts w:cs="Arial"/>
          </w:rPr>
          <w:t>Creating a supportive whole-school culture</w:t>
        </w:r>
      </w:hyperlink>
    </w:p>
    <w:p w14:paraId="76E531D1" w14:textId="19D7528A" w:rsidR="006B51E0" w:rsidRPr="006B51E0" w:rsidRDefault="003E5A43" w:rsidP="004F478B">
      <w:pPr>
        <w:pStyle w:val="ListParagraph"/>
        <w:numPr>
          <w:ilvl w:val="0"/>
          <w:numId w:val="10"/>
        </w:numPr>
        <w:ind w:left="723"/>
        <w:jc w:val="both"/>
        <w:rPr>
          <w:rFonts w:cs="Arial"/>
        </w:rPr>
      </w:pPr>
      <w:hyperlink w:anchor="_[New_for_2019]_1" w:history="1">
        <w:r w:rsidR="006B51E0" w:rsidRPr="006B51E0">
          <w:rPr>
            <w:rStyle w:val="Hyperlink"/>
            <w:rFonts w:cs="Arial"/>
          </w:rPr>
          <w:t>Staff training</w:t>
        </w:r>
      </w:hyperlink>
    </w:p>
    <w:p w14:paraId="0047368D" w14:textId="152635DD" w:rsidR="006B51E0" w:rsidRPr="006B51E0" w:rsidRDefault="003E5A43" w:rsidP="004F478B">
      <w:pPr>
        <w:pStyle w:val="ListParagraph"/>
        <w:numPr>
          <w:ilvl w:val="0"/>
          <w:numId w:val="10"/>
        </w:numPr>
        <w:ind w:left="723"/>
        <w:jc w:val="both"/>
        <w:rPr>
          <w:rFonts w:cs="Arial"/>
        </w:rPr>
      </w:pPr>
      <w:hyperlink w:anchor="_Identifying_signs_of" w:history="1">
        <w:r w:rsidR="006B51E0" w:rsidRPr="006B51E0">
          <w:rPr>
            <w:rStyle w:val="Hyperlink"/>
            <w:rFonts w:cs="Arial"/>
          </w:rPr>
          <w:t>Identifying signs of SEMH difficulties</w:t>
        </w:r>
      </w:hyperlink>
    </w:p>
    <w:p w14:paraId="75ED232B" w14:textId="1BF3319E" w:rsidR="006B51E0" w:rsidRPr="006B51E0" w:rsidRDefault="003E5A43" w:rsidP="004F478B">
      <w:pPr>
        <w:pStyle w:val="ListParagraph"/>
        <w:numPr>
          <w:ilvl w:val="0"/>
          <w:numId w:val="10"/>
        </w:numPr>
        <w:ind w:left="723"/>
        <w:jc w:val="both"/>
        <w:rPr>
          <w:rFonts w:cs="Arial"/>
        </w:rPr>
      </w:pPr>
      <w:hyperlink w:anchor="_[New_for_2019]_2" w:history="1">
        <w:r w:rsidR="006B51E0" w:rsidRPr="006B51E0">
          <w:rPr>
            <w:rStyle w:val="Hyperlink"/>
            <w:rFonts w:cs="Arial"/>
          </w:rPr>
          <w:t>Vulnerable groups</w:t>
        </w:r>
      </w:hyperlink>
    </w:p>
    <w:p w14:paraId="74B3782F" w14:textId="17B0CCE3" w:rsidR="006B51E0" w:rsidRPr="006B51E0" w:rsidRDefault="003E5A43" w:rsidP="004F478B">
      <w:pPr>
        <w:pStyle w:val="ListParagraph"/>
        <w:numPr>
          <w:ilvl w:val="0"/>
          <w:numId w:val="10"/>
        </w:numPr>
        <w:ind w:left="723"/>
        <w:jc w:val="both"/>
        <w:rPr>
          <w:rFonts w:cs="Arial"/>
        </w:rPr>
      </w:pPr>
      <w:hyperlink w:anchor="_[New_for_2019]_3" w:history="1">
        <w:r w:rsidR="006B51E0" w:rsidRPr="006B51E0">
          <w:rPr>
            <w:rStyle w:val="Hyperlink"/>
            <w:rFonts w:cs="Arial"/>
          </w:rPr>
          <w:t>Adverse childhood experiences (ACEs) and other events that impact pupils’ SEMH</w:t>
        </w:r>
      </w:hyperlink>
    </w:p>
    <w:p w14:paraId="0BEAA523" w14:textId="0B1F8B43" w:rsidR="006B51E0" w:rsidRPr="006B51E0" w:rsidRDefault="003E5A43" w:rsidP="004F478B">
      <w:pPr>
        <w:pStyle w:val="ListParagraph"/>
        <w:numPr>
          <w:ilvl w:val="0"/>
          <w:numId w:val="10"/>
        </w:numPr>
        <w:ind w:left="723"/>
        <w:jc w:val="both"/>
        <w:rPr>
          <w:rFonts w:cs="Arial"/>
        </w:rPr>
      </w:pPr>
      <w:hyperlink w:anchor="_[New_for_2019]_4" w:history="1">
        <w:r w:rsidR="006B51E0" w:rsidRPr="006B51E0">
          <w:rPr>
            <w:rStyle w:val="Hyperlink"/>
            <w:rFonts w:cs="Arial"/>
          </w:rPr>
          <w:t>SEND and SEMH</w:t>
        </w:r>
      </w:hyperlink>
    </w:p>
    <w:p w14:paraId="0F22A70A" w14:textId="313B7A92" w:rsidR="006B51E0" w:rsidRPr="006B51E0" w:rsidRDefault="003E5A43" w:rsidP="004F478B">
      <w:pPr>
        <w:pStyle w:val="ListParagraph"/>
        <w:numPr>
          <w:ilvl w:val="0"/>
          <w:numId w:val="10"/>
        </w:numPr>
        <w:ind w:left="723"/>
        <w:jc w:val="both"/>
        <w:rPr>
          <w:rFonts w:cs="Arial"/>
        </w:rPr>
      </w:pPr>
      <w:hyperlink w:anchor="_[New_for_2019]_5" w:history="1">
        <w:r w:rsidR="006B51E0" w:rsidRPr="006B51E0">
          <w:rPr>
            <w:rStyle w:val="Hyperlink"/>
            <w:rFonts w:cs="Arial"/>
          </w:rPr>
          <w:t>Risk factors and protective factors</w:t>
        </w:r>
      </w:hyperlink>
    </w:p>
    <w:p w14:paraId="5EDFF058" w14:textId="3B9BF3E6" w:rsidR="006B7B3E" w:rsidRPr="006B7B3E" w:rsidRDefault="003E5A43" w:rsidP="004F478B">
      <w:pPr>
        <w:pStyle w:val="ListParagraph"/>
        <w:numPr>
          <w:ilvl w:val="0"/>
          <w:numId w:val="10"/>
        </w:numPr>
        <w:ind w:left="723"/>
        <w:jc w:val="both"/>
        <w:rPr>
          <w:rFonts w:cs="Arial"/>
        </w:rPr>
      </w:pPr>
      <w:hyperlink w:anchor="_[New_for_2019]_6" w:history="1">
        <w:r w:rsidR="006B51E0" w:rsidRPr="006B51E0">
          <w:rPr>
            <w:rStyle w:val="Hyperlink"/>
            <w:rFonts w:cs="Arial"/>
          </w:rPr>
          <w:t>Stress and mental health</w:t>
        </w:r>
      </w:hyperlink>
    </w:p>
    <w:p w14:paraId="1C44977B" w14:textId="16EA98C9" w:rsidR="006B51E0" w:rsidRPr="006B7B3E" w:rsidRDefault="006B7B3E" w:rsidP="004F478B">
      <w:pPr>
        <w:pStyle w:val="ListParagraph"/>
        <w:numPr>
          <w:ilvl w:val="0"/>
          <w:numId w:val="10"/>
        </w:numPr>
        <w:ind w:left="723"/>
        <w:jc w:val="both"/>
        <w:rPr>
          <w:rStyle w:val="Hyperlink"/>
          <w:rFonts w:cs="Arial"/>
        </w:rPr>
      </w:pPr>
      <w:r>
        <w:rPr>
          <w:rFonts w:cs="Arial"/>
        </w:rPr>
        <w:fldChar w:fldCharType="begin"/>
      </w:r>
      <w:r>
        <w:rPr>
          <w:rFonts w:cs="Arial"/>
        </w:rPr>
        <w:instrText xml:space="preserve"> HYPERLINK  \l "_Teaching_about_Mental" </w:instrText>
      </w:r>
      <w:r>
        <w:rPr>
          <w:rFonts w:cs="Arial"/>
        </w:rPr>
        <w:fldChar w:fldCharType="separate"/>
      </w:r>
      <w:r w:rsidRPr="006B7B3E">
        <w:rPr>
          <w:rStyle w:val="Hyperlink"/>
          <w:rFonts w:cs="Arial"/>
        </w:rPr>
        <w:t>Teaching about Mental Health</w:t>
      </w:r>
    </w:p>
    <w:p w14:paraId="26DF529A" w14:textId="6754599F" w:rsidR="006B7B3E" w:rsidRPr="006B7B3E" w:rsidRDefault="006B7B3E" w:rsidP="004F478B">
      <w:pPr>
        <w:pStyle w:val="ListParagraph"/>
        <w:numPr>
          <w:ilvl w:val="0"/>
          <w:numId w:val="10"/>
        </w:numPr>
        <w:ind w:left="723"/>
        <w:jc w:val="both"/>
        <w:rPr>
          <w:rStyle w:val="Hyperlink"/>
          <w:rFonts w:cs="Arial"/>
        </w:rPr>
      </w:pPr>
      <w:r>
        <w:rPr>
          <w:rFonts w:cs="Arial"/>
        </w:rPr>
        <w:fldChar w:fldCharType="end"/>
      </w:r>
      <w:r>
        <w:rPr>
          <w:rStyle w:val="Hyperlink"/>
          <w:rFonts w:cs="Arial"/>
          <w:color w:val="auto"/>
          <w:u w:val="none"/>
        </w:rPr>
        <w:fldChar w:fldCharType="begin"/>
      </w:r>
      <w:r>
        <w:rPr>
          <w:rStyle w:val="Hyperlink"/>
          <w:rFonts w:cs="Arial"/>
          <w:color w:val="auto"/>
          <w:u w:val="none"/>
        </w:rPr>
        <w:instrText xml:space="preserve"> HYPERLINK  \l "_Targeted_Support" </w:instrText>
      </w:r>
      <w:r>
        <w:rPr>
          <w:rStyle w:val="Hyperlink"/>
          <w:rFonts w:cs="Arial"/>
          <w:color w:val="auto"/>
          <w:u w:val="none"/>
        </w:rPr>
        <w:fldChar w:fldCharType="separate"/>
      </w:r>
      <w:r w:rsidRPr="006B7B3E">
        <w:rPr>
          <w:rStyle w:val="Hyperlink"/>
          <w:rFonts w:cs="Arial"/>
        </w:rPr>
        <w:t>Targeted Support</w:t>
      </w:r>
    </w:p>
    <w:p w14:paraId="0BF97D4E" w14:textId="6CF27F09" w:rsidR="008D5333" w:rsidRPr="006B51E0" w:rsidRDefault="006B7B3E" w:rsidP="004F478B">
      <w:pPr>
        <w:pStyle w:val="ListParagraph"/>
        <w:numPr>
          <w:ilvl w:val="0"/>
          <w:numId w:val="10"/>
        </w:numPr>
        <w:ind w:left="723"/>
        <w:jc w:val="both"/>
        <w:rPr>
          <w:rFonts w:cs="Arial"/>
        </w:rPr>
      </w:pPr>
      <w:r>
        <w:rPr>
          <w:rStyle w:val="Hyperlink"/>
          <w:rFonts w:cs="Arial"/>
          <w:color w:val="auto"/>
          <w:u w:val="none"/>
        </w:rPr>
        <w:fldChar w:fldCharType="end"/>
      </w:r>
      <w:hyperlink w:anchor="_[New]_Suicide_concern" w:history="1">
        <w:r w:rsidR="00987630" w:rsidRPr="00987630">
          <w:rPr>
            <w:rStyle w:val="Hyperlink"/>
            <w:rFonts w:cs="Arial"/>
          </w:rPr>
          <w:t>Suicide concern intervention and support</w:t>
        </w:r>
      </w:hyperlink>
    </w:p>
    <w:p w14:paraId="22543EA6" w14:textId="2ADDF627" w:rsidR="006B51E0" w:rsidRPr="006B51E0" w:rsidRDefault="003E5A43" w:rsidP="004F478B">
      <w:pPr>
        <w:pStyle w:val="ListParagraph"/>
        <w:numPr>
          <w:ilvl w:val="0"/>
          <w:numId w:val="10"/>
        </w:numPr>
        <w:ind w:left="723"/>
        <w:jc w:val="both"/>
        <w:rPr>
          <w:rFonts w:cs="Arial"/>
        </w:rPr>
      </w:pPr>
      <w:hyperlink w:anchor="_[New_for_2019]_7" w:history="1">
        <w:r w:rsidR="006B51E0" w:rsidRPr="006B51E0">
          <w:rPr>
            <w:rStyle w:val="Hyperlink"/>
            <w:rFonts w:cs="Arial"/>
          </w:rPr>
          <w:t>Working with other schools</w:t>
        </w:r>
      </w:hyperlink>
    </w:p>
    <w:p w14:paraId="5905E37F" w14:textId="1440334B" w:rsidR="006B51E0" w:rsidRPr="006B51E0" w:rsidRDefault="003E5A43" w:rsidP="004F478B">
      <w:pPr>
        <w:pStyle w:val="ListParagraph"/>
        <w:numPr>
          <w:ilvl w:val="0"/>
          <w:numId w:val="10"/>
        </w:numPr>
        <w:ind w:left="723"/>
        <w:jc w:val="both"/>
        <w:rPr>
          <w:rFonts w:cs="Arial"/>
        </w:rPr>
      </w:pPr>
      <w:hyperlink w:anchor="_[New_for_2019]_8" w:history="1">
        <w:r w:rsidR="006B51E0" w:rsidRPr="006B51E0">
          <w:rPr>
            <w:rStyle w:val="Hyperlink"/>
            <w:rFonts w:cs="Arial"/>
          </w:rPr>
          <w:t>Commissioning local services</w:t>
        </w:r>
      </w:hyperlink>
    </w:p>
    <w:p w14:paraId="33A8D9FB" w14:textId="2EAF2B89" w:rsidR="006B51E0" w:rsidRPr="006B51E0" w:rsidRDefault="003E5A43" w:rsidP="004F478B">
      <w:pPr>
        <w:pStyle w:val="ListParagraph"/>
        <w:numPr>
          <w:ilvl w:val="0"/>
          <w:numId w:val="10"/>
        </w:numPr>
        <w:ind w:left="723"/>
        <w:jc w:val="both"/>
        <w:rPr>
          <w:rFonts w:cs="Arial"/>
        </w:rPr>
      </w:pPr>
      <w:hyperlink w:anchor="_[New_for_2019]_9" w:history="1">
        <w:r w:rsidR="006B51E0" w:rsidRPr="006B51E0">
          <w:rPr>
            <w:rStyle w:val="Hyperlink"/>
            <w:rFonts w:cs="Arial"/>
          </w:rPr>
          <w:t>Working with parents</w:t>
        </w:r>
      </w:hyperlink>
    </w:p>
    <w:p w14:paraId="35BA6272" w14:textId="56C520A0" w:rsidR="006B51E0" w:rsidRPr="006B51E0" w:rsidRDefault="003E5A43" w:rsidP="004F478B">
      <w:pPr>
        <w:pStyle w:val="ListParagraph"/>
        <w:numPr>
          <w:ilvl w:val="0"/>
          <w:numId w:val="10"/>
        </w:numPr>
        <w:ind w:left="723"/>
        <w:jc w:val="both"/>
        <w:rPr>
          <w:rFonts w:cs="Arial"/>
        </w:rPr>
      </w:pPr>
      <w:hyperlink w:anchor="_Working_with_other" w:history="1">
        <w:r w:rsidR="006B7B3E" w:rsidRPr="006B7B3E">
          <w:rPr>
            <w:rStyle w:val="Hyperlink"/>
            <w:rFonts w:cs="Arial"/>
          </w:rPr>
          <w:t>Working with other agencies</w:t>
        </w:r>
      </w:hyperlink>
    </w:p>
    <w:p w14:paraId="06F7104B" w14:textId="72E31EBD" w:rsidR="006B51E0" w:rsidRPr="006B51E0" w:rsidRDefault="003E5A43" w:rsidP="004F478B">
      <w:pPr>
        <w:pStyle w:val="ListParagraph"/>
        <w:numPr>
          <w:ilvl w:val="0"/>
          <w:numId w:val="10"/>
        </w:numPr>
        <w:ind w:left="723"/>
        <w:jc w:val="both"/>
        <w:rPr>
          <w:rFonts w:cs="Arial"/>
        </w:rPr>
      </w:pPr>
      <w:hyperlink w:anchor="_[New_for_2019]_11" w:history="1">
        <w:r w:rsidR="006B51E0" w:rsidRPr="006B51E0">
          <w:rPr>
            <w:rStyle w:val="Hyperlink"/>
            <w:rFonts w:cs="Arial"/>
          </w:rPr>
          <w:t>Administering medication</w:t>
        </w:r>
      </w:hyperlink>
    </w:p>
    <w:p w14:paraId="5F2B4C43" w14:textId="6B8DF167" w:rsidR="006B51E0" w:rsidRPr="005F7886" w:rsidRDefault="003E5A43" w:rsidP="004F478B">
      <w:pPr>
        <w:pStyle w:val="ListParagraph"/>
        <w:numPr>
          <w:ilvl w:val="0"/>
          <w:numId w:val="10"/>
        </w:numPr>
        <w:ind w:left="723"/>
        <w:jc w:val="both"/>
        <w:rPr>
          <w:rStyle w:val="Hyperlink"/>
          <w:rFonts w:cs="Arial"/>
          <w:color w:val="auto"/>
          <w:u w:val="none"/>
        </w:rPr>
      </w:pPr>
      <w:hyperlink w:anchor="_[_New_for_1" w:history="1">
        <w:r w:rsidR="006B51E0" w:rsidRPr="006B51E0">
          <w:rPr>
            <w:rStyle w:val="Hyperlink"/>
            <w:rFonts w:cs="Arial"/>
          </w:rPr>
          <w:t>Behaviour and exclusions</w:t>
        </w:r>
      </w:hyperlink>
    </w:p>
    <w:p w14:paraId="3F72F61A" w14:textId="5E601FF7" w:rsidR="00B81D6B" w:rsidRPr="006B51E0" w:rsidRDefault="003E5A43" w:rsidP="004F478B">
      <w:pPr>
        <w:pStyle w:val="ListParagraph"/>
        <w:numPr>
          <w:ilvl w:val="0"/>
          <w:numId w:val="10"/>
        </w:numPr>
        <w:ind w:left="723"/>
        <w:jc w:val="both"/>
        <w:rPr>
          <w:rFonts w:cs="Arial"/>
        </w:rPr>
      </w:pPr>
      <w:hyperlink w:anchor="_[N_ew]_Safeguarding" w:history="1">
        <w:r w:rsidR="00B81D6B" w:rsidRPr="00B81D6B">
          <w:rPr>
            <w:rStyle w:val="Hyperlink"/>
            <w:rFonts w:cs="Arial"/>
          </w:rPr>
          <w:t>Safeguarding</w:t>
        </w:r>
      </w:hyperlink>
      <w:r w:rsidR="00B81D6B">
        <w:rPr>
          <w:rStyle w:val="Hyperlink"/>
          <w:rFonts w:cs="Arial"/>
          <w:u w:val="none"/>
        </w:rPr>
        <w:t xml:space="preserve"> </w:t>
      </w:r>
    </w:p>
    <w:p w14:paraId="468AEDD4" w14:textId="10EA53A3" w:rsidR="006B51E0" w:rsidRPr="00A95419" w:rsidRDefault="003E5A43" w:rsidP="004F478B">
      <w:pPr>
        <w:pStyle w:val="ListParagraph"/>
        <w:numPr>
          <w:ilvl w:val="0"/>
          <w:numId w:val="10"/>
        </w:numPr>
        <w:ind w:left="723"/>
        <w:jc w:val="both"/>
        <w:rPr>
          <w:rStyle w:val="Hyperlink"/>
          <w:rFonts w:cs="Arial"/>
          <w:color w:val="auto"/>
          <w:u w:val="none"/>
        </w:rPr>
      </w:pPr>
      <w:hyperlink w:anchor="_Monitoring_and_review" w:history="1">
        <w:r w:rsidR="006B51E0" w:rsidRPr="006B51E0">
          <w:rPr>
            <w:rStyle w:val="Hyperlink"/>
            <w:rFonts w:cs="Arial"/>
          </w:rPr>
          <w:t>Monitoring and review</w:t>
        </w:r>
      </w:hyperlink>
    </w:p>
    <w:p w14:paraId="08975C26" w14:textId="6D2E53EF" w:rsidR="00A95419" w:rsidRPr="006B51E0" w:rsidRDefault="00A95419" w:rsidP="004F478B">
      <w:pPr>
        <w:pStyle w:val="ListParagraph"/>
        <w:numPr>
          <w:ilvl w:val="0"/>
          <w:numId w:val="10"/>
        </w:numPr>
        <w:ind w:left="723"/>
        <w:jc w:val="both"/>
        <w:rPr>
          <w:rFonts w:cs="Arial"/>
        </w:rPr>
      </w:pPr>
      <w:r>
        <w:rPr>
          <w:rStyle w:val="Hyperlink"/>
          <w:rFonts w:cs="Arial"/>
        </w:rPr>
        <w:t>Appendix 1 – SEND/Child Protection Concern RAG Sheet</w:t>
      </w:r>
    </w:p>
    <w:p w14:paraId="77809862" w14:textId="77777777" w:rsidR="00A23725" w:rsidRPr="00F165AD" w:rsidRDefault="00A23725" w:rsidP="00241C3E">
      <w:pPr>
        <w:jc w:val="both"/>
        <w:rPr>
          <w:rFonts w:cs="Arial"/>
          <w:sz w:val="32"/>
          <w:szCs w:val="32"/>
        </w:rPr>
      </w:pPr>
    </w:p>
    <w:p w14:paraId="1B62E2A3" w14:textId="77777777" w:rsidR="00A23725" w:rsidRPr="00F165AD" w:rsidRDefault="00A23725" w:rsidP="00241C3E">
      <w:pPr>
        <w:jc w:val="both"/>
        <w:rPr>
          <w:rFonts w:cs="Arial"/>
          <w:sz w:val="32"/>
          <w:szCs w:val="32"/>
        </w:rPr>
      </w:pPr>
      <w:r w:rsidRPr="00F165AD">
        <w:rPr>
          <w:rFonts w:cs="Arial"/>
          <w:sz w:val="32"/>
          <w:szCs w:val="32"/>
        </w:rPr>
        <w:br w:type="page"/>
      </w:r>
      <w:bookmarkStart w:id="6" w:name="_Statement_of_Intent"/>
      <w:bookmarkEnd w:id="6"/>
    </w:p>
    <w:p w14:paraId="3B9D4495" w14:textId="77777777" w:rsidR="00A23725" w:rsidRPr="00260C74" w:rsidRDefault="00A23725" w:rsidP="00552A94">
      <w:pPr>
        <w:pStyle w:val="Heading2"/>
        <w:numPr>
          <w:ilvl w:val="0"/>
          <w:numId w:val="0"/>
        </w:numPr>
        <w:spacing w:after="200"/>
        <w:ind w:left="578" w:hanging="578"/>
        <w:jc w:val="both"/>
        <w:rPr>
          <w:rFonts w:asciiTheme="minorHAnsi" w:hAnsiTheme="minorHAnsi" w:cstheme="minorHAnsi"/>
          <w:b/>
          <w:sz w:val="28"/>
          <w:szCs w:val="22"/>
        </w:rPr>
      </w:pPr>
      <w:bookmarkStart w:id="7" w:name="_Statement_of_intent_1"/>
      <w:bookmarkStart w:id="8" w:name="statment"/>
      <w:bookmarkStart w:id="9" w:name="statement"/>
      <w:bookmarkEnd w:id="7"/>
      <w:r>
        <w:rPr>
          <w:rFonts w:asciiTheme="minorHAnsi" w:hAnsiTheme="minorHAnsi" w:cstheme="minorHAnsi"/>
          <w:b/>
          <w:sz w:val="28"/>
          <w:szCs w:val="22"/>
        </w:rPr>
        <w:lastRenderedPageBreak/>
        <w:t xml:space="preserve">Statement of intent </w:t>
      </w:r>
    </w:p>
    <w:bookmarkEnd w:id="8"/>
    <w:bookmarkEnd w:id="9"/>
    <w:p w14:paraId="31AABED2" w14:textId="540D2814" w:rsidR="00E1136D" w:rsidRDefault="00E1136D" w:rsidP="00552A94">
      <w:pPr>
        <w:jc w:val="both"/>
      </w:pPr>
      <w:r>
        <w:t xml:space="preserve">This policy outlines the framework for </w:t>
      </w:r>
      <w:r w:rsidR="003877E4" w:rsidRPr="003877E4">
        <w:t>Urchfont C E Primary School</w:t>
      </w:r>
      <w:r w:rsidRPr="003877E4">
        <w:t xml:space="preserve"> </w:t>
      </w:r>
      <w:r>
        <w:t>to meet its duty in providing and ensuring a high quality of education to all of its pupils, including pupils with social, emotional and mental health (SEMH) difficulties, and to do everything it can to meet the needs of pupils with SEMH difficulties.</w:t>
      </w:r>
    </w:p>
    <w:p w14:paraId="7E674CA9" w14:textId="6A294778" w:rsidR="00E1136D" w:rsidRDefault="00E1136D" w:rsidP="00552A94">
      <w:pPr>
        <w:jc w:val="both"/>
      </w:pPr>
      <w:r>
        <w:t xml:space="preserve">Through </w:t>
      </w:r>
      <w:r w:rsidR="002D7F86">
        <w:t xml:space="preserve">the </w:t>
      </w:r>
      <w:r>
        <w:t xml:space="preserve">successful implementation of this policy, </w:t>
      </w:r>
      <w:r w:rsidR="00E5603B">
        <w:t>we</w:t>
      </w:r>
      <w:r>
        <w:t xml:space="preserve"> aim to:</w:t>
      </w:r>
    </w:p>
    <w:p w14:paraId="5BF4EF72" w14:textId="097DE5CF" w:rsidR="00E1136D" w:rsidRDefault="00E1136D" w:rsidP="004F478B">
      <w:pPr>
        <w:pStyle w:val="ListParagraph"/>
        <w:numPr>
          <w:ilvl w:val="0"/>
          <w:numId w:val="7"/>
        </w:numPr>
        <w:jc w:val="both"/>
      </w:pPr>
      <w:r>
        <w:t>Promote a positive outlook regarding pupils</w:t>
      </w:r>
      <w:r w:rsidR="00760BE7">
        <w:t xml:space="preserve"> with</w:t>
      </w:r>
      <w:r>
        <w:t xml:space="preserve"> SEMH difficulties.</w:t>
      </w:r>
    </w:p>
    <w:p w14:paraId="5E92D296" w14:textId="3D83FF74" w:rsidR="00E1136D" w:rsidRDefault="00E1136D" w:rsidP="004F478B">
      <w:pPr>
        <w:pStyle w:val="ListParagraph"/>
        <w:numPr>
          <w:ilvl w:val="0"/>
          <w:numId w:val="7"/>
        </w:numPr>
        <w:jc w:val="both"/>
      </w:pPr>
      <w:r>
        <w:t>Eliminate prejudice</w:t>
      </w:r>
      <w:r w:rsidR="00631F63">
        <w:t xml:space="preserve"> and promote equal opportunities for</w:t>
      </w:r>
      <w:r>
        <w:t xml:space="preserve"> pupils with SEMH difficulties. </w:t>
      </w:r>
    </w:p>
    <w:p w14:paraId="6E2A2131" w14:textId="4D3F6BB6" w:rsidR="0063115A" w:rsidRDefault="00E1136D" w:rsidP="004F478B">
      <w:pPr>
        <w:pStyle w:val="ListParagraph"/>
        <w:numPr>
          <w:ilvl w:val="0"/>
          <w:numId w:val="7"/>
        </w:numPr>
        <w:jc w:val="both"/>
      </w:pPr>
      <w:r>
        <w:t xml:space="preserve">Ensure all pupils with SEMH difficulties are identified and </w:t>
      </w:r>
      <w:r w:rsidR="00631F63">
        <w:t>we aim to appropriately support.</w:t>
      </w:r>
    </w:p>
    <w:p w14:paraId="4D5D1B12" w14:textId="4E1E3D78" w:rsidR="00E1136D" w:rsidRDefault="00E5603B" w:rsidP="00552A94">
      <w:pPr>
        <w:jc w:val="both"/>
      </w:pPr>
      <w:r>
        <w:t>We</w:t>
      </w:r>
      <w:r w:rsidR="00E1136D">
        <w:t xml:space="preserve"> will work with the LA </w:t>
      </w:r>
      <w:r w:rsidR="000F42E5">
        <w:t>with regards to the</w:t>
      </w:r>
      <w:r w:rsidR="00E1136D">
        <w:t xml:space="preserve"> following:</w:t>
      </w:r>
    </w:p>
    <w:p w14:paraId="07E47336" w14:textId="77777777" w:rsidR="00E1136D" w:rsidRDefault="00E1136D" w:rsidP="004F478B">
      <w:pPr>
        <w:pStyle w:val="ListParagraph"/>
        <w:numPr>
          <w:ilvl w:val="0"/>
          <w:numId w:val="8"/>
        </w:numPr>
        <w:jc w:val="both"/>
      </w:pPr>
      <w:r>
        <w:t xml:space="preserve">The involvement of pupils and their parents in decision-making </w:t>
      </w:r>
    </w:p>
    <w:p w14:paraId="622480C8" w14:textId="77777777" w:rsidR="00E1136D" w:rsidRDefault="00E1136D" w:rsidP="004F478B">
      <w:pPr>
        <w:pStyle w:val="ListParagraph"/>
        <w:numPr>
          <w:ilvl w:val="0"/>
          <w:numId w:val="8"/>
        </w:numPr>
        <w:jc w:val="both"/>
      </w:pPr>
      <w:r>
        <w:t xml:space="preserve">The early identification of pupils’ needs </w:t>
      </w:r>
    </w:p>
    <w:p w14:paraId="5AC56CF9" w14:textId="375DE7F5" w:rsidR="00E1136D" w:rsidRDefault="00E1136D" w:rsidP="004F478B">
      <w:pPr>
        <w:pStyle w:val="ListParagraph"/>
        <w:numPr>
          <w:ilvl w:val="0"/>
          <w:numId w:val="8"/>
        </w:numPr>
        <w:jc w:val="both"/>
      </w:pPr>
      <w:r>
        <w:t>Collaboration between education, health and social care services to provide support when required</w:t>
      </w:r>
    </w:p>
    <w:p w14:paraId="3E85A7EB" w14:textId="77777777" w:rsidR="00A23725" w:rsidRDefault="00A23725" w:rsidP="00552A94">
      <w:pPr>
        <w:jc w:val="both"/>
      </w:pPr>
    </w:p>
    <w:p w14:paraId="66F2C9B1" w14:textId="77777777" w:rsidR="00A23725" w:rsidRDefault="00A23725" w:rsidP="00552A94">
      <w:pPr>
        <w:ind w:left="417"/>
        <w:jc w:val="both"/>
      </w:pPr>
    </w:p>
    <w:p w14:paraId="2418E38C" w14:textId="77777777" w:rsidR="00A23725" w:rsidRDefault="00A23725" w:rsidP="00552A94">
      <w:pPr>
        <w:jc w:val="both"/>
      </w:pPr>
    </w:p>
    <w:p w14:paraId="69DE457A" w14:textId="77777777" w:rsidR="00A23725" w:rsidRDefault="00A23725" w:rsidP="00552A94">
      <w:pPr>
        <w:jc w:val="both"/>
      </w:pPr>
    </w:p>
    <w:p w14:paraId="0F1C4E70" w14:textId="77777777" w:rsidR="00A23725" w:rsidRDefault="00A23725" w:rsidP="00552A94">
      <w:pPr>
        <w:jc w:val="both"/>
      </w:pPr>
    </w:p>
    <w:p w14:paraId="4BF9CE7E" w14:textId="77777777" w:rsidR="00A23725" w:rsidRDefault="00A23725" w:rsidP="00552A94">
      <w:pPr>
        <w:jc w:val="both"/>
        <w:sectPr w:rsidR="00A23725" w:rsidSect="004E181E">
          <w:footerReference w:type="default" r:id="rId9"/>
          <w:headerReference w:type="first" r:id="rId10"/>
          <w:pgSz w:w="11906" w:h="16838"/>
          <w:pgMar w:top="1440" w:right="1440" w:bottom="1440" w:left="1440" w:header="709" w:footer="709" w:gutter="0"/>
          <w:pgBorders w:offsetFrom="page">
            <w:top w:val="single" w:sz="24" w:space="24" w:color="041E42"/>
            <w:left w:val="single" w:sz="24" w:space="24" w:color="041E42"/>
            <w:bottom w:val="single" w:sz="24" w:space="24" w:color="041E42"/>
            <w:right w:val="single" w:sz="24" w:space="24" w:color="041E42"/>
          </w:pgBorders>
          <w:pgNumType w:start="0"/>
          <w:cols w:space="708"/>
          <w:docGrid w:linePitch="360"/>
        </w:sectPr>
      </w:pPr>
    </w:p>
    <w:p w14:paraId="49738D44" w14:textId="0F0EEF1C" w:rsidR="00A23725" w:rsidRPr="00223A05" w:rsidRDefault="00A23725" w:rsidP="00D0469A">
      <w:pPr>
        <w:pStyle w:val="Heading10"/>
      </w:pPr>
      <w:bookmarkStart w:id="12" w:name="_[Updated_for_2019]"/>
      <w:bookmarkEnd w:id="12"/>
      <w:r w:rsidRPr="00223A05">
        <w:lastRenderedPageBreak/>
        <w:t>Legal framework</w:t>
      </w:r>
    </w:p>
    <w:p w14:paraId="70FF4D35" w14:textId="4B0B8433" w:rsidR="00A23725" w:rsidRDefault="00A23725" w:rsidP="00D0469A">
      <w:pPr>
        <w:jc w:val="both"/>
      </w:pPr>
      <w:r>
        <w:t>This policy has due regard to</w:t>
      </w:r>
      <w:r w:rsidR="00BB2368">
        <w:t xml:space="preserve"> all relevant</w:t>
      </w:r>
      <w:r>
        <w:t xml:space="preserve"> legislation and statutory guidance including, but not limited to, the following:</w:t>
      </w:r>
      <w:r w:rsidRPr="00EC7305">
        <w:t xml:space="preserve"> </w:t>
      </w:r>
    </w:p>
    <w:p w14:paraId="0E254CF5" w14:textId="77777777" w:rsidR="00581169" w:rsidRPr="00581169" w:rsidRDefault="00581169" w:rsidP="004F478B">
      <w:pPr>
        <w:pStyle w:val="ListParagraph"/>
        <w:numPr>
          <w:ilvl w:val="0"/>
          <w:numId w:val="11"/>
        </w:numPr>
        <w:jc w:val="both"/>
      </w:pPr>
      <w:r w:rsidRPr="00581169">
        <w:t xml:space="preserve">Children and Families Act 2014 </w:t>
      </w:r>
    </w:p>
    <w:p w14:paraId="4806122B" w14:textId="77777777" w:rsidR="00581169" w:rsidRPr="00581169" w:rsidRDefault="00581169" w:rsidP="004F478B">
      <w:pPr>
        <w:pStyle w:val="ListParagraph"/>
        <w:numPr>
          <w:ilvl w:val="0"/>
          <w:numId w:val="11"/>
        </w:numPr>
        <w:jc w:val="both"/>
      </w:pPr>
      <w:r w:rsidRPr="00581169">
        <w:t>Health and Social Care Act 2012</w:t>
      </w:r>
    </w:p>
    <w:p w14:paraId="2BF3DA2F" w14:textId="77777777" w:rsidR="00581169" w:rsidRPr="00581169" w:rsidRDefault="00581169" w:rsidP="004F478B">
      <w:pPr>
        <w:pStyle w:val="ListParagraph"/>
        <w:numPr>
          <w:ilvl w:val="0"/>
          <w:numId w:val="11"/>
        </w:numPr>
        <w:jc w:val="both"/>
      </w:pPr>
      <w:r w:rsidRPr="00581169">
        <w:t>Equality Act 2010</w:t>
      </w:r>
    </w:p>
    <w:p w14:paraId="4505F964" w14:textId="77777777" w:rsidR="00581169" w:rsidRPr="00581169" w:rsidRDefault="00581169" w:rsidP="004F478B">
      <w:pPr>
        <w:pStyle w:val="ListParagraph"/>
        <w:numPr>
          <w:ilvl w:val="0"/>
          <w:numId w:val="11"/>
        </w:numPr>
        <w:jc w:val="both"/>
      </w:pPr>
      <w:r w:rsidRPr="00581169">
        <w:t>Education Act 2002</w:t>
      </w:r>
    </w:p>
    <w:p w14:paraId="113D53A3" w14:textId="77777777" w:rsidR="00581169" w:rsidRPr="00581169" w:rsidRDefault="00581169" w:rsidP="004F478B">
      <w:pPr>
        <w:pStyle w:val="ListParagraph"/>
        <w:numPr>
          <w:ilvl w:val="0"/>
          <w:numId w:val="11"/>
        </w:numPr>
        <w:jc w:val="both"/>
      </w:pPr>
      <w:r w:rsidRPr="00581169">
        <w:t>Mental Capacity Act 2005</w:t>
      </w:r>
    </w:p>
    <w:p w14:paraId="78BE53AD" w14:textId="386320B5" w:rsidR="00581169" w:rsidRDefault="00581169" w:rsidP="004F478B">
      <w:pPr>
        <w:pStyle w:val="ListParagraph"/>
        <w:numPr>
          <w:ilvl w:val="0"/>
          <w:numId w:val="11"/>
        </w:numPr>
        <w:jc w:val="both"/>
      </w:pPr>
      <w:r w:rsidRPr="00581169">
        <w:t>Children Act 1989</w:t>
      </w:r>
    </w:p>
    <w:p w14:paraId="379D3CB5" w14:textId="511F8AFA" w:rsidR="00581169" w:rsidRDefault="00581169" w:rsidP="00D0469A">
      <w:pPr>
        <w:jc w:val="both"/>
      </w:pPr>
      <w:r w:rsidRPr="00E137F4">
        <w:t>This policy has been created with regard to the following</w:t>
      </w:r>
      <w:r>
        <w:t xml:space="preserve"> </w:t>
      </w:r>
      <w:r w:rsidRPr="00E137F4">
        <w:t>DfE guidance:</w:t>
      </w:r>
    </w:p>
    <w:p w14:paraId="009B95BC" w14:textId="40AA6357" w:rsidR="00B81D6B" w:rsidRDefault="00B81D6B" w:rsidP="004F478B">
      <w:pPr>
        <w:pStyle w:val="ListParagraph"/>
        <w:numPr>
          <w:ilvl w:val="0"/>
          <w:numId w:val="12"/>
        </w:numPr>
        <w:jc w:val="both"/>
      </w:pPr>
      <w:r>
        <w:t>DfE (202</w:t>
      </w:r>
      <w:r w:rsidR="00990FAB">
        <w:t>1</w:t>
      </w:r>
      <w:r>
        <w:t>) ‘Keeping children safe in education</w:t>
      </w:r>
      <w:r w:rsidR="00D0469A">
        <w:t xml:space="preserve"> 2021</w:t>
      </w:r>
      <w:r>
        <w:t xml:space="preserve">’ </w:t>
      </w:r>
    </w:p>
    <w:p w14:paraId="7A3C5BA3" w14:textId="2762491D" w:rsidR="00581169" w:rsidRPr="00E137F4" w:rsidRDefault="00581169" w:rsidP="004F478B">
      <w:pPr>
        <w:pStyle w:val="ListParagraph"/>
        <w:numPr>
          <w:ilvl w:val="0"/>
          <w:numId w:val="12"/>
        </w:numPr>
        <w:jc w:val="both"/>
      </w:pPr>
      <w:r w:rsidRPr="00E137F4">
        <w:t>DfE (</w:t>
      </w:r>
      <w:r>
        <w:t>2018</w:t>
      </w:r>
      <w:r w:rsidRPr="00E137F4">
        <w:t xml:space="preserve">) ‘Mental health and behaviour in schools’ </w:t>
      </w:r>
    </w:p>
    <w:p w14:paraId="78948388" w14:textId="77777777" w:rsidR="00581169" w:rsidRPr="004E181E" w:rsidRDefault="00581169" w:rsidP="004F478B">
      <w:pPr>
        <w:pStyle w:val="ListParagraph"/>
        <w:numPr>
          <w:ilvl w:val="0"/>
          <w:numId w:val="12"/>
        </w:numPr>
        <w:jc w:val="both"/>
        <w:rPr>
          <w:b/>
          <w:color w:val="FFD006"/>
          <w:u w:val="single"/>
        </w:rPr>
      </w:pPr>
      <w:r w:rsidRPr="004E181E">
        <w:rPr>
          <w:rFonts w:cs="Arial"/>
        </w:rPr>
        <w:t>DfE (2016) ‘Counselling in schools: a blueprint for the future’</w:t>
      </w:r>
      <w:r w:rsidRPr="004E181E">
        <w:rPr>
          <w:b/>
          <w:color w:val="FFD006"/>
          <w:u w:val="single"/>
        </w:rPr>
        <w:t xml:space="preserve"> </w:t>
      </w:r>
    </w:p>
    <w:p w14:paraId="7486FA67" w14:textId="65BC0180" w:rsidR="00581169" w:rsidRDefault="00581169" w:rsidP="004F478B">
      <w:pPr>
        <w:pStyle w:val="ListParagraph"/>
        <w:numPr>
          <w:ilvl w:val="0"/>
          <w:numId w:val="12"/>
        </w:numPr>
        <w:jc w:val="both"/>
      </w:pPr>
      <w:r w:rsidRPr="000D6447">
        <w:t>DfE (2015) ‘Special educational needs and disabilities code of practice: 0 to 25’</w:t>
      </w:r>
    </w:p>
    <w:p w14:paraId="1ABCC57D" w14:textId="6A54228E" w:rsidR="00581169" w:rsidRDefault="00581169" w:rsidP="00D0469A">
      <w:pPr>
        <w:jc w:val="both"/>
      </w:pPr>
      <w:bookmarkStart w:id="13" w:name="Subsection2"/>
      <w:r>
        <w:t>This policy also has due regard to the school’s policies including, but not limited to, the following:</w:t>
      </w:r>
    </w:p>
    <w:p w14:paraId="56F0FC70" w14:textId="77777777" w:rsidR="00581169" w:rsidRPr="004E181E" w:rsidRDefault="00581169" w:rsidP="004F478B">
      <w:pPr>
        <w:pStyle w:val="PolicyBullets"/>
        <w:numPr>
          <w:ilvl w:val="0"/>
          <w:numId w:val="28"/>
        </w:numPr>
        <w:jc w:val="both"/>
        <w:rPr>
          <w:bCs/>
        </w:rPr>
      </w:pPr>
      <w:r w:rsidRPr="004E181E">
        <w:rPr>
          <w:bCs/>
        </w:rPr>
        <w:t>Child Protection and Safeguarding Policy</w:t>
      </w:r>
    </w:p>
    <w:p w14:paraId="76113F15" w14:textId="77777777" w:rsidR="00581169" w:rsidRPr="004E181E" w:rsidRDefault="00581169" w:rsidP="004F478B">
      <w:pPr>
        <w:pStyle w:val="PolicyBullets"/>
        <w:numPr>
          <w:ilvl w:val="0"/>
          <w:numId w:val="28"/>
        </w:numPr>
        <w:jc w:val="both"/>
        <w:rPr>
          <w:bCs/>
        </w:rPr>
      </w:pPr>
      <w:r w:rsidRPr="004E181E">
        <w:rPr>
          <w:bCs/>
        </w:rPr>
        <w:t>SEND Policy</w:t>
      </w:r>
    </w:p>
    <w:p w14:paraId="42ADA186" w14:textId="39894859" w:rsidR="0084115A" w:rsidRPr="004E181E" w:rsidRDefault="003877E4" w:rsidP="004F478B">
      <w:pPr>
        <w:pStyle w:val="PolicyBullets"/>
        <w:numPr>
          <w:ilvl w:val="0"/>
          <w:numId w:val="28"/>
        </w:numPr>
        <w:jc w:val="both"/>
        <w:rPr>
          <w:bCs/>
        </w:rPr>
      </w:pPr>
      <w:r>
        <w:rPr>
          <w:bCs/>
        </w:rPr>
        <w:t>Rewards and Sanctions Policy</w:t>
      </w:r>
    </w:p>
    <w:p w14:paraId="452E29C8" w14:textId="3BF1B4B0" w:rsidR="00581169" w:rsidRPr="004E181E" w:rsidRDefault="00581169" w:rsidP="004F478B">
      <w:pPr>
        <w:pStyle w:val="PolicyBullets"/>
        <w:numPr>
          <w:ilvl w:val="0"/>
          <w:numId w:val="28"/>
        </w:numPr>
        <w:jc w:val="both"/>
        <w:rPr>
          <w:bCs/>
        </w:rPr>
      </w:pPr>
      <w:r w:rsidRPr="004E181E">
        <w:rPr>
          <w:bCs/>
        </w:rPr>
        <w:t>Supporting Pupils with Medical Conditions Policy</w:t>
      </w:r>
    </w:p>
    <w:p w14:paraId="1705B8EC" w14:textId="532AF589" w:rsidR="00581169" w:rsidRPr="004E181E" w:rsidRDefault="003877E4" w:rsidP="004F478B">
      <w:pPr>
        <w:pStyle w:val="PolicyBullets"/>
        <w:numPr>
          <w:ilvl w:val="0"/>
          <w:numId w:val="28"/>
        </w:numPr>
        <w:jc w:val="both"/>
        <w:rPr>
          <w:bCs/>
        </w:rPr>
      </w:pPr>
      <w:r>
        <w:rPr>
          <w:bCs/>
        </w:rPr>
        <w:t>Staff Behaviour Policy</w:t>
      </w:r>
    </w:p>
    <w:p w14:paraId="4539CAB8" w14:textId="008A7580" w:rsidR="00ED62FB" w:rsidRPr="004E181E" w:rsidRDefault="00ED62FB" w:rsidP="004F478B">
      <w:pPr>
        <w:pStyle w:val="PolicyBullets"/>
        <w:numPr>
          <w:ilvl w:val="0"/>
          <w:numId w:val="28"/>
        </w:numPr>
        <w:jc w:val="both"/>
        <w:rPr>
          <w:bCs/>
        </w:rPr>
      </w:pPr>
      <w:r w:rsidRPr="004E181E">
        <w:rPr>
          <w:bCs/>
        </w:rPr>
        <w:t>Administering Medication Policy</w:t>
      </w:r>
    </w:p>
    <w:p w14:paraId="5ACA6E4A" w14:textId="28987F11" w:rsidR="003D0DD6" w:rsidRDefault="003D0DD6" w:rsidP="004F478B">
      <w:pPr>
        <w:pStyle w:val="PolicyBullets"/>
        <w:numPr>
          <w:ilvl w:val="0"/>
          <w:numId w:val="28"/>
        </w:numPr>
        <w:jc w:val="both"/>
        <w:rPr>
          <w:bCs/>
        </w:rPr>
      </w:pPr>
      <w:r w:rsidRPr="004E181E">
        <w:rPr>
          <w:bCs/>
        </w:rPr>
        <w:t>Exclusion Policy</w:t>
      </w:r>
    </w:p>
    <w:p w14:paraId="7D4F7993" w14:textId="6CF80AC4" w:rsidR="00631F63" w:rsidRDefault="00631F63" w:rsidP="00631F63">
      <w:pPr>
        <w:pStyle w:val="PolicyBullets"/>
        <w:numPr>
          <w:ilvl w:val="0"/>
          <w:numId w:val="0"/>
        </w:numPr>
        <w:jc w:val="both"/>
        <w:rPr>
          <w:bCs/>
        </w:rPr>
      </w:pPr>
    </w:p>
    <w:p w14:paraId="5D4E9AB9" w14:textId="77777777" w:rsidR="00631F63" w:rsidRPr="00631F63" w:rsidRDefault="00631F63" w:rsidP="00631F63">
      <w:pPr>
        <w:pStyle w:val="PolicyBullets"/>
        <w:numPr>
          <w:ilvl w:val="0"/>
          <w:numId w:val="0"/>
        </w:numPr>
        <w:ind w:left="180"/>
        <w:jc w:val="both"/>
        <w:rPr>
          <w:bCs/>
        </w:rPr>
      </w:pPr>
      <w:r w:rsidRPr="00631F63">
        <w:rPr>
          <w:bCs/>
        </w:rPr>
        <w:t>From September 2020, the Health Education elements of PSHE education was made compulsory in all schools. The statutory guidance for Health Education covers physical health, mental health and emotional wellbeing. It recognises that physical health and mental health are interlinked, that good physical health contributes to good mental health, and vice versa. Irrespective of statutory requirements, teaching about mental health and emotional wellbeing as part of a comprehensive PSHE education curriculum is vital. It promotes pupils’ wellbeing through an understanding of their own and others’ emotions and the development of healthy coping strategies. It also contributes to safeguarding, providing pupils with knowledge, understanding and strategies to keep themselves healthy and safe, as well as equipping them to support others who are facing challenges. Finally, talking openly about mental health issues is an effective means of breaking down any associated stigma.</w:t>
      </w:r>
    </w:p>
    <w:p w14:paraId="02C1DF8B" w14:textId="3D4C9574" w:rsidR="00631F63" w:rsidRDefault="00631F63" w:rsidP="00631F63">
      <w:pPr>
        <w:pStyle w:val="PolicyBullets"/>
        <w:numPr>
          <w:ilvl w:val="0"/>
          <w:numId w:val="0"/>
        </w:numPr>
        <w:ind w:left="180"/>
        <w:jc w:val="both"/>
        <w:rPr>
          <w:bCs/>
        </w:rPr>
      </w:pPr>
      <w:r w:rsidRPr="00631F63">
        <w:rPr>
          <w:bCs/>
        </w:rPr>
        <w:t>Where pupil’s mental health needs overlap with medical issues and SEND the relevant policies should be read in conjunction with this one. It should also sit alongside child protection procedures.</w:t>
      </w:r>
    </w:p>
    <w:p w14:paraId="3E0E5497" w14:textId="46CFE957" w:rsidR="00631F63" w:rsidRDefault="00631F63" w:rsidP="00631F63">
      <w:pPr>
        <w:pStyle w:val="PolicyBullets"/>
        <w:numPr>
          <w:ilvl w:val="0"/>
          <w:numId w:val="0"/>
        </w:numPr>
        <w:ind w:left="180"/>
        <w:jc w:val="both"/>
        <w:rPr>
          <w:bCs/>
        </w:rPr>
      </w:pPr>
    </w:p>
    <w:p w14:paraId="31378932" w14:textId="3A970DCB" w:rsidR="00631F63" w:rsidRDefault="00631F63" w:rsidP="00631F63">
      <w:pPr>
        <w:pStyle w:val="PolicyBullets"/>
        <w:numPr>
          <w:ilvl w:val="0"/>
          <w:numId w:val="0"/>
        </w:numPr>
        <w:ind w:left="180"/>
        <w:jc w:val="both"/>
        <w:rPr>
          <w:bCs/>
        </w:rPr>
      </w:pPr>
    </w:p>
    <w:p w14:paraId="4FF8FB4A" w14:textId="77777777" w:rsidR="00631F63" w:rsidRPr="004E181E" w:rsidRDefault="00631F63" w:rsidP="00631F63">
      <w:pPr>
        <w:pStyle w:val="PolicyBullets"/>
        <w:numPr>
          <w:ilvl w:val="0"/>
          <w:numId w:val="0"/>
        </w:numPr>
        <w:ind w:left="180"/>
        <w:jc w:val="both"/>
        <w:rPr>
          <w:bCs/>
        </w:rPr>
      </w:pPr>
    </w:p>
    <w:p w14:paraId="07EE52F4" w14:textId="2B1889FF" w:rsidR="00581169" w:rsidRPr="00581169" w:rsidRDefault="00FE5536" w:rsidP="00D0469A">
      <w:pPr>
        <w:pStyle w:val="Heading10"/>
      </w:pPr>
      <w:bookmarkStart w:id="14" w:name="_Definitions"/>
      <w:bookmarkStart w:id="15" w:name="_Common_SMEH_difficulties"/>
      <w:bookmarkStart w:id="16" w:name="_Roles_and_responsibilities"/>
      <w:bookmarkEnd w:id="14"/>
      <w:bookmarkEnd w:id="15"/>
      <w:bookmarkEnd w:id="16"/>
      <w:r>
        <w:lastRenderedPageBreak/>
        <w:t>Roles and responsibilities</w:t>
      </w:r>
    </w:p>
    <w:bookmarkEnd w:id="13"/>
    <w:p w14:paraId="7E20DC36" w14:textId="5AB5FFE5" w:rsidR="00195A34" w:rsidRPr="00CC7875" w:rsidRDefault="00195A34" w:rsidP="00D0469A">
      <w:pPr>
        <w:jc w:val="both"/>
        <w:rPr>
          <w:b/>
          <w:color w:val="347186"/>
        </w:rPr>
      </w:pPr>
      <w:r>
        <w:t>The school</w:t>
      </w:r>
      <w:r w:rsidR="0084115A">
        <w:t>’s</w:t>
      </w:r>
      <w:r>
        <w:t xml:space="preserve"> leadership as a whole is responsible for:</w:t>
      </w:r>
    </w:p>
    <w:p w14:paraId="4DACF270" w14:textId="038ECECD" w:rsidR="00195A34" w:rsidRDefault="007B3DBA" w:rsidP="004F478B">
      <w:pPr>
        <w:pStyle w:val="ListParagraph"/>
        <w:numPr>
          <w:ilvl w:val="0"/>
          <w:numId w:val="13"/>
        </w:numPr>
        <w:jc w:val="both"/>
      </w:pPr>
      <w:r>
        <w:t>Using a preventative approach to c</w:t>
      </w:r>
      <w:r w:rsidR="00195A34">
        <w:t>reat</w:t>
      </w:r>
      <w:r>
        <w:t>e</w:t>
      </w:r>
      <w:r w:rsidR="00195A34">
        <w:t xml:space="preserve"> a safe and calm environment</w:t>
      </w:r>
      <w:r w:rsidR="0084115A">
        <w:t xml:space="preserve"> </w:t>
      </w:r>
      <w:r>
        <w:t>in order to</w:t>
      </w:r>
      <w:r w:rsidR="0084115A">
        <w:t xml:space="preserve"> </w:t>
      </w:r>
      <w:r w:rsidR="00195A34">
        <w:t xml:space="preserve">improve the mental health and wellbeing of the school community and instil resilience in pupils. </w:t>
      </w:r>
      <w:r w:rsidR="0084115A">
        <w:t xml:space="preserve">A </w:t>
      </w:r>
      <w:r w:rsidR="00195A34">
        <w:t>preventative approach includes teaching pupils about mental wellbeing through the curriculum and reinforcing these messages in our activities and ethos.</w:t>
      </w:r>
    </w:p>
    <w:p w14:paraId="5A0BE28F" w14:textId="1C6EEFC2" w:rsidR="00436E65" w:rsidRPr="00DA19FE" w:rsidRDefault="00436E65" w:rsidP="004F478B">
      <w:pPr>
        <w:pStyle w:val="ListParagraph"/>
        <w:numPr>
          <w:ilvl w:val="0"/>
          <w:numId w:val="13"/>
        </w:numPr>
        <w:jc w:val="both"/>
      </w:pPr>
      <w:r>
        <w:rPr>
          <w:rFonts w:cs="Arial"/>
          <w:color w:val="000000"/>
        </w:rPr>
        <w:t>Ensuring that only appropriately trained professionals should attempt to make a diagnosis of a mental health problem.</w:t>
      </w:r>
    </w:p>
    <w:p w14:paraId="125F7FFF" w14:textId="4222B8F6" w:rsidR="00195A34" w:rsidRDefault="00436E65" w:rsidP="004F478B">
      <w:pPr>
        <w:pStyle w:val="ListParagraph"/>
        <w:numPr>
          <w:ilvl w:val="0"/>
          <w:numId w:val="13"/>
        </w:numPr>
        <w:jc w:val="both"/>
      </w:pPr>
      <w:r>
        <w:t>E</w:t>
      </w:r>
      <w:r w:rsidR="00195A34">
        <w:t xml:space="preserve">quipping staff with the knowledge required </w:t>
      </w:r>
      <w:r w:rsidR="00B8440F">
        <w:t xml:space="preserve">to </w:t>
      </w:r>
      <w:r>
        <w:t xml:space="preserve">identify </w:t>
      </w:r>
      <w:r w:rsidR="00E84B93">
        <w:t>pupils whose behaviour suggests they may be experiencing a mental health problem or be at risk of developing one.</w:t>
      </w:r>
    </w:p>
    <w:p w14:paraId="74BE19B3" w14:textId="1B3B8630" w:rsidR="00195A34" w:rsidRDefault="00B8440F" w:rsidP="004F478B">
      <w:pPr>
        <w:pStyle w:val="ListParagraph"/>
        <w:numPr>
          <w:ilvl w:val="0"/>
          <w:numId w:val="13"/>
        </w:numPr>
        <w:jc w:val="both"/>
      </w:pPr>
      <w:r>
        <w:t>W</w:t>
      </w:r>
      <w:r w:rsidR="00195A34">
        <w:t xml:space="preserve">orking effectively with external agencies </w:t>
      </w:r>
      <w:r>
        <w:t xml:space="preserve">to ensure </w:t>
      </w:r>
      <w:r w:rsidR="0049590E">
        <w:t>the school</w:t>
      </w:r>
      <w:r w:rsidR="00631F63">
        <w:t xml:space="preserve"> can provide</w:t>
      </w:r>
      <w:r w:rsidR="00195A34">
        <w:t xml:space="preserve"> access or referrals to specialist support and treatment. </w:t>
      </w:r>
    </w:p>
    <w:p w14:paraId="3BECCD7B" w14:textId="3430C9AE" w:rsidR="00195A34" w:rsidRDefault="00195A34" w:rsidP="004F478B">
      <w:pPr>
        <w:pStyle w:val="ListParagraph"/>
        <w:numPr>
          <w:ilvl w:val="0"/>
          <w:numId w:val="13"/>
        </w:numPr>
        <w:jc w:val="both"/>
      </w:pPr>
      <w:r w:rsidRPr="00DA19FE">
        <w:rPr>
          <w:bCs/>
        </w:rPr>
        <w:t>Identifying and supporting pupils with SEND</w:t>
      </w:r>
      <w:r w:rsidR="00B8440F">
        <w:rPr>
          <w:bCs/>
        </w:rPr>
        <w:t xml:space="preserve">, </w:t>
      </w:r>
      <w:r w:rsidR="007B3DBA">
        <w:t xml:space="preserve">and </w:t>
      </w:r>
      <w:r>
        <w:t>consider</w:t>
      </w:r>
      <w:r w:rsidR="00B8440F">
        <w:t>ing</w:t>
      </w:r>
      <w:r>
        <w:t xml:space="preserve"> how to use some of </w:t>
      </w:r>
      <w:r w:rsidR="0049590E">
        <w:t>the</w:t>
      </w:r>
      <w:r>
        <w:t xml:space="preserve"> SEND resources to provide support for pupils with mental health difficulties that amount to </w:t>
      </w:r>
      <w:r w:rsidR="0049590E">
        <w:t>SEND</w:t>
      </w:r>
      <w:r>
        <w:t xml:space="preserve">. </w:t>
      </w:r>
    </w:p>
    <w:p w14:paraId="0693BF6E" w14:textId="79282FFC" w:rsidR="00195A34" w:rsidRDefault="00195A34" w:rsidP="004F478B">
      <w:pPr>
        <w:pStyle w:val="ListParagraph"/>
        <w:numPr>
          <w:ilvl w:val="0"/>
          <w:numId w:val="13"/>
        </w:numPr>
        <w:jc w:val="both"/>
      </w:pPr>
      <w:r w:rsidRPr="00DA19FE">
        <w:rPr>
          <w:bCs/>
        </w:rPr>
        <w:t>Identifying where wellbeing concerns represent safeguarding concerns</w:t>
      </w:r>
      <w:r w:rsidR="00B8440F">
        <w:rPr>
          <w:bCs/>
        </w:rPr>
        <w:t>, and</w:t>
      </w:r>
      <w:r>
        <w:t xml:space="preserve"> ensur</w:t>
      </w:r>
      <w:r w:rsidR="00B8440F">
        <w:t>ing</w:t>
      </w:r>
      <w:r>
        <w:t xml:space="preserve"> that appropriate safeguarding referrals are made in line with </w:t>
      </w:r>
      <w:r w:rsidR="0049590E">
        <w:t>the</w:t>
      </w:r>
      <w:r>
        <w:t xml:space="preserve"> </w:t>
      </w:r>
      <w:r w:rsidR="00631F63">
        <w:rPr>
          <w:bCs/>
        </w:rPr>
        <w:t xml:space="preserve">Child Protection </w:t>
      </w:r>
      <w:r w:rsidR="00631F63" w:rsidRPr="004E181E">
        <w:rPr>
          <w:bCs/>
        </w:rPr>
        <w:t>Policy</w:t>
      </w:r>
      <w:r>
        <w:t>.</w:t>
      </w:r>
    </w:p>
    <w:p w14:paraId="57DBACCD" w14:textId="3F1A278F" w:rsidR="00FE5536" w:rsidRDefault="00FE5536" w:rsidP="00D0469A">
      <w:pPr>
        <w:jc w:val="both"/>
      </w:pPr>
      <w:r>
        <w:t xml:space="preserve">The </w:t>
      </w:r>
      <w:r w:rsidRPr="004E181E">
        <w:rPr>
          <w:bCs/>
        </w:rPr>
        <w:t>governing board</w:t>
      </w:r>
      <w:r w:rsidRPr="004E181E">
        <w:t xml:space="preserve"> </w:t>
      </w:r>
      <w:r>
        <w:t>is responsible for:</w:t>
      </w:r>
    </w:p>
    <w:p w14:paraId="72AC7B17" w14:textId="1D5F5512" w:rsidR="00FE5536" w:rsidRPr="00FE5536" w:rsidRDefault="00E84B93" w:rsidP="004F478B">
      <w:pPr>
        <w:pStyle w:val="ListParagraph"/>
        <w:numPr>
          <w:ilvl w:val="0"/>
          <w:numId w:val="14"/>
        </w:numPr>
        <w:jc w:val="both"/>
      </w:pPr>
      <w:r>
        <w:t>Ensuring</w:t>
      </w:r>
      <w:r w:rsidR="00FE5536" w:rsidRPr="00FE5536">
        <w:t xml:space="preserve"> provision </w:t>
      </w:r>
      <w:r>
        <w:t xml:space="preserve">is in place </w:t>
      </w:r>
      <w:r w:rsidR="00FE5536" w:rsidRPr="00FE5536">
        <w:t xml:space="preserve">for all pupils with SEMH difficulties, whether or not they have an EHC plan. </w:t>
      </w:r>
    </w:p>
    <w:p w14:paraId="5DFB0A7A" w14:textId="77777777" w:rsidR="00FE5536" w:rsidRPr="00FE5536" w:rsidRDefault="00FE5536" w:rsidP="004F478B">
      <w:pPr>
        <w:pStyle w:val="ListParagraph"/>
        <w:numPr>
          <w:ilvl w:val="0"/>
          <w:numId w:val="14"/>
        </w:numPr>
        <w:jc w:val="both"/>
      </w:pPr>
      <w:r w:rsidRPr="00FE5536">
        <w:t xml:space="preserve">Endeavouring to secure the special educational provision called for by a pupil’s SEMH difficulties. </w:t>
      </w:r>
    </w:p>
    <w:p w14:paraId="02CDE488" w14:textId="6BB1B216" w:rsidR="00FE5536" w:rsidRPr="00FE5536" w:rsidRDefault="00631F63" w:rsidP="004F478B">
      <w:pPr>
        <w:pStyle w:val="ListParagraph"/>
        <w:numPr>
          <w:ilvl w:val="0"/>
          <w:numId w:val="14"/>
        </w:numPr>
        <w:jc w:val="both"/>
      </w:pPr>
      <w:r>
        <w:t>Designating</w:t>
      </w:r>
      <w:r w:rsidR="00FE5536" w:rsidRPr="00FE5536">
        <w:t xml:space="preserve"> the SENCO </w:t>
      </w:r>
      <w:r w:rsidR="00E84B93">
        <w:t xml:space="preserve">ensuring they </w:t>
      </w:r>
      <w:r w:rsidR="0049590E" w:rsidRPr="00FE5536">
        <w:t>coordinat</w:t>
      </w:r>
      <w:r w:rsidR="00E84B93">
        <w:t xml:space="preserve">e </w:t>
      </w:r>
      <w:r w:rsidR="00FE5536" w:rsidRPr="00FE5536">
        <w:t xml:space="preserve">provisions for pupils with SEMH difficulties. </w:t>
      </w:r>
    </w:p>
    <w:p w14:paraId="2FC4F2B3" w14:textId="5DCEB4CF" w:rsidR="00FE5536" w:rsidRPr="00FE5536" w:rsidRDefault="00FE5536" w:rsidP="004F478B">
      <w:pPr>
        <w:pStyle w:val="ListParagraph"/>
        <w:numPr>
          <w:ilvl w:val="0"/>
          <w:numId w:val="14"/>
        </w:numPr>
        <w:jc w:val="both"/>
      </w:pPr>
      <w:r w:rsidRPr="00FE5536">
        <w:t xml:space="preserve">Taking </w:t>
      </w:r>
      <w:r w:rsidR="0049590E">
        <w:t xml:space="preserve">all </w:t>
      </w:r>
      <w:r w:rsidRPr="00FE5536">
        <w:t xml:space="preserve">necessary steps to ensure that pupils with SEMH difficulties are not discriminated against, harassed or victimised. </w:t>
      </w:r>
    </w:p>
    <w:p w14:paraId="319F86D6" w14:textId="7ACC39A1" w:rsidR="00FE5536" w:rsidRPr="00FE5536" w:rsidRDefault="00FE5536" w:rsidP="004F478B">
      <w:pPr>
        <w:pStyle w:val="ListParagraph"/>
        <w:numPr>
          <w:ilvl w:val="0"/>
          <w:numId w:val="14"/>
        </w:numPr>
        <w:jc w:val="both"/>
      </w:pPr>
      <w:r w:rsidRPr="00FE5536">
        <w:t xml:space="preserve">Ensuring arrangements are in place to support pupils with SEMH difficulties. </w:t>
      </w:r>
    </w:p>
    <w:p w14:paraId="39149252" w14:textId="676C8120" w:rsidR="00B81D6B" w:rsidRPr="00FE5536" w:rsidRDefault="00B81D6B" w:rsidP="004F478B">
      <w:pPr>
        <w:pStyle w:val="ListParagraph"/>
        <w:numPr>
          <w:ilvl w:val="0"/>
          <w:numId w:val="14"/>
        </w:numPr>
        <w:jc w:val="both"/>
      </w:pPr>
      <w:r>
        <w:t>Ensuring there are clear systems and process</w:t>
      </w:r>
      <w:r w:rsidR="00E65F0E">
        <w:t>es</w:t>
      </w:r>
      <w:r>
        <w:t xml:space="preserve"> in place for identifying possible SEMH problems, including routes to escalate and clear referral and accountability systems. </w:t>
      </w:r>
    </w:p>
    <w:p w14:paraId="2251DB80" w14:textId="77777777" w:rsidR="00FE5536" w:rsidRDefault="00FE5536" w:rsidP="00D0469A">
      <w:pPr>
        <w:jc w:val="both"/>
      </w:pPr>
      <w:r>
        <w:t xml:space="preserve">The </w:t>
      </w:r>
      <w:r w:rsidRPr="004E181E">
        <w:rPr>
          <w:bCs/>
        </w:rPr>
        <w:t>headteacher</w:t>
      </w:r>
      <w:r w:rsidRPr="00D70B7A">
        <w:rPr>
          <w:color w:val="FFD006"/>
        </w:rPr>
        <w:t xml:space="preserve"> </w:t>
      </w:r>
      <w:r>
        <w:t xml:space="preserve">is responsible for: </w:t>
      </w:r>
    </w:p>
    <w:p w14:paraId="395E9192" w14:textId="77777777" w:rsidR="00FE5536" w:rsidRDefault="00FE5536" w:rsidP="004F478B">
      <w:pPr>
        <w:pStyle w:val="ListParagraph"/>
        <w:numPr>
          <w:ilvl w:val="0"/>
          <w:numId w:val="15"/>
        </w:numPr>
        <w:jc w:val="both"/>
      </w:pPr>
      <w:r>
        <w:t xml:space="preserve">Ensuring that those teaching or working with pupils with SEMH difficulties are aware of their needs and have arrangements in place to meet them. </w:t>
      </w:r>
    </w:p>
    <w:p w14:paraId="7C03603B" w14:textId="0DA5DF43" w:rsidR="00FE5536" w:rsidRDefault="00FE5536" w:rsidP="004F478B">
      <w:pPr>
        <w:pStyle w:val="ListParagraph"/>
        <w:numPr>
          <w:ilvl w:val="0"/>
          <w:numId w:val="15"/>
        </w:numPr>
        <w:jc w:val="both"/>
      </w:pPr>
      <w:r>
        <w:t>Ensuring that teachers monitor and review pupils’</w:t>
      </w:r>
      <w:r w:rsidR="0043268C">
        <w:t xml:space="preserve"> academic and emotional</w:t>
      </w:r>
      <w:r>
        <w:t xml:space="preserve"> progress during the course of the academic year. </w:t>
      </w:r>
    </w:p>
    <w:p w14:paraId="288FC19A" w14:textId="77777777" w:rsidR="00FE5536" w:rsidRDefault="00FE5536" w:rsidP="004F478B">
      <w:pPr>
        <w:pStyle w:val="ListParagraph"/>
        <w:numPr>
          <w:ilvl w:val="0"/>
          <w:numId w:val="15"/>
        </w:numPr>
        <w:jc w:val="both"/>
      </w:pPr>
      <w:r>
        <w:t xml:space="preserve">Ensuring that the SENCO has sufficient time and resources to carry out their functions, </w:t>
      </w:r>
      <w:r w:rsidRPr="00B869D0">
        <w:t>in a similar way to other important strategic roles within the school</w:t>
      </w:r>
      <w:r>
        <w:t xml:space="preserve">. </w:t>
      </w:r>
    </w:p>
    <w:p w14:paraId="2E0308B0" w14:textId="3375662B" w:rsidR="00FE5536" w:rsidRDefault="0043268C" w:rsidP="004F478B">
      <w:pPr>
        <w:pStyle w:val="ListParagraph"/>
        <w:numPr>
          <w:ilvl w:val="0"/>
          <w:numId w:val="15"/>
        </w:numPr>
        <w:jc w:val="both"/>
      </w:pPr>
      <w:r>
        <w:t xml:space="preserve">On an </w:t>
      </w:r>
      <w:r w:rsidRPr="003877E4">
        <w:t>annual</w:t>
      </w:r>
      <w:r>
        <w:t xml:space="preserve"> basis, c</w:t>
      </w:r>
      <w:r w:rsidR="00FE5536" w:rsidRPr="00B869D0">
        <w:t>arefully review</w:t>
      </w:r>
      <w:r w:rsidR="00FE5536">
        <w:t>ing</w:t>
      </w:r>
      <w:r w:rsidR="00FE5536" w:rsidRPr="00B869D0">
        <w:t xml:space="preserve"> the quality of teaching for pupils at risk of underachievement, as a core part of the school’s performance management arrangements</w:t>
      </w:r>
      <w:r w:rsidR="00FE5536">
        <w:t xml:space="preserve">. </w:t>
      </w:r>
    </w:p>
    <w:p w14:paraId="45711650" w14:textId="42A97477" w:rsidR="00FE5536" w:rsidRDefault="00FE5536" w:rsidP="004F478B">
      <w:pPr>
        <w:pStyle w:val="ListParagraph"/>
        <w:numPr>
          <w:ilvl w:val="0"/>
          <w:numId w:val="15"/>
        </w:numPr>
        <w:jc w:val="both"/>
      </w:pPr>
      <w:r w:rsidRPr="00B869D0">
        <w:lastRenderedPageBreak/>
        <w:t>Ensur</w:t>
      </w:r>
      <w:r>
        <w:t>ing</w:t>
      </w:r>
      <w:r w:rsidRPr="00B869D0">
        <w:t xml:space="preserve"> that </w:t>
      </w:r>
      <w:r>
        <w:t>staff members</w:t>
      </w:r>
      <w:r w:rsidRPr="00B869D0">
        <w:t xml:space="preserve"> understand the strategies </w:t>
      </w:r>
      <w:r w:rsidR="00DF1909">
        <w:t xml:space="preserve">used </w:t>
      </w:r>
      <w:r w:rsidRPr="00B869D0">
        <w:t xml:space="preserve">to identify and support </w:t>
      </w:r>
      <w:r>
        <w:t>pupils with SEMH difficulties</w:t>
      </w:r>
      <w:r w:rsidRPr="00B869D0">
        <w:t>.</w:t>
      </w:r>
    </w:p>
    <w:p w14:paraId="1E71D4C1" w14:textId="77777777" w:rsidR="00FE5536" w:rsidRDefault="00FE5536" w:rsidP="004F478B">
      <w:pPr>
        <w:pStyle w:val="ListParagraph"/>
        <w:numPr>
          <w:ilvl w:val="0"/>
          <w:numId w:val="15"/>
        </w:numPr>
        <w:jc w:val="both"/>
      </w:pPr>
      <w:r w:rsidRPr="00B869D0">
        <w:t>Ensur</w:t>
      </w:r>
      <w:r>
        <w:t>ing</w:t>
      </w:r>
      <w:r w:rsidRPr="00B869D0">
        <w:t xml:space="preserve"> that procedures and policies for the day-to-day running of the school do not directly or indirectly discr</w:t>
      </w:r>
      <w:r>
        <w:t>iminate against pupils with SEMH difficulties</w:t>
      </w:r>
      <w:r w:rsidRPr="00B869D0">
        <w:t>.</w:t>
      </w:r>
    </w:p>
    <w:p w14:paraId="0FFBB3DA" w14:textId="77777777" w:rsidR="00FE5536" w:rsidRDefault="00FE5536" w:rsidP="004F478B">
      <w:pPr>
        <w:pStyle w:val="ListParagraph"/>
        <w:numPr>
          <w:ilvl w:val="0"/>
          <w:numId w:val="15"/>
        </w:numPr>
        <w:jc w:val="both"/>
      </w:pPr>
      <w:r w:rsidRPr="00B869D0">
        <w:t>Establish</w:t>
      </w:r>
      <w:r>
        <w:t>ing</w:t>
      </w:r>
      <w:r w:rsidRPr="00B869D0">
        <w:t xml:space="preserve"> and maintain</w:t>
      </w:r>
      <w:r>
        <w:t>ing</w:t>
      </w:r>
      <w:r w:rsidRPr="00B869D0">
        <w:t xml:space="preserve"> a culture of high expectations and includ</w:t>
      </w:r>
      <w:r>
        <w:t>ing</w:t>
      </w:r>
      <w:r w:rsidRPr="00B869D0">
        <w:t xml:space="preserve"> </w:t>
      </w:r>
      <w:r>
        <w:t>pupils</w:t>
      </w:r>
      <w:r w:rsidRPr="00B869D0">
        <w:t xml:space="preserve"> with </w:t>
      </w:r>
      <w:r>
        <w:t>SEMH difficulties</w:t>
      </w:r>
      <w:r w:rsidRPr="00B869D0">
        <w:t xml:space="preserve"> in all opportunities </w:t>
      </w:r>
      <w:r>
        <w:t xml:space="preserve">that are </w:t>
      </w:r>
      <w:r w:rsidRPr="00B869D0">
        <w:t>available to other pupils.</w:t>
      </w:r>
    </w:p>
    <w:p w14:paraId="462F6D77" w14:textId="77777777" w:rsidR="00FE5536" w:rsidRDefault="00FE5536" w:rsidP="004F478B">
      <w:pPr>
        <w:pStyle w:val="ListParagraph"/>
        <w:numPr>
          <w:ilvl w:val="0"/>
          <w:numId w:val="15"/>
        </w:numPr>
        <w:jc w:val="both"/>
      </w:pPr>
      <w:r w:rsidRPr="00B869D0">
        <w:t>Consult</w:t>
      </w:r>
      <w:r>
        <w:t>ing</w:t>
      </w:r>
      <w:r w:rsidRPr="00B869D0">
        <w:t xml:space="preserve"> health and social care professionals, pupils and parents to ensure the needs of </w:t>
      </w:r>
      <w:r>
        <w:t xml:space="preserve">pupils </w:t>
      </w:r>
      <w:r w:rsidRPr="00B869D0">
        <w:t xml:space="preserve">with </w:t>
      </w:r>
      <w:r>
        <w:t>SEMH difficulties</w:t>
      </w:r>
      <w:r w:rsidRPr="00B869D0">
        <w:t xml:space="preserve"> are effectively supported.</w:t>
      </w:r>
    </w:p>
    <w:p w14:paraId="730A618C" w14:textId="78F76EB1" w:rsidR="00FE5536" w:rsidRDefault="00FE5536" w:rsidP="004F478B">
      <w:pPr>
        <w:pStyle w:val="ListParagraph"/>
        <w:numPr>
          <w:ilvl w:val="0"/>
          <w:numId w:val="15"/>
        </w:numPr>
        <w:jc w:val="both"/>
      </w:pPr>
      <w:r>
        <w:t>Ensuring staff members have a good understanding of the mental health support services that are</w:t>
      </w:r>
      <w:r w:rsidR="00631F63">
        <w:t xml:space="preserve"> available in their local area.</w:t>
      </w:r>
    </w:p>
    <w:p w14:paraId="193F17D2" w14:textId="77777777" w:rsidR="00FE5536" w:rsidRDefault="00FE5536" w:rsidP="00D0469A">
      <w:pPr>
        <w:jc w:val="both"/>
      </w:pPr>
      <w:r w:rsidRPr="0049590E">
        <w:t xml:space="preserve">The </w:t>
      </w:r>
      <w:r w:rsidRPr="004E181E">
        <w:rPr>
          <w:bCs/>
        </w:rPr>
        <w:t>mental health lead</w:t>
      </w:r>
      <w:r w:rsidRPr="004E181E">
        <w:t xml:space="preserve"> </w:t>
      </w:r>
      <w:r>
        <w:t>is responsible for:</w:t>
      </w:r>
    </w:p>
    <w:p w14:paraId="2481A291" w14:textId="5EB2CA42" w:rsidR="00FE5536" w:rsidRDefault="00FE5536" w:rsidP="004F478B">
      <w:pPr>
        <w:pStyle w:val="ListParagraph"/>
        <w:numPr>
          <w:ilvl w:val="0"/>
          <w:numId w:val="16"/>
        </w:numPr>
        <w:jc w:val="both"/>
      </w:pPr>
      <w:r w:rsidRPr="006C2D62">
        <w:t xml:space="preserve">Overseeing the whole-school approach to mental health, including how this is reflected in policies, </w:t>
      </w:r>
      <w:r>
        <w:t xml:space="preserve">the </w:t>
      </w:r>
      <w:r w:rsidRPr="006C2D62">
        <w:t>curriculum and pastoral support, how staff are supported with their own mental health, and how the school engages pupils and parents</w:t>
      </w:r>
      <w:r>
        <w:t xml:space="preserve"> with </w:t>
      </w:r>
      <w:r w:rsidR="0049590E">
        <w:t xml:space="preserve">regards to </w:t>
      </w:r>
      <w:r>
        <w:t>pupils’ mental health and awareness</w:t>
      </w:r>
      <w:r w:rsidRPr="006C2D62">
        <w:t>.</w:t>
      </w:r>
    </w:p>
    <w:p w14:paraId="1C464EE6" w14:textId="76CAC894" w:rsidR="00FE5536" w:rsidRDefault="00FE5536" w:rsidP="004F478B">
      <w:pPr>
        <w:pStyle w:val="ListParagraph"/>
        <w:numPr>
          <w:ilvl w:val="0"/>
          <w:numId w:val="16"/>
        </w:numPr>
        <w:jc w:val="both"/>
      </w:pPr>
      <w:r>
        <w:t xml:space="preserve">Collaborating with </w:t>
      </w:r>
      <w:r w:rsidR="005D0DF5">
        <w:t xml:space="preserve">the SENCO, </w:t>
      </w:r>
      <w:r>
        <w:t>to outline and strategically develop SEMH policie</w:t>
      </w:r>
      <w:r w:rsidR="005D0DF5">
        <w:t>s and provisions.</w:t>
      </w:r>
      <w:r>
        <w:t xml:space="preserve"> </w:t>
      </w:r>
    </w:p>
    <w:p w14:paraId="504D8633" w14:textId="17914FCF" w:rsidR="00FE5536" w:rsidRDefault="00FE5536" w:rsidP="004F478B">
      <w:pPr>
        <w:pStyle w:val="ListParagraph"/>
        <w:numPr>
          <w:ilvl w:val="0"/>
          <w:numId w:val="16"/>
        </w:numPr>
        <w:jc w:val="both"/>
      </w:pPr>
      <w:r>
        <w:t xml:space="preserve">Coordinating with the SENCO and mental health support teams to provide a high standard of care to pupils who have </w:t>
      </w:r>
      <w:r w:rsidR="0062261E">
        <w:t>SEMH</w:t>
      </w:r>
      <w:r>
        <w:t xml:space="preserve"> difficulties. </w:t>
      </w:r>
    </w:p>
    <w:p w14:paraId="5EDE51F4" w14:textId="38DD7415" w:rsidR="00FE5536" w:rsidRDefault="00FE5536" w:rsidP="004F478B">
      <w:pPr>
        <w:pStyle w:val="ListParagraph"/>
        <w:numPr>
          <w:ilvl w:val="0"/>
          <w:numId w:val="16"/>
        </w:numPr>
        <w:jc w:val="both"/>
      </w:pPr>
      <w:r>
        <w:t xml:space="preserve">Being a key point of </w:t>
      </w:r>
      <w:r w:rsidR="005D0DF5">
        <w:t>contact with external agencies.</w:t>
      </w:r>
    </w:p>
    <w:p w14:paraId="11FAECB0" w14:textId="77777777" w:rsidR="00FE5536" w:rsidRDefault="00FE5536" w:rsidP="004F478B">
      <w:pPr>
        <w:pStyle w:val="ListParagraph"/>
        <w:numPr>
          <w:ilvl w:val="0"/>
          <w:numId w:val="16"/>
        </w:numPr>
        <w:jc w:val="both"/>
      </w:pPr>
      <w:r>
        <w:t xml:space="preserve">Liaising with parents of pupils with SEMH difficulties, where appropriate. </w:t>
      </w:r>
    </w:p>
    <w:p w14:paraId="6256D6C1" w14:textId="77777777" w:rsidR="00FE5536" w:rsidRPr="00F405CD" w:rsidRDefault="00FE5536" w:rsidP="004F478B">
      <w:pPr>
        <w:pStyle w:val="ListParagraph"/>
        <w:numPr>
          <w:ilvl w:val="0"/>
          <w:numId w:val="16"/>
        </w:numPr>
        <w:jc w:val="both"/>
      </w:pPr>
      <w:r w:rsidRPr="00F405CD">
        <w:t>Liais</w:t>
      </w:r>
      <w:r>
        <w:t>ing</w:t>
      </w:r>
      <w:r w:rsidRPr="00F405CD">
        <w:t xml:space="preserve"> with other schools, educational p</w:t>
      </w:r>
      <w:r>
        <w:t xml:space="preserve">sychologists, health and social </w:t>
      </w:r>
      <w:r w:rsidRPr="00F405CD">
        <w:t>care professionals, and independent or voluntary bodies.</w:t>
      </w:r>
    </w:p>
    <w:p w14:paraId="38799A82" w14:textId="1125B5EF" w:rsidR="00FE5536" w:rsidRPr="00F405CD" w:rsidRDefault="00FE5536" w:rsidP="004F478B">
      <w:pPr>
        <w:pStyle w:val="ListParagraph"/>
        <w:numPr>
          <w:ilvl w:val="0"/>
          <w:numId w:val="16"/>
        </w:numPr>
        <w:jc w:val="both"/>
      </w:pPr>
      <w:r w:rsidRPr="00F405CD">
        <w:t>Liais</w:t>
      </w:r>
      <w:r>
        <w:t>ing</w:t>
      </w:r>
      <w:r w:rsidRPr="00F405CD">
        <w:t xml:space="preserve"> with the potential future provide</w:t>
      </w:r>
      <w:r>
        <w:t xml:space="preserve">rs of education, such as </w:t>
      </w:r>
      <w:r w:rsidRPr="003877E4">
        <w:t xml:space="preserve">secondary school </w:t>
      </w:r>
      <w:r w:rsidRPr="00F405CD">
        <w:t>and a smooth transition is planned.</w:t>
      </w:r>
    </w:p>
    <w:p w14:paraId="437ECC8B" w14:textId="77777777" w:rsidR="00FE5536" w:rsidRDefault="00FE5536" w:rsidP="00D0469A">
      <w:pPr>
        <w:jc w:val="both"/>
      </w:pPr>
      <w:r>
        <w:t xml:space="preserve">The </w:t>
      </w:r>
      <w:r w:rsidRPr="00672C76">
        <w:rPr>
          <w:bCs/>
        </w:rPr>
        <w:t>SENCO</w:t>
      </w:r>
      <w:r>
        <w:t xml:space="preserve"> is responsible for: </w:t>
      </w:r>
    </w:p>
    <w:p w14:paraId="7279BC65" w14:textId="2E518DBD" w:rsidR="00FE5536" w:rsidRPr="00F405CD" w:rsidRDefault="00FE5536" w:rsidP="004F478B">
      <w:pPr>
        <w:pStyle w:val="ListParagraph"/>
        <w:numPr>
          <w:ilvl w:val="0"/>
          <w:numId w:val="17"/>
        </w:numPr>
        <w:jc w:val="both"/>
      </w:pPr>
      <w:r w:rsidRPr="00F405CD">
        <w:t xml:space="preserve">Collaborating with the governing </w:t>
      </w:r>
      <w:r>
        <w:t xml:space="preserve">board, </w:t>
      </w:r>
      <w:r w:rsidR="005D0DF5">
        <w:t>and</w:t>
      </w:r>
      <w:r>
        <w:t xml:space="preserve"> the </w:t>
      </w:r>
      <w:r w:rsidRPr="00D6096F">
        <w:rPr>
          <w:bCs/>
        </w:rPr>
        <w:t>mental health lead</w:t>
      </w:r>
      <w:r w:rsidR="005D0DF5">
        <w:t xml:space="preserve">, </w:t>
      </w:r>
      <w:r w:rsidRPr="00F405CD">
        <w:t xml:space="preserve">to determine the strategic development of SEMH policies and provisions in the school. </w:t>
      </w:r>
    </w:p>
    <w:p w14:paraId="433D6EF8" w14:textId="77777777" w:rsidR="00FE5536" w:rsidRPr="00F405CD" w:rsidRDefault="00FE5536" w:rsidP="004F478B">
      <w:pPr>
        <w:pStyle w:val="ListParagraph"/>
        <w:numPr>
          <w:ilvl w:val="0"/>
          <w:numId w:val="17"/>
        </w:numPr>
        <w:jc w:val="both"/>
      </w:pPr>
      <w:r>
        <w:t>Undertaking day-to-day responsibilities</w:t>
      </w:r>
      <w:r w:rsidRPr="00F405CD">
        <w:t xml:space="preserve"> for the </w:t>
      </w:r>
      <w:r>
        <w:t xml:space="preserve">successful </w:t>
      </w:r>
      <w:r w:rsidRPr="00F405CD">
        <w:t xml:space="preserve">operation of the SEMH </w:t>
      </w:r>
      <w:r>
        <w:t>P</w:t>
      </w:r>
      <w:r w:rsidRPr="00F405CD">
        <w:t xml:space="preserve">olicy. </w:t>
      </w:r>
    </w:p>
    <w:p w14:paraId="26D6F8BC" w14:textId="285F5A1B" w:rsidR="00FE5536" w:rsidRDefault="00FE5536" w:rsidP="004F478B">
      <w:pPr>
        <w:pStyle w:val="ListParagraph"/>
        <w:numPr>
          <w:ilvl w:val="0"/>
          <w:numId w:val="17"/>
        </w:numPr>
        <w:jc w:val="both"/>
      </w:pPr>
      <w:r w:rsidRPr="00F405CD">
        <w:t>Support</w:t>
      </w:r>
      <w:r>
        <w:t>ing</w:t>
      </w:r>
      <w:r w:rsidRPr="00DA19FE">
        <w:rPr>
          <w:bCs/>
        </w:rPr>
        <w:t xml:space="preserve"> teachers</w:t>
      </w:r>
      <w:r w:rsidRPr="00DA19FE">
        <w:t xml:space="preserve"> </w:t>
      </w:r>
      <w:r w:rsidR="005D0DF5">
        <w:t>in assessing</w:t>
      </w:r>
      <w:r w:rsidRPr="00F405CD">
        <w:t xml:space="preserve"> a pupil’s particular strengths and </w:t>
      </w:r>
      <w:r>
        <w:t>areas for improvement</w:t>
      </w:r>
      <w:r w:rsidRPr="00F405CD">
        <w:t>, and advis</w:t>
      </w:r>
      <w:r>
        <w:t>ing</w:t>
      </w:r>
      <w:r w:rsidRPr="00F405CD">
        <w:t xml:space="preserve"> on </w:t>
      </w:r>
      <w:r w:rsidR="00FA684F">
        <w:t xml:space="preserve">the </w:t>
      </w:r>
      <w:r w:rsidRPr="00F405CD">
        <w:t>effective implementation of support.</w:t>
      </w:r>
    </w:p>
    <w:p w14:paraId="20111991" w14:textId="21846497" w:rsidR="00FE5536" w:rsidRDefault="000A49E6" w:rsidP="00D0469A">
      <w:pPr>
        <w:jc w:val="both"/>
      </w:pPr>
      <w:r>
        <w:t xml:space="preserve">All </w:t>
      </w:r>
      <w:r w:rsidR="00FE5536">
        <w:t xml:space="preserve">staff are responsible for: </w:t>
      </w:r>
    </w:p>
    <w:p w14:paraId="4B0E9E46" w14:textId="69513DC6" w:rsidR="00FE5536" w:rsidRDefault="00FE5536" w:rsidP="004F478B">
      <w:pPr>
        <w:pStyle w:val="ListParagraph"/>
        <w:numPr>
          <w:ilvl w:val="0"/>
          <w:numId w:val="18"/>
        </w:numPr>
        <w:jc w:val="both"/>
      </w:pPr>
      <w:r>
        <w:t xml:space="preserve">Being aware of the signs of SEMH difficulties. </w:t>
      </w:r>
    </w:p>
    <w:p w14:paraId="6CBBB2BD" w14:textId="52F15776" w:rsidR="00420452" w:rsidRDefault="00420452" w:rsidP="004F478B">
      <w:pPr>
        <w:pStyle w:val="ListParagraph"/>
        <w:numPr>
          <w:ilvl w:val="0"/>
          <w:numId w:val="18"/>
        </w:numPr>
        <w:jc w:val="both"/>
      </w:pPr>
      <w:r>
        <w:t>Being aware that mental health problems can, in some cases, be an indicator that a pupil has suffered or is at risk of suffering abuse, neglect or exploitation.</w:t>
      </w:r>
    </w:p>
    <w:p w14:paraId="6E38A03D" w14:textId="77777777" w:rsidR="00FE5536" w:rsidRDefault="00FE5536" w:rsidP="004F478B">
      <w:pPr>
        <w:pStyle w:val="ListParagraph"/>
        <w:numPr>
          <w:ilvl w:val="0"/>
          <w:numId w:val="18"/>
        </w:numPr>
        <w:jc w:val="both"/>
      </w:pPr>
      <w:r w:rsidRPr="00F405CD">
        <w:t>Be</w:t>
      </w:r>
      <w:r>
        <w:t>ing</w:t>
      </w:r>
      <w:r w:rsidRPr="00F405CD">
        <w:t xml:space="preserve"> aware of the needs, outcomes sought and support</w:t>
      </w:r>
      <w:r>
        <w:t xml:space="preserve"> provided to any pupils with SEMH</w:t>
      </w:r>
      <w:r w:rsidRPr="00F405CD">
        <w:t xml:space="preserve"> </w:t>
      </w:r>
      <w:r>
        <w:t>difficulties</w:t>
      </w:r>
      <w:r w:rsidRPr="00F405CD">
        <w:t>.</w:t>
      </w:r>
    </w:p>
    <w:p w14:paraId="0D683EF9" w14:textId="2DEBA183" w:rsidR="00FE5536" w:rsidRDefault="00FE5536" w:rsidP="004F478B">
      <w:pPr>
        <w:pStyle w:val="ListParagraph"/>
        <w:numPr>
          <w:ilvl w:val="0"/>
          <w:numId w:val="18"/>
        </w:numPr>
        <w:jc w:val="both"/>
      </w:pPr>
      <w:r w:rsidRPr="00C86C22">
        <w:t>Keep</w:t>
      </w:r>
      <w:r>
        <w:t>ing</w:t>
      </w:r>
      <w:r w:rsidRPr="00C86C22">
        <w:t xml:space="preserve"> the relevant figures of authority up-to-date with any changes in behaviour, academic developments and causes of concern. The relevant figures of authority include</w:t>
      </w:r>
      <w:r>
        <w:t>:</w:t>
      </w:r>
      <w:r w:rsidRPr="00C86C22">
        <w:t xml:space="preserve"> </w:t>
      </w:r>
      <w:r w:rsidR="005D0DF5">
        <w:rPr>
          <w:bCs/>
        </w:rPr>
        <w:t>SENCO and headteacher</w:t>
      </w:r>
    </w:p>
    <w:p w14:paraId="29E83E06" w14:textId="3C28D326" w:rsidR="000A49E6" w:rsidRDefault="000A49E6" w:rsidP="000A49E6">
      <w:pPr>
        <w:jc w:val="both"/>
      </w:pPr>
      <w:r>
        <w:lastRenderedPageBreak/>
        <w:t xml:space="preserve">Teaching staff are responsible for: </w:t>
      </w:r>
    </w:p>
    <w:p w14:paraId="70ADBCF1" w14:textId="77777777" w:rsidR="000A49E6" w:rsidRPr="00F405CD" w:rsidRDefault="000A49E6" w:rsidP="004F478B">
      <w:pPr>
        <w:pStyle w:val="ListParagraph"/>
        <w:numPr>
          <w:ilvl w:val="0"/>
          <w:numId w:val="31"/>
        </w:numPr>
        <w:jc w:val="both"/>
      </w:pPr>
      <w:r w:rsidRPr="00F405CD">
        <w:t>Plan</w:t>
      </w:r>
      <w:r>
        <w:t>ning</w:t>
      </w:r>
      <w:r w:rsidRPr="00F405CD">
        <w:t xml:space="preserve"> and review</w:t>
      </w:r>
      <w:r>
        <w:t>ing</w:t>
      </w:r>
      <w:r w:rsidRPr="00F405CD">
        <w:t xml:space="preserve"> support for their pupils with SE</w:t>
      </w:r>
      <w:r>
        <w:t>MH difficulties</w:t>
      </w:r>
      <w:r w:rsidRPr="00F405CD">
        <w:t xml:space="preserve"> in c</w:t>
      </w:r>
      <w:r>
        <w:t>ollaboration with parents</w:t>
      </w:r>
      <w:r w:rsidRPr="00F405CD">
        <w:t xml:space="preserve">, the SENCO and, where appropriate, the pupils themselves. </w:t>
      </w:r>
    </w:p>
    <w:p w14:paraId="438AAD0D" w14:textId="77777777" w:rsidR="000A49E6" w:rsidRPr="00F405CD" w:rsidRDefault="000A49E6" w:rsidP="004F478B">
      <w:pPr>
        <w:pStyle w:val="ListParagraph"/>
        <w:numPr>
          <w:ilvl w:val="0"/>
          <w:numId w:val="31"/>
        </w:numPr>
        <w:jc w:val="both"/>
      </w:pPr>
      <w:r w:rsidRPr="00F405CD">
        <w:t>Pla</w:t>
      </w:r>
      <w:r>
        <w:t>n</w:t>
      </w:r>
      <w:r w:rsidRPr="00F405CD">
        <w:t>n</w:t>
      </w:r>
      <w:r>
        <w:t>ing</w:t>
      </w:r>
      <w:r w:rsidRPr="00F405CD">
        <w:t xml:space="preserve"> lessons to address potential areas of difficulty to ensure that there are no barriers to every pupil achieving</w:t>
      </w:r>
      <w:r>
        <w:t xml:space="preserve"> their full potential</w:t>
      </w:r>
      <w:r w:rsidRPr="00F405CD">
        <w:t xml:space="preserve">, and </w:t>
      </w:r>
      <w:r>
        <w:t xml:space="preserve">that </w:t>
      </w:r>
      <w:r w:rsidRPr="00F405CD">
        <w:t>every pupil with SE</w:t>
      </w:r>
      <w:r>
        <w:t>MH difficulties</w:t>
      </w:r>
      <w:r w:rsidRPr="00F405CD">
        <w:t xml:space="preserve"> will be able to study the full national curriculum.</w:t>
      </w:r>
    </w:p>
    <w:p w14:paraId="69E4FA46" w14:textId="4B589BBC" w:rsidR="000A49E6" w:rsidRDefault="000A49E6" w:rsidP="004F478B">
      <w:pPr>
        <w:pStyle w:val="ListParagraph"/>
        <w:numPr>
          <w:ilvl w:val="0"/>
          <w:numId w:val="31"/>
        </w:numPr>
        <w:jc w:val="both"/>
      </w:pPr>
      <w:r w:rsidRPr="00F405CD">
        <w:t>Be</w:t>
      </w:r>
      <w:r>
        <w:t>ing</w:t>
      </w:r>
      <w:r w:rsidRPr="00F405CD">
        <w:t xml:space="preserve"> responsible and accountable for the progress and development of the pupils in their class.</w:t>
      </w:r>
    </w:p>
    <w:p w14:paraId="671D8097" w14:textId="7E0430C4" w:rsidR="005B06F2" w:rsidRDefault="005B06F2" w:rsidP="00D0469A">
      <w:pPr>
        <w:jc w:val="both"/>
      </w:pPr>
      <w:r>
        <w:t>The DSL is responsible for:</w:t>
      </w:r>
    </w:p>
    <w:p w14:paraId="7D6DBB2E" w14:textId="7836A35F" w:rsidR="005B06F2" w:rsidRDefault="005B06F2" w:rsidP="004F478B">
      <w:pPr>
        <w:pStyle w:val="ListParagraph"/>
        <w:numPr>
          <w:ilvl w:val="0"/>
          <w:numId w:val="27"/>
        </w:numPr>
        <w:jc w:val="both"/>
      </w:pPr>
      <w:r>
        <w:t>Acting as a source of support, advice and expertise for all staff.</w:t>
      </w:r>
    </w:p>
    <w:p w14:paraId="63266780" w14:textId="392452BF" w:rsidR="005B06F2" w:rsidRDefault="005B06F2" w:rsidP="004F478B">
      <w:pPr>
        <w:pStyle w:val="ListParagraph"/>
        <w:numPr>
          <w:ilvl w:val="0"/>
          <w:numId w:val="27"/>
        </w:numPr>
        <w:jc w:val="both"/>
      </w:pPr>
      <w:r>
        <w:t>Liaising with staff on matters of safety, safeguarding and welfare.</w:t>
      </w:r>
    </w:p>
    <w:p w14:paraId="407EE11A" w14:textId="07EABFCA" w:rsidR="005B06F2" w:rsidRDefault="005B06F2" w:rsidP="004F478B">
      <w:pPr>
        <w:pStyle w:val="ListParagraph"/>
        <w:numPr>
          <w:ilvl w:val="0"/>
          <w:numId w:val="27"/>
        </w:numPr>
        <w:jc w:val="both"/>
      </w:pPr>
      <w:r>
        <w:t>Liaising with the mental h</w:t>
      </w:r>
      <w:r w:rsidR="005D0DF5">
        <w:t xml:space="preserve">ealth lead and, </w:t>
      </w:r>
      <w:r>
        <w:t>where safeguarding concerns are linked to mental health.</w:t>
      </w:r>
    </w:p>
    <w:p w14:paraId="3DC01DDD" w14:textId="7B3C4ECD" w:rsidR="00A23725" w:rsidRDefault="00FE5536" w:rsidP="00D0469A">
      <w:pPr>
        <w:pStyle w:val="Heading10"/>
      </w:pPr>
      <w:bookmarkStart w:id="17" w:name="_[New_for_2019]"/>
      <w:bookmarkEnd w:id="17"/>
      <w:r>
        <w:t>Creating a supportive whole-school culture</w:t>
      </w:r>
    </w:p>
    <w:p w14:paraId="0A9AED14" w14:textId="2D471115" w:rsidR="005D0DF5" w:rsidRPr="00D5525C" w:rsidRDefault="005D0DF5" w:rsidP="005D0DF5">
      <w:pPr>
        <w:jc w:val="both"/>
        <w:rPr>
          <w:rFonts w:ascii="Tahoma" w:hAnsi="Tahoma" w:cs="Tahoma"/>
        </w:rPr>
      </w:pPr>
      <w:r w:rsidRPr="00D5525C">
        <w:rPr>
          <w:rFonts w:ascii="Tahoma" w:hAnsi="Tahoma" w:cs="Tahoma"/>
        </w:rPr>
        <w:t xml:space="preserve">At </w:t>
      </w:r>
      <w:r>
        <w:rPr>
          <w:rFonts w:ascii="Tahoma" w:hAnsi="Tahoma" w:cs="Tahoma"/>
        </w:rPr>
        <w:t xml:space="preserve">Urchfont CE </w:t>
      </w:r>
      <w:r w:rsidRPr="00D5525C">
        <w:rPr>
          <w:rFonts w:ascii="Tahoma" w:hAnsi="Tahoma" w:cs="Tahoma"/>
        </w:rPr>
        <w:t>Primary School, we are dedicated to supporting the emotional and physical health and wellbeing of our pupils and staff. Our ethos is supportive and caring alongside our respectful approach in which every individual is accepted and valued</w:t>
      </w:r>
      <w:r>
        <w:rPr>
          <w:rFonts w:ascii="Tahoma" w:hAnsi="Tahoma" w:cs="Tahoma"/>
        </w:rPr>
        <w:t xml:space="preserve">. </w:t>
      </w:r>
    </w:p>
    <w:p w14:paraId="7485C1B3" w14:textId="77777777" w:rsidR="005D0DF5" w:rsidRPr="00D5525C" w:rsidRDefault="005D0DF5" w:rsidP="005D0DF5">
      <w:pPr>
        <w:jc w:val="both"/>
        <w:rPr>
          <w:rFonts w:ascii="Tahoma" w:hAnsi="Tahoma" w:cs="Tahoma"/>
        </w:rPr>
      </w:pPr>
      <w:r w:rsidRPr="00D5525C">
        <w:rPr>
          <w:rFonts w:ascii="Tahoma" w:hAnsi="Tahoma" w:cs="Tahoma"/>
        </w:rPr>
        <w:t>It is imperative that at our school we all understand everyone experiences challenges within their life and these can make us vulnerable and at times, anyone may need additional emotional support both children and staff. Our vision is to promote positive mental health and ensuring everyone, unitedly, has a role to play in this.</w:t>
      </w:r>
    </w:p>
    <w:p w14:paraId="4A64DB06" w14:textId="77777777" w:rsidR="005D0DF5" w:rsidRPr="00D5525C" w:rsidRDefault="005D0DF5" w:rsidP="005D0DF5">
      <w:pPr>
        <w:jc w:val="both"/>
        <w:rPr>
          <w:rFonts w:ascii="Tahoma" w:hAnsi="Tahoma" w:cs="Tahoma"/>
        </w:rPr>
      </w:pPr>
      <w:r w:rsidRPr="00D5525C">
        <w:rPr>
          <w:rFonts w:ascii="Tahoma" w:hAnsi="Tahoma" w:cs="Tahoma"/>
        </w:rPr>
        <w:t>Within our school we:</w:t>
      </w:r>
    </w:p>
    <w:p w14:paraId="1A335DB5" w14:textId="77777777" w:rsidR="005D0DF5" w:rsidRDefault="005D0DF5" w:rsidP="004F478B">
      <w:pPr>
        <w:numPr>
          <w:ilvl w:val="0"/>
          <w:numId w:val="32"/>
        </w:numPr>
        <w:spacing w:after="0" w:line="240" w:lineRule="auto"/>
        <w:jc w:val="both"/>
        <w:rPr>
          <w:rFonts w:ascii="Tahoma" w:hAnsi="Tahoma" w:cs="Tahoma"/>
        </w:rPr>
      </w:pPr>
      <w:r w:rsidRPr="00D5525C">
        <w:rPr>
          <w:rFonts w:ascii="Tahoma" w:hAnsi="Tahoma" w:cs="Tahoma"/>
        </w:rPr>
        <w:t>support children to understand their emotions and feelings</w:t>
      </w:r>
    </w:p>
    <w:p w14:paraId="3F9EAB24" w14:textId="77777777" w:rsidR="005D0DF5" w:rsidRDefault="005D0DF5" w:rsidP="004F478B">
      <w:pPr>
        <w:numPr>
          <w:ilvl w:val="0"/>
          <w:numId w:val="32"/>
        </w:numPr>
        <w:spacing w:after="0" w:line="240" w:lineRule="auto"/>
        <w:jc w:val="both"/>
        <w:rPr>
          <w:rFonts w:ascii="Tahoma" w:hAnsi="Tahoma" w:cs="Tahoma"/>
        </w:rPr>
      </w:pPr>
      <w:r w:rsidRPr="006C0FE1">
        <w:rPr>
          <w:rFonts w:ascii="Tahoma" w:hAnsi="Tahoma" w:cs="Tahoma"/>
        </w:rPr>
        <w:t>create a comfortable and safe environment where children feel comfortable sharing any concerns or worries</w:t>
      </w:r>
    </w:p>
    <w:p w14:paraId="45185B5F" w14:textId="77777777" w:rsidR="005D0DF5" w:rsidRDefault="005D0DF5" w:rsidP="004F478B">
      <w:pPr>
        <w:numPr>
          <w:ilvl w:val="0"/>
          <w:numId w:val="32"/>
        </w:numPr>
        <w:spacing w:after="0" w:line="240" w:lineRule="auto"/>
        <w:jc w:val="both"/>
        <w:rPr>
          <w:rFonts w:ascii="Tahoma" w:hAnsi="Tahoma" w:cs="Tahoma"/>
        </w:rPr>
      </w:pPr>
      <w:r w:rsidRPr="006C0FE1">
        <w:rPr>
          <w:rFonts w:ascii="Tahoma" w:hAnsi="Tahoma" w:cs="Tahoma"/>
        </w:rPr>
        <w:t>help children socially to form and maintain relationships</w:t>
      </w:r>
    </w:p>
    <w:p w14:paraId="52761670" w14:textId="77777777" w:rsidR="005D0DF5" w:rsidRDefault="005D0DF5" w:rsidP="004F478B">
      <w:pPr>
        <w:numPr>
          <w:ilvl w:val="0"/>
          <w:numId w:val="32"/>
        </w:numPr>
        <w:spacing w:after="0" w:line="240" w:lineRule="auto"/>
        <w:jc w:val="both"/>
        <w:rPr>
          <w:rFonts w:ascii="Tahoma" w:hAnsi="Tahoma" w:cs="Tahoma"/>
        </w:rPr>
      </w:pPr>
      <w:r w:rsidRPr="006C0FE1">
        <w:rPr>
          <w:rFonts w:ascii="Tahoma" w:hAnsi="Tahoma" w:cs="Tahoma"/>
        </w:rPr>
        <w:t>ensure all children know they are important and promote self-esteem</w:t>
      </w:r>
    </w:p>
    <w:p w14:paraId="1747B91B" w14:textId="77777777" w:rsidR="005D0DF5" w:rsidRDefault="005D0DF5" w:rsidP="004F478B">
      <w:pPr>
        <w:numPr>
          <w:ilvl w:val="0"/>
          <w:numId w:val="32"/>
        </w:numPr>
        <w:spacing w:after="0" w:line="240" w:lineRule="auto"/>
        <w:jc w:val="both"/>
        <w:rPr>
          <w:rFonts w:ascii="Tahoma" w:hAnsi="Tahoma" w:cs="Tahoma"/>
        </w:rPr>
      </w:pPr>
      <w:r w:rsidRPr="006C0FE1">
        <w:rPr>
          <w:rFonts w:ascii="Tahoma" w:hAnsi="Tahoma" w:cs="Tahoma"/>
        </w:rPr>
        <w:t>encourage children to be confident and individual</w:t>
      </w:r>
    </w:p>
    <w:p w14:paraId="3595024C" w14:textId="77777777" w:rsidR="005D0DF5" w:rsidRDefault="005D0DF5" w:rsidP="004F478B">
      <w:pPr>
        <w:numPr>
          <w:ilvl w:val="0"/>
          <w:numId w:val="32"/>
        </w:numPr>
        <w:spacing w:after="0" w:line="240" w:lineRule="auto"/>
        <w:jc w:val="both"/>
        <w:rPr>
          <w:rFonts w:ascii="Tahoma" w:hAnsi="Tahoma" w:cs="Tahoma"/>
        </w:rPr>
      </w:pPr>
      <w:r w:rsidRPr="006C0FE1">
        <w:rPr>
          <w:rFonts w:ascii="Tahoma" w:hAnsi="Tahoma" w:cs="Tahoma"/>
        </w:rPr>
        <w:t>promote an environment where everyone is accepted and valued</w:t>
      </w:r>
    </w:p>
    <w:p w14:paraId="3085EE02" w14:textId="77777777" w:rsidR="005D0DF5" w:rsidRDefault="005D0DF5" w:rsidP="004F478B">
      <w:pPr>
        <w:numPr>
          <w:ilvl w:val="0"/>
          <w:numId w:val="32"/>
        </w:numPr>
        <w:spacing w:after="0" w:line="240" w:lineRule="auto"/>
        <w:jc w:val="both"/>
        <w:rPr>
          <w:rFonts w:ascii="Tahoma" w:hAnsi="Tahoma" w:cs="Tahoma"/>
        </w:rPr>
      </w:pPr>
      <w:r w:rsidRPr="006C0FE1">
        <w:rPr>
          <w:rFonts w:ascii="Tahoma" w:hAnsi="Tahoma" w:cs="Tahoma"/>
        </w:rPr>
        <w:t>help children to develop emotional resilience and to manage setbacks through the use of emotional logic</w:t>
      </w:r>
    </w:p>
    <w:p w14:paraId="1D0898BF" w14:textId="77777777" w:rsidR="005D0DF5" w:rsidRPr="006C0FE1" w:rsidRDefault="005D0DF5" w:rsidP="005D0DF5">
      <w:pPr>
        <w:ind w:left="720"/>
        <w:jc w:val="both"/>
        <w:rPr>
          <w:rFonts w:ascii="Tahoma" w:hAnsi="Tahoma" w:cs="Tahoma"/>
        </w:rPr>
      </w:pPr>
    </w:p>
    <w:p w14:paraId="6DD89EF1" w14:textId="77777777" w:rsidR="005D0DF5" w:rsidRPr="00D5525C" w:rsidRDefault="005D0DF5" w:rsidP="005D0DF5">
      <w:pPr>
        <w:jc w:val="both"/>
        <w:rPr>
          <w:rFonts w:ascii="Tahoma" w:hAnsi="Tahoma" w:cs="Tahoma"/>
        </w:rPr>
      </w:pPr>
      <w:r w:rsidRPr="00D5525C">
        <w:rPr>
          <w:rFonts w:ascii="Tahoma" w:hAnsi="Tahoma" w:cs="Tahoma"/>
        </w:rPr>
        <w:t>We aim to promote a mentally healthy environment through:</w:t>
      </w:r>
    </w:p>
    <w:p w14:paraId="2A566F4D" w14:textId="77777777" w:rsidR="005D0DF5" w:rsidRPr="00D5525C" w:rsidRDefault="005D0DF5" w:rsidP="004F478B">
      <w:pPr>
        <w:numPr>
          <w:ilvl w:val="0"/>
          <w:numId w:val="33"/>
        </w:numPr>
        <w:spacing w:after="0" w:line="240" w:lineRule="auto"/>
        <w:jc w:val="both"/>
        <w:rPr>
          <w:rFonts w:ascii="Tahoma" w:hAnsi="Tahoma" w:cs="Tahoma"/>
        </w:rPr>
      </w:pPr>
      <w:r w:rsidRPr="00D5525C">
        <w:rPr>
          <w:rFonts w:ascii="Tahoma" w:hAnsi="Tahoma" w:cs="Tahoma"/>
        </w:rPr>
        <w:t>promoting our school values and encouraging a sense of belonging</w:t>
      </w:r>
    </w:p>
    <w:p w14:paraId="50F8983D" w14:textId="38777C4F" w:rsidR="005D0DF5" w:rsidRPr="00D5525C" w:rsidRDefault="005D0DF5" w:rsidP="004F478B">
      <w:pPr>
        <w:numPr>
          <w:ilvl w:val="0"/>
          <w:numId w:val="33"/>
        </w:numPr>
        <w:spacing w:after="0" w:line="240" w:lineRule="auto"/>
        <w:jc w:val="both"/>
        <w:rPr>
          <w:rFonts w:ascii="Tahoma" w:hAnsi="Tahoma" w:cs="Tahoma"/>
        </w:rPr>
      </w:pPr>
      <w:r w:rsidRPr="00D5525C">
        <w:rPr>
          <w:rFonts w:ascii="Tahoma" w:hAnsi="Tahoma" w:cs="Tahoma"/>
        </w:rPr>
        <w:t>promoting pupil voice and opportunities to participate in decision-making through the school counc</w:t>
      </w:r>
      <w:r w:rsidR="00055593">
        <w:rPr>
          <w:rFonts w:ascii="Tahoma" w:hAnsi="Tahoma" w:cs="Tahoma"/>
        </w:rPr>
        <w:t xml:space="preserve">il </w:t>
      </w:r>
    </w:p>
    <w:p w14:paraId="6BF54FFF" w14:textId="77777777" w:rsidR="005D0DF5" w:rsidRPr="00D5525C" w:rsidRDefault="005D0DF5" w:rsidP="004F478B">
      <w:pPr>
        <w:numPr>
          <w:ilvl w:val="0"/>
          <w:numId w:val="33"/>
        </w:numPr>
        <w:spacing w:after="0" w:line="240" w:lineRule="auto"/>
        <w:jc w:val="both"/>
        <w:rPr>
          <w:rFonts w:ascii="Tahoma" w:hAnsi="Tahoma" w:cs="Tahoma"/>
        </w:rPr>
      </w:pPr>
      <w:r w:rsidRPr="00D5525C">
        <w:rPr>
          <w:rFonts w:ascii="Tahoma" w:hAnsi="Tahoma" w:cs="Tahoma"/>
        </w:rPr>
        <w:t>within class and Friday celebration assembly, celebrating academic and non-academic achievements</w:t>
      </w:r>
    </w:p>
    <w:p w14:paraId="3D0AE2CC" w14:textId="77777777" w:rsidR="005D0DF5" w:rsidRPr="00D5525C" w:rsidRDefault="005D0DF5" w:rsidP="004F478B">
      <w:pPr>
        <w:numPr>
          <w:ilvl w:val="0"/>
          <w:numId w:val="33"/>
        </w:numPr>
        <w:spacing w:after="0" w:line="240" w:lineRule="auto"/>
        <w:jc w:val="both"/>
        <w:rPr>
          <w:rFonts w:ascii="Tahoma" w:hAnsi="Tahoma" w:cs="Tahoma"/>
        </w:rPr>
      </w:pPr>
      <w:r w:rsidRPr="00D5525C">
        <w:rPr>
          <w:rFonts w:ascii="Tahoma" w:hAnsi="Tahoma" w:cs="Tahoma"/>
        </w:rPr>
        <w:t>providing opportunities to develop a sense of worth through taking responsibility for themselves and others – school responsibilities and roles</w:t>
      </w:r>
    </w:p>
    <w:p w14:paraId="65AB7B02" w14:textId="77777777" w:rsidR="005D0DF5" w:rsidRPr="00D5525C" w:rsidRDefault="005D0DF5" w:rsidP="004F478B">
      <w:pPr>
        <w:numPr>
          <w:ilvl w:val="0"/>
          <w:numId w:val="33"/>
        </w:numPr>
        <w:spacing w:after="0" w:line="240" w:lineRule="auto"/>
        <w:jc w:val="both"/>
        <w:rPr>
          <w:rFonts w:ascii="Tahoma" w:hAnsi="Tahoma" w:cs="Tahoma"/>
        </w:rPr>
      </w:pPr>
      <w:r w:rsidRPr="00D5525C">
        <w:rPr>
          <w:rFonts w:ascii="Tahoma" w:hAnsi="Tahoma" w:cs="Tahoma"/>
        </w:rPr>
        <w:lastRenderedPageBreak/>
        <w:t>providing opportunities to reflect</w:t>
      </w:r>
    </w:p>
    <w:p w14:paraId="7E9ADFD4" w14:textId="77777777" w:rsidR="005D0DF5" w:rsidRPr="00D5525C" w:rsidRDefault="005D0DF5" w:rsidP="004F478B">
      <w:pPr>
        <w:numPr>
          <w:ilvl w:val="0"/>
          <w:numId w:val="33"/>
        </w:numPr>
        <w:spacing w:after="0" w:line="240" w:lineRule="auto"/>
        <w:jc w:val="both"/>
        <w:rPr>
          <w:rFonts w:ascii="Tahoma" w:hAnsi="Tahoma" w:cs="Tahoma"/>
        </w:rPr>
      </w:pPr>
      <w:r w:rsidRPr="00D5525C">
        <w:rPr>
          <w:rFonts w:ascii="Tahoma" w:hAnsi="Tahoma" w:cs="Tahoma"/>
        </w:rPr>
        <w:t>access to appropriate support that meets their needs</w:t>
      </w:r>
    </w:p>
    <w:p w14:paraId="3CEFF3D1" w14:textId="156D95DC" w:rsidR="005D0DF5" w:rsidRDefault="005D0DF5" w:rsidP="00055593">
      <w:pPr>
        <w:spacing w:after="0" w:line="240" w:lineRule="auto"/>
        <w:ind w:left="360"/>
        <w:jc w:val="both"/>
        <w:rPr>
          <w:rFonts w:ascii="Tahoma" w:hAnsi="Tahoma" w:cs="Tahoma"/>
        </w:rPr>
      </w:pPr>
      <w:r w:rsidRPr="00D5525C">
        <w:rPr>
          <w:rFonts w:ascii="Tahoma" w:hAnsi="Tahoma" w:cs="Tahoma"/>
        </w:rPr>
        <w:t xml:space="preserve"> </w:t>
      </w:r>
    </w:p>
    <w:p w14:paraId="5C697B15" w14:textId="77777777" w:rsidR="005D0DF5" w:rsidRPr="00D5525C" w:rsidRDefault="005D0DF5" w:rsidP="005D0DF5">
      <w:pPr>
        <w:jc w:val="both"/>
        <w:rPr>
          <w:rFonts w:ascii="Tahoma" w:hAnsi="Tahoma" w:cs="Tahoma"/>
        </w:rPr>
      </w:pPr>
      <w:r w:rsidRPr="00D5525C">
        <w:rPr>
          <w:rFonts w:ascii="Tahoma" w:hAnsi="Tahoma" w:cs="Tahoma"/>
        </w:rPr>
        <w:t>We pursue our aims through:</w:t>
      </w:r>
    </w:p>
    <w:p w14:paraId="55A3AC85" w14:textId="77777777" w:rsidR="005D0DF5" w:rsidRPr="00D5525C" w:rsidRDefault="005D0DF5" w:rsidP="004F478B">
      <w:pPr>
        <w:numPr>
          <w:ilvl w:val="0"/>
          <w:numId w:val="33"/>
        </w:numPr>
        <w:spacing w:after="0" w:line="240" w:lineRule="auto"/>
        <w:jc w:val="both"/>
        <w:rPr>
          <w:rFonts w:ascii="Tahoma" w:hAnsi="Tahoma" w:cs="Tahoma"/>
        </w:rPr>
      </w:pPr>
      <w:r w:rsidRPr="00D5525C">
        <w:rPr>
          <w:rFonts w:ascii="Tahoma" w:hAnsi="Tahoma" w:cs="Tahoma"/>
        </w:rPr>
        <w:t>universal, whole school approaches</w:t>
      </w:r>
    </w:p>
    <w:p w14:paraId="031E46A2" w14:textId="77777777" w:rsidR="005D0DF5" w:rsidRPr="00D5525C" w:rsidRDefault="005D0DF5" w:rsidP="004F478B">
      <w:pPr>
        <w:numPr>
          <w:ilvl w:val="0"/>
          <w:numId w:val="33"/>
        </w:numPr>
        <w:spacing w:after="0" w:line="240" w:lineRule="auto"/>
        <w:jc w:val="both"/>
        <w:rPr>
          <w:rFonts w:ascii="Tahoma" w:hAnsi="Tahoma" w:cs="Tahoma"/>
        </w:rPr>
      </w:pPr>
      <w:r w:rsidRPr="00D5525C">
        <w:rPr>
          <w:rFonts w:ascii="Tahoma" w:hAnsi="Tahoma" w:cs="Tahoma"/>
        </w:rPr>
        <w:t>support for pupils going through recent difficulties including bereavement through our pastoral care team</w:t>
      </w:r>
    </w:p>
    <w:p w14:paraId="3B885FF0" w14:textId="24AA0E1C" w:rsidR="005D0DF5" w:rsidRDefault="005D0DF5" w:rsidP="004F478B">
      <w:pPr>
        <w:numPr>
          <w:ilvl w:val="0"/>
          <w:numId w:val="33"/>
        </w:numPr>
        <w:spacing w:after="0" w:line="240" w:lineRule="auto"/>
        <w:jc w:val="both"/>
        <w:rPr>
          <w:rFonts w:ascii="Tahoma" w:hAnsi="Tahoma" w:cs="Tahoma"/>
        </w:rPr>
      </w:pPr>
      <w:r w:rsidRPr="00D5525C">
        <w:rPr>
          <w:rFonts w:ascii="Tahoma" w:hAnsi="Tahoma" w:cs="Tahoma"/>
        </w:rPr>
        <w:t>specialised, targeted approaches and mentoring aimed at pupils with more complex or long term difficulties including attachment disorder</w:t>
      </w:r>
    </w:p>
    <w:p w14:paraId="3F0FC834" w14:textId="77777777" w:rsidR="00055593" w:rsidRDefault="00055593" w:rsidP="004F478B">
      <w:pPr>
        <w:pStyle w:val="ListParagraph"/>
        <w:numPr>
          <w:ilvl w:val="0"/>
          <w:numId w:val="19"/>
        </w:numPr>
        <w:jc w:val="both"/>
      </w:pPr>
      <w:r>
        <w:t xml:space="preserve">Teaching about mental health and wellbeing through curriculum subjects such as: </w:t>
      </w:r>
    </w:p>
    <w:p w14:paraId="5B804636" w14:textId="77777777" w:rsidR="00055593" w:rsidRDefault="00055593" w:rsidP="004F478B">
      <w:pPr>
        <w:pStyle w:val="ListParagraph"/>
        <w:numPr>
          <w:ilvl w:val="1"/>
          <w:numId w:val="20"/>
        </w:numPr>
        <w:jc w:val="both"/>
      </w:pPr>
      <w:r>
        <w:t>PSHE</w:t>
      </w:r>
    </w:p>
    <w:p w14:paraId="63125EDB" w14:textId="2F28FF44" w:rsidR="00055593" w:rsidRDefault="00055593" w:rsidP="004F478B">
      <w:pPr>
        <w:pStyle w:val="ListParagraph"/>
        <w:numPr>
          <w:ilvl w:val="1"/>
          <w:numId w:val="20"/>
        </w:numPr>
        <w:jc w:val="both"/>
      </w:pPr>
      <w:r>
        <w:t xml:space="preserve">RSHE </w:t>
      </w:r>
    </w:p>
    <w:p w14:paraId="453F5C92" w14:textId="6904187E" w:rsidR="00FE5536" w:rsidRDefault="00055593" w:rsidP="004F478B">
      <w:pPr>
        <w:pStyle w:val="ListParagraph"/>
        <w:numPr>
          <w:ilvl w:val="0"/>
          <w:numId w:val="34"/>
        </w:numPr>
        <w:jc w:val="both"/>
      </w:pPr>
      <w:r>
        <w:t>t</w:t>
      </w:r>
      <w:r w:rsidR="00FE5536" w:rsidRPr="00FA7618">
        <w:t xml:space="preserve">he school’s </w:t>
      </w:r>
      <w:r w:rsidR="003877E4" w:rsidRPr="00055593">
        <w:rPr>
          <w:bCs/>
        </w:rPr>
        <w:t>Rewards and Sanctions Policy</w:t>
      </w:r>
      <w:r w:rsidR="00FA684F" w:rsidRPr="00672C76">
        <w:t xml:space="preserve"> </w:t>
      </w:r>
    </w:p>
    <w:p w14:paraId="57FDB48F" w14:textId="79A11341" w:rsidR="00107A1C" w:rsidRDefault="00055593" w:rsidP="004F478B">
      <w:pPr>
        <w:pStyle w:val="ListParagraph"/>
        <w:numPr>
          <w:ilvl w:val="0"/>
          <w:numId w:val="34"/>
        </w:numPr>
        <w:jc w:val="both"/>
      </w:pPr>
      <w:r>
        <w:t>availability of staff so p</w:t>
      </w:r>
      <w:r w:rsidR="00107A1C">
        <w:t>upils know where to go for further information and support should they wish to talk about their mental health needs or concerns over a peer’s or family member’s mental health or wellbeing.</w:t>
      </w:r>
    </w:p>
    <w:p w14:paraId="0E467943" w14:textId="307539AC" w:rsidR="00A23725" w:rsidRDefault="00FE5536" w:rsidP="00D0469A">
      <w:pPr>
        <w:pStyle w:val="Heading10"/>
      </w:pPr>
      <w:bookmarkStart w:id="18" w:name="_[New_for_2019]_1"/>
      <w:bookmarkEnd w:id="18"/>
      <w:r>
        <w:t>Staff training</w:t>
      </w:r>
    </w:p>
    <w:p w14:paraId="2D78C20F" w14:textId="6E9AA598" w:rsidR="00FE5536" w:rsidRDefault="00055593" w:rsidP="00D0469A">
      <w:pPr>
        <w:jc w:val="both"/>
      </w:pPr>
      <w:r>
        <w:t>School</w:t>
      </w:r>
      <w:r w:rsidR="00FE5536" w:rsidRPr="00FA7618">
        <w:t xml:space="preserve"> </w:t>
      </w:r>
      <w:r w:rsidR="00E84B93">
        <w:t xml:space="preserve">will </w:t>
      </w:r>
      <w:r w:rsidR="00FE5536" w:rsidRPr="00FA7618">
        <w:t xml:space="preserve">ensure that all teachers have a clear understanding of the needs of all pupils, including those with </w:t>
      </w:r>
      <w:r w:rsidR="00B06642">
        <w:t>SEMH</w:t>
      </w:r>
      <w:r>
        <w:t xml:space="preserve"> needs and </w:t>
      </w:r>
      <w:r w:rsidR="00E84B93">
        <w:t xml:space="preserve">will </w:t>
      </w:r>
      <w:r w:rsidR="00FE5536" w:rsidRPr="00FA7618">
        <w:t xml:space="preserve">promote </w:t>
      </w:r>
      <w:r w:rsidR="00B06642">
        <w:t>CPD</w:t>
      </w:r>
      <w:r w:rsidR="00FE5536" w:rsidRPr="00FA7618">
        <w:t xml:space="preserve"> to ensure that staff </w:t>
      </w:r>
      <w:r w:rsidR="00DF1909" w:rsidRPr="00FA7618">
        <w:t>can</w:t>
      </w:r>
      <w:r w:rsidR="00FE5536" w:rsidRPr="00FA7618">
        <w:t xml:space="preserve"> recognise common symptoms of mental health problems, </w:t>
      </w:r>
      <w:r w:rsidR="00DF1909">
        <w:t xml:space="preserve">understand </w:t>
      </w:r>
      <w:r w:rsidR="00FE5536" w:rsidRPr="00FA7618">
        <w:t xml:space="preserve">what represents a concern, and </w:t>
      </w:r>
      <w:r w:rsidR="00DF1909">
        <w:t xml:space="preserve">know </w:t>
      </w:r>
      <w:r w:rsidR="00FE5536" w:rsidRPr="00FA7618">
        <w:t>what to do if they believe they have spotted a developing problem.</w:t>
      </w:r>
    </w:p>
    <w:p w14:paraId="5A75F737" w14:textId="1FF085E2" w:rsidR="00FE5536" w:rsidRDefault="00FE5536" w:rsidP="00D0469A">
      <w:pPr>
        <w:pStyle w:val="Heading10"/>
      </w:pPr>
      <w:bookmarkStart w:id="19" w:name="_Identifying_signs_of"/>
      <w:bookmarkEnd w:id="19"/>
      <w:r>
        <w:t>Identifying signs of SEMH difficulties</w:t>
      </w:r>
    </w:p>
    <w:p w14:paraId="22CC4976" w14:textId="5E1A8444" w:rsidR="00ED06BE" w:rsidRDefault="00006BA7" w:rsidP="00D0469A">
      <w:pPr>
        <w:jc w:val="both"/>
      </w:pPr>
      <w:bookmarkStart w:id="20" w:name="_Hlk536009897"/>
      <w:r>
        <w:t>The school is</w:t>
      </w:r>
      <w:r w:rsidR="00ED06BE">
        <w:t xml:space="preserve"> committed to </w:t>
      </w:r>
      <w:r>
        <w:t xml:space="preserve">identifying </w:t>
      </w:r>
      <w:r w:rsidR="00ED06BE">
        <w:t>pupils with SEMH difficulties</w:t>
      </w:r>
      <w:r>
        <w:t xml:space="preserve"> at the earliest stage possible</w:t>
      </w:r>
      <w:r w:rsidR="00ED06BE">
        <w:t>.</w:t>
      </w:r>
    </w:p>
    <w:p w14:paraId="2FD9394D" w14:textId="3DCFB5CD" w:rsidR="00006A31" w:rsidRDefault="00006A31" w:rsidP="00D0469A">
      <w:pPr>
        <w:jc w:val="both"/>
      </w:pPr>
      <w:r>
        <w:t xml:space="preserve">Staff members are aware of the </w:t>
      </w:r>
      <w:r w:rsidRPr="00EB7241">
        <w:t xml:space="preserve">signs that may indicate if a pupil is struggling with </w:t>
      </w:r>
      <w:r>
        <w:t xml:space="preserve">their </w:t>
      </w:r>
      <w:r w:rsidRPr="00EB7241">
        <w:t>SEMH</w:t>
      </w:r>
      <w:r>
        <w:t>. The signs of SEMH difficulties may include, but are not limited to, the following list</w:t>
      </w:r>
      <w:r w:rsidRPr="00EB7241">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055593" w14:paraId="6B4E1311" w14:textId="77777777" w:rsidTr="0021438F">
        <w:tc>
          <w:tcPr>
            <w:tcW w:w="3005" w:type="dxa"/>
          </w:tcPr>
          <w:p w14:paraId="65BC6B17" w14:textId="4E887DDA" w:rsidR="00055593" w:rsidRDefault="00055593" w:rsidP="00D0469A">
            <w:pPr>
              <w:jc w:val="both"/>
            </w:pPr>
            <w:r>
              <w:t>Anxiety</w:t>
            </w:r>
          </w:p>
        </w:tc>
        <w:tc>
          <w:tcPr>
            <w:tcW w:w="3005" w:type="dxa"/>
          </w:tcPr>
          <w:p w14:paraId="08654965" w14:textId="6C9BA8AD" w:rsidR="00055593" w:rsidRDefault="00055593" w:rsidP="00D0469A">
            <w:pPr>
              <w:jc w:val="both"/>
            </w:pPr>
            <w:r w:rsidRPr="00055593">
              <w:t>Unable to make choices</w:t>
            </w:r>
          </w:p>
        </w:tc>
        <w:tc>
          <w:tcPr>
            <w:tcW w:w="3006" w:type="dxa"/>
          </w:tcPr>
          <w:p w14:paraId="30BD5AB8" w14:textId="4E76164C" w:rsidR="00055593" w:rsidRDefault="00055593" w:rsidP="00D0469A">
            <w:pPr>
              <w:jc w:val="both"/>
            </w:pPr>
            <w:r w:rsidRPr="00055593">
              <w:t>Low self-worth</w:t>
            </w:r>
          </w:p>
        </w:tc>
      </w:tr>
      <w:tr w:rsidR="00055593" w14:paraId="29B7C844" w14:textId="77777777" w:rsidTr="0021438F">
        <w:trPr>
          <w:trHeight w:val="353"/>
        </w:trPr>
        <w:tc>
          <w:tcPr>
            <w:tcW w:w="3005" w:type="dxa"/>
          </w:tcPr>
          <w:p w14:paraId="2D3E654B" w14:textId="6DBF7BBA" w:rsidR="00055593" w:rsidRDefault="00055593" w:rsidP="00D0469A">
            <w:pPr>
              <w:jc w:val="both"/>
            </w:pPr>
            <w:r>
              <w:t>Low Mood</w:t>
            </w:r>
          </w:p>
        </w:tc>
        <w:tc>
          <w:tcPr>
            <w:tcW w:w="3005" w:type="dxa"/>
          </w:tcPr>
          <w:p w14:paraId="4DC0BA4C" w14:textId="6DA03D47" w:rsidR="00055593" w:rsidRDefault="00055593" w:rsidP="00D0469A">
            <w:pPr>
              <w:jc w:val="both"/>
            </w:pPr>
            <w:r w:rsidRPr="00055593">
              <w:t>Isolating themselves</w:t>
            </w:r>
          </w:p>
        </w:tc>
        <w:tc>
          <w:tcPr>
            <w:tcW w:w="3006" w:type="dxa"/>
          </w:tcPr>
          <w:p w14:paraId="75B7DD75" w14:textId="41FF5017" w:rsidR="00055593" w:rsidRDefault="00055593" w:rsidP="00D0469A">
            <w:pPr>
              <w:jc w:val="both"/>
            </w:pPr>
            <w:r>
              <w:t xml:space="preserve">Refusing to accept praise </w:t>
            </w:r>
          </w:p>
        </w:tc>
      </w:tr>
      <w:tr w:rsidR="00055593" w14:paraId="6E08A62D" w14:textId="77777777" w:rsidTr="0021438F">
        <w:tc>
          <w:tcPr>
            <w:tcW w:w="3005" w:type="dxa"/>
          </w:tcPr>
          <w:p w14:paraId="0A8AAECD" w14:textId="49688062" w:rsidR="00055593" w:rsidRDefault="00055593" w:rsidP="00D0469A">
            <w:pPr>
              <w:jc w:val="both"/>
            </w:pPr>
            <w:r>
              <w:t>Being withdrawn</w:t>
            </w:r>
          </w:p>
        </w:tc>
        <w:tc>
          <w:tcPr>
            <w:tcW w:w="3005" w:type="dxa"/>
          </w:tcPr>
          <w:p w14:paraId="056096A3" w14:textId="4474DF53" w:rsidR="00055593" w:rsidRDefault="00055593" w:rsidP="00D0469A">
            <w:pPr>
              <w:jc w:val="both"/>
            </w:pPr>
            <w:r>
              <w:t xml:space="preserve">Failure to engage </w:t>
            </w:r>
          </w:p>
        </w:tc>
        <w:tc>
          <w:tcPr>
            <w:tcW w:w="3006" w:type="dxa"/>
          </w:tcPr>
          <w:p w14:paraId="657FAC7A" w14:textId="5A4C61A7" w:rsidR="00055593" w:rsidRDefault="0021438F" w:rsidP="00D0469A">
            <w:pPr>
              <w:jc w:val="both"/>
            </w:pPr>
            <w:r>
              <w:t xml:space="preserve">Poor personal presentation </w:t>
            </w:r>
          </w:p>
        </w:tc>
      </w:tr>
      <w:tr w:rsidR="00055593" w14:paraId="52205B8B" w14:textId="77777777" w:rsidTr="0021438F">
        <w:tc>
          <w:tcPr>
            <w:tcW w:w="3005" w:type="dxa"/>
          </w:tcPr>
          <w:p w14:paraId="5CDBEEBA" w14:textId="080BC4A0" w:rsidR="00055593" w:rsidRDefault="00055593" w:rsidP="00D0469A">
            <w:pPr>
              <w:jc w:val="both"/>
            </w:pPr>
            <w:r>
              <w:t xml:space="preserve">Avoiding risks </w:t>
            </w:r>
          </w:p>
        </w:tc>
        <w:tc>
          <w:tcPr>
            <w:tcW w:w="3005" w:type="dxa"/>
          </w:tcPr>
          <w:p w14:paraId="7C624270" w14:textId="088008E1" w:rsidR="00055593" w:rsidRDefault="0021438F" w:rsidP="00D0469A">
            <w:pPr>
              <w:jc w:val="both"/>
            </w:pPr>
            <w:r>
              <w:t xml:space="preserve">Lethargy/apathy </w:t>
            </w:r>
          </w:p>
        </w:tc>
        <w:tc>
          <w:tcPr>
            <w:tcW w:w="3006" w:type="dxa"/>
          </w:tcPr>
          <w:p w14:paraId="609BBFF7" w14:textId="1BA494B6" w:rsidR="00055593" w:rsidRDefault="0021438F" w:rsidP="00D0469A">
            <w:pPr>
              <w:jc w:val="both"/>
            </w:pPr>
            <w:r>
              <w:t>Daydreaming</w:t>
            </w:r>
          </w:p>
        </w:tc>
      </w:tr>
      <w:tr w:rsidR="00055593" w14:paraId="0412A0BC" w14:textId="77777777" w:rsidTr="0021438F">
        <w:tc>
          <w:tcPr>
            <w:tcW w:w="3005" w:type="dxa"/>
          </w:tcPr>
          <w:p w14:paraId="3E64C427" w14:textId="23B9FDC7" w:rsidR="00055593" w:rsidRDefault="0021438F" w:rsidP="00D0469A">
            <w:pPr>
              <w:jc w:val="both"/>
            </w:pPr>
            <w:r>
              <w:t xml:space="preserve">Unable to make and maintain friendships </w:t>
            </w:r>
          </w:p>
        </w:tc>
        <w:tc>
          <w:tcPr>
            <w:tcW w:w="3005" w:type="dxa"/>
          </w:tcPr>
          <w:p w14:paraId="3AC5F225" w14:textId="6C502906" w:rsidR="00055593" w:rsidRDefault="0021438F" w:rsidP="00D0469A">
            <w:pPr>
              <w:jc w:val="both"/>
            </w:pPr>
            <w:r>
              <w:t>Speech anxiety/reluctance to speak</w:t>
            </w:r>
          </w:p>
        </w:tc>
        <w:tc>
          <w:tcPr>
            <w:tcW w:w="3006" w:type="dxa"/>
          </w:tcPr>
          <w:p w14:paraId="4254CF2E" w14:textId="77777777" w:rsidR="0021438F" w:rsidRDefault="0021438F" w:rsidP="0021438F">
            <w:pPr>
              <w:jc w:val="both"/>
            </w:pPr>
            <w:r>
              <w:t xml:space="preserve">Task avoidance </w:t>
            </w:r>
          </w:p>
          <w:p w14:paraId="56E75772" w14:textId="77777777" w:rsidR="00055593" w:rsidRDefault="00055593" w:rsidP="00D0469A">
            <w:pPr>
              <w:jc w:val="both"/>
            </w:pPr>
          </w:p>
        </w:tc>
      </w:tr>
      <w:tr w:rsidR="00055593" w14:paraId="2E33B777" w14:textId="77777777" w:rsidTr="0021438F">
        <w:tc>
          <w:tcPr>
            <w:tcW w:w="3005" w:type="dxa"/>
          </w:tcPr>
          <w:p w14:paraId="59AD0A7C" w14:textId="4EFD064C" w:rsidR="00055593" w:rsidRDefault="0021438F" w:rsidP="00D0469A">
            <w:pPr>
              <w:jc w:val="both"/>
            </w:pPr>
            <w:r>
              <w:t xml:space="preserve">Challenging behaviour </w:t>
            </w:r>
          </w:p>
        </w:tc>
        <w:tc>
          <w:tcPr>
            <w:tcW w:w="3005" w:type="dxa"/>
          </w:tcPr>
          <w:p w14:paraId="5E782E1B" w14:textId="16EE9B2F" w:rsidR="00055593" w:rsidRDefault="0021438F" w:rsidP="00D0469A">
            <w:pPr>
              <w:jc w:val="both"/>
            </w:pPr>
            <w:r w:rsidRPr="0021438F">
              <w:t>Restlessness/over-activity</w:t>
            </w:r>
          </w:p>
        </w:tc>
        <w:tc>
          <w:tcPr>
            <w:tcW w:w="3006" w:type="dxa"/>
          </w:tcPr>
          <w:p w14:paraId="438DB3B3" w14:textId="58B5C514" w:rsidR="00055593" w:rsidRDefault="0021438F" w:rsidP="00D0469A">
            <w:pPr>
              <w:jc w:val="both"/>
            </w:pPr>
            <w:r>
              <w:t xml:space="preserve">Non-compliance </w:t>
            </w:r>
          </w:p>
        </w:tc>
      </w:tr>
      <w:tr w:rsidR="00055593" w14:paraId="1ED0DAA7" w14:textId="77777777" w:rsidTr="0021438F">
        <w:tc>
          <w:tcPr>
            <w:tcW w:w="3005" w:type="dxa"/>
          </w:tcPr>
          <w:p w14:paraId="1112171E" w14:textId="3F71C823" w:rsidR="00055593" w:rsidRDefault="0021438F" w:rsidP="00D0469A">
            <w:pPr>
              <w:jc w:val="both"/>
            </w:pPr>
            <w:r>
              <w:t xml:space="preserve">Mood swings </w:t>
            </w:r>
          </w:p>
        </w:tc>
        <w:tc>
          <w:tcPr>
            <w:tcW w:w="3005" w:type="dxa"/>
          </w:tcPr>
          <w:p w14:paraId="7E0D86ED" w14:textId="1D6B0868" w:rsidR="00055593" w:rsidRDefault="0021438F" w:rsidP="00D0469A">
            <w:pPr>
              <w:jc w:val="both"/>
            </w:pPr>
            <w:r>
              <w:t xml:space="preserve">Impulsivity </w:t>
            </w:r>
          </w:p>
        </w:tc>
        <w:tc>
          <w:tcPr>
            <w:tcW w:w="3006" w:type="dxa"/>
          </w:tcPr>
          <w:p w14:paraId="67FE38AB" w14:textId="2911FB75" w:rsidR="00055593" w:rsidRDefault="0021438F" w:rsidP="00D0469A">
            <w:pPr>
              <w:jc w:val="both"/>
            </w:pPr>
            <w:r>
              <w:t xml:space="preserve">Physical aggression </w:t>
            </w:r>
          </w:p>
        </w:tc>
      </w:tr>
      <w:tr w:rsidR="00055593" w14:paraId="17EB4957" w14:textId="77777777" w:rsidTr="0021438F">
        <w:tc>
          <w:tcPr>
            <w:tcW w:w="3005" w:type="dxa"/>
          </w:tcPr>
          <w:p w14:paraId="4D610D09" w14:textId="410B9AED" w:rsidR="00055593" w:rsidRDefault="0021438F" w:rsidP="00D0469A">
            <w:pPr>
              <w:jc w:val="both"/>
            </w:pPr>
            <w:r>
              <w:t xml:space="preserve">Verbal aggression </w:t>
            </w:r>
          </w:p>
        </w:tc>
        <w:tc>
          <w:tcPr>
            <w:tcW w:w="3005" w:type="dxa"/>
          </w:tcPr>
          <w:p w14:paraId="1F3E0057" w14:textId="337B0F0F" w:rsidR="00055593" w:rsidRDefault="0021438F" w:rsidP="00D0469A">
            <w:pPr>
              <w:jc w:val="both"/>
            </w:pPr>
            <w:r>
              <w:t xml:space="preserve">Perceived injustices </w:t>
            </w:r>
          </w:p>
        </w:tc>
        <w:tc>
          <w:tcPr>
            <w:tcW w:w="3006" w:type="dxa"/>
          </w:tcPr>
          <w:p w14:paraId="289FDCED" w14:textId="20472F3C" w:rsidR="00055593" w:rsidRDefault="0021438F" w:rsidP="00D0469A">
            <w:pPr>
              <w:jc w:val="both"/>
            </w:pPr>
            <w:r>
              <w:t xml:space="preserve">Absconding </w:t>
            </w:r>
          </w:p>
        </w:tc>
      </w:tr>
      <w:tr w:rsidR="00055593" w14:paraId="532480AF" w14:textId="77777777" w:rsidTr="0021438F">
        <w:tc>
          <w:tcPr>
            <w:tcW w:w="3005" w:type="dxa"/>
          </w:tcPr>
          <w:p w14:paraId="38694EE5" w14:textId="23596622" w:rsidR="00055593" w:rsidRDefault="0021438F" w:rsidP="00D0469A">
            <w:pPr>
              <w:jc w:val="both"/>
            </w:pPr>
            <w:r>
              <w:t xml:space="preserve">Disproportionate reactions to situations </w:t>
            </w:r>
          </w:p>
        </w:tc>
        <w:tc>
          <w:tcPr>
            <w:tcW w:w="3005" w:type="dxa"/>
          </w:tcPr>
          <w:p w14:paraId="3B047B30" w14:textId="7596EE62" w:rsidR="00055593" w:rsidRDefault="0021438F" w:rsidP="0021438F">
            <w:r>
              <w:t>Difficulties with change/transitions</w:t>
            </w:r>
          </w:p>
        </w:tc>
        <w:tc>
          <w:tcPr>
            <w:tcW w:w="3006" w:type="dxa"/>
          </w:tcPr>
          <w:p w14:paraId="0EA0EE96" w14:textId="77777777" w:rsidR="0021438F" w:rsidRDefault="0021438F" w:rsidP="0021438F">
            <w:pPr>
              <w:jc w:val="both"/>
            </w:pPr>
            <w:r>
              <w:t>Eating issues</w:t>
            </w:r>
          </w:p>
          <w:p w14:paraId="35F6ABAB" w14:textId="77777777" w:rsidR="00055593" w:rsidRDefault="00055593" w:rsidP="00D0469A">
            <w:pPr>
              <w:jc w:val="both"/>
            </w:pPr>
          </w:p>
        </w:tc>
      </w:tr>
      <w:tr w:rsidR="00055593" w14:paraId="00EF95FC" w14:textId="77777777" w:rsidTr="0021438F">
        <w:tc>
          <w:tcPr>
            <w:tcW w:w="3005" w:type="dxa"/>
          </w:tcPr>
          <w:p w14:paraId="3A6990F1" w14:textId="2B5D6433" w:rsidR="00055593" w:rsidRDefault="0021438F" w:rsidP="00D0469A">
            <w:pPr>
              <w:jc w:val="both"/>
            </w:pPr>
            <w:r w:rsidRPr="0021438F">
              <w:t>Lack of empathy</w:t>
            </w:r>
          </w:p>
        </w:tc>
        <w:tc>
          <w:tcPr>
            <w:tcW w:w="3005" w:type="dxa"/>
          </w:tcPr>
          <w:p w14:paraId="7FA289CB" w14:textId="77777777" w:rsidR="0021438F" w:rsidRDefault="0021438F" w:rsidP="0021438F">
            <w:pPr>
              <w:jc w:val="both"/>
            </w:pPr>
            <w:r>
              <w:t xml:space="preserve">Lack of personal boundaries </w:t>
            </w:r>
          </w:p>
          <w:p w14:paraId="7EEA3F72" w14:textId="77777777" w:rsidR="00055593" w:rsidRDefault="00055593" w:rsidP="00D0469A">
            <w:pPr>
              <w:jc w:val="both"/>
            </w:pPr>
          </w:p>
        </w:tc>
        <w:tc>
          <w:tcPr>
            <w:tcW w:w="3006" w:type="dxa"/>
          </w:tcPr>
          <w:p w14:paraId="7B90E6B5" w14:textId="63D29CED" w:rsidR="00055593" w:rsidRDefault="0021438F" w:rsidP="00D0469A">
            <w:pPr>
              <w:jc w:val="both"/>
            </w:pPr>
            <w:r>
              <w:t>Poor awareness of personal space</w:t>
            </w:r>
          </w:p>
        </w:tc>
      </w:tr>
    </w:tbl>
    <w:p w14:paraId="13C3BF76" w14:textId="77777777" w:rsidR="0021438F" w:rsidRDefault="0021438F" w:rsidP="00D0469A">
      <w:pPr>
        <w:jc w:val="both"/>
      </w:pPr>
    </w:p>
    <w:p w14:paraId="14A9193F" w14:textId="547E7E65" w:rsidR="00ED06BE" w:rsidRDefault="00ED06BE" w:rsidP="00D0469A">
      <w:pPr>
        <w:jc w:val="both"/>
      </w:pPr>
      <w:r>
        <w:t>When the school suspects that a pupil is experiencing mental health difficulties, the following graduated response is employed:</w:t>
      </w:r>
    </w:p>
    <w:p w14:paraId="2BC90EC3" w14:textId="77777777" w:rsidR="00CF553C" w:rsidRDefault="00CF553C" w:rsidP="004F478B">
      <w:pPr>
        <w:pStyle w:val="ListParagraph"/>
        <w:numPr>
          <w:ilvl w:val="0"/>
          <w:numId w:val="21"/>
        </w:numPr>
        <w:jc w:val="both"/>
      </w:pPr>
      <w:r>
        <w:lastRenderedPageBreak/>
        <w:t>A conversation between the class teacher /teaching assistant raising the concern and the SENCo or Headteacher or Mental Health Lead</w:t>
      </w:r>
    </w:p>
    <w:p w14:paraId="363A3491" w14:textId="06C41793" w:rsidR="00ED06BE" w:rsidRDefault="00ED06BE" w:rsidP="004F478B">
      <w:pPr>
        <w:pStyle w:val="ListParagraph"/>
        <w:numPr>
          <w:ilvl w:val="0"/>
          <w:numId w:val="21"/>
        </w:numPr>
        <w:jc w:val="both"/>
      </w:pPr>
      <w:r>
        <w:t>An assessment is undertaken to establish a clear analysis of the pupil’s needs</w:t>
      </w:r>
    </w:p>
    <w:p w14:paraId="71FF7EBB" w14:textId="77777777" w:rsidR="00ED06BE" w:rsidRDefault="00ED06BE" w:rsidP="004F478B">
      <w:pPr>
        <w:pStyle w:val="ListParagraph"/>
        <w:numPr>
          <w:ilvl w:val="0"/>
          <w:numId w:val="21"/>
        </w:numPr>
        <w:jc w:val="both"/>
      </w:pPr>
      <w:r>
        <w:t>A plan is set out to determine how the pupil will be supported</w:t>
      </w:r>
    </w:p>
    <w:p w14:paraId="71ADC6E3" w14:textId="77777777" w:rsidR="00ED06BE" w:rsidRDefault="00ED06BE" w:rsidP="004F478B">
      <w:pPr>
        <w:pStyle w:val="ListParagraph"/>
        <w:numPr>
          <w:ilvl w:val="0"/>
          <w:numId w:val="21"/>
        </w:numPr>
        <w:jc w:val="both"/>
      </w:pPr>
      <w:r>
        <w:t>Action is taken to provide that support</w:t>
      </w:r>
    </w:p>
    <w:p w14:paraId="32B3F584" w14:textId="7188177D" w:rsidR="00ED06BE" w:rsidRDefault="00ED06BE" w:rsidP="004F478B">
      <w:pPr>
        <w:pStyle w:val="ListParagraph"/>
        <w:numPr>
          <w:ilvl w:val="0"/>
          <w:numId w:val="21"/>
        </w:numPr>
        <w:jc w:val="both"/>
      </w:pPr>
      <w:r>
        <w:t>Regular reviews are undertaken to assess the effectiveness of the provision</w:t>
      </w:r>
      <w:r w:rsidR="00FA684F">
        <w:t>,</w:t>
      </w:r>
      <w:r>
        <w:t xml:space="preserve"> and changes are made as necessary</w:t>
      </w:r>
    </w:p>
    <w:p w14:paraId="00BC729D" w14:textId="4A32683F" w:rsidR="0021438F" w:rsidRDefault="00ED06BE" w:rsidP="00D0469A">
      <w:pPr>
        <w:jc w:val="both"/>
      </w:pPr>
      <w:r>
        <w:t xml:space="preserve">A </w:t>
      </w:r>
      <w:r w:rsidR="009C281B">
        <w:t xml:space="preserve">SEND/Child Protection Support RAG Sheet </w:t>
      </w:r>
      <w:r w:rsidR="0021438F">
        <w:t>is available to be used w</w:t>
      </w:r>
      <w:r>
        <w:t xml:space="preserve">hen a pupil is suspected of having SEMH difficulties. </w:t>
      </w:r>
      <w:r w:rsidR="0021438F">
        <w:t>– appendix 1</w:t>
      </w:r>
    </w:p>
    <w:p w14:paraId="3CDE96F4" w14:textId="5218FEF6" w:rsidR="00ED06BE" w:rsidRDefault="00D22949" w:rsidP="00D0469A">
      <w:pPr>
        <w:jc w:val="both"/>
      </w:pPr>
      <w:r>
        <w:t>An SEND/ Child Protection Support RAG sheet</w:t>
      </w:r>
      <w:r w:rsidR="00ED06BE" w:rsidRPr="001B0F99">
        <w:t xml:space="preserve"> can assist</w:t>
      </w:r>
      <w:r w:rsidR="00ED06BE">
        <w:t xml:space="preserve"> staff members</w:t>
      </w:r>
      <w:r w:rsidR="00ED06BE" w:rsidRPr="001B0F99">
        <w:t xml:space="preserve"> in </w:t>
      </w:r>
      <w:r w:rsidR="00ED06BE">
        <w:t>creating</w:t>
      </w:r>
      <w:r w:rsidR="00ED06BE" w:rsidRPr="001B0F99">
        <w:t xml:space="preserve"> an overview</w:t>
      </w:r>
      <w:r w:rsidR="00ED06BE">
        <w:t xml:space="preserve"> of the pupil’s mental health</w:t>
      </w:r>
      <w:r w:rsidR="00ED06BE" w:rsidRPr="001B0F99">
        <w:t xml:space="preserve"> and making a judgement about whether the pupil is likely to be suffe</w:t>
      </w:r>
      <w:r w:rsidR="00ED06BE">
        <w:t xml:space="preserve">ring from any SEMH difficulties. </w:t>
      </w:r>
    </w:p>
    <w:p w14:paraId="38E273B9" w14:textId="7CE46523" w:rsidR="00ED06BE" w:rsidRDefault="00ED06BE" w:rsidP="00D0469A">
      <w:pPr>
        <w:jc w:val="both"/>
      </w:pPr>
      <w:r>
        <w:t xml:space="preserve">Staff consider all previous assessments and progress over time, and </w:t>
      </w:r>
      <w:r w:rsidR="00D22949">
        <w:t>if appropriate</w:t>
      </w:r>
      <w:r>
        <w:t xml:space="preserve"> re</w:t>
      </w:r>
      <w:r w:rsidR="00D22949">
        <w:t>fer the pupil to the available</w:t>
      </w:r>
      <w:r>
        <w:t xml:space="preserve"> services. </w:t>
      </w:r>
    </w:p>
    <w:p w14:paraId="209B4E8F" w14:textId="77777777" w:rsidR="00E84B93" w:rsidRDefault="00FE5536" w:rsidP="00D0469A">
      <w:pPr>
        <w:jc w:val="both"/>
      </w:pPr>
      <w:r>
        <w:t>S</w:t>
      </w:r>
      <w:r w:rsidRPr="001B0F99">
        <w:t>taff</w:t>
      </w:r>
      <w:r>
        <w:t xml:space="preserve"> members</w:t>
      </w:r>
      <w:r w:rsidRPr="001B0F99">
        <w:t xml:space="preserve"> </w:t>
      </w:r>
      <w:r>
        <w:t xml:space="preserve">are aware of </w:t>
      </w:r>
      <w:r w:rsidR="00E84B93">
        <w:t xml:space="preserve">the following: </w:t>
      </w:r>
    </w:p>
    <w:p w14:paraId="6BE00BC8" w14:textId="2EA0251C" w:rsidR="00E84B93" w:rsidRDefault="00E84B93" w:rsidP="004F478B">
      <w:pPr>
        <w:pStyle w:val="ListParagraph"/>
        <w:numPr>
          <w:ilvl w:val="0"/>
          <w:numId w:val="29"/>
        </w:numPr>
        <w:jc w:val="both"/>
      </w:pPr>
      <w:r>
        <w:t>F</w:t>
      </w:r>
      <w:r w:rsidR="00FE5536">
        <w:t xml:space="preserve">actors that put pupils at risk of SEMH difficulties, such as low self-esteem, physical illnesses, academic difficulties and family problems   </w:t>
      </w:r>
    </w:p>
    <w:p w14:paraId="0F92580A" w14:textId="5879F79C" w:rsidR="00FE5536" w:rsidRDefault="00E84B93" w:rsidP="004F478B">
      <w:pPr>
        <w:pStyle w:val="ListParagraph"/>
        <w:numPr>
          <w:ilvl w:val="0"/>
          <w:numId w:val="29"/>
        </w:numPr>
        <w:jc w:val="both"/>
      </w:pPr>
      <w:r>
        <w:t xml:space="preserve">The fact that </w:t>
      </w:r>
      <w:r w:rsidR="00FE5536">
        <w:t xml:space="preserve">risks are cumulative and that exposure to multiple risk factors can increase the risk of SEMH difficulties </w:t>
      </w:r>
    </w:p>
    <w:p w14:paraId="2151EF9F" w14:textId="77777777" w:rsidR="00956495" w:rsidRDefault="00FE5536" w:rsidP="00D0469A">
      <w:pPr>
        <w:jc w:val="both"/>
      </w:pPr>
      <w:r>
        <w:t>S</w:t>
      </w:r>
      <w:r w:rsidRPr="001B0F99">
        <w:t>taff</w:t>
      </w:r>
      <w:r>
        <w:t xml:space="preserve"> members</w:t>
      </w:r>
      <w:r w:rsidRPr="001B0F99">
        <w:t xml:space="preserve"> </w:t>
      </w:r>
      <w:r>
        <w:t>understand th</w:t>
      </w:r>
      <w:r w:rsidR="00956495">
        <w:t>e following:</w:t>
      </w:r>
    </w:p>
    <w:p w14:paraId="7A2A915C" w14:textId="22DDD030" w:rsidR="00956495" w:rsidRDefault="00956495" w:rsidP="004F478B">
      <w:pPr>
        <w:pStyle w:val="ListParagraph"/>
        <w:numPr>
          <w:ilvl w:val="0"/>
          <w:numId w:val="30"/>
        </w:numPr>
        <w:jc w:val="both"/>
      </w:pPr>
      <w:r>
        <w:t>F</w:t>
      </w:r>
      <w:r w:rsidR="00FE5536">
        <w:t>amilial loss or separation, significant changes in a pupil’s life or traumatic events are likely to cause SEMH difficulties</w:t>
      </w:r>
    </w:p>
    <w:p w14:paraId="622CE0E6" w14:textId="120A9749" w:rsidR="00FE5536" w:rsidRDefault="00956495" w:rsidP="004F478B">
      <w:pPr>
        <w:pStyle w:val="ListParagraph"/>
        <w:numPr>
          <w:ilvl w:val="0"/>
          <w:numId w:val="30"/>
        </w:numPr>
        <w:jc w:val="both"/>
      </w:pPr>
      <w:r>
        <w:t>W</w:t>
      </w:r>
      <w:r w:rsidR="0064710B">
        <w:t xml:space="preserve">here </w:t>
      </w:r>
      <w:r w:rsidR="00FE5536">
        <w:t xml:space="preserve">SEMH difficulties may lead to a pupil developing SEND, </w:t>
      </w:r>
      <w:r w:rsidR="0064710B">
        <w:t>it could result in</w:t>
      </w:r>
      <w:r w:rsidR="00FE5536">
        <w:t xml:space="preserve"> a pupil requiring an EHC plan. </w:t>
      </w:r>
    </w:p>
    <w:p w14:paraId="34C86CBE" w14:textId="77777777" w:rsidR="00956495" w:rsidRDefault="00956495" w:rsidP="00DA19FE">
      <w:pPr>
        <w:jc w:val="both"/>
      </w:pPr>
      <w:r>
        <w:t>The school will</w:t>
      </w:r>
      <w:r w:rsidRPr="001B0F99">
        <w:t xml:space="preserve"> </w:t>
      </w:r>
      <w:r>
        <w:t xml:space="preserve">promote resilience to help encourage positive SEMH. </w:t>
      </w:r>
    </w:p>
    <w:p w14:paraId="6EBCB98F" w14:textId="5E4B4A8F" w:rsidR="00FE5536" w:rsidRDefault="00FE5536" w:rsidP="00D0469A">
      <w:pPr>
        <w:jc w:val="both"/>
      </w:pPr>
      <w:r>
        <w:t xml:space="preserve">Poor behaviour is managed in line with the school’s </w:t>
      </w:r>
      <w:r w:rsidR="00D22949">
        <w:rPr>
          <w:bCs/>
        </w:rPr>
        <w:t>Promoting Positive Behaviours</w:t>
      </w:r>
      <w:r w:rsidR="003877E4">
        <w:rPr>
          <w:bCs/>
        </w:rPr>
        <w:t xml:space="preserve"> Policy</w:t>
      </w:r>
      <w:r>
        <w:t xml:space="preserve">. </w:t>
      </w:r>
    </w:p>
    <w:p w14:paraId="59279344" w14:textId="77777777" w:rsidR="00FE5536" w:rsidRDefault="00FE5536" w:rsidP="00D0469A">
      <w:pPr>
        <w:jc w:val="both"/>
      </w:pPr>
      <w:r>
        <w:t xml:space="preserve">Staff members will observe, identify and monitor the behaviour of pupils potentially displaying signs of SEMH difficulties; however, </w:t>
      </w:r>
      <w:r w:rsidRPr="00241C3E">
        <w:rPr>
          <w:b/>
        </w:rPr>
        <w:t>only medical professionals</w:t>
      </w:r>
      <w:r>
        <w:t xml:space="preserve"> will make a diagnosis of a mental health condition. </w:t>
      </w:r>
    </w:p>
    <w:p w14:paraId="5E497C55" w14:textId="465775F4" w:rsidR="00FE5536" w:rsidRDefault="00FE5536" w:rsidP="00D0469A">
      <w:pPr>
        <w:jc w:val="both"/>
      </w:pPr>
      <w:r>
        <w:t>Pupils’ data is</w:t>
      </w:r>
      <w:r w:rsidR="0043268C">
        <w:t xml:space="preserve"> reviewed on a </w:t>
      </w:r>
      <w:r w:rsidR="0043268C" w:rsidRPr="003877E4">
        <w:t>termly</w:t>
      </w:r>
      <w:r w:rsidR="0043268C">
        <w:t xml:space="preserve"> basis by the </w:t>
      </w:r>
      <w:r w:rsidR="0043268C" w:rsidRPr="00672C76">
        <w:rPr>
          <w:bCs/>
        </w:rPr>
        <w:t>SLT</w:t>
      </w:r>
      <w:r w:rsidRPr="00672C76">
        <w:rPr>
          <w:bCs/>
        </w:rPr>
        <w:t xml:space="preserve"> </w:t>
      </w:r>
      <w:r>
        <w:t xml:space="preserve">so that patterns of attainment, attendance or behaviour are noticed and can be acted upon if necessary. </w:t>
      </w:r>
    </w:p>
    <w:p w14:paraId="368AEEA7" w14:textId="0CEA1545" w:rsidR="00FE5536" w:rsidRDefault="00FE5536" w:rsidP="00DA19FE">
      <w:pPr>
        <w:jc w:val="both"/>
      </w:pPr>
      <w:r>
        <w:t>Staff members</w:t>
      </w:r>
      <w:r w:rsidRPr="003B5D68">
        <w:rPr>
          <w:color w:val="FFD006"/>
        </w:rPr>
        <w:t xml:space="preserve"> </w:t>
      </w:r>
      <w:r>
        <w:t xml:space="preserve">are </w:t>
      </w:r>
      <w:r w:rsidRPr="003B5D68">
        <w:t xml:space="preserve">mindful that some groups of </w:t>
      </w:r>
      <w:r>
        <w:t>pupils</w:t>
      </w:r>
      <w:r w:rsidRPr="003B5D68">
        <w:t xml:space="preserve"> are more vulnerable to mental health difficulties than others</w:t>
      </w:r>
      <w:r w:rsidR="009B04CB">
        <w:t>;</w:t>
      </w:r>
      <w:r w:rsidR="00CE46AC">
        <w:t xml:space="preserve"> </w:t>
      </w:r>
      <w:r w:rsidR="009B04CB">
        <w:t>t</w:t>
      </w:r>
      <w:r w:rsidRPr="003B5D68">
        <w:t xml:space="preserve">hese include </w:t>
      </w:r>
      <w:r>
        <w:t>LAC</w:t>
      </w:r>
      <w:r w:rsidRPr="003B5D68">
        <w:t>,</w:t>
      </w:r>
      <w:r>
        <w:t xml:space="preserve"> pupils with SEND</w:t>
      </w:r>
      <w:r w:rsidRPr="003B5D68">
        <w:t xml:space="preserve"> and </w:t>
      </w:r>
      <w:r>
        <w:t>pupils</w:t>
      </w:r>
      <w:r w:rsidRPr="003B5D68">
        <w:t xml:space="preserve"> from disadvantaged backgrounds.</w:t>
      </w:r>
    </w:p>
    <w:p w14:paraId="389AEC32" w14:textId="690D2FD1" w:rsidR="00FE5536" w:rsidRDefault="00FE5536" w:rsidP="00D0469A">
      <w:pPr>
        <w:pStyle w:val="Heading10"/>
      </w:pPr>
      <w:bookmarkStart w:id="21" w:name="_[New_for_2019]_2"/>
      <w:bookmarkEnd w:id="20"/>
      <w:bookmarkEnd w:id="21"/>
      <w:r w:rsidRPr="00FE5536">
        <w:t>Vulnerable groups</w:t>
      </w:r>
    </w:p>
    <w:p w14:paraId="55C65C39" w14:textId="71AE19C6" w:rsidR="00FE5536" w:rsidRDefault="00FE5536" w:rsidP="00D0469A">
      <w:pPr>
        <w:jc w:val="both"/>
      </w:pPr>
      <w:r>
        <w:lastRenderedPageBreak/>
        <w:t>Some pupils are particular</w:t>
      </w:r>
      <w:r w:rsidR="009B04CB">
        <w:t>ly</w:t>
      </w:r>
      <w:r>
        <w:t xml:space="preserve"> vulnerable to SEMH</w:t>
      </w:r>
      <w:r w:rsidR="00CE46AC">
        <w:t xml:space="preserve"> difficulties</w:t>
      </w:r>
      <w:r>
        <w:t xml:space="preserve">. </w:t>
      </w:r>
      <w:r w:rsidRPr="008F62EA">
        <w:t xml:space="preserve">These </w:t>
      </w:r>
      <w:r>
        <w:t xml:space="preserve">‘vulnerable </w:t>
      </w:r>
      <w:r w:rsidRPr="008F62EA">
        <w:t>groups</w:t>
      </w:r>
      <w:r>
        <w:t>’</w:t>
      </w:r>
      <w:r w:rsidRPr="008F62EA">
        <w:t xml:space="preserve"> are more likely to experience a range of adverse circumstances that increase the risk of mental health problems.</w:t>
      </w:r>
    </w:p>
    <w:p w14:paraId="35CCCBFA" w14:textId="77777777" w:rsidR="00FE5536" w:rsidRDefault="00FE5536" w:rsidP="00D0469A">
      <w:pPr>
        <w:jc w:val="both"/>
      </w:pPr>
      <w:r>
        <w:t xml:space="preserve">Staff are aware of the increased likelihood of SEMH difficulties in pupils in vulnerable groups and remain vigilant to early signs of difficulties. </w:t>
      </w:r>
    </w:p>
    <w:p w14:paraId="0CBA046C" w14:textId="77777777" w:rsidR="00FE5536" w:rsidRDefault="00FE5536" w:rsidP="00D0469A">
      <w:pPr>
        <w:jc w:val="both"/>
      </w:pPr>
      <w:r>
        <w:t>Vulnerable groups include the following:</w:t>
      </w:r>
    </w:p>
    <w:p w14:paraId="57486B77" w14:textId="77777777" w:rsidR="00FE5536" w:rsidRDefault="00FE5536" w:rsidP="004F478B">
      <w:pPr>
        <w:pStyle w:val="ListParagraph"/>
        <w:numPr>
          <w:ilvl w:val="0"/>
          <w:numId w:val="22"/>
        </w:numPr>
        <w:jc w:val="both"/>
      </w:pPr>
      <w:r>
        <w:t>Pupils who have experienced abuse, neglect, exploitation or other adverse contextual circumstances</w:t>
      </w:r>
    </w:p>
    <w:p w14:paraId="104F91F8" w14:textId="6CE1C9AC" w:rsidR="00FE5536" w:rsidRDefault="00FE5536" w:rsidP="004F478B">
      <w:pPr>
        <w:pStyle w:val="ListParagraph"/>
        <w:numPr>
          <w:ilvl w:val="0"/>
          <w:numId w:val="22"/>
        </w:numPr>
        <w:jc w:val="both"/>
      </w:pPr>
      <w:r>
        <w:t xml:space="preserve">Children in </w:t>
      </w:r>
      <w:r w:rsidR="009B31BE">
        <w:t>n</w:t>
      </w:r>
      <w:r>
        <w:t>eed</w:t>
      </w:r>
    </w:p>
    <w:p w14:paraId="579F937C" w14:textId="3CA9307C" w:rsidR="00FE5536" w:rsidRDefault="00FE5536" w:rsidP="004F478B">
      <w:pPr>
        <w:pStyle w:val="ListParagraph"/>
        <w:numPr>
          <w:ilvl w:val="0"/>
          <w:numId w:val="22"/>
        </w:numPr>
        <w:jc w:val="both"/>
      </w:pPr>
      <w:r>
        <w:t>LAC</w:t>
      </w:r>
    </w:p>
    <w:p w14:paraId="1FE9E553" w14:textId="6E02FBED" w:rsidR="00FE5536" w:rsidRDefault="00FE5536" w:rsidP="004F478B">
      <w:pPr>
        <w:pStyle w:val="ListParagraph"/>
        <w:numPr>
          <w:ilvl w:val="0"/>
          <w:numId w:val="22"/>
        </w:numPr>
        <w:jc w:val="both"/>
      </w:pPr>
      <w:r>
        <w:t>PLAC</w:t>
      </w:r>
    </w:p>
    <w:p w14:paraId="6B0F5C7E" w14:textId="41B5CD6E" w:rsidR="00FE5536" w:rsidRDefault="00FE5536" w:rsidP="004F478B">
      <w:pPr>
        <w:pStyle w:val="ListParagraph"/>
        <w:numPr>
          <w:ilvl w:val="0"/>
          <w:numId w:val="22"/>
        </w:numPr>
        <w:jc w:val="both"/>
      </w:pPr>
      <w:r>
        <w:t>Socio-economically disadvantage</w:t>
      </w:r>
      <w:r w:rsidR="009B31BE">
        <w:t>d</w:t>
      </w:r>
      <w:r>
        <w:t xml:space="preserve"> pupils</w:t>
      </w:r>
      <w:r w:rsidR="009B31BE">
        <w:t>,</w:t>
      </w:r>
      <w:r>
        <w:t xml:space="preserve"> including those in receipt</w:t>
      </w:r>
      <w:r w:rsidR="00ED62FB">
        <w:t xml:space="preserve"> of, or previously in receipt of,</w:t>
      </w:r>
      <w:r>
        <w:t xml:space="preserve"> free school meals and the pupil premium</w:t>
      </w:r>
    </w:p>
    <w:p w14:paraId="6629AD96" w14:textId="21A088FE" w:rsidR="00FE5536" w:rsidRDefault="009B31BE" w:rsidP="00D0469A">
      <w:pPr>
        <w:jc w:val="both"/>
      </w:pPr>
      <w:r>
        <w:t>T</w:t>
      </w:r>
      <w:r w:rsidR="00FE5536" w:rsidRPr="00B00DDB">
        <w:t>hese circumstances can have a far-reaching impact on behaviour and emotional states. These factors will be considered when discussing the possible exclusion of vulnerable pupils.</w:t>
      </w:r>
    </w:p>
    <w:p w14:paraId="2580BCD2" w14:textId="6AA0C4E7" w:rsidR="00693BBE" w:rsidRDefault="00693BBE" w:rsidP="00D0469A">
      <w:pPr>
        <w:pStyle w:val="Heading10"/>
      </w:pPr>
      <w:bookmarkStart w:id="22" w:name="_[_New_for"/>
      <w:bookmarkStart w:id="23" w:name="_[New_for_2019]_3"/>
      <w:bookmarkEnd w:id="22"/>
      <w:bookmarkEnd w:id="23"/>
      <w:r w:rsidRPr="00693BBE">
        <w:t>Adverse childhood experiences (ACEs) and other events that impact pupils’ SEMH</w:t>
      </w:r>
    </w:p>
    <w:p w14:paraId="3316A236" w14:textId="051F4BDA" w:rsidR="00693BBE" w:rsidRDefault="00693BBE" w:rsidP="00D0469A">
      <w:pPr>
        <w:jc w:val="both"/>
      </w:pPr>
      <w:r>
        <w:t>The balance between risk and protective factors is disrupted when traumatic events happen in pupils’ lives, such as</w:t>
      </w:r>
      <w:r w:rsidR="00757CAA">
        <w:t xml:space="preserve"> the following</w:t>
      </w:r>
      <w:r>
        <w:t>:</w:t>
      </w:r>
    </w:p>
    <w:p w14:paraId="0652B6CB" w14:textId="1AE932C4" w:rsidR="00693BBE" w:rsidRPr="00672C76" w:rsidRDefault="00693BBE" w:rsidP="004F478B">
      <w:pPr>
        <w:pStyle w:val="ListParagraph"/>
        <w:numPr>
          <w:ilvl w:val="0"/>
          <w:numId w:val="23"/>
        </w:numPr>
        <w:jc w:val="both"/>
        <w:rPr>
          <w:b/>
        </w:rPr>
      </w:pPr>
      <w:r w:rsidRPr="00672C76">
        <w:rPr>
          <w:b/>
        </w:rPr>
        <w:t>Loss or separation:</w:t>
      </w:r>
      <w:r w:rsidR="008559FC" w:rsidRPr="00672C76">
        <w:rPr>
          <w:b/>
        </w:rPr>
        <w:t xml:space="preserve"> </w:t>
      </w:r>
      <w:r w:rsidR="00757CAA">
        <w:t>Th</w:t>
      </w:r>
      <w:r w:rsidR="00DF0EB3">
        <w:t>is may</w:t>
      </w:r>
      <w:r w:rsidR="00757CAA">
        <w:t xml:space="preserve"> include a</w:t>
      </w:r>
      <w:r w:rsidR="008559FC" w:rsidRPr="00757CAA">
        <w:t xml:space="preserve"> death in the family, parental separation, divorce, hospitalisation, loss of </w:t>
      </w:r>
      <w:r w:rsidR="00757CAA" w:rsidRPr="00757CAA">
        <w:t>f</w:t>
      </w:r>
      <w:r w:rsidR="008559FC" w:rsidRPr="00757CAA">
        <w:t xml:space="preserve">riendships, </w:t>
      </w:r>
      <w:r w:rsidR="00757CAA" w:rsidRPr="00757CAA">
        <w:t>family conflict, a family breakdown that displaces the pupil, being taken into care o</w:t>
      </w:r>
      <w:r w:rsidR="00DF0EB3">
        <w:t>r</w:t>
      </w:r>
      <w:r w:rsidR="00757CAA" w:rsidRPr="00757CAA">
        <w:t xml:space="preserve"> adopted</w:t>
      </w:r>
      <w:r w:rsidR="008322C8">
        <w:t>,</w:t>
      </w:r>
      <w:r w:rsidR="00757CAA" w:rsidRPr="00757CAA">
        <w:t xml:space="preserve"> or parents being deployed in the armed forces. </w:t>
      </w:r>
    </w:p>
    <w:p w14:paraId="1DE77AD6" w14:textId="2CF82039" w:rsidR="00693BBE" w:rsidRPr="00672C76" w:rsidRDefault="00693BBE" w:rsidP="004F478B">
      <w:pPr>
        <w:pStyle w:val="ListParagraph"/>
        <w:numPr>
          <w:ilvl w:val="0"/>
          <w:numId w:val="23"/>
        </w:numPr>
        <w:jc w:val="both"/>
        <w:rPr>
          <w:b/>
        </w:rPr>
      </w:pPr>
      <w:r w:rsidRPr="00672C76">
        <w:rPr>
          <w:b/>
        </w:rPr>
        <w:t>Life changes:</w:t>
      </w:r>
      <w:r w:rsidR="00757CAA" w:rsidRPr="00672C76">
        <w:rPr>
          <w:b/>
        </w:rPr>
        <w:t xml:space="preserve"> </w:t>
      </w:r>
      <w:r w:rsidR="00757CAA">
        <w:t>Th</w:t>
      </w:r>
      <w:r w:rsidR="00DF0EB3">
        <w:t>is may</w:t>
      </w:r>
      <w:r w:rsidR="00757CAA">
        <w:t xml:space="preserve"> include </w:t>
      </w:r>
      <w:r w:rsidR="00757CAA" w:rsidRPr="00757CAA">
        <w:t>the birth of a sibling, moving house, changing schools or transition</w:t>
      </w:r>
      <w:r w:rsidR="008322C8">
        <w:t>ing</w:t>
      </w:r>
      <w:r w:rsidR="00757CAA" w:rsidRPr="00757CAA">
        <w:t xml:space="preserve"> between schools.</w:t>
      </w:r>
      <w:r w:rsidR="00757CAA" w:rsidRPr="00672C76">
        <w:rPr>
          <w:b/>
        </w:rPr>
        <w:t xml:space="preserve"> </w:t>
      </w:r>
    </w:p>
    <w:p w14:paraId="7131C4E7" w14:textId="25D8A876" w:rsidR="00693BBE" w:rsidRPr="00672C76" w:rsidRDefault="00693BBE" w:rsidP="004F478B">
      <w:pPr>
        <w:pStyle w:val="ListParagraph"/>
        <w:numPr>
          <w:ilvl w:val="0"/>
          <w:numId w:val="23"/>
        </w:numPr>
        <w:jc w:val="both"/>
        <w:rPr>
          <w:b/>
        </w:rPr>
      </w:pPr>
      <w:r w:rsidRPr="00672C76">
        <w:rPr>
          <w:b/>
        </w:rPr>
        <w:t>Traumatic experiences:</w:t>
      </w:r>
      <w:r w:rsidR="00757CAA" w:rsidRPr="00672C76">
        <w:rPr>
          <w:b/>
        </w:rPr>
        <w:t xml:space="preserve"> </w:t>
      </w:r>
      <w:r w:rsidR="00757CAA">
        <w:t>Th</w:t>
      </w:r>
      <w:r w:rsidR="00DF0EB3">
        <w:t>is may</w:t>
      </w:r>
      <w:r w:rsidR="00757CAA">
        <w:t xml:space="preserve"> include abuse, neglect, domestic violence, bullying, violence, accidents or injuries.</w:t>
      </w:r>
    </w:p>
    <w:p w14:paraId="1AD3A045" w14:textId="038970CC" w:rsidR="00693BBE" w:rsidRPr="00672C76" w:rsidRDefault="00693BBE" w:rsidP="004F478B">
      <w:pPr>
        <w:pStyle w:val="ListParagraph"/>
        <w:numPr>
          <w:ilvl w:val="0"/>
          <w:numId w:val="23"/>
        </w:numPr>
        <w:jc w:val="both"/>
        <w:rPr>
          <w:b/>
        </w:rPr>
      </w:pPr>
      <w:r w:rsidRPr="00672C76">
        <w:rPr>
          <w:b/>
        </w:rPr>
        <w:t>Other traumatic incidents:</w:t>
      </w:r>
      <w:r w:rsidR="00757CAA" w:rsidRPr="00672C76">
        <w:rPr>
          <w:b/>
        </w:rPr>
        <w:t xml:space="preserve"> </w:t>
      </w:r>
      <w:r w:rsidR="00757CAA">
        <w:t>Th</w:t>
      </w:r>
      <w:r w:rsidR="00DF0EB3">
        <w:t>is may</w:t>
      </w:r>
      <w:r w:rsidR="00757CAA">
        <w:t xml:space="preserve"> include natural disasters or terrorist attacks. </w:t>
      </w:r>
    </w:p>
    <w:p w14:paraId="1FBCB415" w14:textId="77777777" w:rsidR="00DF0EB3" w:rsidRDefault="00DF0EB3" w:rsidP="00D0469A">
      <w:pPr>
        <w:jc w:val="both"/>
      </w:pPr>
      <w:r>
        <w:t xml:space="preserve">Some pupils may be susceptible to such incidents, even if they are not directly affected. For example, pupils with parents in the armed forces may find global disasters or terrorist incidents particularly traumatic. </w:t>
      </w:r>
    </w:p>
    <w:p w14:paraId="53119E59" w14:textId="5D5F389B" w:rsidR="00693BBE" w:rsidRDefault="00693BBE" w:rsidP="00D0469A">
      <w:pPr>
        <w:jc w:val="both"/>
      </w:pPr>
      <w:r>
        <w:t xml:space="preserve">The school supports pupils when they have been through ACEs, even if they are not presenting any obvious </w:t>
      </w:r>
      <w:r w:rsidR="00DF0EB3">
        <w:t>signs of distress – early help is likely to prevent further problems.</w:t>
      </w:r>
      <w:r>
        <w:t xml:space="preserve"> </w:t>
      </w:r>
    </w:p>
    <w:p w14:paraId="2A905ED7" w14:textId="3779E80D" w:rsidR="00444C8A" w:rsidRDefault="00DF0EB3" w:rsidP="00D0469A">
      <w:pPr>
        <w:jc w:val="both"/>
      </w:pPr>
      <w:r>
        <w:t>S</w:t>
      </w:r>
      <w:r w:rsidR="00444C8A">
        <w:t>upport may come from the school’s existing support systems or via specialist staff and support services.</w:t>
      </w:r>
    </w:p>
    <w:p w14:paraId="6E52CA5C" w14:textId="73DC6CEE" w:rsidR="00FE5536" w:rsidRPr="00FE5536" w:rsidRDefault="00FE5536" w:rsidP="00D0469A">
      <w:pPr>
        <w:pStyle w:val="Heading10"/>
      </w:pPr>
      <w:bookmarkStart w:id="24" w:name="_[New_for_2019]_4"/>
      <w:bookmarkEnd w:id="24"/>
      <w:r w:rsidRPr="00FE5536">
        <w:t>SEND and SEMH</w:t>
      </w:r>
    </w:p>
    <w:p w14:paraId="5E68EC6B" w14:textId="73FB9C86" w:rsidR="00FE5536" w:rsidRDefault="00FE5536" w:rsidP="00D0469A">
      <w:pPr>
        <w:jc w:val="both"/>
      </w:pPr>
      <w:r>
        <w:lastRenderedPageBreak/>
        <w:t>The school recognises it is well-placed to identify SEND at an early stage and work</w:t>
      </w:r>
      <w:r w:rsidR="00F97B0D">
        <w:t>s</w:t>
      </w:r>
      <w:r>
        <w:t xml:space="preserve"> with partner agencies to address these needs. The school’s full SEND identification and support procedures are available in the </w:t>
      </w:r>
      <w:r w:rsidRPr="00672C76">
        <w:rPr>
          <w:bCs/>
        </w:rPr>
        <w:t>SEND Policy</w:t>
      </w:r>
      <w:r>
        <w:t>.</w:t>
      </w:r>
    </w:p>
    <w:p w14:paraId="7A42A91F" w14:textId="77777777" w:rsidR="00FE5536" w:rsidRPr="00277BCA" w:rsidRDefault="00FE5536" w:rsidP="00D0469A">
      <w:pPr>
        <w:jc w:val="both"/>
      </w:pPr>
      <w:r w:rsidRPr="00277BCA">
        <w:t>Where pupils have certain types of SEND, there is an increased likelihood of mental health problems. For example, children with autism or learning difficulties are significantly more likely to experience anxiety.</w:t>
      </w:r>
    </w:p>
    <w:p w14:paraId="6A5F0BCF" w14:textId="77777777" w:rsidR="00FE5536" w:rsidRDefault="00FE5536" w:rsidP="00D0469A">
      <w:pPr>
        <w:jc w:val="both"/>
      </w:pPr>
      <w:r>
        <w:t>Early intervention to address the underlying causes of disruptive behaviour includes an assessment of whether appropriate support is in place to address the pupil’s SEND.</w:t>
      </w:r>
    </w:p>
    <w:p w14:paraId="621D2FB1" w14:textId="77777777" w:rsidR="00FE5536" w:rsidRPr="00277BCA" w:rsidRDefault="00FE5536" w:rsidP="00D0469A">
      <w:pPr>
        <w:jc w:val="both"/>
      </w:pPr>
      <w:r>
        <w:t>The SENCO ensures that staff understand how the school identifies and meets pupils’ needs, provides advice and support as needed, and liaises with external SEND professionals as necessary.</w:t>
      </w:r>
    </w:p>
    <w:p w14:paraId="0BC61454" w14:textId="5350A180" w:rsidR="00FE5536" w:rsidRPr="00FE5536" w:rsidRDefault="00FE5536" w:rsidP="00D0469A">
      <w:pPr>
        <w:pStyle w:val="Heading10"/>
      </w:pPr>
      <w:bookmarkStart w:id="25" w:name="_[New_for_2019]_5"/>
      <w:bookmarkEnd w:id="25"/>
      <w:r w:rsidRPr="00FE5536">
        <w:t>Risk factors and protective factors</w:t>
      </w:r>
    </w:p>
    <w:p w14:paraId="49068C31" w14:textId="630D2CA9" w:rsidR="00FE5536" w:rsidRDefault="00FE5536" w:rsidP="00D0469A">
      <w:pPr>
        <w:jc w:val="both"/>
      </w:pPr>
      <w:r>
        <w:t>There are a number of risk factors beyond being part of a vulnerable group</w:t>
      </w:r>
      <w:r w:rsidR="00DF0EB3">
        <w:t xml:space="preserve"> that</w:t>
      </w:r>
      <w:r>
        <w:t xml:space="preserve"> are associated with an increased likelihood of SEMH difficulties</w:t>
      </w:r>
      <w:r w:rsidR="00DF0EB3">
        <w:t>, these are known as risk factors</w:t>
      </w:r>
      <w:r>
        <w:t>. There are also factors associated with a decreased likelihood of SEMH difficulties, these are known as protective factors.</w:t>
      </w:r>
    </w:p>
    <w:p w14:paraId="34A4F544" w14:textId="3761FCB5" w:rsidR="00A76A4F" w:rsidRDefault="00FE5536" w:rsidP="00D0469A">
      <w:pPr>
        <w:jc w:val="both"/>
      </w:pPr>
      <w:r>
        <w:t>The table below displays common risk factors</w:t>
      </w:r>
      <w:r w:rsidR="00006BA7">
        <w:t xml:space="preserve"> for SEMH difficulties</w:t>
      </w:r>
      <w:r>
        <w:t xml:space="preserve"> (as outlined by the DfE) that staff remain vigilant of, and the protective factors</w:t>
      </w:r>
      <w:r w:rsidR="00DF0EB3">
        <w:t xml:space="preserve"> that</w:t>
      </w:r>
      <w:r>
        <w:t xml:space="preserve"> staff look for and notice when missing</w:t>
      </w:r>
      <w:r w:rsidR="00C83ED8">
        <w:t xml:space="preserve"> from a pupil</w:t>
      </w:r>
      <w:r>
        <w:t>:</w:t>
      </w:r>
    </w:p>
    <w:tbl>
      <w:tblPr>
        <w:tblStyle w:val="TableGrid"/>
        <w:tblW w:w="10065" w:type="dxa"/>
        <w:tblInd w:w="-572" w:type="dxa"/>
        <w:tblLook w:val="04A0" w:firstRow="1" w:lastRow="0" w:firstColumn="1" w:lastColumn="0" w:noHBand="0" w:noVBand="1"/>
      </w:tblPr>
      <w:tblGrid>
        <w:gridCol w:w="1570"/>
        <w:gridCol w:w="3852"/>
        <w:gridCol w:w="4643"/>
      </w:tblGrid>
      <w:tr w:rsidR="00FE5536" w:rsidRPr="00FE5536" w14:paraId="7053F2FE" w14:textId="77777777" w:rsidTr="00672C76">
        <w:tc>
          <w:tcPr>
            <w:tcW w:w="1280" w:type="dxa"/>
            <w:tcBorders>
              <w:top w:val="nil"/>
              <w:left w:val="nil"/>
            </w:tcBorders>
          </w:tcPr>
          <w:p w14:paraId="2B077B9C" w14:textId="77777777" w:rsidR="00FE5536" w:rsidRPr="00FE5536" w:rsidRDefault="00FE5536" w:rsidP="00DA19FE">
            <w:pPr>
              <w:pStyle w:val="Style2"/>
              <w:ind w:left="0" w:firstLine="0"/>
            </w:pPr>
          </w:p>
        </w:tc>
        <w:tc>
          <w:tcPr>
            <w:tcW w:w="3970" w:type="dxa"/>
            <w:shd w:val="clear" w:color="auto" w:fill="041E42"/>
          </w:tcPr>
          <w:p w14:paraId="591DEB62" w14:textId="77777777" w:rsidR="00FE5536" w:rsidRPr="006958C6" w:rsidRDefault="00FE5536" w:rsidP="00241C3E">
            <w:pPr>
              <w:jc w:val="center"/>
              <w:rPr>
                <w:b/>
                <w:bCs/>
                <w:color w:val="FFFFFF" w:themeColor="background1"/>
              </w:rPr>
            </w:pPr>
            <w:r w:rsidRPr="006958C6">
              <w:rPr>
                <w:b/>
                <w:bCs/>
                <w:color w:val="FFFFFF" w:themeColor="background1"/>
              </w:rPr>
              <w:t>Risk factors</w:t>
            </w:r>
          </w:p>
        </w:tc>
        <w:tc>
          <w:tcPr>
            <w:tcW w:w="4815" w:type="dxa"/>
            <w:shd w:val="clear" w:color="auto" w:fill="041E42"/>
          </w:tcPr>
          <w:p w14:paraId="6BDBF507" w14:textId="77777777" w:rsidR="00FE5536" w:rsidRPr="006958C6" w:rsidRDefault="00FE5536" w:rsidP="00241C3E">
            <w:pPr>
              <w:jc w:val="center"/>
              <w:rPr>
                <w:b/>
                <w:bCs/>
                <w:color w:val="FFFFFF" w:themeColor="background1"/>
              </w:rPr>
            </w:pPr>
            <w:r w:rsidRPr="006958C6">
              <w:rPr>
                <w:b/>
                <w:bCs/>
                <w:color w:val="FFFFFF" w:themeColor="background1"/>
              </w:rPr>
              <w:t>Protective factors</w:t>
            </w:r>
          </w:p>
        </w:tc>
      </w:tr>
      <w:tr w:rsidR="00FE5536" w:rsidRPr="00FE5536" w14:paraId="6844A979" w14:textId="77777777" w:rsidTr="00672C76">
        <w:trPr>
          <w:trHeight w:val="2553"/>
        </w:trPr>
        <w:tc>
          <w:tcPr>
            <w:tcW w:w="1280" w:type="dxa"/>
            <w:shd w:val="clear" w:color="auto" w:fill="041E42"/>
            <w:vAlign w:val="center"/>
          </w:tcPr>
          <w:p w14:paraId="5F9DF860" w14:textId="77777777" w:rsidR="00FE5536" w:rsidRPr="006958C6" w:rsidRDefault="00FE5536" w:rsidP="00DA19FE">
            <w:pPr>
              <w:pStyle w:val="Style2"/>
              <w:ind w:left="0" w:firstLine="0"/>
            </w:pPr>
            <w:r w:rsidRPr="006958C6">
              <w:t>In the pupil</w:t>
            </w:r>
          </w:p>
        </w:tc>
        <w:tc>
          <w:tcPr>
            <w:tcW w:w="3970" w:type="dxa"/>
          </w:tcPr>
          <w:p w14:paraId="4A4E6FB0" w14:textId="77777777" w:rsidR="00FE5536" w:rsidRPr="00FE5536" w:rsidRDefault="00FE5536" w:rsidP="004F478B">
            <w:pPr>
              <w:pStyle w:val="ListParagraph"/>
              <w:numPr>
                <w:ilvl w:val="0"/>
                <w:numId w:val="9"/>
              </w:numPr>
              <w:spacing w:line="276" w:lineRule="auto"/>
              <w:ind w:left="310"/>
            </w:pPr>
            <w:r w:rsidRPr="00FE5536">
              <w:t>Genetic influences</w:t>
            </w:r>
          </w:p>
          <w:p w14:paraId="3E1F9398" w14:textId="77777777" w:rsidR="00FE5536" w:rsidRPr="00FE5536" w:rsidRDefault="00FE5536" w:rsidP="004F478B">
            <w:pPr>
              <w:pStyle w:val="ListParagraph"/>
              <w:numPr>
                <w:ilvl w:val="0"/>
                <w:numId w:val="9"/>
              </w:numPr>
              <w:spacing w:line="276" w:lineRule="auto"/>
              <w:ind w:left="310"/>
            </w:pPr>
            <w:r w:rsidRPr="00FE5536">
              <w:t>Low IQ and learning disabilities</w:t>
            </w:r>
          </w:p>
          <w:p w14:paraId="5C6E1432" w14:textId="77777777" w:rsidR="00FE5536" w:rsidRPr="00FE5536" w:rsidRDefault="00FE5536" w:rsidP="004F478B">
            <w:pPr>
              <w:pStyle w:val="ListParagraph"/>
              <w:numPr>
                <w:ilvl w:val="0"/>
                <w:numId w:val="9"/>
              </w:numPr>
              <w:spacing w:line="276" w:lineRule="auto"/>
              <w:ind w:left="310"/>
            </w:pPr>
            <w:r w:rsidRPr="00FE5536">
              <w:t>Specific development delay or neuro-diversity</w:t>
            </w:r>
          </w:p>
          <w:p w14:paraId="0609A42D" w14:textId="77777777" w:rsidR="00FE5536" w:rsidRPr="00FE5536" w:rsidRDefault="00FE5536" w:rsidP="004F478B">
            <w:pPr>
              <w:pStyle w:val="ListParagraph"/>
              <w:numPr>
                <w:ilvl w:val="0"/>
                <w:numId w:val="9"/>
              </w:numPr>
              <w:spacing w:line="276" w:lineRule="auto"/>
              <w:ind w:left="310"/>
            </w:pPr>
            <w:r w:rsidRPr="00FE5536">
              <w:t>Communication difficulties</w:t>
            </w:r>
          </w:p>
          <w:p w14:paraId="3AEBF5F0" w14:textId="77777777" w:rsidR="00FE5536" w:rsidRPr="00FE5536" w:rsidRDefault="00FE5536" w:rsidP="004F478B">
            <w:pPr>
              <w:pStyle w:val="ListParagraph"/>
              <w:numPr>
                <w:ilvl w:val="0"/>
                <w:numId w:val="9"/>
              </w:numPr>
              <w:spacing w:line="276" w:lineRule="auto"/>
              <w:ind w:left="310"/>
            </w:pPr>
            <w:r w:rsidRPr="00FE5536">
              <w:t>Difficult temperament</w:t>
            </w:r>
          </w:p>
          <w:p w14:paraId="0946DCBF" w14:textId="77777777" w:rsidR="00FE5536" w:rsidRPr="00FE5536" w:rsidRDefault="00FE5536" w:rsidP="004F478B">
            <w:pPr>
              <w:pStyle w:val="ListParagraph"/>
              <w:numPr>
                <w:ilvl w:val="0"/>
                <w:numId w:val="9"/>
              </w:numPr>
              <w:spacing w:line="276" w:lineRule="auto"/>
              <w:ind w:left="310"/>
            </w:pPr>
            <w:r w:rsidRPr="00FE5536">
              <w:t>Physical illness</w:t>
            </w:r>
          </w:p>
          <w:p w14:paraId="7E8F35B8" w14:textId="382F9B2F" w:rsidR="00FE5536" w:rsidRPr="00FE5536" w:rsidRDefault="00D22949" w:rsidP="004F478B">
            <w:pPr>
              <w:pStyle w:val="ListParagraph"/>
              <w:numPr>
                <w:ilvl w:val="0"/>
                <w:numId w:val="9"/>
              </w:numPr>
              <w:spacing w:line="276" w:lineRule="auto"/>
              <w:ind w:left="310"/>
            </w:pPr>
            <w:r>
              <w:t>Academic difficulties</w:t>
            </w:r>
          </w:p>
          <w:p w14:paraId="570CC5BC" w14:textId="77777777" w:rsidR="00FE5536" w:rsidRPr="00FE5536" w:rsidRDefault="00FE5536" w:rsidP="004F478B">
            <w:pPr>
              <w:pStyle w:val="ListParagraph"/>
              <w:numPr>
                <w:ilvl w:val="0"/>
                <w:numId w:val="9"/>
              </w:numPr>
              <w:spacing w:line="276" w:lineRule="auto"/>
              <w:ind w:left="310"/>
            </w:pPr>
            <w:r w:rsidRPr="00FE5536">
              <w:t>Low self-esteem</w:t>
            </w:r>
          </w:p>
        </w:tc>
        <w:tc>
          <w:tcPr>
            <w:tcW w:w="4815" w:type="dxa"/>
          </w:tcPr>
          <w:p w14:paraId="200A9ABC" w14:textId="77777777" w:rsidR="00FE5536" w:rsidRPr="00FE5536" w:rsidRDefault="00FE5536" w:rsidP="004F478B">
            <w:pPr>
              <w:pStyle w:val="ListParagraph"/>
              <w:numPr>
                <w:ilvl w:val="0"/>
                <w:numId w:val="9"/>
              </w:numPr>
              <w:spacing w:line="276" w:lineRule="auto"/>
              <w:ind w:left="310"/>
            </w:pPr>
            <w:r w:rsidRPr="00FE5536">
              <w:t>Secure attachment experience</w:t>
            </w:r>
          </w:p>
          <w:p w14:paraId="51DEE52E" w14:textId="36ACAE9F" w:rsidR="00FE5536" w:rsidRPr="00FE5536" w:rsidRDefault="00D22949" w:rsidP="004F478B">
            <w:pPr>
              <w:pStyle w:val="ListParagraph"/>
              <w:numPr>
                <w:ilvl w:val="0"/>
                <w:numId w:val="9"/>
              </w:numPr>
              <w:spacing w:line="276" w:lineRule="auto"/>
              <w:ind w:left="310"/>
            </w:pPr>
            <w:r>
              <w:t xml:space="preserve">Outgoing temperament </w:t>
            </w:r>
          </w:p>
          <w:p w14:paraId="6F0AE91B" w14:textId="4E044CE7" w:rsidR="00FE5536" w:rsidRPr="00FE5536" w:rsidRDefault="00FE5536" w:rsidP="004F478B">
            <w:pPr>
              <w:pStyle w:val="ListParagraph"/>
              <w:numPr>
                <w:ilvl w:val="0"/>
                <w:numId w:val="9"/>
              </w:numPr>
              <w:spacing w:line="276" w:lineRule="auto"/>
              <w:ind w:left="310"/>
            </w:pPr>
            <w:r w:rsidRPr="00FE5536">
              <w:t>Good communication skills</w:t>
            </w:r>
            <w:r w:rsidR="00DF0EB3">
              <w:t xml:space="preserve"> and</w:t>
            </w:r>
            <w:r w:rsidRPr="00FE5536">
              <w:t xml:space="preserve"> sociability</w:t>
            </w:r>
          </w:p>
          <w:p w14:paraId="109D9105" w14:textId="77777777" w:rsidR="00FE5536" w:rsidRPr="00FE5536" w:rsidRDefault="00FE5536" w:rsidP="004F478B">
            <w:pPr>
              <w:pStyle w:val="ListParagraph"/>
              <w:numPr>
                <w:ilvl w:val="0"/>
                <w:numId w:val="9"/>
              </w:numPr>
              <w:spacing w:line="276" w:lineRule="auto"/>
              <w:ind w:left="310"/>
            </w:pPr>
            <w:r w:rsidRPr="00FE5536">
              <w:t>Being a planner and having a belief in control</w:t>
            </w:r>
          </w:p>
          <w:p w14:paraId="07D128FD" w14:textId="77777777" w:rsidR="00FE5536" w:rsidRPr="00FE5536" w:rsidRDefault="00FE5536" w:rsidP="004F478B">
            <w:pPr>
              <w:pStyle w:val="ListParagraph"/>
              <w:numPr>
                <w:ilvl w:val="0"/>
                <w:numId w:val="9"/>
              </w:numPr>
              <w:spacing w:line="276" w:lineRule="auto"/>
              <w:ind w:left="310"/>
            </w:pPr>
            <w:r w:rsidRPr="00FE5536">
              <w:t>Humour</w:t>
            </w:r>
          </w:p>
          <w:p w14:paraId="7E1E1FEA" w14:textId="77777777" w:rsidR="00FE5536" w:rsidRPr="00FE5536" w:rsidRDefault="00FE5536" w:rsidP="004F478B">
            <w:pPr>
              <w:pStyle w:val="ListParagraph"/>
              <w:numPr>
                <w:ilvl w:val="0"/>
                <w:numId w:val="9"/>
              </w:numPr>
              <w:spacing w:line="276" w:lineRule="auto"/>
              <w:ind w:left="310"/>
            </w:pPr>
            <w:r w:rsidRPr="00FE5536">
              <w:t>A positive attitude</w:t>
            </w:r>
          </w:p>
          <w:p w14:paraId="64BB4213" w14:textId="77777777" w:rsidR="00FE5536" w:rsidRPr="00FE5536" w:rsidRDefault="00FE5536" w:rsidP="004F478B">
            <w:pPr>
              <w:pStyle w:val="ListParagraph"/>
              <w:numPr>
                <w:ilvl w:val="0"/>
                <w:numId w:val="9"/>
              </w:numPr>
              <w:spacing w:line="276" w:lineRule="auto"/>
              <w:ind w:left="310"/>
            </w:pPr>
            <w:r w:rsidRPr="00FE5536">
              <w:t>Experiences of success and achievement</w:t>
            </w:r>
          </w:p>
          <w:p w14:paraId="7EE2CCA8" w14:textId="77777777" w:rsidR="00FE5536" w:rsidRPr="00FE5536" w:rsidRDefault="00FE5536" w:rsidP="004F478B">
            <w:pPr>
              <w:pStyle w:val="ListParagraph"/>
              <w:numPr>
                <w:ilvl w:val="0"/>
                <w:numId w:val="9"/>
              </w:numPr>
              <w:spacing w:line="276" w:lineRule="auto"/>
              <w:ind w:left="310"/>
            </w:pPr>
            <w:r w:rsidRPr="00FE5536">
              <w:t>Faith or spirituality</w:t>
            </w:r>
          </w:p>
          <w:p w14:paraId="5DD24F9A" w14:textId="77777777" w:rsidR="00FE5536" w:rsidRPr="00FE5536" w:rsidRDefault="00FE5536" w:rsidP="004F478B">
            <w:pPr>
              <w:pStyle w:val="ListParagraph"/>
              <w:numPr>
                <w:ilvl w:val="0"/>
                <w:numId w:val="9"/>
              </w:numPr>
              <w:spacing w:line="276" w:lineRule="auto"/>
              <w:ind w:left="310"/>
            </w:pPr>
            <w:r w:rsidRPr="00FE5536">
              <w:t>Capacity to reflect</w:t>
            </w:r>
          </w:p>
        </w:tc>
      </w:tr>
      <w:tr w:rsidR="00FE5536" w:rsidRPr="00FE5536" w14:paraId="6E0C84D9" w14:textId="77777777" w:rsidTr="006958C6">
        <w:tc>
          <w:tcPr>
            <w:tcW w:w="1280" w:type="dxa"/>
            <w:shd w:val="clear" w:color="auto" w:fill="041E42"/>
            <w:vAlign w:val="center"/>
          </w:tcPr>
          <w:p w14:paraId="2D2681B1" w14:textId="77777777" w:rsidR="00FE5536" w:rsidRPr="006958C6" w:rsidRDefault="00FE5536" w:rsidP="00DA19FE">
            <w:pPr>
              <w:pStyle w:val="Style2"/>
              <w:ind w:left="0" w:firstLine="0"/>
            </w:pPr>
            <w:r w:rsidRPr="006958C6">
              <w:t>In the pupil’s family</w:t>
            </w:r>
          </w:p>
        </w:tc>
        <w:tc>
          <w:tcPr>
            <w:tcW w:w="3970" w:type="dxa"/>
          </w:tcPr>
          <w:p w14:paraId="394A2B02" w14:textId="77777777" w:rsidR="00FE5536" w:rsidRPr="00FE5536" w:rsidRDefault="00FE5536" w:rsidP="004F478B">
            <w:pPr>
              <w:pStyle w:val="ListParagraph"/>
              <w:numPr>
                <w:ilvl w:val="0"/>
                <w:numId w:val="9"/>
              </w:numPr>
              <w:spacing w:line="276" w:lineRule="auto"/>
              <w:ind w:left="310"/>
            </w:pPr>
            <w:r w:rsidRPr="00FE5536">
              <w:t>Overt parental conflict including domestic violence</w:t>
            </w:r>
          </w:p>
          <w:p w14:paraId="6D60BF0B" w14:textId="77777777" w:rsidR="00FE5536" w:rsidRPr="00FE5536" w:rsidRDefault="00FE5536" w:rsidP="004F478B">
            <w:pPr>
              <w:pStyle w:val="ListParagraph"/>
              <w:numPr>
                <w:ilvl w:val="0"/>
                <w:numId w:val="9"/>
              </w:numPr>
              <w:spacing w:line="276" w:lineRule="auto"/>
              <w:ind w:left="310"/>
            </w:pPr>
            <w:r w:rsidRPr="00FE5536">
              <w:t>Family breakdown (including where children are taken into care or adopted)</w:t>
            </w:r>
          </w:p>
          <w:p w14:paraId="338E089A" w14:textId="77777777" w:rsidR="00FE5536" w:rsidRPr="00FE5536" w:rsidRDefault="00FE5536" w:rsidP="004F478B">
            <w:pPr>
              <w:pStyle w:val="ListParagraph"/>
              <w:numPr>
                <w:ilvl w:val="0"/>
                <w:numId w:val="9"/>
              </w:numPr>
              <w:spacing w:line="276" w:lineRule="auto"/>
              <w:ind w:left="310"/>
            </w:pPr>
            <w:r w:rsidRPr="00FE5536">
              <w:t>Inconsistent or unclear discipline</w:t>
            </w:r>
          </w:p>
          <w:p w14:paraId="6AECBC4E" w14:textId="77777777" w:rsidR="00FE5536" w:rsidRPr="00FE5536" w:rsidRDefault="00FE5536" w:rsidP="004F478B">
            <w:pPr>
              <w:pStyle w:val="ListParagraph"/>
              <w:numPr>
                <w:ilvl w:val="0"/>
                <w:numId w:val="9"/>
              </w:numPr>
              <w:spacing w:line="276" w:lineRule="auto"/>
              <w:ind w:left="310"/>
            </w:pPr>
            <w:r w:rsidRPr="00FE5536">
              <w:t>Hostile and rejecting relationships</w:t>
            </w:r>
          </w:p>
          <w:p w14:paraId="1700FDAA" w14:textId="77777777" w:rsidR="00FE5536" w:rsidRPr="00FE5536" w:rsidRDefault="00FE5536" w:rsidP="004F478B">
            <w:pPr>
              <w:pStyle w:val="ListParagraph"/>
              <w:numPr>
                <w:ilvl w:val="0"/>
                <w:numId w:val="9"/>
              </w:numPr>
              <w:spacing w:line="276" w:lineRule="auto"/>
              <w:ind w:left="310"/>
            </w:pPr>
            <w:r w:rsidRPr="00FE5536">
              <w:t>Failure to adapt to a child’s changing needs</w:t>
            </w:r>
          </w:p>
          <w:p w14:paraId="1C102A04" w14:textId="77777777" w:rsidR="00FE5536" w:rsidRPr="00FE5536" w:rsidRDefault="00FE5536" w:rsidP="004F478B">
            <w:pPr>
              <w:pStyle w:val="ListParagraph"/>
              <w:numPr>
                <w:ilvl w:val="0"/>
                <w:numId w:val="9"/>
              </w:numPr>
              <w:spacing w:line="276" w:lineRule="auto"/>
              <w:ind w:left="310"/>
            </w:pPr>
            <w:r w:rsidRPr="00FE5536">
              <w:t>Physical, sexual, emotional abuse, or neglect</w:t>
            </w:r>
          </w:p>
          <w:p w14:paraId="3328AB54" w14:textId="77777777" w:rsidR="00FE5536" w:rsidRPr="00FE5536" w:rsidRDefault="00FE5536" w:rsidP="004F478B">
            <w:pPr>
              <w:pStyle w:val="ListParagraph"/>
              <w:numPr>
                <w:ilvl w:val="0"/>
                <w:numId w:val="9"/>
              </w:numPr>
              <w:spacing w:line="276" w:lineRule="auto"/>
              <w:ind w:left="310"/>
            </w:pPr>
            <w:r w:rsidRPr="00FE5536">
              <w:lastRenderedPageBreak/>
              <w:t>Parental psychiatric illness</w:t>
            </w:r>
          </w:p>
          <w:p w14:paraId="3A41811E" w14:textId="77777777" w:rsidR="00FE5536" w:rsidRPr="00FE5536" w:rsidRDefault="00FE5536" w:rsidP="004F478B">
            <w:pPr>
              <w:pStyle w:val="ListParagraph"/>
              <w:numPr>
                <w:ilvl w:val="0"/>
                <w:numId w:val="9"/>
              </w:numPr>
              <w:spacing w:line="276" w:lineRule="auto"/>
              <w:ind w:left="310"/>
            </w:pPr>
            <w:r w:rsidRPr="00FE5536">
              <w:t>Parental criminality, alcoholism or personality disorder</w:t>
            </w:r>
          </w:p>
          <w:p w14:paraId="7E03404D" w14:textId="77777777" w:rsidR="00FE5536" w:rsidRPr="00FE5536" w:rsidRDefault="00FE5536" w:rsidP="004F478B">
            <w:pPr>
              <w:pStyle w:val="ListParagraph"/>
              <w:numPr>
                <w:ilvl w:val="0"/>
                <w:numId w:val="9"/>
              </w:numPr>
              <w:spacing w:line="276" w:lineRule="auto"/>
              <w:ind w:left="310"/>
            </w:pPr>
            <w:r w:rsidRPr="00FE5536">
              <w:t>Death and loss – including loss of friendship</w:t>
            </w:r>
          </w:p>
        </w:tc>
        <w:tc>
          <w:tcPr>
            <w:tcW w:w="4815" w:type="dxa"/>
          </w:tcPr>
          <w:p w14:paraId="5DC6B318" w14:textId="77777777" w:rsidR="00FE5536" w:rsidRPr="00FE5536" w:rsidRDefault="00FE5536" w:rsidP="004F478B">
            <w:pPr>
              <w:pStyle w:val="ListParagraph"/>
              <w:numPr>
                <w:ilvl w:val="0"/>
                <w:numId w:val="9"/>
              </w:numPr>
              <w:spacing w:line="276" w:lineRule="auto"/>
              <w:ind w:left="310"/>
            </w:pPr>
            <w:r w:rsidRPr="00FE5536">
              <w:lastRenderedPageBreak/>
              <w:t>At least one good parent-child relationship (or one supportive adult)</w:t>
            </w:r>
          </w:p>
          <w:p w14:paraId="2AD199EE" w14:textId="77777777" w:rsidR="00FE5536" w:rsidRPr="00FE5536" w:rsidRDefault="00FE5536" w:rsidP="004F478B">
            <w:pPr>
              <w:pStyle w:val="ListParagraph"/>
              <w:numPr>
                <w:ilvl w:val="0"/>
                <w:numId w:val="9"/>
              </w:numPr>
              <w:spacing w:line="276" w:lineRule="auto"/>
              <w:ind w:left="310"/>
            </w:pPr>
            <w:r w:rsidRPr="00FE5536">
              <w:t>Affection</w:t>
            </w:r>
          </w:p>
          <w:p w14:paraId="460AFCC1" w14:textId="77777777" w:rsidR="00FE5536" w:rsidRPr="00FE5536" w:rsidRDefault="00FE5536" w:rsidP="004F478B">
            <w:pPr>
              <w:pStyle w:val="ListParagraph"/>
              <w:numPr>
                <w:ilvl w:val="0"/>
                <w:numId w:val="9"/>
              </w:numPr>
              <w:spacing w:line="276" w:lineRule="auto"/>
              <w:ind w:left="310"/>
            </w:pPr>
            <w:r w:rsidRPr="00FE5536">
              <w:t>Clear, consistent discipline</w:t>
            </w:r>
          </w:p>
          <w:p w14:paraId="2E8F41EB" w14:textId="77777777" w:rsidR="00FE5536" w:rsidRPr="00FE5536" w:rsidRDefault="00FE5536" w:rsidP="004F478B">
            <w:pPr>
              <w:pStyle w:val="ListParagraph"/>
              <w:numPr>
                <w:ilvl w:val="0"/>
                <w:numId w:val="9"/>
              </w:numPr>
              <w:spacing w:line="276" w:lineRule="auto"/>
              <w:ind w:left="310"/>
            </w:pPr>
            <w:r w:rsidRPr="00FE5536">
              <w:t>Support for education</w:t>
            </w:r>
          </w:p>
          <w:p w14:paraId="48E0AAFD" w14:textId="16071B54" w:rsidR="00FE5536" w:rsidRPr="00FE5536" w:rsidRDefault="00FE5536" w:rsidP="004F478B">
            <w:pPr>
              <w:pStyle w:val="ListParagraph"/>
              <w:numPr>
                <w:ilvl w:val="0"/>
                <w:numId w:val="9"/>
              </w:numPr>
              <w:spacing w:line="276" w:lineRule="auto"/>
              <w:ind w:left="310"/>
            </w:pPr>
            <w:r w:rsidRPr="00FE5536">
              <w:t>Supportive long-term relationship</w:t>
            </w:r>
            <w:r w:rsidR="00DF0EB3">
              <w:t>s</w:t>
            </w:r>
            <w:r w:rsidRPr="00FE5536">
              <w:t xml:space="preserve"> or the absence of severe discord</w:t>
            </w:r>
          </w:p>
        </w:tc>
      </w:tr>
      <w:tr w:rsidR="00FE5536" w:rsidRPr="00FE5536" w14:paraId="10D6CB2F" w14:textId="77777777" w:rsidTr="006958C6">
        <w:tc>
          <w:tcPr>
            <w:tcW w:w="1280" w:type="dxa"/>
            <w:shd w:val="clear" w:color="auto" w:fill="041E42"/>
            <w:vAlign w:val="center"/>
          </w:tcPr>
          <w:p w14:paraId="715169F9" w14:textId="77777777" w:rsidR="00FE5536" w:rsidRPr="006958C6" w:rsidRDefault="00FE5536" w:rsidP="00DA19FE">
            <w:pPr>
              <w:pStyle w:val="Style2"/>
              <w:ind w:left="0" w:firstLine="0"/>
            </w:pPr>
            <w:r w:rsidRPr="006958C6">
              <w:lastRenderedPageBreak/>
              <w:t>In the school</w:t>
            </w:r>
          </w:p>
        </w:tc>
        <w:tc>
          <w:tcPr>
            <w:tcW w:w="3970" w:type="dxa"/>
          </w:tcPr>
          <w:p w14:paraId="5B5B5A16" w14:textId="34F4958A" w:rsidR="00FE5536" w:rsidRPr="00FE5536" w:rsidRDefault="00FE5536" w:rsidP="004F478B">
            <w:pPr>
              <w:pStyle w:val="ListParagraph"/>
              <w:numPr>
                <w:ilvl w:val="0"/>
                <w:numId w:val="9"/>
              </w:numPr>
              <w:spacing w:line="276" w:lineRule="auto"/>
              <w:ind w:left="310"/>
            </w:pPr>
            <w:r w:rsidRPr="00FE5536">
              <w:t>Bullying including online (cyber</w:t>
            </w:r>
            <w:r w:rsidR="00552A94">
              <w:t xml:space="preserve"> </w:t>
            </w:r>
            <w:r w:rsidR="00DF0EB3">
              <w:t>bullying</w:t>
            </w:r>
            <w:r w:rsidRPr="00FE5536">
              <w:t>)</w:t>
            </w:r>
          </w:p>
          <w:p w14:paraId="5A9BD5BB" w14:textId="77777777" w:rsidR="00FE5536" w:rsidRPr="00FE5536" w:rsidRDefault="00FE5536" w:rsidP="004F478B">
            <w:pPr>
              <w:pStyle w:val="ListParagraph"/>
              <w:numPr>
                <w:ilvl w:val="0"/>
                <w:numId w:val="9"/>
              </w:numPr>
              <w:spacing w:line="276" w:lineRule="auto"/>
              <w:ind w:left="310"/>
            </w:pPr>
            <w:r w:rsidRPr="00FE5536">
              <w:t>Discrimination</w:t>
            </w:r>
          </w:p>
          <w:p w14:paraId="27635BAC" w14:textId="77777777" w:rsidR="00FE5536" w:rsidRPr="00FE5536" w:rsidRDefault="00FE5536" w:rsidP="004F478B">
            <w:pPr>
              <w:pStyle w:val="ListParagraph"/>
              <w:numPr>
                <w:ilvl w:val="0"/>
                <w:numId w:val="9"/>
              </w:numPr>
              <w:spacing w:line="276" w:lineRule="auto"/>
              <w:ind w:left="310"/>
            </w:pPr>
            <w:r w:rsidRPr="00FE5536">
              <w:t>Breakdown in or lack of positive friendships</w:t>
            </w:r>
          </w:p>
          <w:p w14:paraId="29C0AF2D" w14:textId="77777777" w:rsidR="00FE5536" w:rsidRPr="00FE5536" w:rsidRDefault="00FE5536" w:rsidP="004F478B">
            <w:pPr>
              <w:pStyle w:val="ListParagraph"/>
              <w:numPr>
                <w:ilvl w:val="0"/>
                <w:numId w:val="9"/>
              </w:numPr>
              <w:spacing w:line="276" w:lineRule="auto"/>
              <w:ind w:left="310"/>
            </w:pPr>
            <w:r w:rsidRPr="00FE5536">
              <w:t>Deviant peer influences</w:t>
            </w:r>
          </w:p>
          <w:p w14:paraId="600D1515" w14:textId="77777777" w:rsidR="00FE5536" w:rsidRPr="00FE5536" w:rsidRDefault="00FE5536" w:rsidP="004F478B">
            <w:pPr>
              <w:pStyle w:val="ListParagraph"/>
              <w:numPr>
                <w:ilvl w:val="0"/>
                <w:numId w:val="9"/>
              </w:numPr>
              <w:spacing w:line="276" w:lineRule="auto"/>
              <w:ind w:left="310"/>
            </w:pPr>
            <w:r w:rsidRPr="00FE5536">
              <w:t>Peer pressure</w:t>
            </w:r>
          </w:p>
          <w:p w14:paraId="70EEA842" w14:textId="1C99A581" w:rsidR="00FE5536" w:rsidRPr="00FE5536" w:rsidRDefault="00D22949" w:rsidP="004F478B">
            <w:pPr>
              <w:pStyle w:val="ListParagraph"/>
              <w:numPr>
                <w:ilvl w:val="0"/>
                <w:numId w:val="9"/>
              </w:numPr>
              <w:spacing w:line="276" w:lineRule="auto"/>
              <w:ind w:left="310"/>
            </w:pPr>
            <w:r>
              <w:t>Child</w:t>
            </w:r>
            <w:r w:rsidR="00552A94">
              <w:t>-</w:t>
            </w:r>
            <w:r w:rsidR="00FE5536" w:rsidRPr="00FE5536">
              <w:t>on</w:t>
            </w:r>
            <w:r w:rsidR="00552A94">
              <w:t>-</w:t>
            </w:r>
            <w:r>
              <w:t>child</w:t>
            </w:r>
            <w:r w:rsidR="00FE5536" w:rsidRPr="00FE5536">
              <w:t xml:space="preserve"> abuse</w:t>
            </w:r>
          </w:p>
          <w:p w14:paraId="0EB9DFD2" w14:textId="1C6158B1" w:rsidR="00FE5536" w:rsidRPr="00FE5536" w:rsidRDefault="00FE5536" w:rsidP="004F478B">
            <w:pPr>
              <w:pStyle w:val="ListParagraph"/>
              <w:numPr>
                <w:ilvl w:val="0"/>
                <w:numId w:val="9"/>
              </w:numPr>
              <w:spacing w:line="276" w:lineRule="auto"/>
              <w:ind w:left="310"/>
            </w:pPr>
            <w:r w:rsidRPr="00FE5536">
              <w:t>Poor pupil</w:t>
            </w:r>
            <w:r w:rsidR="000B63CF">
              <w:t>-</w:t>
            </w:r>
            <w:r w:rsidRPr="00FE5536">
              <w:t>to</w:t>
            </w:r>
            <w:r w:rsidR="000B63CF">
              <w:t>-</w:t>
            </w:r>
            <w:r w:rsidRPr="00FE5536">
              <w:t>teacher/school staff relationships</w:t>
            </w:r>
          </w:p>
        </w:tc>
        <w:tc>
          <w:tcPr>
            <w:tcW w:w="4815" w:type="dxa"/>
          </w:tcPr>
          <w:p w14:paraId="0BCC27E0" w14:textId="77777777" w:rsidR="00FE5536" w:rsidRPr="00FE5536" w:rsidRDefault="00FE5536" w:rsidP="004F478B">
            <w:pPr>
              <w:pStyle w:val="ListParagraph"/>
              <w:numPr>
                <w:ilvl w:val="0"/>
                <w:numId w:val="9"/>
              </w:numPr>
              <w:spacing w:line="276" w:lineRule="auto"/>
              <w:ind w:left="310"/>
            </w:pPr>
            <w:r w:rsidRPr="00FE5536">
              <w:t>Clear policies on behaviour and bullying</w:t>
            </w:r>
          </w:p>
          <w:p w14:paraId="322272C6" w14:textId="0E34854E" w:rsidR="00FE5536" w:rsidRPr="00FE5536" w:rsidRDefault="00FE5536" w:rsidP="004F478B">
            <w:pPr>
              <w:pStyle w:val="ListParagraph"/>
              <w:numPr>
                <w:ilvl w:val="0"/>
                <w:numId w:val="9"/>
              </w:numPr>
              <w:spacing w:line="276" w:lineRule="auto"/>
              <w:ind w:left="310"/>
            </w:pPr>
            <w:r w:rsidRPr="00FE5536">
              <w:t xml:space="preserve">Staff </w:t>
            </w:r>
            <w:r w:rsidR="003877E4">
              <w:t>Rewards and Sanctions Policy</w:t>
            </w:r>
            <w:r w:rsidRPr="00FE5536">
              <w:t xml:space="preserve"> (also known as code of conduct)</w:t>
            </w:r>
          </w:p>
          <w:p w14:paraId="6E99EAD2" w14:textId="77777777" w:rsidR="00FE5536" w:rsidRPr="00FE5536" w:rsidRDefault="00FE5536" w:rsidP="004F478B">
            <w:pPr>
              <w:pStyle w:val="ListParagraph"/>
              <w:numPr>
                <w:ilvl w:val="0"/>
                <w:numId w:val="9"/>
              </w:numPr>
              <w:spacing w:line="276" w:lineRule="auto"/>
              <w:ind w:left="310"/>
            </w:pPr>
            <w:r w:rsidRPr="00FE5536">
              <w:t>‘Open door’ policy for children to raise problems</w:t>
            </w:r>
          </w:p>
          <w:p w14:paraId="21D272C7" w14:textId="77777777" w:rsidR="00FE5536" w:rsidRPr="00FE5536" w:rsidRDefault="00FE5536" w:rsidP="004F478B">
            <w:pPr>
              <w:pStyle w:val="ListParagraph"/>
              <w:numPr>
                <w:ilvl w:val="0"/>
                <w:numId w:val="9"/>
              </w:numPr>
              <w:spacing w:line="276" w:lineRule="auto"/>
              <w:ind w:left="310"/>
            </w:pPr>
            <w:r w:rsidRPr="00FE5536">
              <w:t>A whole-school approach to promoting good mental health</w:t>
            </w:r>
          </w:p>
          <w:p w14:paraId="2189F2C5" w14:textId="7F36588F" w:rsidR="00FE5536" w:rsidRPr="00FE5536" w:rsidRDefault="00FE5536" w:rsidP="004F478B">
            <w:pPr>
              <w:pStyle w:val="ListParagraph"/>
              <w:numPr>
                <w:ilvl w:val="0"/>
                <w:numId w:val="9"/>
              </w:numPr>
              <w:spacing w:line="276" w:lineRule="auto"/>
              <w:ind w:left="310"/>
            </w:pPr>
            <w:r w:rsidRPr="00FE5536">
              <w:t>Good pupil</w:t>
            </w:r>
            <w:r w:rsidR="000B63CF">
              <w:t>-</w:t>
            </w:r>
            <w:r w:rsidRPr="00FE5536">
              <w:t>to</w:t>
            </w:r>
            <w:r w:rsidR="000B63CF">
              <w:t>-</w:t>
            </w:r>
            <w:r w:rsidRPr="00FE5536">
              <w:t>teacher/school staff relationships</w:t>
            </w:r>
          </w:p>
          <w:p w14:paraId="44332511" w14:textId="77777777" w:rsidR="00FE5536" w:rsidRPr="00FE5536" w:rsidRDefault="00FE5536" w:rsidP="004F478B">
            <w:pPr>
              <w:pStyle w:val="ListParagraph"/>
              <w:numPr>
                <w:ilvl w:val="0"/>
                <w:numId w:val="9"/>
              </w:numPr>
              <w:spacing w:line="276" w:lineRule="auto"/>
              <w:ind w:left="310"/>
            </w:pPr>
            <w:r w:rsidRPr="00FE5536">
              <w:t>Positive classroom management</w:t>
            </w:r>
          </w:p>
          <w:p w14:paraId="7921CB2C" w14:textId="77777777" w:rsidR="00FE5536" w:rsidRPr="00FE5536" w:rsidRDefault="00FE5536" w:rsidP="004F478B">
            <w:pPr>
              <w:pStyle w:val="ListParagraph"/>
              <w:numPr>
                <w:ilvl w:val="0"/>
                <w:numId w:val="9"/>
              </w:numPr>
              <w:spacing w:line="276" w:lineRule="auto"/>
              <w:ind w:left="310"/>
            </w:pPr>
            <w:r w:rsidRPr="00FE5536">
              <w:t>A sense of belonging</w:t>
            </w:r>
          </w:p>
          <w:p w14:paraId="207C5A90" w14:textId="77777777" w:rsidR="00FE5536" w:rsidRPr="00FE5536" w:rsidRDefault="00FE5536" w:rsidP="004F478B">
            <w:pPr>
              <w:pStyle w:val="ListParagraph"/>
              <w:numPr>
                <w:ilvl w:val="0"/>
                <w:numId w:val="9"/>
              </w:numPr>
              <w:spacing w:line="276" w:lineRule="auto"/>
              <w:ind w:left="310"/>
            </w:pPr>
            <w:r w:rsidRPr="00FE5536">
              <w:t>Positive peer influences</w:t>
            </w:r>
          </w:p>
          <w:p w14:paraId="5DAAF84A" w14:textId="77777777" w:rsidR="00FE5536" w:rsidRPr="00FE5536" w:rsidRDefault="00FE5536" w:rsidP="004F478B">
            <w:pPr>
              <w:pStyle w:val="ListParagraph"/>
              <w:numPr>
                <w:ilvl w:val="0"/>
                <w:numId w:val="9"/>
              </w:numPr>
              <w:spacing w:line="276" w:lineRule="auto"/>
              <w:ind w:left="310"/>
            </w:pPr>
            <w:r w:rsidRPr="00FE5536">
              <w:t>Positive friendships</w:t>
            </w:r>
          </w:p>
          <w:p w14:paraId="03040EA5" w14:textId="5007F7FA" w:rsidR="00FE5536" w:rsidRPr="00FE5536" w:rsidRDefault="00FE5536" w:rsidP="004F478B">
            <w:pPr>
              <w:pStyle w:val="ListParagraph"/>
              <w:numPr>
                <w:ilvl w:val="0"/>
                <w:numId w:val="9"/>
              </w:numPr>
              <w:spacing w:line="276" w:lineRule="auto"/>
              <w:ind w:left="310"/>
            </w:pPr>
            <w:r w:rsidRPr="00FE5536">
              <w:t xml:space="preserve">Effective safeguarding and </w:t>
            </w:r>
            <w:r w:rsidR="00552A94">
              <w:t>c</w:t>
            </w:r>
            <w:r w:rsidRPr="00FE5536">
              <w:t xml:space="preserve">hild </w:t>
            </w:r>
            <w:r w:rsidR="00552A94">
              <w:t>p</w:t>
            </w:r>
            <w:r w:rsidRPr="00FE5536">
              <w:t>rotection policies.</w:t>
            </w:r>
          </w:p>
          <w:p w14:paraId="4DB288A9" w14:textId="77777777" w:rsidR="00FE5536" w:rsidRPr="00FE5536" w:rsidRDefault="00FE5536" w:rsidP="004F478B">
            <w:pPr>
              <w:pStyle w:val="ListParagraph"/>
              <w:numPr>
                <w:ilvl w:val="0"/>
                <w:numId w:val="9"/>
              </w:numPr>
              <w:spacing w:line="276" w:lineRule="auto"/>
              <w:ind w:left="310"/>
            </w:pPr>
            <w:r w:rsidRPr="00FE5536">
              <w:t>An effective early help process</w:t>
            </w:r>
          </w:p>
          <w:p w14:paraId="5531A87E" w14:textId="6CA56A91" w:rsidR="00FE5536" w:rsidRPr="00FE5536" w:rsidRDefault="00FE5536" w:rsidP="004F478B">
            <w:pPr>
              <w:pStyle w:val="ListParagraph"/>
              <w:numPr>
                <w:ilvl w:val="0"/>
                <w:numId w:val="9"/>
              </w:numPr>
              <w:spacing w:line="276" w:lineRule="auto"/>
              <w:ind w:left="310"/>
            </w:pPr>
            <w:r w:rsidRPr="00FE5536">
              <w:t>Understand their role in</w:t>
            </w:r>
            <w:r w:rsidR="000B63CF">
              <w:t>,</w:t>
            </w:r>
            <w:r w:rsidRPr="00FE5536">
              <w:t xml:space="preserve"> and </w:t>
            </w:r>
            <w:r w:rsidR="00107A1C">
              <w:t>are</w:t>
            </w:r>
            <w:r w:rsidRPr="00FE5536">
              <w:t xml:space="preserve"> part of</w:t>
            </w:r>
            <w:r w:rsidR="000B63CF">
              <w:t>,</w:t>
            </w:r>
            <w:r w:rsidRPr="00FE5536">
              <w:t xml:space="preserve"> effective multi-agency working</w:t>
            </w:r>
          </w:p>
          <w:p w14:paraId="6D19C63C" w14:textId="5D943D9D" w:rsidR="00FE5536" w:rsidRPr="00FE5536" w:rsidRDefault="00FE5536" w:rsidP="004F478B">
            <w:pPr>
              <w:pStyle w:val="ListParagraph"/>
              <w:numPr>
                <w:ilvl w:val="0"/>
                <w:numId w:val="9"/>
              </w:numPr>
              <w:spacing w:line="276" w:lineRule="auto"/>
              <w:ind w:left="310"/>
            </w:pPr>
            <w:r w:rsidRPr="00FE5536">
              <w:t>Appropriate procedures</w:t>
            </w:r>
            <w:r w:rsidR="00107A1C">
              <w:t xml:space="preserve"> in place</w:t>
            </w:r>
            <w:r w:rsidRPr="00FE5536">
              <w:t xml:space="preserve"> to ensure staff are confident </w:t>
            </w:r>
            <w:r w:rsidR="000B63CF">
              <w:t xml:space="preserve">enough </w:t>
            </w:r>
            <w:r w:rsidRPr="00FE5536">
              <w:t>to raise concerns about policies and processes and know they will be dealt with fairly and effectively</w:t>
            </w:r>
          </w:p>
        </w:tc>
      </w:tr>
      <w:tr w:rsidR="00FE5536" w:rsidRPr="00FE5536" w14:paraId="012CA8BE" w14:textId="77777777" w:rsidTr="006958C6">
        <w:trPr>
          <w:trHeight w:val="3186"/>
        </w:trPr>
        <w:tc>
          <w:tcPr>
            <w:tcW w:w="1280" w:type="dxa"/>
            <w:shd w:val="clear" w:color="auto" w:fill="041E42"/>
            <w:vAlign w:val="center"/>
          </w:tcPr>
          <w:p w14:paraId="1B3D8665" w14:textId="77777777" w:rsidR="00FE5536" w:rsidRPr="006958C6" w:rsidRDefault="00FE5536" w:rsidP="00DA19FE">
            <w:pPr>
              <w:pStyle w:val="Style2"/>
              <w:ind w:left="0" w:firstLine="0"/>
            </w:pPr>
            <w:r w:rsidRPr="006958C6">
              <w:t>In the community</w:t>
            </w:r>
          </w:p>
        </w:tc>
        <w:tc>
          <w:tcPr>
            <w:tcW w:w="3970" w:type="dxa"/>
          </w:tcPr>
          <w:p w14:paraId="22598CA3" w14:textId="77777777" w:rsidR="00FE5536" w:rsidRPr="00FE5536" w:rsidRDefault="00FE5536" w:rsidP="004F478B">
            <w:pPr>
              <w:pStyle w:val="ListParagraph"/>
              <w:numPr>
                <w:ilvl w:val="0"/>
                <w:numId w:val="9"/>
              </w:numPr>
              <w:spacing w:line="276" w:lineRule="auto"/>
              <w:ind w:left="310"/>
            </w:pPr>
            <w:r w:rsidRPr="00FE5536">
              <w:t>Socio-economic disadvantage</w:t>
            </w:r>
          </w:p>
          <w:p w14:paraId="607508AD" w14:textId="77777777" w:rsidR="00FE5536" w:rsidRPr="00FE5536" w:rsidRDefault="00FE5536" w:rsidP="004F478B">
            <w:pPr>
              <w:pStyle w:val="ListParagraph"/>
              <w:numPr>
                <w:ilvl w:val="0"/>
                <w:numId w:val="9"/>
              </w:numPr>
              <w:spacing w:line="276" w:lineRule="auto"/>
              <w:ind w:left="310"/>
            </w:pPr>
            <w:r w:rsidRPr="00FE5536">
              <w:t>Homelessness</w:t>
            </w:r>
          </w:p>
          <w:p w14:paraId="04DACF49" w14:textId="77777777" w:rsidR="00FE5536" w:rsidRPr="00FE5536" w:rsidRDefault="00FE5536" w:rsidP="004F478B">
            <w:pPr>
              <w:pStyle w:val="ListParagraph"/>
              <w:numPr>
                <w:ilvl w:val="0"/>
                <w:numId w:val="9"/>
              </w:numPr>
              <w:spacing w:line="276" w:lineRule="auto"/>
              <w:ind w:left="310"/>
            </w:pPr>
            <w:r w:rsidRPr="00FE5536">
              <w:t>Disaster, accidents, war or other overwhelming events</w:t>
            </w:r>
          </w:p>
          <w:p w14:paraId="594ECF5A" w14:textId="77777777" w:rsidR="00FE5536" w:rsidRPr="00FE5536" w:rsidRDefault="00FE5536" w:rsidP="004F478B">
            <w:pPr>
              <w:pStyle w:val="ListParagraph"/>
              <w:numPr>
                <w:ilvl w:val="0"/>
                <w:numId w:val="9"/>
              </w:numPr>
              <w:spacing w:line="276" w:lineRule="auto"/>
              <w:ind w:left="310"/>
            </w:pPr>
            <w:r w:rsidRPr="00FE5536">
              <w:t>Discrimination</w:t>
            </w:r>
          </w:p>
          <w:p w14:paraId="3F759380" w14:textId="77777777" w:rsidR="00FE5536" w:rsidRPr="00FE5536" w:rsidRDefault="00FE5536" w:rsidP="004F478B">
            <w:pPr>
              <w:pStyle w:val="ListParagraph"/>
              <w:numPr>
                <w:ilvl w:val="0"/>
                <w:numId w:val="9"/>
              </w:numPr>
              <w:spacing w:line="276" w:lineRule="auto"/>
              <w:ind w:left="310"/>
            </w:pPr>
            <w:r w:rsidRPr="00FE5536">
              <w:t>Exploitation, including by criminal gangs and organised crime groups, trafficking, online abuse, sexual exploitation and the influences of extremism leading to radicalisation</w:t>
            </w:r>
          </w:p>
          <w:p w14:paraId="1CA86D3E" w14:textId="77777777" w:rsidR="00FE5536" w:rsidRPr="00FE5536" w:rsidRDefault="00FE5536" w:rsidP="004F478B">
            <w:pPr>
              <w:pStyle w:val="ListParagraph"/>
              <w:numPr>
                <w:ilvl w:val="0"/>
                <w:numId w:val="9"/>
              </w:numPr>
              <w:spacing w:line="276" w:lineRule="auto"/>
              <w:ind w:left="310"/>
            </w:pPr>
            <w:r w:rsidRPr="00FE5536">
              <w:t>Other significant life events</w:t>
            </w:r>
          </w:p>
        </w:tc>
        <w:tc>
          <w:tcPr>
            <w:tcW w:w="4815" w:type="dxa"/>
          </w:tcPr>
          <w:p w14:paraId="0473B1E7" w14:textId="77777777" w:rsidR="00FE5536" w:rsidRPr="00FE5536" w:rsidRDefault="00FE5536" w:rsidP="004F478B">
            <w:pPr>
              <w:pStyle w:val="ListParagraph"/>
              <w:numPr>
                <w:ilvl w:val="0"/>
                <w:numId w:val="9"/>
              </w:numPr>
              <w:spacing w:line="276" w:lineRule="auto"/>
              <w:ind w:left="310"/>
            </w:pPr>
            <w:r w:rsidRPr="00FE5536">
              <w:t>Wider supportive network</w:t>
            </w:r>
          </w:p>
          <w:p w14:paraId="657C9E3E" w14:textId="77777777" w:rsidR="00FE5536" w:rsidRPr="00FE5536" w:rsidRDefault="00FE5536" w:rsidP="004F478B">
            <w:pPr>
              <w:pStyle w:val="ListParagraph"/>
              <w:numPr>
                <w:ilvl w:val="0"/>
                <w:numId w:val="9"/>
              </w:numPr>
              <w:spacing w:line="276" w:lineRule="auto"/>
              <w:ind w:left="310"/>
            </w:pPr>
            <w:r w:rsidRPr="00FE5536">
              <w:t>Good housing</w:t>
            </w:r>
          </w:p>
          <w:p w14:paraId="78CF9A9E" w14:textId="77777777" w:rsidR="00FE5536" w:rsidRPr="00FE5536" w:rsidRDefault="00FE5536" w:rsidP="004F478B">
            <w:pPr>
              <w:pStyle w:val="ListParagraph"/>
              <w:numPr>
                <w:ilvl w:val="0"/>
                <w:numId w:val="9"/>
              </w:numPr>
              <w:spacing w:line="276" w:lineRule="auto"/>
              <w:ind w:left="310"/>
            </w:pPr>
            <w:r w:rsidRPr="00FE5536">
              <w:t>High standard of living</w:t>
            </w:r>
          </w:p>
          <w:p w14:paraId="4F6BA765" w14:textId="77777777" w:rsidR="00FE5536" w:rsidRPr="00FE5536" w:rsidRDefault="00FE5536" w:rsidP="004F478B">
            <w:pPr>
              <w:pStyle w:val="ListParagraph"/>
              <w:numPr>
                <w:ilvl w:val="0"/>
                <w:numId w:val="9"/>
              </w:numPr>
              <w:spacing w:line="276" w:lineRule="auto"/>
              <w:ind w:left="310"/>
            </w:pPr>
            <w:r w:rsidRPr="00FE5536">
              <w:t>High morale school with positive policies for behaviour, attitudes and anti-bullying</w:t>
            </w:r>
          </w:p>
          <w:p w14:paraId="70019B3D" w14:textId="77777777" w:rsidR="00FE5536" w:rsidRPr="00FE5536" w:rsidRDefault="00FE5536" w:rsidP="004F478B">
            <w:pPr>
              <w:pStyle w:val="ListParagraph"/>
              <w:numPr>
                <w:ilvl w:val="0"/>
                <w:numId w:val="9"/>
              </w:numPr>
              <w:spacing w:line="276" w:lineRule="auto"/>
              <w:ind w:left="310"/>
            </w:pPr>
            <w:r w:rsidRPr="00FE5536">
              <w:t>Opportunities for valued social roles</w:t>
            </w:r>
          </w:p>
          <w:p w14:paraId="08AD734B" w14:textId="77777777" w:rsidR="00FE5536" w:rsidRPr="00FE5536" w:rsidRDefault="00FE5536" w:rsidP="004F478B">
            <w:pPr>
              <w:pStyle w:val="ListParagraph"/>
              <w:numPr>
                <w:ilvl w:val="0"/>
                <w:numId w:val="9"/>
              </w:numPr>
              <w:spacing w:line="276" w:lineRule="auto"/>
              <w:ind w:left="310"/>
            </w:pPr>
            <w:r w:rsidRPr="00FE5536">
              <w:t>Range of sport/leisure activities</w:t>
            </w:r>
          </w:p>
        </w:tc>
      </w:tr>
    </w:tbl>
    <w:p w14:paraId="27BDDB58" w14:textId="6DFFC00B" w:rsidR="00EE0D99" w:rsidRDefault="00EE0D99" w:rsidP="00A74580">
      <w:pPr>
        <w:pStyle w:val="TSB-Level1Numbers"/>
        <w:numPr>
          <w:ilvl w:val="0"/>
          <w:numId w:val="0"/>
        </w:numPr>
      </w:pPr>
    </w:p>
    <w:p w14:paraId="4581DBEF" w14:textId="4D8BD538" w:rsidR="00A23725" w:rsidRDefault="00FE5536" w:rsidP="00D0469A">
      <w:pPr>
        <w:pStyle w:val="Heading10"/>
      </w:pPr>
      <w:bookmarkStart w:id="26" w:name="_[New_for_2019]_6"/>
      <w:bookmarkEnd w:id="26"/>
      <w:r>
        <w:t>Stress and mental health</w:t>
      </w:r>
    </w:p>
    <w:p w14:paraId="2BAAAFE8" w14:textId="07774CF4" w:rsidR="00FE5536" w:rsidRDefault="00FE5536" w:rsidP="00D0469A">
      <w:pPr>
        <w:jc w:val="both"/>
      </w:pPr>
      <w:r w:rsidRPr="00FE5536">
        <w:t>The school recognises that short</w:t>
      </w:r>
      <w:r w:rsidR="00107A1C">
        <w:t>-</w:t>
      </w:r>
      <w:r w:rsidRPr="00FE5536">
        <w:t xml:space="preserve">term stress and worry is a normal part of life and </w:t>
      </w:r>
      <w:r w:rsidR="00107A1C">
        <w:t xml:space="preserve">that </w:t>
      </w:r>
      <w:r w:rsidRPr="00FE5536">
        <w:t xml:space="preserve">most pupils will face mild or transitory changes that induce short-term mental health effects. Staff </w:t>
      </w:r>
      <w:r w:rsidRPr="00FE5536">
        <w:lastRenderedPageBreak/>
        <w:t>are taught to differentiate between ‘normal’ stress and more persistent mental health problems.</w:t>
      </w:r>
    </w:p>
    <w:p w14:paraId="06CFCFF0" w14:textId="31638B35" w:rsidR="0048456B" w:rsidRDefault="0048456B" w:rsidP="0048456B">
      <w:pPr>
        <w:pStyle w:val="Heading10"/>
        <w:ind w:left="360" w:hanging="72"/>
      </w:pPr>
      <w:bookmarkStart w:id="27" w:name="_Teaching_about_Mental"/>
      <w:bookmarkEnd w:id="27"/>
      <w:r>
        <w:t>Teaching about Mental Health</w:t>
      </w:r>
    </w:p>
    <w:p w14:paraId="52E04389" w14:textId="2215449A" w:rsidR="0048456B" w:rsidRPr="0048456B" w:rsidRDefault="0048456B" w:rsidP="0048456B">
      <w:pPr>
        <w:jc w:val="both"/>
      </w:pPr>
      <w:r w:rsidRPr="0048456B">
        <w:t>The skills, knowledge and understanding needed by our students to keep themselves mentally healthy and safe are included as part of our developmental PSHE curriculum. The specific content of lessons will be determined by the specific needs of the class but teachers will also use the Jigsaw resources to ensure that as a school, we teach mental health and emotional wellbeing issues in a safe and sensitive manner. We teach about emotions especially ensuring that children can identify how they are feeling and that there is open discussion about how you could manage real-life situations. This will encourage children to take ownership of their feelings, emotions and actions and encourage more independence as they progress through our school.</w:t>
      </w:r>
      <w:r>
        <w:t xml:space="preserve"> </w:t>
      </w:r>
    </w:p>
    <w:p w14:paraId="58B7BF45" w14:textId="5B3DBFD2" w:rsidR="00ED06BE" w:rsidRDefault="00ED06BE" w:rsidP="00D0469A">
      <w:pPr>
        <w:jc w:val="both"/>
      </w:pPr>
      <w:r>
        <w:t>The curriculum for PSHE</w:t>
      </w:r>
      <w:r w:rsidR="001F2178">
        <w:t xml:space="preserve"> and RSHE</w:t>
      </w:r>
      <w:r>
        <w:t xml:space="preserve"> focusses on promoting pupils’ resilience, confidence and ability to learn.</w:t>
      </w:r>
    </w:p>
    <w:p w14:paraId="1C31AE48" w14:textId="7381D43B" w:rsidR="00ED06BE" w:rsidRDefault="00ED06BE" w:rsidP="00D0469A">
      <w:pPr>
        <w:jc w:val="both"/>
      </w:pPr>
      <w:r>
        <w:t xml:space="preserve">Positive classroom management and working in small groups is </w:t>
      </w:r>
      <w:r w:rsidR="00107A1C">
        <w:t>utilised</w:t>
      </w:r>
      <w:r>
        <w:t xml:space="preserve"> to promote positive behaviour, social development and high self-esteem. </w:t>
      </w:r>
    </w:p>
    <w:p w14:paraId="657888FD" w14:textId="35D1A871" w:rsidR="00ED06BE" w:rsidRDefault="00ED06BE" w:rsidP="00D0469A">
      <w:pPr>
        <w:jc w:val="both"/>
      </w:pPr>
      <w:r>
        <w:t>The school develop</w:t>
      </w:r>
      <w:r w:rsidR="00107A1C">
        <w:t>s</w:t>
      </w:r>
      <w:r>
        <w:t xml:space="preserve"> and maintain</w:t>
      </w:r>
      <w:r w:rsidR="00107A1C">
        <w:t>s</w:t>
      </w:r>
      <w:r>
        <w:t xml:space="preserve"> </w:t>
      </w:r>
      <w:r w:rsidR="00107A1C">
        <w:t>p</w:t>
      </w:r>
      <w:r>
        <w:t>upils</w:t>
      </w:r>
      <w:r w:rsidR="00107A1C">
        <w:t>’</w:t>
      </w:r>
      <w:r>
        <w:t xml:space="preserve"> social skills, for example, through one-to-one social skills training. </w:t>
      </w:r>
    </w:p>
    <w:p w14:paraId="752FF564" w14:textId="2C8E75A5" w:rsidR="00ED06BE" w:rsidRDefault="00ED06BE" w:rsidP="00D0469A">
      <w:pPr>
        <w:jc w:val="both"/>
      </w:pPr>
      <w:r>
        <w:t>When in-school intervention is not appropriate, referrals and commissioning</w:t>
      </w:r>
      <w:r w:rsidR="00ED62FB">
        <w:t xml:space="preserve"> support</w:t>
      </w:r>
      <w:r>
        <w:t xml:space="preserve"> will take the place of in-school interventions. The school will continue to support the pupil as much as possible throughout the process. </w:t>
      </w:r>
    </w:p>
    <w:p w14:paraId="4BE5FC55" w14:textId="24F59858" w:rsidR="00ED06BE" w:rsidRDefault="00ED06BE" w:rsidP="00D0469A">
      <w:pPr>
        <w:jc w:val="both"/>
      </w:pPr>
      <w:r>
        <w:t>Serious cases of SEMH difficulties are referred to</w:t>
      </w:r>
      <w:r w:rsidR="00ED62FB">
        <w:t xml:space="preserve"> </w:t>
      </w:r>
      <w:r w:rsidRPr="004127FC">
        <w:t>CYPMHS</w:t>
      </w:r>
      <w:r>
        <w:t xml:space="preserve">.  </w:t>
      </w:r>
    </w:p>
    <w:p w14:paraId="7CE23DFC" w14:textId="7F2BB66C" w:rsidR="0048456B" w:rsidRDefault="0048456B" w:rsidP="0048456B">
      <w:pPr>
        <w:pStyle w:val="Heading10"/>
        <w:ind w:left="360" w:hanging="72"/>
      </w:pPr>
      <w:bookmarkStart w:id="28" w:name="_Targeted_Support"/>
      <w:bookmarkEnd w:id="28"/>
      <w:r>
        <w:t>Targeted Support</w:t>
      </w:r>
    </w:p>
    <w:p w14:paraId="24282668" w14:textId="4E3F8B76" w:rsidR="0048456B" w:rsidRDefault="0048456B" w:rsidP="0048456B">
      <w:r>
        <w:t>The school will offer support through targeted approaches for individual pupils or groups of pupils which may include:</w:t>
      </w:r>
    </w:p>
    <w:p w14:paraId="33561709" w14:textId="4BCBF5FE" w:rsidR="0048456B" w:rsidRDefault="0048456B" w:rsidP="004F478B">
      <w:pPr>
        <w:pStyle w:val="ListParagraph"/>
        <w:numPr>
          <w:ilvl w:val="0"/>
          <w:numId w:val="35"/>
        </w:numPr>
      </w:pPr>
      <w:r>
        <w:t>Circle time approaches or discussion activities.</w:t>
      </w:r>
    </w:p>
    <w:p w14:paraId="08BE710A" w14:textId="64CC4D4D" w:rsidR="0048456B" w:rsidRDefault="0048456B" w:rsidP="004F478B">
      <w:pPr>
        <w:pStyle w:val="ListParagraph"/>
        <w:numPr>
          <w:ilvl w:val="0"/>
          <w:numId w:val="35"/>
        </w:numPr>
      </w:pPr>
      <w:r>
        <w:t>Targeted use of emotional resources</w:t>
      </w:r>
    </w:p>
    <w:p w14:paraId="0D034C07" w14:textId="575EF4AF" w:rsidR="0048456B" w:rsidRDefault="0048456B" w:rsidP="004F478B">
      <w:pPr>
        <w:pStyle w:val="ListParagraph"/>
        <w:numPr>
          <w:ilvl w:val="0"/>
          <w:numId w:val="35"/>
        </w:numPr>
      </w:pPr>
      <w:r>
        <w:t>Managing feelings resources e.g. ‘worry boxes’ and ‘worry eaters’</w:t>
      </w:r>
    </w:p>
    <w:p w14:paraId="52884F48" w14:textId="4A65B386" w:rsidR="0048456B" w:rsidRDefault="0048456B" w:rsidP="004F478B">
      <w:pPr>
        <w:pStyle w:val="ListParagraph"/>
        <w:numPr>
          <w:ilvl w:val="0"/>
          <w:numId w:val="35"/>
        </w:numPr>
      </w:pPr>
      <w:r>
        <w:t>Regular mindfulness practise within the classroom including Mini-Me Yoga exercises</w:t>
      </w:r>
    </w:p>
    <w:p w14:paraId="52565379" w14:textId="44627F31" w:rsidR="0048456B" w:rsidRDefault="0048456B" w:rsidP="004F478B">
      <w:pPr>
        <w:pStyle w:val="ListParagraph"/>
        <w:numPr>
          <w:ilvl w:val="0"/>
          <w:numId w:val="35"/>
        </w:numPr>
      </w:pPr>
      <w:r>
        <w:t>Mental health ambassadors to promote positive mental health across the school and community</w:t>
      </w:r>
    </w:p>
    <w:p w14:paraId="54CD2C63" w14:textId="66CA2533" w:rsidR="0048456B" w:rsidRDefault="0048456B" w:rsidP="004F478B">
      <w:pPr>
        <w:pStyle w:val="ListParagraph"/>
        <w:numPr>
          <w:ilvl w:val="0"/>
          <w:numId w:val="35"/>
        </w:numPr>
      </w:pPr>
      <w:r>
        <w:t>ELSA support groups/interventions</w:t>
      </w:r>
    </w:p>
    <w:p w14:paraId="5E2CAD3A" w14:textId="738AA914" w:rsidR="0048456B" w:rsidRDefault="0048456B" w:rsidP="004F478B">
      <w:pPr>
        <w:pStyle w:val="ListParagraph"/>
        <w:numPr>
          <w:ilvl w:val="0"/>
          <w:numId w:val="35"/>
        </w:numPr>
      </w:pPr>
      <w:r>
        <w:t>Therapeutic activities including art, relaxation and mindfulness techniques.</w:t>
      </w:r>
    </w:p>
    <w:p w14:paraId="72FE6D0C" w14:textId="7D4C3A90" w:rsidR="0048456B" w:rsidRDefault="0048456B" w:rsidP="004F478B">
      <w:pPr>
        <w:pStyle w:val="ListParagraph"/>
        <w:numPr>
          <w:ilvl w:val="0"/>
          <w:numId w:val="35"/>
        </w:numPr>
      </w:pPr>
      <w:r>
        <w:t>Brain breaks/daily mile everyday</w:t>
      </w:r>
    </w:p>
    <w:p w14:paraId="14B97A7B" w14:textId="2401BAA7" w:rsidR="0048456B" w:rsidRDefault="0048456B" w:rsidP="004F478B">
      <w:pPr>
        <w:pStyle w:val="ListParagraph"/>
        <w:numPr>
          <w:ilvl w:val="0"/>
          <w:numId w:val="35"/>
        </w:numPr>
      </w:pPr>
      <w:r>
        <w:t>Each class will have a way children can communicate with the teacher privately such as a picture where they can put their name if they want to talk.</w:t>
      </w:r>
    </w:p>
    <w:p w14:paraId="4E7D41F0" w14:textId="76BFC15B" w:rsidR="0048456B" w:rsidRDefault="0048456B" w:rsidP="00405909">
      <w:pPr>
        <w:jc w:val="both"/>
      </w:pPr>
      <w:r>
        <w:t xml:space="preserve">While appropriate disclosures by pupils about mental health issues should be seen as a positive impact of this learning, it is important that if pupils make personal disclosures to school </w:t>
      </w:r>
      <w:r>
        <w:lastRenderedPageBreak/>
        <w:t>staff they do so in a suitable setting. Pupils shouldn’t talk about sensitive personal matters in the classroom. An ethos of openness is needed to break down the stigma that surrounds mental health issues, but this will be earthed within specific boundaries and gover</w:t>
      </w:r>
      <w:r w:rsidR="00405909">
        <w:t>ned by our safeguarding policy.</w:t>
      </w:r>
    </w:p>
    <w:p w14:paraId="3657724C" w14:textId="77777777" w:rsidR="0048456B" w:rsidRDefault="0048456B" w:rsidP="00405909">
      <w:pPr>
        <w:jc w:val="both"/>
      </w:pPr>
      <w:r>
        <w:t>Mental health should not be taboo; it should be openly and honestly discussed within a safe, supportive environment. Class discussions should be positive and affirming, while allowing pupils the opportunity to share their concerns. The children may have existing beliefs, misunderstandings and inappropriate attitudes towards mental health and it is important that these can be explored without fear of being judged or ridiculed. Teachers will explain that it is okay to disagree with another person’s point of view, but it is never okay to judge, make fun of or put down others. Teachers and pupils will be aware that lesson time is not the appropriate setting to directly discuss their own personal experiences or the private lives of others. General situations can be used as examples, but names and identifying descriptions must be left out.</w:t>
      </w:r>
    </w:p>
    <w:p w14:paraId="53C8ACD8" w14:textId="3569B40C" w:rsidR="0048456B" w:rsidRDefault="0048456B" w:rsidP="00405909">
      <w:pPr>
        <w:jc w:val="both"/>
      </w:pPr>
      <w:r>
        <w:t>Before teaching about mental health issues and emotional wellbeing, clear ‘ground rules’ will be established in each class, and the concepts of confidentiality and anonymity covered at the start of the lesson. Ground rules are fundamental to creating and maintaining a safe teaching and learning environment. Establishing a safe learning environment for both pupils and staff is important for PSHE education lessons, especially those focusing on mental health and emotional wellbeing, as it:</w:t>
      </w:r>
    </w:p>
    <w:p w14:paraId="549BAF23" w14:textId="033FCB4F" w:rsidR="0048456B" w:rsidRDefault="0048456B" w:rsidP="004F478B">
      <w:pPr>
        <w:pStyle w:val="ListParagraph"/>
        <w:numPr>
          <w:ilvl w:val="0"/>
          <w:numId w:val="36"/>
        </w:numPr>
        <w:jc w:val="both"/>
      </w:pPr>
      <w:r>
        <w:t>protects pupils from possible distress</w:t>
      </w:r>
    </w:p>
    <w:p w14:paraId="739AB54B" w14:textId="4AD873E1" w:rsidR="0048456B" w:rsidRDefault="0048456B" w:rsidP="004F478B">
      <w:pPr>
        <w:pStyle w:val="ListParagraph"/>
        <w:numPr>
          <w:ilvl w:val="0"/>
          <w:numId w:val="36"/>
        </w:numPr>
        <w:jc w:val="both"/>
      </w:pPr>
      <w:r>
        <w:t>enables them to feel comfortable exploring values and attitudes</w:t>
      </w:r>
    </w:p>
    <w:p w14:paraId="589B2A72" w14:textId="1FF87667" w:rsidR="0048456B" w:rsidRDefault="0048456B" w:rsidP="004F478B">
      <w:pPr>
        <w:pStyle w:val="ListParagraph"/>
        <w:numPr>
          <w:ilvl w:val="0"/>
          <w:numId w:val="36"/>
        </w:numPr>
        <w:jc w:val="both"/>
      </w:pPr>
      <w:r>
        <w:t>enables them to express their own opinions and consider the views and opinions of others, without the fear of negative feedback.</w:t>
      </w:r>
    </w:p>
    <w:p w14:paraId="4B024FAF" w14:textId="53B83ED0" w:rsidR="0048456B" w:rsidRPr="0048456B" w:rsidRDefault="0048456B" w:rsidP="00405909">
      <w:pPr>
        <w:jc w:val="both"/>
      </w:pPr>
      <w:r>
        <w:t>Teachers will remind pupils to take care in their use of language and they should not use vocabulary that is inaccurate or offensive. There are many words surrounding mental health that have negative connotations or may be misunderstood by pupils. It is important to discuss these and especially how negative and hurtful they are.</w:t>
      </w:r>
    </w:p>
    <w:p w14:paraId="5DA684C0" w14:textId="43E3F176" w:rsidR="00EE0D99" w:rsidRDefault="00EE0D99" w:rsidP="00D0469A">
      <w:pPr>
        <w:jc w:val="both"/>
      </w:pPr>
      <w:r>
        <w:t>Through the curriculum, pupils are taught how to:</w:t>
      </w:r>
    </w:p>
    <w:p w14:paraId="1BE8BA36" w14:textId="56576828" w:rsidR="00EE0D99" w:rsidRDefault="00EE0D99" w:rsidP="004F478B">
      <w:pPr>
        <w:pStyle w:val="ListParagraph"/>
        <w:numPr>
          <w:ilvl w:val="0"/>
          <w:numId w:val="24"/>
        </w:numPr>
        <w:jc w:val="both"/>
      </w:pPr>
      <w:r>
        <w:t>Build self-esteem and</w:t>
      </w:r>
      <w:r w:rsidR="00910C44">
        <w:t xml:space="preserve"> a</w:t>
      </w:r>
      <w:r>
        <w:t xml:space="preserve"> positive self-image.</w:t>
      </w:r>
    </w:p>
    <w:p w14:paraId="4A3C7C30" w14:textId="77777777" w:rsidR="00EE0D99" w:rsidRDefault="00EE0D99" w:rsidP="004F478B">
      <w:pPr>
        <w:pStyle w:val="ListParagraph"/>
        <w:numPr>
          <w:ilvl w:val="0"/>
          <w:numId w:val="24"/>
        </w:numPr>
        <w:jc w:val="both"/>
      </w:pPr>
      <w:r>
        <w:t>Foster the ability to self-reflect and problem-solve.</w:t>
      </w:r>
    </w:p>
    <w:p w14:paraId="0D751DB9" w14:textId="77777777" w:rsidR="00EE0D99" w:rsidRDefault="00EE0D99" w:rsidP="004F478B">
      <w:pPr>
        <w:pStyle w:val="ListParagraph"/>
        <w:numPr>
          <w:ilvl w:val="0"/>
          <w:numId w:val="24"/>
        </w:numPr>
        <w:jc w:val="both"/>
      </w:pPr>
      <w:r>
        <w:t>Protect against self-criticism and social perfectionism.</w:t>
      </w:r>
    </w:p>
    <w:p w14:paraId="61020557" w14:textId="115B05FA" w:rsidR="00EE0D99" w:rsidRDefault="00EE0D99" w:rsidP="004F478B">
      <w:pPr>
        <w:pStyle w:val="ListParagraph"/>
        <w:numPr>
          <w:ilvl w:val="0"/>
          <w:numId w:val="24"/>
        </w:numPr>
        <w:jc w:val="both"/>
      </w:pPr>
      <w:r>
        <w:t>Foster self-reliance and the ability to act and think independently.</w:t>
      </w:r>
    </w:p>
    <w:p w14:paraId="2593D138" w14:textId="77777777" w:rsidR="00EE0D99" w:rsidRDefault="00EE0D99" w:rsidP="004F478B">
      <w:pPr>
        <w:pStyle w:val="ListParagraph"/>
        <w:numPr>
          <w:ilvl w:val="0"/>
          <w:numId w:val="24"/>
        </w:numPr>
        <w:jc w:val="both"/>
      </w:pPr>
      <w:r>
        <w:t>Create opportunities for positive interaction with others.</w:t>
      </w:r>
    </w:p>
    <w:p w14:paraId="13C1CC46" w14:textId="32CE196D" w:rsidR="00EE0D99" w:rsidRDefault="00EE0D99" w:rsidP="004F478B">
      <w:pPr>
        <w:pStyle w:val="ListParagraph"/>
        <w:numPr>
          <w:ilvl w:val="0"/>
          <w:numId w:val="24"/>
        </w:numPr>
        <w:jc w:val="both"/>
      </w:pPr>
      <w:r>
        <w:t>Get involved in school life and related decision-making.</w:t>
      </w:r>
    </w:p>
    <w:p w14:paraId="1657C396" w14:textId="17040C93" w:rsidR="00ED06BE" w:rsidRDefault="00ED06BE" w:rsidP="00D0469A">
      <w:pPr>
        <w:jc w:val="both"/>
      </w:pPr>
      <w:r>
        <w:t>For pupils with more complex problems, additional in-school support includes:</w:t>
      </w:r>
    </w:p>
    <w:p w14:paraId="3FF72171" w14:textId="2C7FA97E" w:rsidR="00ED06BE" w:rsidRPr="00ED06BE" w:rsidRDefault="00ED06BE" w:rsidP="004F478B">
      <w:pPr>
        <w:pStyle w:val="ListParagraph"/>
        <w:numPr>
          <w:ilvl w:val="0"/>
          <w:numId w:val="25"/>
        </w:numPr>
        <w:jc w:val="both"/>
      </w:pPr>
      <w:r w:rsidRPr="00ED06BE">
        <w:t>Supporting the pupil’s teacher to help them manage the pupil’s behaviour.</w:t>
      </w:r>
    </w:p>
    <w:p w14:paraId="06CABEA0" w14:textId="7E3326E7" w:rsidR="00ED06BE" w:rsidRPr="00ED06BE" w:rsidRDefault="00ED06BE" w:rsidP="004F478B">
      <w:pPr>
        <w:pStyle w:val="ListParagraph"/>
        <w:numPr>
          <w:ilvl w:val="0"/>
          <w:numId w:val="25"/>
        </w:numPr>
        <w:jc w:val="both"/>
      </w:pPr>
      <w:r w:rsidRPr="00ED06BE">
        <w:t>Additional educational one-to-one support for the pupil.</w:t>
      </w:r>
    </w:p>
    <w:p w14:paraId="2AFFBA0C" w14:textId="395FAC20" w:rsidR="00ED06BE" w:rsidRPr="00ED06BE" w:rsidRDefault="00ED06BE" w:rsidP="004F478B">
      <w:pPr>
        <w:pStyle w:val="ListParagraph"/>
        <w:numPr>
          <w:ilvl w:val="0"/>
          <w:numId w:val="25"/>
        </w:numPr>
        <w:jc w:val="both"/>
      </w:pPr>
      <w:r w:rsidRPr="00ED06BE">
        <w:t xml:space="preserve">One-to-one therapeutic work with the pupil delivered by </w:t>
      </w:r>
      <w:r w:rsidR="003877E4">
        <w:t>the school’s ELSA</w:t>
      </w:r>
      <w:r w:rsidRPr="00ED06BE">
        <w:t>.</w:t>
      </w:r>
    </w:p>
    <w:p w14:paraId="6DBED562" w14:textId="68038B67" w:rsidR="00ED06BE" w:rsidRPr="00ED06BE" w:rsidRDefault="00DD2064" w:rsidP="004F478B">
      <w:pPr>
        <w:pStyle w:val="ListParagraph"/>
        <w:numPr>
          <w:ilvl w:val="0"/>
          <w:numId w:val="25"/>
        </w:numPr>
        <w:jc w:val="both"/>
      </w:pPr>
      <w:r>
        <w:t>Seeking p</w:t>
      </w:r>
      <w:r w:rsidR="00ED06BE" w:rsidRPr="00ED06BE">
        <w:t>rofessional mental health recommendations regarding medication.</w:t>
      </w:r>
    </w:p>
    <w:p w14:paraId="4D0CFF0C" w14:textId="05D6EDDB" w:rsidR="00ED06BE" w:rsidRDefault="00ED06BE" w:rsidP="004F478B">
      <w:pPr>
        <w:pStyle w:val="ListParagraph"/>
        <w:numPr>
          <w:ilvl w:val="0"/>
          <w:numId w:val="25"/>
        </w:numPr>
        <w:jc w:val="both"/>
      </w:pPr>
      <w:r w:rsidRPr="00ED06BE">
        <w:t xml:space="preserve">Family support and/or therapy </w:t>
      </w:r>
      <w:r w:rsidR="00DD2064">
        <w:t>where recommended by</w:t>
      </w:r>
      <w:r w:rsidRPr="00ED06BE">
        <w:t xml:space="preserve"> mental health professionals.</w:t>
      </w:r>
    </w:p>
    <w:p w14:paraId="23D6A8E8" w14:textId="7217ED46" w:rsidR="008D5333" w:rsidRDefault="008D5333" w:rsidP="00D0469A">
      <w:pPr>
        <w:pStyle w:val="Heading10"/>
      </w:pPr>
      <w:bookmarkStart w:id="29" w:name="_Suicide_concern_intervention"/>
      <w:bookmarkStart w:id="30" w:name="_[New]_Suicide_concern"/>
      <w:bookmarkEnd w:id="29"/>
      <w:bookmarkEnd w:id="30"/>
      <w:r>
        <w:lastRenderedPageBreak/>
        <w:t>Suicide concern intervention</w:t>
      </w:r>
      <w:r w:rsidR="00987630">
        <w:t xml:space="preserve"> and support</w:t>
      </w:r>
    </w:p>
    <w:p w14:paraId="77E030A5" w14:textId="65B9CC12" w:rsidR="00011C77" w:rsidRDefault="00011C77" w:rsidP="00D0469A">
      <w:pPr>
        <w:jc w:val="both"/>
      </w:pPr>
      <w:r>
        <w:t>Where a pupil discloses suicidal thoughts or a teacher has a concern about a pupil, teachers should:</w:t>
      </w:r>
    </w:p>
    <w:p w14:paraId="1EC5098E" w14:textId="3F76C6AB" w:rsidR="00011C77" w:rsidRDefault="00011C77" w:rsidP="004F478B">
      <w:pPr>
        <w:pStyle w:val="ListParagraph"/>
        <w:numPr>
          <w:ilvl w:val="0"/>
          <w:numId w:val="26"/>
        </w:numPr>
        <w:jc w:val="both"/>
      </w:pPr>
      <w:r>
        <w:t xml:space="preserve">Listen carefully, remembering it can be difficult for the pupil to talk about their thoughts and feelings. </w:t>
      </w:r>
    </w:p>
    <w:p w14:paraId="4AB06E54" w14:textId="4F87E67F" w:rsidR="00011C77" w:rsidRDefault="00011C77" w:rsidP="004F478B">
      <w:pPr>
        <w:pStyle w:val="ListParagraph"/>
        <w:numPr>
          <w:ilvl w:val="0"/>
          <w:numId w:val="26"/>
        </w:numPr>
        <w:jc w:val="both"/>
      </w:pPr>
      <w:r>
        <w:t>Respect confidentiality, only disclosing information on a need-to-know basis.</w:t>
      </w:r>
    </w:p>
    <w:p w14:paraId="5D459A40" w14:textId="3376DB2A" w:rsidR="00011C77" w:rsidRDefault="00011C77" w:rsidP="004F478B">
      <w:pPr>
        <w:pStyle w:val="ListParagraph"/>
        <w:numPr>
          <w:ilvl w:val="0"/>
          <w:numId w:val="26"/>
        </w:numPr>
        <w:jc w:val="both"/>
      </w:pPr>
      <w:r>
        <w:t>Be non-judgemental, making sure the pupil knows they are being taken seriously.</w:t>
      </w:r>
    </w:p>
    <w:p w14:paraId="71C2B2E5" w14:textId="2781BAC7" w:rsidR="00011C77" w:rsidRDefault="00011C77" w:rsidP="004F478B">
      <w:pPr>
        <w:pStyle w:val="ListParagraph"/>
        <w:numPr>
          <w:ilvl w:val="0"/>
          <w:numId w:val="26"/>
        </w:numPr>
        <w:jc w:val="both"/>
      </w:pPr>
      <w:r>
        <w:t xml:space="preserve">Be open, providing the pupil a chance to be honest about their true intentions. </w:t>
      </w:r>
    </w:p>
    <w:p w14:paraId="36E725DB" w14:textId="1D5AC1B4" w:rsidR="00011C77" w:rsidRDefault="00011C77" w:rsidP="004F478B">
      <w:pPr>
        <w:pStyle w:val="ListParagraph"/>
        <w:numPr>
          <w:ilvl w:val="0"/>
          <w:numId w:val="26"/>
        </w:numPr>
        <w:jc w:val="both"/>
      </w:pPr>
      <w:r>
        <w:t xml:space="preserve">Supervise the pupil closely whilst referring the pupil to the </w:t>
      </w:r>
      <w:r w:rsidRPr="006958C6">
        <w:rPr>
          <w:bCs/>
        </w:rPr>
        <w:t>DSL</w:t>
      </w:r>
      <w:r>
        <w:t xml:space="preserve"> for support.</w:t>
      </w:r>
    </w:p>
    <w:p w14:paraId="3DC5D987" w14:textId="00A84FD9" w:rsidR="00011C77" w:rsidRDefault="00011C77" w:rsidP="004F478B">
      <w:pPr>
        <w:pStyle w:val="ListParagraph"/>
        <w:numPr>
          <w:ilvl w:val="0"/>
          <w:numId w:val="26"/>
        </w:numPr>
        <w:jc w:val="both"/>
      </w:pPr>
      <w:r>
        <w:t xml:space="preserve">Record details of their observations or discussions and share them with </w:t>
      </w:r>
      <w:r w:rsidRPr="006958C6">
        <w:t xml:space="preserve">the </w:t>
      </w:r>
      <w:r w:rsidRPr="006958C6">
        <w:rPr>
          <w:bCs/>
        </w:rPr>
        <w:t>DSL.</w:t>
      </w:r>
    </w:p>
    <w:p w14:paraId="540BD6C7" w14:textId="0A61FEBB" w:rsidR="00011C77" w:rsidRDefault="00011C77" w:rsidP="00D0469A">
      <w:pPr>
        <w:jc w:val="both"/>
      </w:pPr>
      <w:r>
        <w:t xml:space="preserve">Once suicide concerns have been referred to the </w:t>
      </w:r>
      <w:r w:rsidRPr="006958C6">
        <w:rPr>
          <w:bCs/>
        </w:rPr>
        <w:t>DSL</w:t>
      </w:r>
      <w:r>
        <w:t xml:space="preserve">, local safeguarding procedures </w:t>
      </w:r>
      <w:r w:rsidR="00987630">
        <w:t>are</w:t>
      </w:r>
      <w:r>
        <w:t xml:space="preserve"> </w:t>
      </w:r>
      <w:r w:rsidR="0098402A">
        <w:t>followed</w:t>
      </w:r>
      <w:r>
        <w:t xml:space="preserve"> and the pupil’s parents </w:t>
      </w:r>
      <w:r w:rsidR="00987630">
        <w:t>are</w:t>
      </w:r>
      <w:r>
        <w:t xml:space="preserve"> contacted. </w:t>
      </w:r>
    </w:p>
    <w:p w14:paraId="7D8CF0DA" w14:textId="79196FF3" w:rsidR="008D5333" w:rsidRDefault="008D5333" w:rsidP="00D0469A">
      <w:pPr>
        <w:jc w:val="both"/>
      </w:pPr>
      <w:r>
        <w:t xml:space="preserve">The </w:t>
      </w:r>
      <w:r w:rsidRPr="006958C6">
        <w:rPr>
          <w:bCs/>
        </w:rPr>
        <w:t xml:space="preserve">DSL </w:t>
      </w:r>
      <w:r>
        <w:t>and any other relevant staff members</w:t>
      </w:r>
      <w:r w:rsidR="00987630">
        <w:t>, alongside</w:t>
      </w:r>
      <w:r>
        <w:t xml:space="preserve"> </w:t>
      </w:r>
      <w:r w:rsidR="00987630">
        <w:t xml:space="preserve">the pupil and their parents, </w:t>
      </w:r>
      <w:r>
        <w:t xml:space="preserve">work together to create a safety plan outlining how the pupil </w:t>
      </w:r>
      <w:r w:rsidR="00987630">
        <w:t>is</w:t>
      </w:r>
      <w:r>
        <w:t xml:space="preserve"> kept safe and the support available</w:t>
      </w:r>
      <w:r w:rsidR="00987630">
        <w:t>.</w:t>
      </w:r>
    </w:p>
    <w:p w14:paraId="79AAB1AE" w14:textId="25B448F5" w:rsidR="00ED06BE" w:rsidRDefault="00ED06BE" w:rsidP="00D0469A">
      <w:pPr>
        <w:pStyle w:val="Heading10"/>
      </w:pPr>
      <w:bookmarkStart w:id="31" w:name="_[New_for_2019]_7"/>
      <w:bookmarkEnd w:id="31"/>
      <w:r>
        <w:t>Working with other schools</w:t>
      </w:r>
    </w:p>
    <w:p w14:paraId="6885410F" w14:textId="610CDD11" w:rsidR="00ED06BE" w:rsidRPr="00657CD6" w:rsidRDefault="00ED06BE" w:rsidP="00D0469A">
      <w:pPr>
        <w:jc w:val="both"/>
      </w:pPr>
      <w:r>
        <w:t xml:space="preserve">The school works </w:t>
      </w:r>
      <w:r w:rsidR="00757CAA">
        <w:t xml:space="preserve">with </w:t>
      </w:r>
      <w:r>
        <w:t>local schools to share resources and expertise</w:t>
      </w:r>
      <w:r w:rsidR="00757CAA">
        <w:t xml:space="preserve"> regarding SE</w:t>
      </w:r>
      <w:r w:rsidR="009E7889">
        <w:t>M</w:t>
      </w:r>
      <w:r w:rsidR="00757CAA">
        <w:t>H</w:t>
      </w:r>
      <w:r w:rsidR="00405909">
        <w:t>.</w:t>
      </w:r>
    </w:p>
    <w:p w14:paraId="049220FF" w14:textId="06157F26" w:rsidR="00ED06BE" w:rsidRDefault="00ED06BE" w:rsidP="00D0469A">
      <w:pPr>
        <w:pStyle w:val="Heading10"/>
      </w:pPr>
      <w:bookmarkStart w:id="32" w:name="_[New_for_2019]_8"/>
      <w:bookmarkStart w:id="33" w:name="_[New_for_2019]_9"/>
      <w:bookmarkEnd w:id="32"/>
      <w:bookmarkEnd w:id="33"/>
      <w:r>
        <w:t>Working with parents</w:t>
      </w:r>
    </w:p>
    <w:p w14:paraId="09B0B47B" w14:textId="78DECAAD" w:rsidR="00405909" w:rsidRDefault="00405909" w:rsidP="00405909">
      <w:r>
        <w:t>In order to support parents, we will:</w:t>
      </w:r>
    </w:p>
    <w:p w14:paraId="5B087A18" w14:textId="1D710DF1" w:rsidR="00405909" w:rsidRDefault="00405909" w:rsidP="004F478B">
      <w:pPr>
        <w:pStyle w:val="ListParagraph"/>
        <w:numPr>
          <w:ilvl w:val="0"/>
          <w:numId w:val="37"/>
        </w:numPr>
      </w:pPr>
      <w:r>
        <w:t>Highlight sources of information and support about mental health and emotional wellbeing on our school website.</w:t>
      </w:r>
    </w:p>
    <w:p w14:paraId="6F40D963" w14:textId="1993BCBB" w:rsidR="00405909" w:rsidRDefault="00405909" w:rsidP="004F478B">
      <w:pPr>
        <w:pStyle w:val="ListParagraph"/>
        <w:numPr>
          <w:ilvl w:val="0"/>
          <w:numId w:val="37"/>
        </w:numPr>
      </w:pPr>
      <w:r>
        <w:t>Ensure that all parents are aware of who to talk to, and how to get about this, if they have concerns about their child.</w:t>
      </w:r>
    </w:p>
    <w:p w14:paraId="25E08FAC" w14:textId="47ADD859" w:rsidR="00405909" w:rsidRDefault="00405909" w:rsidP="004F478B">
      <w:pPr>
        <w:pStyle w:val="ListParagraph"/>
        <w:numPr>
          <w:ilvl w:val="0"/>
          <w:numId w:val="37"/>
        </w:numPr>
      </w:pPr>
      <w:r>
        <w:t>Make our SEMH policy available on the school’s website</w:t>
      </w:r>
    </w:p>
    <w:p w14:paraId="32F471C2" w14:textId="0746DE09" w:rsidR="00405909" w:rsidRDefault="00405909" w:rsidP="004F478B">
      <w:pPr>
        <w:pStyle w:val="ListParagraph"/>
        <w:numPr>
          <w:ilvl w:val="0"/>
          <w:numId w:val="37"/>
        </w:numPr>
      </w:pPr>
      <w:r>
        <w:t>Share ideas about how parents can support positive mental health in their children.</w:t>
      </w:r>
    </w:p>
    <w:p w14:paraId="01BB910D" w14:textId="42B45BB0" w:rsidR="00405909" w:rsidRPr="00405909" w:rsidRDefault="00405909" w:rsidP="004F478B">
      <w:pPr>
        <w:pStyle w:val="ListParagraph"/>
        <w:numPr>
          <w:ilvl w:val="0"/>
          <w:numId w:val="37"/>
        </w:numPr>
      </w:pPr>
      <w:r>
        <w:t xml:space="preserve">Keep parents informed about the topics their children are learning about in PSHE </w:t>
      </w:r>
    </w:p>
    <w:p w14:paraId="1142B496" w14:textId="7E0EE7C2" w:rsidR="00ED06BE" w:rsidRDefault="00ED06BE" w:rsidP="00D0469A">
      <w:pPr>
        <w:pStyle w:val="Heading10"/>
      </w:pPr>
      <w:bookmarkStart w:id="34" w:name="_[New_for_2019]_10"/>
      <w:bookmarkStart w:id="35" w:name="_Working_with_other"/>
      <w:bookmarkEnd w:id="34"/>
      <w:bookmarkEnd w:id="35"/>
      <w:r>
        <w:t>W</w:t>
      </w:r>
      <w:r w:rsidR="00405909">
        <w:t xml:space="preserve">orking with other agencies </w:t>
      </w:r>
    </w:p>
    <w:p w14:paraId="24C10E9B" w14:textId="4662BB33" w:rsidR="00405909" w:rsidRDefault="00405909" w:rsidP="00405909">
      <w:r>
        <w:t>As part of our targeted provision the school will work with other agencies to support children’s emotional health and wellbeing including:</w:t>
      </w:r>
    </w:p>
    <w:p w14:paraId="1D5A05E3" w14:textId="5FB50D29" w:rsidR="00405909" w:rsidRDefault="00405909" w:rsidP="004F478B">
      <w:pPr>
        <w:pStyle w:val="ListParagraph"/>
        <w:numPr>
          <w:ilvl w:val="0"/>
          <w:numId w:val="38"/>
        </w:numPr>
      </w:pPr>
      <w:r>
        <w:t>The school nurse</w:t>
      </w:r>
    </w:p>
    <w:p w14:paraId="21A08413" w14:textId="68655C32" w:rsidR="00405909" w:rsidRDefault="00405909" w:rsidP="004F478B">
      <w:pPr>
        <w:pStyle w:val="ListParagraph"/>
        <w:numPr>
          <w:ilvl w:val="0"/>
          <w:numId w:val="38"/>
        </w:numPr>
      </w:pPr>
      <w:r>
        <w:t>Educational psychology services</w:t>
      </w:r>
    </w:p>
    <w:p w14:paraId="25F77FA1" w14:textId="12D1CE2E" w:rsidR="00405909" w:rsidRDefault="00405909" w:rsidP="004F478B">
      <w:pPr>
        <w:pStyle w:val="ListParagraph"/>
        <w:numPr>
          <w:ilvl w:val="0"/>
          <w:numId w:val="38"/>
        </w:numPr>
      </w:pPr>
      <w:r>
        <w:t>Paediatricians</w:t>
      </w:r>
    </w:p>
    <w:p w14:paraId="22E81C35" w14:textId="22555597" w:rsidR="00405909" w:rsidRDefault="00405909" w:rsidP="004F478B">
      <w:pPr>
        <w:pStyle w:val="ListParagraph"/>
        <w:numPr>
          <w:ilvl w:val="0"/>
          <w:numId w:val="38"/>
        </w:numPr>
      </w:pPr>
      <w:r>
        <w:t>CAMHS (child and adolescent mental health service)</w:t>
      </w:r>
    </w:p>
    <w:p w14:paraId="1CDE0301" w14:textId="4E9FE66D" w:rsidR="00405909" w:rsidRDefault="00405909" w:rsidP="004F478B">
      <w:pPr>
        <w:pStyle w:val="ListParagraph"/>
        <w:numPr>
          <w:ilvl w:val="0"/>
          <w:numId w:val="38"/>
        </w:numPr>
      </w:pPr>
      <w:r>
        <w:t>Parent Support Worker</w:t>
      </w:r>
    </w:p>
    <w:p w14:paraId="208320B7" w14:textId="151EDF49" w:rsidR="00224D86" w:rsidRDefault="00ED06BE" w:rsidP="004F478B">
      <w:pPr>
        <w:pStyle w:val="ListParagraph"/>
        <w:numPr>
          <w:ilvl w:val="0"/>
          <w:numId w:val="38"/>
        </w:numPr>
      </w:pPr>
      <w:r>
        <w:t xml:space="preserve">AP settings to develop plans for reintegration back into the school where appropriate. </w:t>
      </w:r>
    </w:p>
    <w:p w14:paraId="0302D96A" w14:textId="46088B9E" w:rsidR="00ED06BE" w:rsidRDefault="00ED06BE" w:rsidP="00D0469A">
      <w:pPr>
        <w:pStyle w:val="Heading10"/>
      </w:pPr>
      <w:bookmarkStart w:id="36" w:name="_[New_for_2019]_11"/>
      <w:bookmarkEnd w:id="36"/>
      <w:r>
        <w:t>Administering medication</w:t>
      </w:r>
    </w:p>
    <w:p w14:paraId="132B29E8" w14:textId="44300A92" w:rsidR="00ED06BE" w:rsidRPr="00277BCA" w:rsidRDefault="00ED06BE" w:rsidP="00D0469A">
      <w:pPr>
        <w:jc w:val="both"/>
      </w:pPr>
      <w:r>
        <w:lastRenderedPageBreak/>
        <w:t>The full</w:t>
      </w:r>
      <w:r w:rsidRPr="00277BCA">
        <w:t xml:space="preserve"> arrangements </w:t>
      </w:r>
      <w:r>
        <w:t>in place</w:t>
      </w:r>
      <w:r w:rsidRPr="00277BCA">
        <w:t xml:space="preserve"> to support pupils with medical conditions</w:t>
      </w:r>
      <w:r>
        <w:t xml:space="preserve"> requiring medication can be found in the school’s </w:t>
      </w:r>
      <w:r w:rsidRPr="00274DFF">
        <w:rPr>
          <w:bCs/>
        </w:rPr>
        <w:t>Supporting Pupils with Medical Conditions Policy</w:t>
      </w:r>
      <w:r w:rsidRPr="00274DFF">
        <w:t xml:space="preserve"> </w:t>
      </w:r>
      <w:r w:rsidRPr="00ED06BE">
        <w:rPr>
          <w:color w:val="000000" w:themeColor="text1"/>
        </w:rPr>
        <w:t>and</w:t>
      </w:r>
      <w:r>
        <w:rPr>
          <w:b/>
          <w:color w:val="000000" w:themeColor="text1"/>
        </w:rPr>
        <w:t xml:space="preserve"> </w:t>
      </w:r>
      <w:r w:rsidRPr="00ED06BE">
        <w:rPr>
          <w:color w:val="000000" w:themeColor="text1"/>
        </w:rPr>
        <w:t>the</w:t>
      </w:r>
      <w:r>
        <w:rPr>
          <w:b/>
          <w:color w:val="000000" w:themeColor="text1"/>
        </w:rPr>
        <w:t xml:space="preserve"> </w:t>
      </w:r>
      <w:r w:rsidRPr="00274DFF">
        <w:rPr>
          <w:bCs/>
        </w:rPr>
        <w:t>Administering Medication Policy</w:t>
      </w:r>
      <w:r w:rsidRPr="00277BCA">
        <w:t>.</w:t>
      </w:r>
    </w:p>
    <w:p w14:paraId="0C258304" w14:textId="77777777" w:rsidR="00ED06BE" w:rsidRPr="00277BCA" w:rsidRDefault="00ED06BE" w:rsidP="00D0469A">
      <w:pPr>
        <w:jc w:val="both"/>
      </w:pPr>
      <w:r w:rsidRPr="00277BCA">
        <w:t>Staff know what medication pupils are taking, and how it should be stored and administered.</w:t>
      </w:r>
    </w:p>
    <w:p w14:paraId="03F51A3B" w14:textId="4989AAC5" w:rsidR="00ED06BE" w:rsidRDefault="00ED06BE" w:rsidP="00D0469A">
      <w:pPr>
        <w:pStyle w:val="Heading10"/>
      </w:pPr>
      <w:bookmarkStart w:id="37" w:name="_[_New_for_1"/>
      <w:bookmarkEnd w:id="37"/>
      <w:r>
        <w:t>Behaviour and exclusions</w:t>
      </w:r>
    </w:p>
    <w:p w14:paraId="6A853E88" w14:textId="7944A3AD" w:rsidR="00ED06BE" w:rsidRDefault="00ED06BE" w:rsidP="00D0469A">
      <w:pPr>
        <w:jc w:val="both"/>
      </w:pPr>
      <w:r>
        <w:t xml:space="preserve">When exclusion is a possibility, </w:t>
      </w:r>
      <w:r w:rsidR="00AA1EEF">
        <w:t xml:space="preserve">the school </w:t>
      </w:r>
      <w:r>
        <w:t>consider</w:t>
      </w:r>
      <w:r w:rsidR="00BB2F96">
        <w:t>s</w:t>
      </w:r>
      <w:r>
        <w:t xml:space="preserve"> contributing factors</w:t>
      </w:r>
      <w:r w:rsidR="00BB2F96">
        <w:t>,</w:t>
      </w:r>
      <w:r>
        <w:t xml:space="preserve"> which could include mental health </w:t>
      </w:r>
      <w:r w:rsidR="00AA1EEF">
        <w:t>difficulties</w:t>
      </w:r>
      <w:r>
        <w:t xml:space="preserve">. </w:t>
      </w:r>
    </w:p>
    <w:p w14:paraId="14BCCF69" w14:textId="77777777" w:rsidR="00ED06BE" w:rsidRDefault="00ED06BE" w:rsidP="00D0469A">
      <w:pPr>
        <w:jc w:val="both"/>
      </w:pPr>
      <w:r>
        <w:t xml:space="preserve">Where there are concerns over behaviour, the school carries out an assessment to determine whether the behaviour is a result of underlying factors such as undiagnosed learning difficulties, speech and language difficulties, child protection concerns or mental health problems. </w:t>
      </w:r>
    </w:p>
    <w:p w14:paraId="2A6DA71E" w14:textId="2B2B99C1" w:rsidR="00ED06BE" w:rsidRDefault="00ED06BE" w:rsidP="00D0469A">
      <w:pPr>
        <w:jc w:val="both"/>
      </w:pPr>
      <w:r>
        <w:t>T</w:t>
      </w:r>
      <w:r w:rsidR="00AA1EEF">
        <w:t>o</w:t>
      </w:r>
      <w:r>
        <w:t xml:space="preserve"> assess under</w:t>
      </w:r>
      <w:r w:rsidR="009C281B">
        <w:t xml:space="preserve">lying issues, the school may consider using the school’s SEND/Child Protection Support RAG Sheet. </w:t>
      </w:r>
    </w:p>
    <w:p w14:paraId="4BB0F7AC" w14:textId="2AABF5B8" w:rsidR="00ED06BE" w:rsidRDefault="00ED06BE" w:rsidP="00D0469A">
      <w:pPr>
        <w:jc w:val="both"/>
      </w:pPr>
      <w:r>
        <w:t>Where underlying factors are likely to have contributed to the pupil’s behaviour, the school consider</w:t>
      </w:r>
      <w:r w:rsidR="00AA1EEF">
        <w:t>s</w:t>
      </w:r>
      <w:r>
        <w:t xml:space="preserve"> whether action can be taken to address the underlying causes of the disruptive behaviour</w:t>
      </w:r>
      <w:r w:rsidR="00AA1EEF">
        <w:t>, rather than issue an exclusion</w:t>
      </w:r>
      <w:r>
        <w:t xml:space="preserve">. If a pupil has SEND or is </w:t>
      </w:r>
      <w:r w:rsidR="00AA1EEF">
        <w:t xml:space="preserve">a </w:t>
      </w:r>
      <w:r w:rsidR="000577EE">
        <w:t>looked-after child</w:t>
      </w:r>
      <w:r>
        <w:t xml:space="preserve">, permanent exclusion will only be used as a last resort. </w:t>
      </w:r>
    </w:p>
    <w:p w14:paraId="5F1A7027" w14:textId="3F32258F" w:rsidR="00ED06BE" w:rsidRPr="002925DA" w:rsidRDefault="00ED06BE" w:rsidP="00D0469A">
      <w:pPr>
        <w:jc w:val="both"/>
      </w:pPr>
      <w:r>
        <w:t>In all cases, the school balance</w:t>
      </w:r>
      <w:r w:rsidR="00AA1EEF">
        <w:t>s</w:t>
      </w:r>
      <w:r>
        <w:t xml:space="preserve"> the interests of the pupil against the mental and physical health of the whole school community.</w:t>
      </w:r>
    </w:p>
    <w:p w14:paraId="23A85017" w14:textId="436D1479" w:rsidR="00B81D6B" w:rsidRDefault="00B81D6B" w:rsidP="00D0469A">
      <w:pPr>
        <w:pStyle w:val="Heading10"/>
      </w:pPr>
      <w:bookmarkStart w:id="38" w:name="_Monitoring_and_review"/>
      <w:bookmarkStart w:id="39" w:name="_[N_ew]_Safeguarding"/>
      <w:bookmarkEnd w:id="38"/>
      <w:bookmarkEnd w:id="39"/>
      <w:r>
        <w:t xml:space="preserve">Safeguarding </w:t>
      </w:r>
    </w:p>
    <w:p w14:paraId="15C4A081" w14:textId="6108DB48" w:rsidR="00B81D6B" w:rsidRDefault="00B81D6B" w:rsidP="00D0469A">
      <w:pPr>
        <w:jc w:val="both"/>
      </w:pPr>
      <w:r>
        <w:t xml:space="preserve">All staff are aware that SEMH issues can, in some cases, be an indicator that a pupil has suffered or is at risk of suffering abuse, neglect or exploitation. </w:t>
      </w:r>
    </w:p>
    <w:p w14:paraId="2BD140DC" w14:textId="634F4F95" w:rsidR="00B81D6B" w:rsidRPr="00B81D6B" w:rsidRDefault="00B81D6B" w:rsidP="00D0469A">
      <w:pPr>
        <w:jc w:val="both"/>
      </w:pPr>
      <w:r>
        <w:t xml:space="preserve">If a staff member has a SEMH concern about a pupil that is also a safeguarding concern, they take immediate action in line with the </w:t>
      </w:r>
      <w:r w:rsidRPr="00274DFF">
        <w:t>C</w:t>
      </w:r>
      <w:r w:rsidR="009C281B">
        <w:t>hild Protection</w:t>
      </w:r>
      <w:r w:rsidRPr="00274DFF">
        <w:t xml:space="preserve"> Policy</w:t>
      </w:r>
      <w:r w:rsidR="00D858DC">
        <w:t xml:space="preserve"> and speak to the DSL or deputy DSL.</w:t>
      </w:r>
    </w:p>
    <w:p w14:paraId="0D138C43" w14:textId="3F4DB868" w:rsidR="00ED06BE" w:rsidRDefault="00ED06BE" w:rsidP="00D0469A">
      <w:pPr>
        <w:pStyle w:val="Heading10"/>
      </w:pPr>
      <w:r>
        <w:t>Monitoring and review</w:t>
      </w:r>
    </w:p>
    <w:p w14:paraId="67E043C6" w14:textId="4035AE39" w:rsidR="00ED06BE" w:rsidRDefault="00ED06BE" w:rsidP="00D0469A">
      <w:pPr>
        <w:jc w:val="both"/>
      </w:pPr>
      <w:r>
        <w:t xml:space="preserve">The policy is reviewed on an </w:t>
      </w:r>
      <w:r w:rsidRPr="005A0FE6">
        <w:t xml:space="preserve">annual </w:t>
      </w:r>
      <w:r>
        <w:t xml:space="preserve">basis by the </w:t>
      </w:r>
      <w:r w:rsidRPr="00274DFF">
        <w:rPr>
          <w:bCs/>
        </w:rPr>
        <w:t>headteacher</w:t>
      </w:r>
      <w:r w:rsidRPr="00E137F4">
        <w:rPr>
          <w:color w:val="FFD006"/>
        </w:rPr>
        <w:t xml:space="preserve"> </w:t>
      </w:r>
      <w:r>
        <w:t xml:space="preserve">in conjunction with </w:t>
      </w:r>
      <w:r w:rsidRPr="00274DFF">
        <w:rPr>
          <w:bCs/>
        </w:rPr>
        <w:t>the governing board</w:t>
      </w:r>
      <w:r w:rsidRPr="00274DFF">
        <w:t xml:space="preserve"> </w:t>
      </w:r>
      <w:r>
        <w:t>− any changes made to this policy are communicated to all members of staff.</w:t>
      </w:r>
    </w:p>
    <w:p w14:paraId="6669A2A3" w14:textId="3880B1A8" w:rsidR="00EE0D99" w:rsidRDefault="00EE0D99" w:rsidP="00D0469A">
      <w:pPr>
        <w:jc w:val="both"/>
      </w:pPr>
      <w:r>
        <w:t xml:space="preserve">This policy </w:t>
      </w:r>
      <w:r w:rsidR="00BB2F96">
        <w:t xml:space="preserve">is </w:t>
      </w:r>
      <w:r>
        <w:t>reviewed in light of any serious SEMH</w:t>
      </w:r>
      <w:r w:rsidR="00085E66">
        <w:t>-</w:t>
      </w:r>
      <w:r>
        <w:t>related incidents.</w:t>
      </w:r>
    </w:p>
    <w:p w14:paraId="2194DFD8" w14:textId="77777777" w:rsidR="00ED06BE" w:rsidRDefault="00ED06BE" w:rsidP="00D0469A">
      <w:pPr>
        <w:jc w:val="both"/>
      </w:pPr>
      <w:r>
        <w:t>All members of staff are required to familiarise themselves with this policy as part of their induction programme.</w:t>
      </w:r>
    </w:p>
    <w:p w14:paraId="73BCD426" w14:textId="3FB2E0B1" w:rsidR="00A23725" w:rsidRDefault="00ED06BE" w:rsidP="00241C3E">
      <w:pPr>
        <w:jc w:val="both"/>
      </w:pPr>
      <w:r>
        <w:t>The next scheduled review date for this policy is</w:t>
      </w:r>
      <w:r w:rsidR="005A0FE6">
        <w:t xml:space="preserve"> </w:t>
      </w:r>
      <w:r w:rsidR="00FE4724">
        <w:t>June 2025.</w:t>
      </w:r>
    </w:p>
    <w:p w14:paraId="4C62C6F5" w14:textId="04778AFC" w:rsidR="006B7B3E" w:rsidRDefault="006B7B3E" w:rsidP="00241C3E">
      <w:pPr>
        <w:jc w:val="both"/>
      </w:pPr>
    </w:p>
    <w:p w14:paraId="0EEFC3B6" w14:textId="047F786D" w:rsidR="006B7B3E" w:rsidRDefault="006B7B3E" w:rsidP="00241C3E">
      <w:pPr>
        <w:jc w:val="both"/>
      </w:pPr>
    </w:p>
    <w:p w14:paraId="5E9B144B" w14:textId="44397E8A" w:rsidR="006B7B3E" w:rsidRDefault="006B7B3E" w:rsidP="00241C3E">
      <w:pPr>
        <w:jc w:val="both"/>
        <w:rPr>
          <w:u w:val="single"/>
        </w:rPr>
      </w:pPr>
      <w:r w:rsidRPr="006B7B3E">
        <w:rPr>
          <w:u w:val="single"/>
        </w:rPr>
        <w:lastRenderedPageBreak/>
        <w:t>Appendix 1</w:t>
      </w:r>
    </w:p>
    <w:p w14:paraId="71F6B741" w14:textId="1DC26729" w:rsidR="006B7B3E" w:rsidRPr="006B7B3E" w:rsidRDefault="006B7B3E" w:rsidP="00241C3E">
      <w:pPr>
        <w:jc w:val="both"/>
        <w:rPr>
          <w:rFonts w:cs="Arial"/>
          <w:u w:val="single"/>
        </w:rPr>
      </w:pPr>
    </w:p>
    <w:p w14:paraId="2B5AB8DB" w14:textId="6CB851DE" w:rsidR="00A23725" w:rsidRDefault="00961E7F" w:rsidP="00241C3E">
      <w:pPr>
        <w:jc w:val="both"/>
        <w:rPr>
          <w:rFonts w:cs="Arial"/>
        </w:rPr>
      </w:pPr>
      <w:bookmarkStart w:id="40" w:name="_GoBack"/>
      <w:r w:rsidRPr="00961E7F">
        <w:rPr>
          <w:rFonts w:cs="Arial"/>
        </w:rPr>
        <w:drawing>
          <wp:anchor distT="0" distB="0" distL="114300" distR="114300" simplePos="0" relativeHeight="251678208" behindDoc="1" locked="0" layoutInCell="1" allowOverlap="1" wp14:anchorId="62F7691D" wp14:editId="051E51FA">
            <wp:simplePos x="0" y="0"/>
            <wp:positionH relativeFrom="column">
              <wp:posOffset>-1115695</wp:posOffset>
            </wp:positionH>
            <wp:positionV relativeFrom="paragraph">
              <wp:posOffset>1406525</wp:posOffset>
            </wp:positionV>
            <wp:extent cx="7827645" cy="4915535"/>
            <wp:effectExtent l="8255" t="0" r="0" b="0"/>
            <wp:wrapTight wrapText="bothSides">
              <wp:wrapPolygon edited="0">
                <wp:start x="21577" y="-36"/>
                <wp:lineTo x="77" y="-36"/>
                <wp:lineTo x="77" y="21477"/>
                <wp:lineTo x="21577" y="21477"/>
                <wp:lineTo x="21577" y="-36"/>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6200000">
                      <a:off x="0" y="0"/>
                      <a:ext cx="7827645" cy="4915535"/>
                    </a:xfrm>
                    <a:prstGeom prst="rect">
                      <a:avLst/>
                    </a:prstGeom>
                  </pic:spPr>
                </pic:pic>
              </a:graphicData>
            </a:graphic>
            <wp14:sizeRelH relativeFrom="page">
              <wp14:pctWidth>0</wp14:pctWidth>
            </wp14:sizeRelH>
            <wp14:sizeRelV relativeFrom="page">
              <wp14:pctHeight>0</wp14:pctHeight>
            </wp14:sizeRelV>
          </wp:anchor>
        </w:drawing>
      </w:r>
      <w:bookmarkEnd w:id="40"/>
    </w:p>
    <w:sectPr w:rsidR="00A23725" w:rsidSect="00055593">
      <w:headerReference w:type="default" r:id="rId12"/>
      <w:headerReference w:type="first" r:id="rId13"/>
      <w:pgSz w:w="11906" w:h="16838"/>
      <w:pgMar w:top="1440" w:right="1440" w:bottom="1440" w:left="1440" w:header="709" w:footer="709" w:gutter="0"/>
      <w:pgBorders w:offsetFrom="page">
        <w:top w:val="single" w:sz="24" w:space="24" w:color="041E42"/>
        <w:left w:val="single" w:sz="24" w:space="24" w:color="041E42"/>
        <w:bottom w:val="single" w:sz="24" w:space="24" w:color="041E42"/>
        <w:right w:val="single" w:sz="24"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7FDF0" w14:textId="77777777" w:rsidR="003E5A43" w:rsidRDefault="003E5A43" w:rsidP="00AD4155">
      <w:r>
        <w:separator/>
      </w:r>
    </w:p>
  </w:endnote>
  <w:endnote w:type="continuationSeparator" w:id="0">
    <w:p w14:paraId="24990158" w14:textId="77777777" w:rsidR="003E5A43" w:rsidRDefault="003E5A43"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957D638E-1120-4CB7-89E4-A12CBDE73031}"/>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84F9A" w14:textId="55201698" w:rsidR="006B7B3E" w:rsidRPr="006B7B3E" w:rsidRDefault="006B7B3E" w:rsidP="006B7B3E">
    <w:pPr>
      <w:pStyle w:val="ListParagraph"/>
      <w:rPr>
        <w:sz w:val="18"/>
        <w:szCs w:val="18"/>
      </w:rPr>
    </w:pPr>
    <w:r w:rsidRPr="006B7B3E">
      <w:rPr>
        <w:sz w:val="18"/>
        <w:szCs w:val="18"/>
      </w:rPr>
      <w:t>Urchfont CE Primary School</w:t>
    </w:r>
  </w:p>
  <w:p w14:paraId="4B0FB4F0" w14:textId="1B31B47E" w:rsidR="006B7B3E" w:rsidRPr="006B7B3E" w:rsidRDefault="006B7B3E" w:rsidP="006B7B3E">
    <w:pPr>
      <w:pStyle w:val="ListParagraph"/>
      <w:rPr>
        <w:sz w:val="18"/>
        <w:szCs w:val="18"/>
      </w:rPr>
    </w:pPr>
    <w:r w:rsidRPr="006B7B3E">
      <w:rPr>
        <w:sz w:val="18"/>
        <w:szCs w:val="18"/>
      </w:rPr>
      <w:t>SEMH Policy</w:t>
    </w:r>
  </w:p>
  <w:p w14:paraId="5CE612B9" w14:textId="7A355BFA" w:rsidR="006B7B3E" w:rsidRPr="006B7B3E" w:rsidRDefault="006B7B3E" w:rsidP="006B7B3E">
    <w:pPr>
      <w:pStyle w:val="ListParagraph"/>
      <w:rPr>
        <w:sz w:val="18"/>
        <w:szCs w:val="18"/>
      </w:rPr>
    </w:pPr>
    <w:r w:rsidRPr="006B7B3E">
      <w:rPr>
        <w:sz w:val="18"/>
        <w:szCs w:val="18"/>
      </w:rPr>
      <w:t>Reviewed June 2023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5C940" w14:textId="77777777" w:rsidR="003E5A43" w:rsidRDefault="003E5A43" w:rsidP="00AD4155">
      <w:r>
        <w:separator/>
      </w:r>
    </w:p>
  </w:footnote>
  <w:footnote w:type="continuationSeparator" w:id="0">
    <w:p w14:paraId="719A6343" w14:textId="77777777" w:rsidR="003E5A43" w:rsidRDefault="003E5A43" w:rsidP="00AD41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802A3" w14:textId="5739D38F" w:rsidR="00631F63" w:rsidRDefault="00631F63">
    <w:pPr>
      <w:pStyle w:val="Header"/>
    </w:pPr>
    <w:r>
      <w:rPr>
        <w:noProof/>
        <w:lang w:eastAsia="en-GB"/>
      </w:rPr>
      <mc:AlternateContent>
        <mc:Choice Requires="wps">
          <w:drawing>
            <wp:anchor distT="45720" distB="45720" distL="114300" distR="114300" simplePos="0" relativeHeight="251659264" behindDoc="0" locked="0" layoutInCell="1" allowOverlap="1" wp14:anchorId="39F75D80" wp14:editId="607609FC">
              <wp:simplePos x="0" y="0"/>
              <wp:positionH relativeFrom="column">
                <wp:posOffset>6009147</wp:posOffset>
              </wp:positionH>
              <wp:positionV relativeFrom="paragraph">
                <wp:posOffset>-346870</wp:posOffset>
              </wp:positionV>
              <wp:extent cx="65151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410219CE" w14:textId="675840A2" w:rsidR="00631F63" w:rsidRPr="00935945" w:rsidRDefault="00631F63">
                          <w:pPr>
                            <w:rPr>
                              <w:color w:val="FFFFFF" w:themeColor="background1"/>
                              <w:sz w:val="8"/>
                            </w:rPr>
                          </w:pPr>
                          <w:bookmarkStart w:id="10" w:name="_Hlk512849464"/>
                          <w:bookmarkStart w:id="11" w:name="_Hlk512849465"/>
                          <w:r w:rsidRPr="00935945">
                            <w:rPr>
                              <w:color w:val="FFFFFF" w:themeColor="background1"/>
                              <w:sz w:val="8"/>
                            </w:rPr>
                            <w:t>Teal Salmon Butty</w:t>
                          </w:r>
                          <w:bookmarkEnd w:id="10"/>
                          <w:bookmarkEnd w:id="11"/>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F75D80" id="_x0000_t202" coordsize="21600,21600" o:spt="202" path="m,l,21600r21600,l21600,xe">
              <v:stroke joinstyle="miter"/>
              <v:path gradientshapeok="t" o:connecttype="rect"/>
            </v:shapetype>
            <v:shape id="_x0000_s1029"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" stroked="f">
              <v:textbox style="mso-fit-shape-to-text:t">
                <w:txbxContent>
                  <w:p w14:paraId="410219CE" w14:textId="675840A2" w:rsidR="00631F63" w:rsidRPr="00935945" w:rsidRDefault="00631F63">
                    <w:pPr>
                      <w:rPr>
                        <w:color w:val="FFFFFF" w:themeColor="background1"/>
                        <w:sz w:val="8"/>
                      </w:rPr>
                    </w:pPr>
                    <w:bookmarkStart w:id="12" w:name="_Hlk512849464"/>
                    <w:bookmarkStart w:id="13" w:name="_Hlk512849465"/>
                    <w:r w:rsidRPr="00935945">
                      <w:rPr>
                        <w:color w:val="FFFFFF" w:themeColor="background1"/>
                        <w:sz w:val="8"/>
                      </w:rPr>
                      <w:t>Teal Salmon Butty</w:t>
                    </w:r>
                    <w:bookmarkEnd w:id="12"/>
                    <w:bookmarkEnd w:id="13"/>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326EC" w14:textId="77777777" w:rsidR="00631F63" w:rsidRDefault="00631F6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5AE28" w14:textId="77777777" w:rsidR="00631F63" w:rsidRDefault="00631F6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6C47"/>
    <w:multiLevelType w:val="hybridMultilevel"/>
    <w:tmpl w:val="34E2222C"/>
    <w:lvl w:ilvl="0" w:tplc="67C8EE4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51707"/>
    <w:multiLevelType w:val="hybridMultilevel"/>
    <w:tmpl w:val="47587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B6E3D91"/>
    <w:multiLevelType w:val="hybridMultilevel"/>
    <w:tmpl w:val="3E06DA68"/>
    <w:lvl w:ilvl="0" w:tplc="3ABC9A6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AB2B58"/>
    <w:multiLevelType w:val="hybridMultilevel"/>
    <w:tmpl w:val="17C09DCC"/>
    <w:lvl w:ilvl="0" w:tplc="3ABC9A6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75A59"/>
    <w:multiLevelType w:val="hybridMultilevel"/>
    <w:tmpl w:val="A1527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3C2A2F"/>
    <w:multiLevelType w:val="hybridMultilevel"/>
    <w:tmpl w:val="09FC5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0A6186"/>
    <w:multiLevelType w:val="hybridMultilevel"/>
    <w:tmpl w:val="25906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E222BE"/>
    <w:multiLevelType w:val="hybridMultilevel"/>
    <w:tmpl w:val="20385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17C15"/>
    <w:multiLevelType w:val="hybridMultilevel"/>
    <w:tmpl w:val="E7E27214"/>
    <w:lvl w:ilvl="0" w:tplc="3ABC9A6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E05CA1"/>
    <w:multiLevelType w:val="hybridMultilevel"/>
    <w:tmpl w:val="B14E9BEE"/>
    <w:lvl w:ilvl="0" w:tplc="FFFFFFFF">
      <w:start w:val="1"/>
      <w:numFmt w:val="bullet"/>
      <w:lvlText w:val=""/>
      <w:lvlJc w:val="left"/>
      <w:pPr>
        <w:ind w:left="720" w:hanging="360"/>
      </w:pPr>
      <w:rPr>
        <w:rFonts w:ascii="Symbol" w:hAnsi="Symbol" w:hint="default"/>
        <w:color w:val="auto"/>
      </w:rPr>
    </w:lvl>
    <w:lvl w:ilvl="1" w:tplc="DBF4C736">
      <w:start w:val="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16B1531"/>
    <w:multiLevelType w:val="hybridMultilevel"/>
    <w:tmpl w:val="6ABE602A"/>
    <w:lvl w:ilvl="0" w:tplc="3ABC9A6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B3404C"/>
    <w:multiLevelType w:val="hybridMultilevel"/>
    <w:tmpl w:val="DC982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CA3A4E"/>
    <w:multiLevelType w:val="hybridMultilevel"/>
    <w:tmpl w:val="1DC68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2A2C62"/>
    <w:multiLevelType w:val="hybridMultilevel"/>
    <w:tmpl w:val="F01AD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59063A"/>
    <w:multiLevelType w:val="hybridMultilevel"/>
    <w:tmpl w:val="41A6E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951CD7"/>
    <w:multiLevelType w:val="hybridMultilevel"/>
    <w:tmpl w:val="18B2D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8C22A1"/>
    <w:multiLevelType w:val="multilevel"/>
    <w:tmpl w:val="7C621AEA"/>
    <w:numStyleLink w:val="Style1"/>
  </w:abstractNum>
  <w:abstractNum w:abstractNumId="18" w15:restartNumberingAfterBreak="0">
    <w:nsid w:val="4E416B28"/>
    <w:multiLevelType w:val="hybridMultilevel"/>
    <w:tmpl w:val="4ECC5736"/>
    <w:lvl w:ilvl="0" w:tplc="3ABC9A6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264FBB"/>
    <w:multiLevelType w:val="hybridMultilevel"/>
    <w:tmpl w:val="0AA23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A63EB"/>
    <w:multiLevelType w:val="hybridMultilevel"/>
    <w:tmpl w:val="CE32E3D0"/>
    <w:lvl w:ilvl="0" w:tplc="64B87670">
      <w:start w:val="1"/>
      <w:numFmt w:val="bullet"/>
      <w:pStyle w:val="PolicyBullets"/>
      <w:lvlText w:val=""/>
      <w:lvlJc w:val="left"/>
      <w:pPr>
        <w:ind w:left="1925" w:hanging="360"/>
      </w:pPr>
      <w:rPr>
        <w:rFonts w:ascii="Symbol" w:hAnsi="Symbol" w:hint="default"/>
        <w:color w:val="000000" w:themeColor="text1"/>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22" w15:restartNumberingAfterBreak="0">
    <w:nsid w:val="58AD1A7D"/>
    <w:multiLevelType w:val="hybridMultilevel"/>
    <w:tmpl w:val="E3DE7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1B15AD"/>
    <w:multiLevelType w:val="hybridMultilevel"/>
    <w:tmpl w:val="05D2BA72"/>
    <w:lvl w:ilvl="0" w:tplc="4A1A49FE">
      <w:start w:val="1"/>
      <w:numFmt w:val="bullet"/>
      <w:pStyle w:val="TSB-PolicyBullets"/>
      <w:lvlText w:val=""/>
      <w:lvlJc w:val="left"/>
      <w:pPr>
        <w:ind w:left="2143" w:hanging="360"/>
      </w:pPr>
      <w:rPr>
        <w:rFonts w:ascii="Symbol" w:hAnsi="Symbol" w:hint="default"/>
        <w:color w:val="000000" w:themeColor="text2"/>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4" w15:restartNumberingAfterBreak="0">
    <w:nsid w:val="5A6A4AC7"/>
    <w:multiLevelType w:val="hybridMultilevel"/>
    <w:tmpl w:val="084E1B46"/>
    <w:lvl w:ilvl="0" w:tplc="5F84DA06">
      <w:start w:val="1"/>
      <w:numFmt w:val="decimal"/>
      <w:lvlText w:val="%1."/>
      <w:lvlJc w:val="left"/>
      <w:pPr>
        <w:ind w:left="1080" w:hanging="360"/>
      </w:pPr>
      <w:rPr>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FC2432"/>
    <w:multiLevelType w:val="hybridMultilevel"/>
    <w:tmpl w:val="AA841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D3435F"/>
    <w:multiLevelType w:val="hybridMultilevel"/>
    <w:tmpl w:val="B240D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184C4E"/>
    <w:multiLevelType w:val="hybridMultilevel"/>
    <w:tmpl w:val="89843658"/>
    <w:lvl w:ilvl="0" w:tplc="3ABC9A6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F10AD4"/>
    <w:multiLevelType w:val="hybridMultilevel"/>
    <w:tmpl w:val="4914D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F40114"/>
    <w:multiLevelType w:val="hybridMultilevel"/>
    <w:tmpl w:val="02F82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AD286D"/>
    <w:multiLevelType w:val="hybridMultilevel"/>
    <w:tmpl w:val="4E741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AD33A4"/>
    <w:multiLevelType w:val="hybridMultilevel"/>
    <w:tmpl w:val="B0B81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E94E19"/>
    <w:multiLevelType w:val="hybridMultilevel"/>
    <w:tmpl w:val="C8668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75B1678C"/>
    <w:multiLevelType w:val="hybridMultilevel"/>
    <w:tmpl w:val="4176B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8A6993"/>
    <w:multiLevelType w:val="hybridMultilevel"/>
    <w:tmpl w:val="13FCF850"/>
    <w:lvl w:ilvl="0" w:tplc="3ABC9A64">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E88030D"/>
    <w:multiLevelType w:val="hybridMultilevel"/>
    <w:tmpl w:val="6D862690"/>
    <w:lvl w:ilvl="0" w:tplc="3ABC9A6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C27BAC"/>
    <w:multiLevelType w:val="hybridMultilevel"/>
    <w:tmpl w:val="B5F2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19"/>
  </w:num>
  <w:num w:numId="3">
    <w:abstractNumId w:val="2"/>
  </w:num>
  <w:num w:numId="4">
    <w:abstractNumId w:val="23"/>
  </w:num>
  <w:num w:numId="5">
    <w:abstractNumId w:val="17"/>
    <w:lvlOverride w:ilvl="0">
      <w:lvl w:ilvl="0">
        <w:start w:val="1"/>
        <w:numFmt w:val="decimal"/>
        <w:pStyle w:val="Heading10"/>
        <w:lvlText w:val="%1."/>
        <w:lvlJc w:val="center"/>
        <w:pPr>
          <w:ind w:left="360" w:hanging="72"/>
        </w:pPr>
        <w:rPr>
          <w:rFonts w:hint="default"/>
          <w:b/>
        </w:rPr>
      </w:lvl>
    </w:lvlOverride>
    <w:lvlOverride w:ilvl="1">
      <w:lvl w:ilvl="1">
        <w:start w:val="1"/>
        <w:numFmt w:val="decimal"/>
        <w:pStyle w:val="TSB-Level1Numbers"/>
        <w:lvlText w:val="%1.%2."/>
        <w:lvlJc w:val="center"/>
        <w:pPr>
          <w:ind w:left="792" w:hanging="432"/>
        </w:pPr>
        <w:rPr>
          <w:rFonts w:hint="default"/>
          <w:b w:val="0"/>
          <w:color w:val="auto"/>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1"/>
  </w:num>
  <w:num w:numId="7">
    <w:abstractNumId w:val="28"/>
  </w:num>
  <w:num w:numId="8">
    <w:abstractNumId w:val="20"/>
  </w:num>
  <w:num w:numId="9">
    <w:abstractNumId w:val="0"/>
  </w:num>
  <w:num w:numId="10">
    <w:abstractNumId w:val="24"/>
  </w:num>
  <w:num w:numId="11">
    <w:abstractNumId w:val="15"/>
  </w:num>
  <w:num w:numId="12">
    <w:abstractNumId w:val="27"/>
  </w:num>
  <w:num w:numId="13">
    <w:abstractNumId w:val="3"/>
  </w:num>
  <w:num w:numId="14">
    <w:abstractNumId w:val="36"/>
  </w:num>
  <w:num w:numId="15">
    <w:abstractNumId w:val="9"/>
  </w:num>
  <w:num w:numId="16">
    <w:abstractNumId w:val="4"/>
  </w:num>
  <w:num w:numId="17">
    <w:abstractNumId w:val="11"/>
  </w:num>
  <w:num w:numId="18">
    <w:abstractNumId w:val="18"/>
  </w:num>
  <w:num w:numId="19">
    <w:abstractNumId w:val="35"/>
  </w:num>
  <w:num w:numId="20">
    <w:abstractNumId w:val="10"/>
  </w:num>
  <w:num w:numId="21">
    <w:abstractNumId w:val="12"/>
  </w:num>
  <w:num w:numId="22">
    <w:abstractNumId w:val="6"/>
  </w:num>
  <w:num w:numId="23">
    <w:abstractNumId w:val="7"/>
  </w:num>
  <w:num w:numId="24">
    <w:abstractNumId w:val="32"/>
  </w:num>
  <w:num w:numId="25">
    <w:abstractNumId w:val="1"/>
  </w:num>
  <w:num w:numId="26">
    <w:abstractNumId w:val="13"/>
  </w:num>
  <w:num w:numId="27">
    <w:abstractNumId w:val="34"/>
  </w:num>
  <w:num w:numId="28">
    <w:abstractNumId w:val="14"/>
  </w:num>
  <w:num w:numId="29">
    <w:abstractNumId w:val="16"/>
  </w:num>
  <w:num w:numId="30">
    <w:abstractNumId w:val="25"/>
  </w:num>
  <w:num w:numId="31">
    <w:abstractNumId w:val="31"/>
  </w:num>
  <w:num w:numId="32">
    <w:abstractNumId w:val="22"/>
  </w:num>
  <w:num w:numId="33">
    <w:abstractNumId w:val="37"/>
  </w:num>
  <w:num w:numId="34">
    <w:abstractNumId w:val="26"/>
  </w:num>
  <w:num w:numId="35">
    <w:abstractNumId w:val="5"/>
  </w:num>
  <w:num w:numId="36">
    <w:abstractNumId w:val="29"/>
  </w:num>
  <w:num w:numId="37">
    <w:abstractNumId w:val="30"/>
  </w:num>
  <w:num w:numId="38">
    <w:abstractNumId w:va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75B"/>
    <w:rsid w:val="00001421"/>
    <w:rsid w:val="00004242"/>
    <w:rsid w:val="00006A31"/>
    <w:rsid w:val="00006BA7"/>
    <w:rsid w:val="000100B6"/>
    <w:rsid w:val="0001177F"/>
    <w:rsid w:val="000118E2"/>
    <w:rsid w:val="00011C77"/>
    <w:rsid w:val="00012052"/>
    <w:rsid w:val="00014CF2"/>
    <w:rsid w:val="000165F4"/>
    <w:rsid w:val="00020136"/>
    <w:rsid w:val="00020924"/>
    <w:rsid w:val="000229DE"/>
    <w:rsid w:val="00025A79"/>
    <w:rsid w:val="00026E96"/>
    <w:rsid w:val="0003060D"/>
    <w:rsid w:val="000309F5"/>
    <w:rsid w:val="00030C87"/>
    <w:rsid w:val="00031143"/>
    <w:rsid w:val="000342EF"/>
    <w:rsid w:val="00034774"/>
    <w:rsid w:val="00035A9C"/>
    <w:rsid w:val="00037174"/>
    <w:rsid w:val="000402B3"/>
    <w:rsid w:val="0004034D"/>
    <w:rsid w:val="00040709"/>
    <w:rsid w:val="00040C15"/>
    <w:rsid w:val="00040E9B"/>
    <w:rsid w:val="0004203D"/>
    <w:rsid w:val="00042069"/>
    <w:rsid w:val="000424D3"/>
    <w:rsid w:val="00046FC1"/>
    <w:rsid w:val="00047288"/>
    <w:rsid w:val="000510BB"/>
    <w:rsid w:val="00054B3B"/>
    <w:rsid w:val="00055593"/>
    <w:rsid w:val="00055C65"/>
    <w:rsid w:val="00056533"/>
    <w:rsid w:val="000567E2"/>
    <w:rsid w:val="000577EE"/>
    <w:rsid w:val="000606F6"/>
    <w:rsid w:val="000624B2"/>
    <w:rsid w:val="00065C6B"/>
    <w:rsid w:val="0006795A"/>
    <w:rsid w:val="000717B5"/>
    <w:rsid w:val="00074C8C"/>
    <w:rsid w:val="00080091"/>
    <w:rsid w:val="00080783"/>
    <w:rsid w:val="00082668"/>
    <w:rsid w:val="00085E66"/>
    <w:rsid w:val="00087F57"/>
    <w:rsid w:val="0009203F"/>
    <w:rsid w:val="000933DC"/>
    <w:rsid w:val="00095119"/>
    <w:rsid w:val="00095EF3"/>
    <w:rsid w:val="00096743"/>
    <w:rsid w:val="000A092A"/>
    <w:rsid w:val="000A0E7E"/>
    <w:rsid w:val="000A1305"/>
    <w:rsid w:val="000A4907"/>
    <w:rsid w:val="000A49E6"/>
    <w:rsid w:val="000A6B9C"/>
    <w:rsid w:val="000A738F"/>
    <w:rsid w:val="000B1080"/>
    <w:rsid w:val="000B11F3"/>
    <w:rsid w:val="000B16CC"/>
    <w:rsid w:val="000B1AFB"/>
    <w:rsid w:val="000B213E"/>
    <w:rsid w:val="000B44E5"/>
    <w:rsid w:val="000B4624"/>
    <w:rsid w:val="000B46CC"/>
    <w:rsid w:val="000B4CAC"/>
    <w:rsid w:val="000B63CF"/>
    <w:rsid w:val="000B7B80"/>
    <w:rsid w:val="000C061E"/>
    <w:rsid w:val="000C3F05"/>
    <w:rsid w:val="000C61BF"/>
    <w:rsid w:val="000C65C8"/>
    <w:rsid w:val="000C70E2"/>
    <w:rsid w:val="000C7259"/>
    <w:rsid w:val="000C747B"/>
    <w:rsid w:val="000D00DE"/>
    <w:rsid w:val="000D32B6"/>
    <w:rsid w:val="000D5C10"/>
    <w:rsid w:val="000D618A"/>
    <w:rsid w:val="000D6CB9"/>
    <w:rsid w:val="000E006C"/>
    <w:rsid w:val="000E1307"/>
    <w:rsid w:val="000E1630"/>
    <w:rsid w:val="000E2C37"/>
    <w:rsid w:val="000E3A6F"/>
    <w:rsid w:val="000E3CA7"/>
    <w:rsid w:val="000E451C"/>
    <w:rsid w:val="000E4979"/>
    <w:rsid w:val="000E6EDE"/>
    <w:rsid w:val="000F0BDC"/>
    <w:rsid w:val="000F2717"/>
    <w:rsid w:val="000F42E5"/>
    <w:rsid w:val="000F6641"/>
    <w:rsid w:val="000F7364"/>
    <w:rsid w:val="0010030D"/>
    <w:rsid w:val="00100E48"/>
    <w:rsid w:val="00102117"/>
    <w:rsid w:val="001027B0"/>
    <w:rsid w:val="00102F13"/>
    <w:rsid w:val="001041F9"/>
    <w:rsid w:val="00104487"/>
    <w:rsid w:val="00107A1C"/>
    <w:rsid w:val="00111AB1"/>
    <w:rsid w:val="00112B3A"/>
    <w:rsid w:val="00112B99"/>
    <w:rsid w:val="00112BA7"/>
    <w:rsid w:val="00113D79"/>
    <w:rsid w:val="00114F0B"/>
    <w:rsid w:val="00115A0E"/>
    <w:rsid w:val="001161EF"/>
    <w:rsid w:val="00120C1C"/>
    <w:rsid w:val="00120D87"/>
    <w:rsid w:val="00122ED0"/>
    <w:rsid w:val="0012519B"/>
    <w:rsid w:val="00125A74"/>
    <w:rsid w:val="001274D5"/>
    <w:rsid w:val="00127C83"/>
    <w:rsid w:val="00130DAE"/>
    <w:rsid w:val="001328E8"/>
    <w:rsid w:val="001352CE"/>
    <w:rsid w:val="0014320D"/>
    <w:rsid w:val="0014667C"/>
    <w:rsid w:val="0015350F"/>
    <w:rsid w:val="00153ECA"/>
    <w:rsid w:val="00156C6A"/>
    <w:rsid w:val="0016046D"/>
    <w:rsid w:val="00160D79"/>
    <w:rsid w:val="001619CD"/>
    <w:rsid w:val="001635E9"/>
    <w:rsid w:val="00164909"/>
    <w:rsid w:val="00166C2A"/>
    <w:rsid w:val="0016765F"/>
    <w:rsid w:val="0017087A"/>
    <w:rsid w:val="001708B8"/>
    <w:rsid w:val="001709BB"/>
    <w:rsid w:val="00171113"/>
    <w:rsid w:val="00171CCD"/>
    <w:rsid w:val="0017622A"/>
    <w:rsid w:val="001769DF"/>
    <w:rsid w:val="00180455"/>
    <w:rsid w:val="001816F5"/>
    <w:rsid w:val="00181BE5"/>
    <w:rsid w:val="00182077"/>
    <w:rsid w:val="00186497"/>
    <w:rsid w:val="00191960"/>
    <w:rsid w:val="00191CCB"/>
    <w:rsid w:val="00193E92"/>
    <w:rsid w:val="00194662"/>
    <w:rsid w:val="00195A34"/>
    <w:rsid w:val="00196AEB"/>
    <w:rsid w:val="0019777A"/>
    <w:rsid w:val="001977AF"/>
    <w:rsid w:val="001A0771"/>
    <w:rsid w:val="001A18B6"/>
    <w:rsid w:val="001A1AF6"/>
    <w:rsid w:val="001A2EBA"/>
    <w:rsid w:val="001A42F0"/>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D05A9"/>
    <w:rsid w:val="001D0981"/>
    <w:rsid w:val="001D4A52"/>
    <w:rsid w:val="001D5987"/>
    <w:rsid w:val="001D609E"/>
    <w:rsid w:val="001D6AFF"/>
    <w:rsid w:val="001D6EFA"/>
    <w:rsid w:val="001E1528"/>
    <w:rsid w:val="001E227A"/>
    <w:rsid w:val="001E5AF6"/>
    <w:rsid w:val="001E5BB1"/>
    <w:rsid w:val="001E6910"/>
    <w:rsid w:val="001E79D4"/>
    <w:rsid w:val="001F2178"/>
    <w:rsid w:val="001F3CFB"/>
    <w:rsid w:val="001F50FF"/>
    <w:rsid w:val="001F635A"/>
    <w:rsid w:val="00201B4B"/>
    <w:rsid w:val="00206835"/>
    <w:rsid w:val="00206EDA"/>
    <w:rsid w:val="00207C5A"/>
    <w:rsid w:val="00212661"/>
    <w:rsid w:val="0021438F"/>
    <w:rsid w:val="00216923"/>
    <w:rsid w:val="002204BE"/>
    <w:rsid w:val="00220DF6"/>
    <w:rsid w:val="00223D79"/>
    <w:rsid w:val="00224D86"/>
    <w:rsid w:val="002255EF"/>
    <w:rsid w:val="002266F3"/>
    <w:rsid w:val="00230DE8"/>
    <w:rsid w:val="002333A7"/>
    <w:rsid w:val="00234463"/>
    <w:rsid w:val="00236849"/>
    <w:rsid w:val="00237B28"/>
    <w:rsid w:val="00240743"/>
    <w:rsid w:val="00240E20"/>
    <w:rsid w:val="00241BCE"/>
    <w:rsid w:val="00241C3E"/>
    <w:rsid w:val="00243C32"/>
    <w:rsid w:val="002455D7"/>
    <w:rsid w:val="00246C04"/>
    <w:rsid w:val="002470C8"/>
    <w:rsid w:val="002512A7"/>
    <w:rsid w:val="00251899"/>
    <w:rsid w:val="00253BCA"/>
    <w:rsid w:val="00257790"/>
    <w:rsid w:val="00261B84"/>
    <w:rsid w:val="002636F6"/>
    <w:rsid w:val="00265515"/>
    <w:rsid w:val="00266795"/>
    <w:rsid w:val="0026779E"/>
    <w:rsid w:val="002702CE"/>
    <w:rsid w:val="0027048C"/>
    <w:rsid w:val="00274DFF"/>
    <w:rsid w:val="00277234"/>
    <w:rsid w:val="002777FB"/>
    <w:rsid w:val="0028203B"/>
    <w:rsid w:val="0028407E"/>
    <w:rsid w:val="00285028"/>
    <w:rsid w:val="00285083"/>
    <w:rsid w:val="00285505"/>
    <w:rsid w:val="0029265C"/>
    <w:rsid w:val="00296326"/>
    <w:rsid w:val="002A0C00"/>
    <w:rsid w:val="002A2040"/>
    <w:rsid w:val="002A3C43"/>
    <w:rsid w:val="002A3DC9"/>
    <w:rsid w:val="002A43B2"/>
    <w:rsid w:val="002B016F"/>
    <w:rsid w:val="002B0F16"/>
    <w:rsid w:val="002B6711"/>
    <w:rsid w:val="002C20A7"/>
    <w:rsid w:val="002C21B9"/>
    <w:rsid w:val="002C220C"/>
    <w:rsid w:val="002C3AF5"/>
    <w:rsid w:val="002C4AE2"/>
    <w:rsid w:val="002C64EB"/>
    <w:rsid w:val="002C7582"/>
    <w:rsid w:val="002D349C"/>
    <w:rsid w:val="002D4754"/>
    <w:rsid w:val="002D7F86"/>
    <w:rsid w:val="002E2188"/>
    <w:rsid w:val="002E324D"/>
    <w:rsid w:val="002E404D"/>
    <w:rsid w:val="002E5B12"/>
    <w:rsid w:val="002E6879"/>
    <w:rsid w:val="002E6B97"/>
    <w:rsid w:val="002F0D3C"/>
    <w:rsid w:val="002F166B"/>
    <w:rsid w:val="002F2CF8"/>
    <w:rsid w:val="002F41D3"/>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34DD9"/>
    <w:rsid w:val="003360F6"/>
    <w:rsid w:val="0034785B"/>
    <w:rsid w:val="00350000"/>
    <w:rsid w:val="00350F2A"/>
    <w:rsid w:val="0035319B"/>
    <w:rsid w:val="003537FB"/>
    <w:rsid w:val="003572E2"/>
    <w:rsid w:val="003573B4"/>
    <w:rsid w:val="00357E5F"/>
    <w:rsid w:val="00360133"/>
    <w:rsid w:val="00360212"/>
    <w:rsid w:val="00361211"/>
    <w:rsid w:val="0036174B"/>
    <w:rsid w:val="003625AB"/>
    <w:rsid w:val="00366529"/>
    <w:rsid w:val="00370C93"/>
    <w:rsid w:val="00370F77"/>
    <w:rsid w:val="003754A6"/>
    <w:rsid w:val="00375887"/>
    <w:rsid w:val="00375B19"/>
    <w:rsid w:val="00375EB1"/>
    <w:rsid w:val="0037681B"/>
    <w:rsid w:val="00380EDD"/>
    <w:rsid w:val="00382ADF"/>
    <w:rsid w:val="00382B82"/>
    <w:rsid w:val="00383051"/>
    <w:rsid w:val="003831A9"/>
    <w:rsid w:val="003836AD"/>
    <w:rsid w:val="00387404"/>
    <w:rsid w:val="003877E4"/>
    <w:rsid w:val="0039018A"/>
    <w:rsid w:val="003909B6"/>
    <w:rsid w:val="003911EB"/>
    <w:rsid w:val="003932D7"/>
    <w:rsid w:val="00393B37"/>
    <w:rsid w:val="00394245"/>
    <w:rsid w:val="003954ED"/>
    <w:rsid w:val="00395526"/>
    <w:rsid w:val="003963D7"/>
    <w:rsid w:val="003979AE"/>
    <w:rsid w:val="00397B2A"/>
    <w:rsid w:val="003A025E"/>
    <w:rsid w:val="003A1BB2"/>
    <w:rsid w:val="003A3865"/>
    <w:rsid w:val="003A4C04"/>
    <w:rsid w:val="003A6AA1"/>
    <w:rsid w:val="003B0AE5"/>
    <w:rsid w:val="003B1ABB"/>
    <w:rsid w:val="003B207A"/>
    <w:rsid w:val="003B25E8"/>
    <w:rsid w:val="003B2793"/>
    <w:rsid w:val="003B2C96"/>
    <w:rsid w:val="003B49AC"/>
    <w:rsid w:val="003B5119"/>
    <w:rsid w:val="003B628D"/>
    <w:rsid w:val="003B664D"/>
    <w:rsid w:val="003B7AAC"/>
    <w:rsid w:val="003B7B62"/>
    <w:rsid w:val="003C0592"/>
    <w:rsid w:val="003C1135"/>
    <w:rsid w:val="003C170E"/>
    <w:rsid w:val="003C35A4"/>
    <w:rsid w:val="003C3C79"/>
    <w:rsid w:val="003C3F23"/>
    <w:rsid w:val="003C4278"/>
    <w:rsid w:val="003D0DD6"/>
    <w:rsid w:val="003D4877"/>
    <w:rsid w:val="003D4CAA"/>
    <w:rsid w:val="003D5965"/>
    <w:rsid w:val="003D6EF1"/>
    <w:rsid w:val="003D7107"/>
    <w:rsid w:val="003E0A1D"/>
    <w:rsid w:val="003E1EBC"/>
    <w:rsid w:val="003E2874"/>
    <w:rsid w:val="003E4129"/>
    <w:rsid w:val="003E50AF"/>
    <w:rsid w:val="003E5A43"/>
    <w:rsid w:val="003E7B98"/>
    <w:rsid w:val="003E7CE4"/>
    <w:rsid w:val="003F05B5"/>
    <w:rsid w:val="003F0A4B"/>
    <w:rsid w:val="003F2E2E"/>
    <w:rsid w:val="003F5934"/>
    <w:rsid w:val="003F5C52"/>
    <w:rsid w:val="003F60CE"/>
    <w:rsid w:val="00400640"/>
    <w:rsid w:val="004010C8"/>
    <w:rsid w:val="00402FF6"/>
    <w:rsid w:val="0040475D"/>
    <w:rsid w:val="00405909"/>
    <w:rsid w:val="00411BEB"/>
    <w:rsid w:val="00411E4D"/>
    <w:rsid w:val="00413263"/>
    <w:rsid w:val="00413367"/>
    <w:rsid w:val="0041677E"/>
    <w:rsid w:val="00416A63"/>
    <w:rsid w:val="00417980"/>
    <w:rsid w:val="00417DAB"/>
    <w:rsid w:val="00420452"/>
    <w:rsid w:val="0042535E"/>
    <w:rsid w:val="00426016"/>
    <w:rsid w:val="0042692E"/>
    <w:rsid w:val="00426A96"/>
    <w:rsid w:val="00426B6A"/>
    <w:rsid w:val="00427C8A"/>
    <w:rsid w:val="004301FB"/>
    <w:rsid w:val="00430A0C"/>
    <w:rsid w:val="00430D7A"/>
    <w:rsid w:val="0043192E"/>
    <w:rsid w:val="0043268C"/>
    <w:rsid w:val="00432DA9"/>
    <w:rsid w:val="0043399E"/>
    <w:rsid w:val="0043460F"/>
    <w:rsid w:val="0043497B"/>
    <w:rsid w:val="004354E8"/>
    <w:rsid w:val="00436E65"/>
    <w:rsid w:val="00437BBD"/>
    <w:rsid w:val="00440BA4"/>
    <w:rsid w:val="00441947"/>
    <w:rsid w:val="0044236B"/>
    <w:rsid w:val="0044418A"/>
    <w:rsid w:val="00444C8A"/>
    <w:rsid w:val="00444F88"/>
    <w:rsid w:val="00445161"/>
    <w:rsid w:val="00447D9E"/>
    <w:rsid w:val="0045444D"/>
    <w:rsid w:val="00455902"/>
    <w:rsid w:val="0045632B"/>
    <w:rsid w:val="0045782A"/>
    <w:rsid w:val="004578B1"/>
    <w:rsid w:val="00460121"/>
    <w:rsid w:val="00461D57"/>
    <w:rsid w:val="00462C4F"/>
    <w:rsid w:val="00465987"/>
    <w:rsid w:val="00466259"/>
    <w:rsid w:val="00470881"/>
    <w:rsid w:val="004720FB"/>
    <w:rsid w:val="00472C4A"/>
    <w:rsid w:val="00472C64"/>
    <w:rsid w:val="004749B4"/>
    <w:rsid w:val="00475044"/>
    <w:rsid w:val="00475327"/>
    <w:rsid w:val="00475594"/>
    <w:rsid w:val="0047746B"/>
    <w:rsid w:val="00480C32"/>
    <w:rsid w:val="00482C00"/>
    <w:rsid w:val="00483FE0"/>
    <w:rsid w:val="004843E1"/>
    <w:rsid w:val="0048456B"/>
    <w:rsid w:val="00487590"/>
    <w:rsid w:val="00490625"/>
    <w:rsid w:val="00491F60"/>
    <w:rsid w:val="0049590E"/>
    <w:rsid w:val="00496723"/>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3ED8"/>
    <w:rsid w:val="004D5CF7"/>
    <w:rsid w:val="004D7474"/>
    <w:rsid w:val="004E018D"/>
    <w:rsid w:val="004E181E"/>
    <w:rsid w:val="004E1A6F"/>
    <w:rsid w:val="004E3B25"/>
    <w:rsid w:val="004E4442"/>
    <w:rsid w:val="004E4E2B"/>
    <w:rsid w:val="004F014D"/>
    <w:rsid w:val="004F03DD"/>
    <w:rsid w:val="004F0509"/>
    <w:rsid w:val="004F1637"/>
    <w:rsid w:val="004F364C"/>
    <w:rsid w:val="004F3F3D"/>
    <w:rsid w:val="004F478B"/>
    <w:rsid w:val="004F4E46"/>
    <w:rsid w:val="004F62DC"/>
    <w:rsid w:val="005025ED"/>
    <w:rsid w:val="0050286B"/>
    <w:rsid w:val="00503FE4"/>
    <w:rsid w:val="00504D8D"/>
    <w:rsid w:val="00504FA7"/>
    <w:rsid w:val="0050713B"/>
    <w:rsid w:val="0051000B"/>
    <w:rsid w:val="00510B45"/>
    <w:rsid w:val="00511050"/>
    <w:rsid w:val="00512125"/>
    <w:rsid w:val="00512ED4"/>
    <w:rsid w:val="005138C6"/>
    <w:rsid w:val="00515448"/>
    <w:rsid w:val="00516B68"/>
    <w:rsid w:val="00517BCF"/>
    <w:rsid w:val="00521F5F"/>
    <w:rsid w:val="00522DC2"/>
    <w:rsid w:val="00525284"/>
    <w:rsid w:val="005267A5"/>
    <w:rsid w:val="00527A84"/>
    <w:rsid w:val="0053432F"/>
    <w:rsid w:val="00537C1D"/>
    <w:rsid w:val="00540DFC"/>
    <w:rsid w:val="00544310"/>
    <w:rsid w:val="0055140F"/>
    <w:rsid w:val="00551A23"/>
    <w:rsid w:val="00552A94"/>
    <w:rsid w:val="005564EF"/>
    <w:rsid w:val="0055675B"/>
    <w:rsid w:val="00556ECE"/>
    <w:rsid w:val="00557FBC"/>
    <w:rsid w:val="00560CCA"/>
    <w:rsid w:val="005621A9"/>
    <w:rsid w:val="00562D6D"/>
    <w:rsid w:val="00563A69"/>
    <w:rsid w:val="005653CE"/>
    <w:rsid w:val="00565FBD"/>
    <w:rsid w:val="00566EA3"/>
    <w:rsid w:val="00567E68"/>
    <w:rsid w:val="00570380"/>
    <w:rsid w:val="00570D08"/>
    <w:rsid w:val="00571CA2"/>
    <w:rsid w:val="005740A3"/>
    <w:rsid w:val="005741AE"/>
    <w:rsid w:val="00580AC8"/>
    <w:rsid w:val="00581169"/>
    <w:rsid w:val="00583213"/>
    <w:rsid w:val="00583FC6"/>
    <w:rsid w:val="0058485B"/>
    <w:rsid w:val="00585773"/>
    <w:rsid w:val="005918E9"/>
    <w:rsid w:val="00592088"/>
    <w:rsid w:val="00593D35"/>
    <w:rsid w:val="005970E7"/>
    <w:rsid w:val="005972BE"/>
    <w:rsid w:val="00597AE2"/>
    <w:rsid w:val="00597FF3"/>
    <w:rsid w:val="005A0FE6"/>
    <w:rsid w:val="005A7426"/>
    <w:rsid w:val="005A7559"/>
    <w:rsid w:val="005A784D"/>
    <w:rsid w:val="005B06F2"/>
    <w:rsid w:val="005B132B"/>
    <w:rsid w:val="005B1C5F"/>
    <w:rsid w:val="005B268E"/>
    <w:rsid w:val="005C15E4"/>
    <w:rsid w:val="005C1B60"/>
    <w:rsid w:val="005C1C4B"/>
    <w:rsid w:val="005C1D5D"/>
    <w:rsid w:val="005C31A9"/>
    <w:rsid w:val="005C4CDA"/>
    <w:rsid w:val="005C6C9E"/>
    <w:rsid w:val="005C7483"/>
    <w:rsid w:val="005C7B10"/>
    <w:rsid w:val="005D0DF5"/>
    <w:rsid w:val="005D169B"/>
    <w:rsid w:val="005D369B"/>
    <w:rsid w:val="005D391F"/>
    <w:rsid w:val="005D4EF0"/>
    <w:rsid w:val="005D6BF0"/>
    <w:rsid w:val="005E041B"/>
    <w:rsid w:val="005E0AC7"/>
    <w:rsid w:val="005E412E"/>
    <w:rsid w:val="005E41A5"/>
    <w:rsid w:val="005E440A"/>
    <w:rsid w:val="005F064E"/>
    <w:rsid w:val="005F251C"/>
    <w:rsid w:val="005F292F"/>
    <w:rsid w:val="005F3E9D"/>
    <w:rsid w:val="005F6DDE"/>
    <w:rsid w:val="005F7886"/>
    <w:rsid w:val="006006D4"/>
    <w:rsid w:val="00603B1D"/>
    <w:rsid w:val="006055E4"/>
    <w:rsid w:val="00605732"/>
    <w:rsid w:val="00610CE8"/>
    <w:rsid w:val="0061136D"/>
    <w:rsid w:val="00611B11"/>
    <w:rsid w:val="0061378C"/>
    <w:rsid w:val="00613D2C"/>
    <w:rsid w:val="00617D26"/>
    <w:rsid w:val="006203C1"/>
    <w:rsid w:val="0062261E"/>
    <w:rsid w:val="00626EF8"/>
    <w:rsid w:val="006272AA"/>
    <w:rsid w:val="0063115A"/>
    <w:rsid w:val="00631F57"/>
    <w:rsid w:val="00631F63"/>
    <w:rsid w:val="006345D9"/>
    <w:rsid w:val="00642DEE"/>
    <w:rsid w:val="0064440E"/>
    <w:rsid w:val="0064490A"/>
    <w:rsid w:val="0064663F"/>
    <w:rsid w:val="0064710B"/>
    <w:rsid w:val="00650847"/>
    <w:rsid w:val="00651A5D"/>
    <w:rsid w:val="00653A10"/>
    <w:rsid w:val="0065414D"/>
    <w:rsid w:val="0065421C"/>
    <w:rsid w:val="00655B0C"/>
    <w:rsid w:val="006570E9"/>
    <w:rsid w:val="0066208C"/>
    <w:rsid w:val="006626F2"/>
    <w:rsid w:val="0066442C"/>
    <w:rsid w:val="00665B41"/>
    <w:rsid w:val="00665E56"/>
    <w:rsid w:val="00665F38"/>
    <w:rsid w:val="00672C76"/>
    <w:rsid w:val="0067438C"/>
    <w:rsid w:val="00675537"/>
    <w:rsid w:val="00680370"/>
    <w:rsid w:val="006808B9"/>
    <w:rsid w:val="00680C23"/>
    <w:rsid w:val="00681729"/>
    <w:rsid w:val="00682C2E"/>
    <w:rsid w:val="00682EB6"/>
    <w:rsid w:val="0068332B"/>
    <w:rsid w:val="00683473"/>
    <w:rsid w:val="00683C65"/>
    <w:rsid w:val="00684ECC"/>
    <w:rsid w:val="00685694"/>
    <w:rsid w:val="006857D8"/>
    <w:rsid w:val="00686EE1"/>
    <w:rsid w:val="0068728F"/>
    <w:rsid w:val="00690EE4"/>
    <w:rsid w:val="00691E7A"/>
    <w:rsid w:val="00693BBE"/>
    <w:rsid w:val="006958C6"/>
    <w:rsid w:val="00697F9F"/>
    <w:rsid w:val="006A601E"/>
    <w:rsid w:val="006A6754"/>
    <w:rsid w:val="006A6F6A"/>
    <w:rsid w:val="006B2F2F"/>
    <w:rsid w:val="006B455C"/>
    <w:rsid w:val="006B51E0"/>
    <w:rsid w:val="006B6650"/>
    <w:rsid w:val="006B77D1"/>
    <w:rsid w:val="006B7B3E"/>
    <w:rsid w:val="006C0962"/>
    <w:rsid w:val="006C2636"/>
    <w:rsid w:val="006C3085"/>
    <w:rsid w:val="006C4405"/>
    <w:rsid w:val="006C4F29"/>
    <w:rsid w:val="006D28E9"/>
    <w:rsid w:val="006D7F0C"/>
    <w:rsid w:val="006E203B"/>
    <w:rsid w:val="006E38C2"/>
    <w:rsid w:val="006E4D56"/>
    <w:rsid w:val="006E5714"/>
    <w:rsid w:val="006E6EA7"/>
    <w:rsid w:val="006E770D"/>
    <w:rsid w:val="006F0B36"/>
    <w:rsid w:val="006F4770"/>
    <w:rsid w:val="00700030"/>
    <w:rsid w:val="00705091"/>
    <w:rsid w:val="00706F04"/>
    <w:rsid w:val="0071279C"/>
    <w:rsid w:val="00713C7B"/>
    <w:rsid w:val="00714C42"/>
    <w:rsid w:val="007151DC"/>
    <w:rsid w:val="00715759"/>
    <w:rsid w:val="007169F5"/>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4EE0"/>
    <w:rsid w:val="00747156"/>
    <w:rsid w:val="00747C15"/>
    <w:rsid w:val="0075121B"/>
    <w:rsid w:val="00752A20"/>
    <w:rsid w:val="00757CAA"/>
    <w:rsid w:val="00760BE7"/>
    <w:rsid w:val="00761979"/>
    <w:rsid w:val="00762917"/>
    <w:rsid w:val="00763C26"/>
    <w:rsid w:val="00763F46"/>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26A3"/>
    <w:rsid w:val="00782BD3"/>
    <w:rsid w:val="00783359"/>
    <w:rsid w:val="007846B9"/>
    <w:rsid w:val="0078679F"/>
    <w:rsid w:val="00790EAD"/>
    <w:rsid w:val="00791FCB"/>
    <w:rsid w:val="00795615"/>
    <w:rsid w:val="007A17AE"/>
    <w:rsid w:val="007A5E50"/>
    <w:rsid w:val="007A6A65"/>
    <w:rsid w:val="007B104A"/>
    <w:rsid w:val="007B3138"/>
    <w:rsid w:val="007B3740"/>
    <w:rsid w:val="007B3DBA"/>
    <w:rsid w:val="007B4852"/>
    <w:rsid w:val="007B4969"/>
    <w:rsid w:val="007B5569"/>
    <w:rsid w:val="007B72E5"/>
    <w:rsid w:val="007B7CB6"/>
    <w:rsid w:val="007B7E11"/>
    <w:rsid w:val="007C0E8C"/>
    <w:rsid w:val="007C1667"/>
    <w:rsid w:val="007C7977"/>
    <w:rsid w:val="007C7C80"/>
    <w:rsid w:val="007D0D42"/>
    <w:rsid w:val="007D18B2"/>
    <w:rsid w:val="007D26DA"/>
    <w:rsid w:val="007D4A59"/>
    <w:rsid w:val="007D5B99"/>
    <w:rsid w:val="007D5D79"/>
    <w:rsid w:val="007D737D"/>
    <w:rsid w:val="007E3DA5"/>
    <w:rsid w:val="007E535E"/>
    <w:rsid w:val="007E561E"/>
    <w:rsid w:val="007E726B"/>
    <w:rsid w:val="007E7E23"/>
    <w:rsid w:val="007F5D7C"/>
    <w:rsid w:val="007F701D"/>
    <w:rsid w:val="007F7982"/>
    <w:rsid w:val="00800008"/>
    <w:rsid w:val="0080065E"/>
    <w:rsid w:val="008016C3"/>
    <w:rsid w:val="00801BD2"/>
    <w:rsid w:val="008067A3"/>
    <w:rsid w:val="00810848"/>
    <w:rsid w:val="0081151B"/>
    <w:rsid w:val="00812FA0"/>
    <w:rsid w:val="00813091"/>
    <w:rsid w:val="0081467A"/>
    <w:rsid w:val="00815FD4"/>
    <w:rsid w:val="00822620"/>
    <w:rsid w:val="00822D21"/>
    <w:rsid w:val="00822E01"/>
    <w:rsid w:val="00823B75"/>
    <w:rsid w:val="0082443C"/>
    <w:rsid w:val="00824D9D"/>
    <w:rsid w:val="008265FE"/>
    <w:rsid w:val="008274B6"/>
    <w:rsid w:val="008300BA"/>
    <w:rsid w:val="00830707"/>
    <w:rsid w:val="0083174A"/>
    <w:rsid w:val="008322C8"/>
    <w:rsid w:val="00834B8A"/>
    <w:rsid w:val="00836A16"/>
    <w:rsid w:val="0084115A"/>
    <w:rsid w:val="00846FF8"/>
    <w:rsid w:val="00847A42"/>
    <w:rsid w:val="00847CDD"/>
    <w:rsid w:val="008521DD"/>
    <w:rsid w:val="0085312F"/>
    <w:rsid w:val="008534A5"/>
    <w:rsid w:val="00854F34"/>
    <w:rsid w:val="008559FC"/>
    <w:rsid w:val="00857363"/>
    <w:rsid w:val="00857C89"/>
    <w:rsid w:val="00865449"/>
    <w:rsid w:val="0086646A"/>
    <w:rsid w:val="00867141"/>
    <w:rsid w:val="0086719D"/>
    <w:rsid w:val="008674AC"/>
    <w:rsid w:val="0087014D"/>
    <w:rsid w:val="008702F8"/>
    <w:rsid w:val="008705D6"/>
    <w:rsid w:val="00870CD0"/>
    <w:rsid w:val="00873E0E"/>
    <w:rsid w:val="0087447C"/>
    <w:rsid w:val="008768B5"/>
    <w:rsid w:val="00876940"/>
    <w:rsid w:val="00877C91"/>
    <w:rsid w:val="008800F3"/>
    <w:rsid w:val="0088180D"/>
    <w:rsid w:val="00883F81"/>
    <w:rsid w:val="0088440A"/>
    <w:rsid w:val="00890B05"/>
    <w:rsid w:val="0089113B"/>
    <w:rsid w:val="00892056"/>
    <w:rsid w:val="00894151"/>
    <w:rsid w:val="0089581D"/>
    <w:rsid w:val="008A0A7A"/>
    <w:rsid w:val="008A25FA"/>
    <w:rsid w:val="008A3231"/>
    <w:rsid w:val="008A4101"/>
    <w:rsid w:val="008A4539"/>
    <w:rsid w:val="008A6C9A"/>
    <w:rsid w:val="008A7EF8"/>
    <w:rsid w:val="008B2BDD"/>
    <w:rsid w:val="008B30E4"/>
    <w:rsid w:val="008B3E90"/>
    <w:rsid w:val="008B50BA"/>
    <w:rsid w:val="008B5704"/>
    <w:rsid w:val="008B7E6D"/>
    <w:rsid w:val="008C1A59"/>
    <w:rsid w:val="008C1D03"/>
    <w:rsid w:val="008C2CD3"/>
    <w:rsid w:val="008C53AA"/>
    <w:rsid w:val="008C5A4A"/>
    <w:rsid w:val="008C6894"/>
    <w:rsid w:val="008D1CEE"/>
    <w:rsid w:val="008D20E8"/>
    <w:rsid w:val="008D4F9D"/>
    <w:rsid w:val="008D5333"/>
    <w:rsid w:val="008D56E2"/>
    <w:rsid w:val="008D57D4"/>
    <w:rsid w:val="008D7B70"/>
    <w:rsid w:val="008E0193"/>
    <w:rsid w:val="008E3B35"/>
    <w:rsid w:val="008E3CAA"/>
    <w:rsid w:val="008E451A"/>
    <w:rsid w:val="008E4A9F"/>
    <w:rsid w:val="008E5549"/>
    <w:rsid w:val="008E5BE6"/>
    <w:rsid w:val="008E673A"/>
    <w:rsid w:val="008E7B04"/>
    <w:rsid w:val="008F247D"/>
    <w:rsid w:val="008F2879"/>
    <w:rsid w:val="008F2A65"/>
    <w:rsid w:val="008F2D50"/>
    <w:rsid w:val="008F2FA9"/>
    <w:rsid w:val="008F301C"/>
    <w:rsid w:val="008F38E0"/>
    <w:rsid w:val="008F3A75"/>
    <w:rsid w:val="008F7925"/>
    <w:rsid w:val="009003CE"/>
    <w:rsid w:val="00904D51"/>
    <w:rsid w:val="00906D77"/>
    <w:rsid w:val="00910C44"/>
    <w:rsid w:val="00911CD5"/>
    <w:rsid w:val="00912426"/>
    <w:rsid w:val="00914B2C"/>
    <w:rsid w:val="00916653"/>
    <w:rsid w:val="00916B7E"/>
    <w:rsid w:val="009176B1"/>
    <w:rsid w:val="00917B63"/>
    <w:rsid w:val="0092001B"/>
    <w:rsid w:val="00920445"/>
    <w:rsid w:val="00921DCB"/>
    <w:rsid w:val="00922BA1"/>
    <w:rsid w:val="00924FD5"/>
    <w:rsid w:val="00925A59"/>
    <w:rsid w:val="00926AA5"/>
    <w:rsid w:val="00927253"/>
    <w:rsid w:val="009301FC"/>
    <w:rsid w:val="00930E73"/>
    <w:rsid w:val="00933FDD"/>
    <w:rsid w:val="00935945"/>
    <w:rsid w:val="0094103E"/>
    <w:rsid w:val="009442B9"/>
    <w:rsid w:val="009456B7"/>
    <w:rsid w:val="00945961"/>
    <w:rsid w:val="00945A93"/>
    <w:rsid w:val="00945D10"/>
    <w:rsid w:val="009475B4"/>
    <w:rsid w:val="00947A2A"/>
    <w:rsid w:val="0095285E"/>
    <w:rsid w:val="00952DFC"/>
    <w:rsid w:val="009530AA"/>
    <w:rsid w:val="00953821"/>
    <w:rsid w:val="00956495"/>
    <w:rsid w:val="00956989"/>
    <w:rsid w:val="0096000D"/>
    <w:rsid w:val="00961E7F"/>
    <w:rsid w:val="00963B18"/>
    <w:rsid w:val="00964BB2"/>
    <w:rsid w:val="00965A1D"/>
    <w:rsid w:val="00965E82"/>
    <w:rsid w:val="00972DC9"/>
    <w:rsid w:val="00977AA4"/>
    <w:rsid w:val="00981ACB"/>
    <w:rsid w:val="00983066"/>
    <w:rsid w:val="0098375A"/>
    <w:rsid w:val="0098402A"/>
    <w:rsid w:val="00987630"/>
    <w:rsid w:val="00990FAB"/>
    <w:rsid w:val="00992AA7"/>
    <w:rsid w:val="00993A5C"/>
    <w:rsid w:val="00993E83"/>
    <w:rsid w:val="009953B1"/>
    <w:rsid w:val="00995AF2"/>
    <w:rsid w:val="0099604D"/>
    <w:rsid w:val="009961B2"/>
    <w:rsid w:val="009A078A"/>
    <w:rsid w:val="009A2882"/>
    <w:rsid w:val="009A4F5C"/>
    <w:rsid w:val="009A5551"/>
    <w:rsid w:val="009A5FAB"/>
    <w:rsid w:val="009B04CB"/>
    <w:rsid w:val="009B31BE"/>
    <w:rsid w:val="009B3E6F"/>
    <w:rsid w:val="009B4985"/>
    <w:rsid w:val="009B702B"/>
    <w:rsid w:val="009B7574"/>
    <w:rsid w:val="009C0342"/>
    <w:rsid w:val="009C2278"/>
    <w:rsid w:val="009C281B"/>
    <w:rsid w:val="009C37D6"/>
    <w:rsid w:val="009C4014"/>
    <w:rsid w:val="009C711B"/>
    <w:rsid w:val="009C72C0"/>
    <w:rsid w:val="009D0D60"/>
    <w:rsid w:val="009D1A1B"/>
    <w:rsid w:val="009D5855"/>
    <w:rsid w:val="009D5B5A"/>
    <w:rsid w:val="009D6753"/>
    <w:rsid w:val="009D7C3D"/>
    <w:rsid w:val="009E1147"/>
    <w:rsid w:val="009E278E"/>
    <w:rsid w:val="009E34DC"/>
    <w:rsid w:val="009E44FB"/>
    <w:rsid w:val="009E7889"/>
    <w:rsid w:val="009F0D88"/>
    <w:rsid w:val="009F1103"/>
    <w:rsid w:val="009F3A48"/>
    <w:rsid w:val="009F5952"/>
    <w:rsid w:val="00A04460"/>
    <w:rsid w:val="00A06FE5"/>
    <w:rsid w:val="00A12373"/>
    <w:rsid w:val="00A12F1B"/>
    <w:rsid w:val="00A15691"/>
    <w:rsid w:val="00A15ED2"/>
    <w:rsid w:val="00A163C9"/>
    <w:rsid w:val="00A170A7"/>
    <w:rsid w:val="00A1763E"/>
    <w:rsid w:val="00A17D49"/>
    <w:rsid w:val="00A2009B"/>
    <w:rsid w:val="00A206BF"/>
    <w:rsid w:val="00A2078A"/>
    <w:rsid w:val="00A21683"/>
    <w:rsid w:val="00A21769"/>
    <w:rsid w:val="00A21A76"/>
    <w:rsid w:val="00A22C80"/>
    <w:rsid w:val="00A22D50"/>
    <w:rsid w:val="00A23725"/>
    <w:rsid w:val="00A255CF"/>
    <w:rsid w:val="00A27776"/>
    <w:rsid w:val="00A30472"/>
    <w:rsid w:val="00A31BA2"/>
    <w:rsid w:val="00A31F06"/>
    <w:rsid w:val="00A33F35"/>
    <w:rsid w:val="00A34652"/>
    <w:rsid w:val="00A36509"/>
    <w:rsid w:val="00A41109"/>
    <w:rsid w:val="00A463D8"/>
    <w:rsid w:val="00A47696"/>
    <w:rsid w:val="00A505FC"/>
    <w:rsid w:val="00A547CF"/>
    <w:rsid w:val="00A561FE"/>
    <w:rsid w:val="00A57973"/>
    <w:rsid w:val="00A61CB9"/>
    <w:rsid w:val="00A64717"/>
    <w:rsid w:val="00A6540D"/>
    <w:rsid w:val="00A666B6"/>
    <w:rsid w:val="00A66BD1"/>
    <w:rsid w:val="00A7242F"/>
    <w:rsid w:val="00A74580"/>
    <w:rsid w:val="00A74C4C"/>
    <w:rsid w:val="00A7597D"/>
    <w:rsid w:val="00A76A4F"/>
    <w:rsid w:val="00A77118"/>
    <w:rsid w:val="00A778BC"/>
    <w:rsid w:val="00A82E67"/>
    <w:rsid w:val="00A83249"/>
    <w:rsid w:val="00A838EF"/>
    <w:rsid w:val="00A840FA"/>
    <w:rsid w:val="00A8675F"/>
    <w:rsid w:val="00A90EEE"/>
    <w:rsid w:val="00A95419"/>
    <w:rsid w:val="00AA1EEF"/>
    <w:rsid w:val="00AA24A8"/>
    <w:rsid w:val="00AA491D"/>
    <w:rsid w:val="00AB0882"/>
    <w:rsid w:val="00AB30C6"/>
    <w:rsid w:val="00AB3B72"/>
    <w:rsid w:val="00AB43BC"/>
    <w:rsid w:val="00AB7326"/>
    <w:rsid w:val="00AB7BEF"/>
    <w:rsid w:val="00AC0555"/>
    <w:rsid w:val="00AC09B5"/>
    <w:rsid w:val="00AC160E"/>
    <w:rsid w:val="00AC22CE"/>
    <w:rsid w:val="00AC348B"/>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FE7"/>
    <w:rsid w:val="00AF4375"/>
    <w:rsid w:val="00AF738B"/>
    <w:rsid w:val="00AF780A"/>
    <w:rsid w:val="00AF7E0E"/>
    <w:rsid w:val="00B03768"/>
    <w:rsid w:val="00B04553"/>
    <w:rsid w:val="00B050F4"/>
    <w:rsid w:val="00B05248"/>
    <w:rsid w:val="00B06642"/>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C63"/>
    <w:rsid w:val="00B370BA"/>
    <w:rsid w:val="00B40410"/>
    <w:rsid w:val="00B42F4D"/>
    <w:rsid w:val="00B441C1"/>
    <w:rsid w:val="00B46687"/>
    <w:rsid w:val="00B47CCB"/>
    <w:rsid w:val="00B50959"/>
    <w:rsid w:val="00B5234B"/>
    <w:rsid w:val="00B54B77"/>
    <w:rsid w:val="00B56546"/>
    <w:rsid w:val="00B611CA"/>
    <w:rsid w:val="00B615BD"/>
    <w:rsid w:val="00B666E4"/>
    <w:rsid w:val="00B70316"/>
    <w:rsid w:val="00B72CFC"/>
    <w:rsid w:val="00B7510C"/>
    <w:rsid w:val="00B76721"/>
    <w:rsid w:val="00B8082C"/>
    <w:rsid w:val="00B80F1E"/>
    <w:rsid w:val="00B81BF1"/>
    <w:rsid w:val="00B81D6B"/>
    <w:rsid w:val="00B826AD"/>
    <w:rsid w:val="00B82E28"/>
    <w:rsid w:val="00B8440F"/>
    <w:rsid w:val="00B85AFC"/>
    <w:rsid w:val="00B860C0"/>
    <w:rsid w:val="00B86541"/>
    <w:rsid w:val="00B86FF4"/>
    <w:rsid w:val="00B877CC"/>
    <w:rsid w:val="00B92235"/>
    <w:rsid w:val="00B93562"/>
    <w:rsid w:val="00B942D5"/>
    <w:rsid w:val="00B946AA"/>
    <w:rsid w:val="00B95706"/>
    <w:rsid w:val="00B963B2"/>
    <w:rsid w:val="00B968D8"/>
    <w:rsid w:val="00B9712E"/>
    <w:rsid w:val="00BA08A1"/>
    <w:rsid w:val="00BA0E44"/>
    <w:rsid w:val="00BA1DA2"/>
    <w:rsid w:val="00BA3B76"/>
    <w:rsid w:val="00BA4D70"/>
    <w:rsid w:val="00BA5C49"/>
    <w:rsid w:val="00BB2368"/>
    <w:rsid w:val="00BB2F96"/>
    <w:rsid w:val="00BB43D1"/>
    <w:rsid w:val="00BB5571"/>
    <w:rsid w:val="00BB6A69"/>
    <w:rsid w:val="00BB7263"/>
    <w:rsid w:val="00BC018F"/>
    <w:rsid w:val="00BC061C"/>
    <w:rsid w:val="00BC0C77"/>
    <w:rsid w:val="00BC7B61"/>
    <w:rsid w:val="00BC7C8D"/>
    <w:rsid w:val="00BD18FB"/>
    <w:rsid w:val="00BD1FEF"/>
    <w:rsid w:val="00BD56C4"/>
    <w:rsid w:val="00BD5BC7"/>
    <w:rsid w:val="00BD69AF"/>
    <w:rsid w:val="00BD7DD3"/>
    <w:rsid w:val="00BE318E"/>
    <w:rsid w:val="00BE7DF8"/>
    <w:rsid w:val="00BF2BDC"/>
    <w:rsid w:val="00BF3127"/>
    <w:rsid w:val="00BF3DAE"/>
    <w:rsid w:val="00BF4FD7"/>
    <w:rsid w:val="00BF5124"/>
    <w:rsid w:val="00BF5515"/>
    <w:rsid w:val="00BF5916"/>
    <w:rsid w:val="00BF5AC2"/>
    <w:rsid w:val="00BF7E71"/>
    <w:rsid w:val="00C04D41"/>
    <w:rsid w:val="00C04D58"/>
    <w:rsid w:val="00C0552D"/>
    <w:rsid w:val="00C06610"/>
    <w:rsid w:val="00C10CF9"/>
    <w:rsid w:val="00C10E51"/>
    <w:rsid w:val="00C11EE0"/>
    <w:rsid w:val="00C13CA0"/>
    <w:rsid w:val="00C2487B"/>
    <w:rsid w:val="00C25CDC"/>
    <w:rsid w:val="00C2612C"/>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37D2"/>
    <w:rsid w:val="00C65463"/>
    <w:rsid w:val="00C6695F"/>
    <w:rsid w:val="00C671C8"/>
    <w:rsid w:val="00C67577"/>
    <w:rsid w:val="00C70622"/>
    <w:rsid w:val="00C71CAC"/>
    <w:rsid w:val="00C72015"/>
    <w:rsid w:val="00C73B22"/>
    <w:rsid w:val="00C755C3"/>
    <w:rsid w:val="00C75B5A"/>
    <w:rsid w:val="00C8022D"/>
    <w:rsid w:val="00C82610"/>
    <w:rsid w:val="00C83ED8"/>
    <w:rsid w:val="00C8446D"/>
    <w:rsid w:val="00C844C8"/>
    <w:rsid w:val="00C869E2"/>
    <w:rsid w:val="00C8723B"/>
    <w:rsid w:val="00C90FE4"/>
    <w:rsid w:val="00C91830"/>
    <w:rsid w:val="00C91A05"/>
    <w:rsid w:val="00C91B18"/>
    <w:rsid w:val="00C91BAD"/>
    <w:rsid w:val="00C95D0F"/>
    <w:rsid w:val="00CA01C6"/>
    <w:rsid w:val="00CA064C"/>
    <w:rsid w:val="00CA1817"/>
    <w:rsid w:val="00CA2648"/>
    <w:rsid w:val="00CA385F"/>
    <w:rsid w:val="00CA6012"/>
    <w:rsid w:val="00CA73B9"/>
    <w:rsid w:val="00CB06DF"/>
    <w:rsid w:val="00CB2979"/>
    <w:rsid w:val="00CB2C89"/>
    <w:rsid w:val="00CB3551"/>
    <w:rsid w:val="00CB4265"/>
    <w:rsid w:val="00CC1340"/>
    <w:rsid w:val="00CC5483"/>
    <w:rsid w:val="00CC7A35"/>
    <w:rsid w:val="00CD0982"/>
    <w:rsid w:val="00CD1CD7"/>
    <w:rsid w:val="00CD20CB"/>
    <w:rsid w:val="00CD2975"/>
    <w:rsid w:val="00CD3643"/>
    <w:rsid w:val="00CD3762"/>
    <w:rsid w:val="00CD6227"/>
    <w:rsid w:val="00CD6512"/>
    <w:rsid w:val="00CD7717"/>
    <w:rsid w:val="00CE0960"/>
    <w:rsid w:val="00CE0CF7"/>
    <w:rsid w:val="00CE24C8"/>
    <w:rsid w:val="00CE46AC"/>
    <w:rsid w:val="00CE5026"/>
    <w:rsid w:val="00CF0911"/>
    <w:rsid w:val="00CF0D45"/>
    <w:rsid w:val="00CF47ED"/>
    <w:rsid w:val="00CF553C"/>
    <w:rsid w:val="00CF6CBD"/>
    <w:rsid w:val="00CF7411"/>
    <w:rsid w:val="00D01057"/>
    <w:rsid w:val="00D01338"/>
    <w:rsid w:val="00D02409"/>
    <w:rsid w:val="00D03CDE"/>
    <w:rsid w:val="00D03EB7"/>
    <w:rsid w:val="00D0469A"/>
    <w:rsid w:val="00D05346"/>
    <w:rsid w:val="00D06105"/>
    <w:rsid w:val="00D067C0"/>
    <w:rsid w:val="00D06B48"/>
    <w:rsid w:val="00D07495"/>
    <w:rsid w:val="00D12013"/>
    <w:rsid w:val="00D16710"/>
    <w:rsid w:val="00D16E5F"/>
    <w:rsid w:val="00D17D13"/>
    <w:rsid w:val="00D17D8E"/>
    <w:rsid w:val="00D22949"/>
    <w:rsid w:val="00D244CB"/>
    <w:rsid w:val="00D24726"/>
    <w:rsid w:val="00D24B9A"/>
    <w:rsid w:val="00D27985"/>
    <w:rsid w:val="00D31F35"/>
    <w:rsid w:val="00D3295B"/>
    <w:rsid w:val="00D336B9"/>
    <w:rsid w:val="00D336CF"/>
    <w:rsid w:val="00D33A59"/>
    <w:rsid w:val="00D35B28"/>
    <w:rsid w:val="00D36009"/>
    <w:rsid w:val="00D37437"/>
    <w:rsid w:val="00D37D0B"/>
    <w:rsid w:val="00D403D5"/>
    <w:rsid w:val="00D40690"/>
    <w:rsid w:val="00D4270D"/>
    <w:rsid w:val="00D434B8"/>
    <w:rsid w:val="00D43792"/>
    <w:rsid w:val="00D44057"/>
    <w:rsid w:val="00D441C9"/>
    <w:rsid w:val="00D4482B"/>
    <w:rsid w:val="00D4769B"/>
    <w:rsid w:val="00D47FF5"/>
    <w:rsid w:val="00D50DEA"/>
    <w:rsid w:val="00D51BE9"/>
    <w:rsid w:val="00D51E45"/>
    <w:rsid w:val="00D52F88"/>
    <w:rsid w:val="00D53967"/>
    <w:rsid w:val="00D540A7"/>
    <w:rsid w:val="00D55C4F"/>
    <w:rsid w:val="00D57A61"/>
    <w:rsid w:val="00D6096F"/>
    <w:rsid w:val="00D6119F"/>
    <w:rsid w:val="00D62DC7"/>
    <w:rsid w:val="00D66032"/>
    <w:rsid w:val="00D673EF"/>
    <w:rsid w:val="00D70413"/>
    <w:rsid w:val="00D71EFE"/>
    <w:rsid w:val="00D748C2"/>
    <w:rsid w:val="00D75268"/>
    <w:rsid w:val="00D7530D"/>
    <w:rsid w:val="00D763C1"/>
    <w:rsid w:val="00D76C50"/>
    <w:rsid w:val="00D777D9"/>
    <w:rsid w:val="00D77A53"/>
    <w:rsid w:val="00D82881"/>
    <w:rsid w:val="00D858DC"/>
    <w:rsid w:val="00D86082"/>
    <w:rsid w:val="00D87076"/>
    <w:rsid w:val="00D92D28"/>
    <w:rsid w:val="00D9522E"/>
    <w:rsid w:val="00D96E4C"/>
    <w:rsid w:val="00D9706D"/>
    <w:rsid w:val="00DA1774"/>
    <w:rsid w:val="00DA19FE"/>
    <w:rsid w:val="00DA3947"/>
    <w:rsid w:val="00DA4E5D"/>
    <w:rsid w:val="00DA5D36"/>
    <w:rsid w:val="00DA60B5"/>
    <w:rsid w:val="00DA7599"/>
    <w:rsid w:val="00DA75AC"/>
    <w:rsid w:val="00DB0DCD"/>
    <w:rsid w:val="00DB249A"/>
    <w:rsid w:val="00DB26CF"/>
    <w:rsid w:val="00DB3EB8"/>
    <w:rsid w:val="00DB5BF1"/>
    <w:rsid w:val="00DB726C"/>
    <w:rsid w:val="00DB73C9"/>
    <w:rsid w:val="00DC0D22"/>
    <w:rsid w:val="00DC2311"/>
    <w:rsid w:val="00DC43B4"/>
    <w:rsid w:val="00DC53FB"/>
    <w:rsid w:val="00DC6B61"/>
    <w:rsid w:val="00DC75B6"/>
    <w:rsid w:val="00DC7D97"/>
    <w:rsid w:val="00DC7ED7"/>
    <w:rsid w:val="00DD2064"/>
    <w:rsid w:val="00DD3C82"/>
    <w:rsid w:val="00DD3D7E"/>
    <w:rsid w:val="00DD49EC"/>
    <w:rsid w:val="00DD62D6"/>
    <w:rsid w:val="00DD788B"/>
    <w:rsid w:val="00DE0133"/>
    <w:rsid w:val="00DE1023"/>
    <w:rsid w:val="00DE3B98"/>
    <w:rsid w:val="00DE4393"/>
    <w:rsid w:val="00DE4687"/>
    <w:rsid w:val="00DE53AE"/>
    <w:rsid w:val="00DE572B"/>
    <w:rsid w:val="00DE693E"/>
    <w:rsid w:val="00DF0971"/>
    <w:rsid w:val="00DF09ED"/>
    <w:rsid w:val="00DF0EB3"/>
    <w:rsid w:val="00DF1909"/>
    <w:rsid w:val="00DF1F47"/>
    <w:rsid w:val="00DF569C"/>
    <w:rsid w:val="00DF61F0"/>
    <w:rsid w:val="00DF73DB"/>
    <w:rsid w:val="00DF7667"/>
    <w:rsid w:val="00E02242"/>
    <w:rsid w:val="00E0759D"/>
    <w:rsid w:val="00E1136D"/>
    <w:rsid w:val="00E14F08"/>
    <w:rsid w:val="00E152E1"/>
    <w:rsid w:val="00E15CD2"/>
    <w:rsid w:val="00E15ECB"/>
    <w:rsid w:val="00E1780F"/>
    <w:rsid w:val="00E20992"/>
    <w:rsid w:val="00E228D7"/>
    <w:rsid w:val="00E22B1B"/>
    <w:rsid w:val="00E23C56"/>
    <w:rsid w:val="00E250A6"/>
    <w:rsid w:val="00E2621F"/>
    <w:rsid w:val="00E3160D"/>
    <w:rsid w:val="00E40A6E"/>
    <w:rsid w:val="00E40CED"/>
    <w:rsid w:val="00E41881"/>
    <w:rsid w:val="00E44740"/>
    <w:rsid w:val="00E44E26"/>
    <w:rsid w:val="00E45F2C"/>
    <w:rsid w:val="00E46C61"/>
    <w:rsid w:val="00E46CA4"/>
    <w:rsid w:val="00E4705C"/>
    <w:rsid w:val="00E4710E"/>
    <w:rsid w:val="00E51116"/>
    <w:rsid w:val="00E524CD"/>
    <w:rsid w:val="00E52CB1"/>
    <w:rsid w:val="00E54087"/>
    <w:rsid w:val="00E550A7"/>
    <w:rsid w:val="00E55771"/>
    <w:rsid w:val="00E5603B"/>
    <w:rsid w:val="00E5640B"/>
    <w:rsid w:val="00E56EAB"/>
    <w:rsid w:val="00E6015E"/>
    <w:rsid w:val="00E6064D"/>
    <w:rsid w:val="00E61271"/>
    <w:rsid w:val="00E6264E"/>
    <w:rsid w:val="00E627C5"/>
    <w:rsid w:val="00E63E9E"/>
    <w:rsid w:val="00E648AA"/>
    <w:rsid w:val="00E65387"/>
    <w:rsid w:val="00E65F0E"/>
    <w:rsid w:val="00E678A4"/>
    <w:rsid w:val="00E70B14"/>
    <w:rsid w:val="00E71161"/>
    <w:rsid w:val="00E71253"/>
    <w:rsid w:val="00E71485"/>
    <w:rsid w:val="00E7166B"/>
    <w:rsid w:val="00E726BB"/>
    <w:rsid w:val="00E73532"/>
    <w:rsid w:val="00E76457"/>
    <w:rsid w:val="00E814B2"/>
    <w:rsid w:val="00E818E2"/>
    <w:rsid w:val="00E84B93"/>
    <w:rsid w:val="00E85856"/>
    <w:rsid w:val="00E91757"/>
    <w:rsid w:val="00E91B1E"/>
    <w:rsid w:val="00E9293C"/>
    <w:rsid w:val="00E94BBE"/>
    <w:rsid w:val="00EA1182"/>
    <w:rsid w:val="00EA33C1"/>
    <w:rsid w:val="00EA39E1"/>
    <w:rsid w:val="00EA3A46"/>
    <w:rsid w:val="00EA673C"/>
    <w:rsid w:val="00EA7499"/>
    <w:rsid w:val="00EB0320"/>
    <w:rsid w:val="00EB0621"/>
    <w:rsid w:val="00EB6940"/>
    <w:rsid w:val="00EB6BE6"/>
    <w:rsid w:val="00EC0587"/>
    <w:rsid w:val="00EC0798"/>
    <w:rsid w:val="00EC1198"/>
    <w:rsid w:val="00EC1318"/>
    <w:rsid w:val="00EC1520"/>
    <w:rsid w:val="00EC783C"/>
    <w:rsid w:val="00EC7D89"/>
    <w:rsid w:val="00EC7EEC"/>
    <w:rsid w:val="00ED06BE"/>
    <w:rsid w:val="00ED181F"/>
    <w:rsid w:val="00ED1831"/>
    <w:rsid w:val="00ED23A0"/>
    <w:rsid w:val="00ED37EB"/>
    <w:rsid w:val="00ED391D"/>
    <w:rsid w:val="00ED50CF"/>
    <w:rsid w:val="00ED5374"/>
    <w:rsid w:val="00ED5994"/>
    <w:rsid w:val="00ED62FB"/>
    <w:rsid w:val="00EE0A9A"/>
    <w:rsid w:val="00EE0D99"/>
    <w:rsid w:val="00EE412A"/>
    <w:rsid w:val="00EE6A77"/>
    <w:rsid w:val="00EE75FE"/>
    <w:rsid w:val="00EE7E62"/>
    <w:rsid w:val="00EF68C5"/>
    <w:rsid w:val="00F02293"/>
    <w:rsid w:val="00F0450F"/>
    <w:rsid w:val="00F07361"/>
    <w:rsid w:val="00F07DC1"/>
    <w:rsid w:val="00F12615"/>
    <w:rsid w:val="00F14713"/>
    <w:rsid w:val="00F17B92"/>
    <w:rsid w:val="00F21E78"/>
    <w:rsid w:val="00F22AFA"/>
    <w:rsid w:val="00F241CD"/>
    <w:rsid w:val="00F27AC8"/>
    <w:rsid w:val="00F32AE4"/>
    <w:rsid w:val="00F3346F"/>
    <w:rsid w:val="00F34E4E"/>
    <w:rsid w:val="00F36C30"/>
    <w:rsid w:val="00F45733"/>
    <w:rsid w:val="00F45E9D"/>
    <w:rsid w:val="00F47DD1"/>
    <w:rsid w:val="00F51AE7"/>
    <w:rsid w:val="00F52BC4"/>
    <w:rsid w:val="00F54992"/>
    <w:rsid w:val="00F5549C"/>
    <w:rsid w:val="00F573A0"/>
    <w:rsid w:val="00F57B98"/>
    <w:rsid w:val="00F57DAD"/>
    <w:rsid w:val="00F61CA5"/>
    <w:rsid w:val="00F6355B"/>
    <w:rsid w:val="00F64AB8"/>
    <w:rsid w:val="00F64C56"/>
    <w:rsid w:val="00F66720"/>
    <w:rsid w:val="00F67F3D"/>
    <w:rsid w:val="00F70D10"/>
    <w:rsid w:val="00F72A70"/>
    <w:rsid w:val="00F73BBC"/>
    <w:rsid w:val="00F75296"/>
    <w:rsid w:val="00F7619F"/>
    <w:rsid w:val="00F761A9"/>
    <w:rsid w:val="00F77170"/>
    <w:rsid w:val="00F77BCB"/>
    <w:rsid w:val="00F84274"/>
    <w:rsid w:val="00F847EB"/>
    <w:rsid w:val="00F8771F"/>
    <w:rsid w:val="00F901F7"/>
    <w:rsid w:val="00F91ADA"/>
    <w:rsid w:val="00F91D22"/>
    <w:rsid w:val="00F975D5"/>
    <w:rsid w:val="00F97B0D"/>
    <w:rsid w:val="00FA61B0"/>
    <w:rsid w:val="00FA684F"/>
    <w:rsid w:val="00FA6D88"/>
    <w:rsid w:val="00FA7639"/>
    <w:rsid w:val="00FB478D"/>
    <w:rsid w:val="00FB7004"/>
    <w:rsid w:val="00FB7C50"/>
    <w:rsid w:val="00FB7E88"/>
    <w:rsid w:val="00FC3F44"/>
    <w:rsid w:val="00FC48D2"/>
    <w:rsid w:val="00FC6696"/>
    <w:rsid w:val="00FD08E9"/>
    <w:rsid w:val="00FD2A15"/>
    <w:rsid w:val="00FD4016"/>
    <w:rsid w:val="00FD4096"/>
    <w:rsid w:val="00FD5D67"/>
    <w:rsid w:val="00FD6530"/>
    <w:rsid w:val="00FD6736"/>
    <w:rsid w:val="00FD67B7"/>
    <w:rsid w:val="00FD7D8C"/>
    <w:rsid w:val="00FE379A"/>
    <w:rsid w:val="00FE4724"/>
    <w:rsid w:val="00FE5536"/>
    <w:rsid w:val="00FE601F"/>
    <w:rsid w:val="00FE606D"/>
    <w:rsid w:val="00FF07B6"/>
    <w:rsid w:val="00FF1F46"/>
    <w:rsid w:val="00FF384E"/>
    <w:rsid w:val="00FF517C"/>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6DA"/>
    <w:rPr>
      <w:rFonts w:ascii="Arial" w:hAnsi="Arial" w:cs="Times New Roman"/>
    </w:rPr>
  </w:style>
  <w:style w:type="paragraph" w:styleId="Heading10">
    <w:name w:val="heading 1"/>
    <w:aliases w:val="TSB Headings"/>
    <w:basedOn w:val="ListParagraph"/>
    <w:next w:val="Normal"/>
    <w:link w:val="Heading1Char"/>
    <w:autoRedefine/>
    <w:uiPriority w:val="9"/>
    <w:qFormat/>
    <w:rsid w:val="00A74580"/>
    <w:pPr>
      <w:numPr>
        <w:numId w:val="5"/>
      </w:numPr>
      <w:ind w:left="709" w:hanging="421"/>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spacing w:before="200"/>
      <w:outlineLvl w:val="2"/>
    </w:pPr>
    <w:rPr>
      <w:rFonts w:asciiTheme="majorHAnsi" w:eastAsiaTheme="majorEastAsia" w:hAnsiTheme="majorHAnsi" w:cstheme="majorBidi"/>
      <w:b/>
      <w:bCs/>
      <w:color w:val="7F7F7F"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spacing w:before="200"/>
      <w:outlineLvl w:val="3"/>
    </w:pPr>
    <w:rPr>
      <w:rFonts w:asciiTheme="majorHAnsi" w:eastAsiaTheme="majorEastAsia" w:hAnsiTheme="majorHAnsi" w:cstheme="majorBidi"/>
      <w:b/>
      <w:bCs/>
      <w:i/>
      <w:iCs/>
      <w:color w:val="7F7F7F"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spacing w:before="200"/>
      <w:outlineLvl w:val="4"/>
    </w:pPr>
    <w:rPr>
      <w:rFonts w:asciiTheme="majorHAnsi" w:eastAsiaTheme="majorEastAsia" w:hAnsiTheme="majorHAnsi" w:cstheme="majorBidi"/>
      <w:color w:val="3F3F3F"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spacing w:before="200"/>
      <w:outlineLvl w:val="5"/>
    </w:pPr>
    <w:rPr>
      <w:rFonts w:asciiTheme="majorHAnsi" w:eastAsiaTheme="majorEastAsia" w:hAnsiTheme="majorHAnsi" w:cstheme="majorBidi"/>
      <w:i/>
      <w:iCs/>
      <w:color w:val="3F3F3F"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A74580"/>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7F7F7F"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7F7F7F"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3F3F3F"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3F3F3F"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7D26DA"/>
    <w:pPr>
      <w:numPr>
        <w:ilvl w:val="1"/>
      </w:numPr>
      <w:ind w:left="1480" w:hanging="482"/>
      <w:contextualSpacing w:val="0"/>
    </w:pPr>
    <w:rPr>
      <w:rFonts w:cstheme="minorHAnsi"/>
      <w:b w:val="0"/>
      <w:sz w:val="22"/>
    </w:rPr>
  </w:style>
  <w:style w:type="paragraph" w:customStyle="1" w:styleId="Heading1">
    <w:name w:val="Heading1"/>
    <w:basedOn w:val="Normal"/>
    <w:next w:val="Normal"/>
    <w:rsid w:val="002255EF"/>
    <w:pPr>
      <w:numPr>
        <w:numId w:val="3"/>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7030A0" w:themeColor="followedHyperlink"/>
      <w:u w:val="single"/>
    </w:rPr>
  </w:style>
  <w:style w:type="paragraph" w:customStyle="1" w:styleId="TSB-PolicyBullets">
    <w:name w:val="TSB - Policy Bullets"/>
    <w:basedOn w:val="ListParagraph"/>
    <w:link w:val="TSB-PolicyBulletsChar"/>
    <w:autoRedefine/>
    <w:qFormat/>
    <w:rsid w:val="00112BA7"/>
    <w:pPr>
      <w:numPr>
        <w:numId w:val="4"/>
      </w:numPr>
      <w:tabs>
        <w:tab w:val="left" w:pos="3686"/>
      </w:tabs>
      <w:spacing w:after="120"/>
      <w:ind w:left="2137" w:hanging="357"/>
      <w:contextualSpacing w:val="0"/>
      <w:jc w:val="both"/>
    </w:pPr>
  </w:style>
  <w:style w:type="paragraph" w:customStyle="1" w:styleId="TSB-Level2Numbers">
    <w:name w:val="TSB - Level 2 Numbers"/>
    <w:basedOn w:val="TSB-Level1Numbers"/>
    <w:link w:val="TSB-Level2NumbersChar"/>
    <w:autoRedefine/>
    <w:qFormat/>
    <w:rsid w:val="00581169"/>
    <w:pPr>
      <w:numPr>
        <w:ilvl w:val="0"/>
        <w:numId w:val="0"/>
      </w:numPr>
      <w:spacing w:before="240"/>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112BA7"/>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581169"/>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7F7F7F"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581169"/>
    <w:pPr>
      <w:numPr>
        <w:numId w:val="6"/>
      </w:numPr>
      <w:ind w:left="1922" w:hanging="357"/>
    </w:pPr>
  </w:style>
  <w:style w:type="character" w:customStyle="1" w:styleId="PolicyBulletsChar">
    <w:name w:val="Policy Bullets Char"/>
    <w:basedOn w:val="ListParagraphChar"/>
    <w:link w:val="PolicyBullets"/>
    <w:rsid w:val="00581169"/>
  </w:style>
  <w:style w:type="paragraph" w:customStyle="1" w:styleId="Style2">
    <w:name w:val="Style2"/>
    <w:basedOn w:val="Heading10"/>
    <w:link w:val="Style2Char"/>
    <w:qFormat/>
    <w:rsid w:val="00581169"/>
    <w:pPr>
      <w:numPr>
        <w:numId w:val="0"/>
      </w:numPr>
      <w:ind w:left="574" w:hanging="432"/>
      <w:contextualSpacing w:val="0"/>
      <w:jc w:val="left"/>
    </w:pPr>
    <w:rPr>
      <w:rFonts w:cstheme="minorHAnsi"/>
      <w:b w:val="0"/>
    </w:rPr>
  </w:style>
  <w:style w:type="paragraph" w:customStyle="1" w:styleId="PolicyLevel3">
    <w:name w:val="Policy Level 3"/>
    <w:basedOn w:val="Style2"/>
    <w:qFormat/>
    <w:rsid w:val="00581169"/>
    <w:pPr>
      <w:ind w:left="1730" w:hanging="505"/>
    </w:pPr>
  </w:style>
  <w:style w:type="character" w:customStyle="1" w:styleId="Style2Char">
    <w:name w:val="Style2 Char"/>
    <w:basedOn w:val="Heading1Char"/>
    <w:link w:val="Style2"/>
    <w:rsid w:val="00581169"/>
    <w:rPr>
      <w:rFonts w:asciiTheme="majorHAnsi" w:hAnsiTheme="majorHAnsi" w:cstheme="minorHAnsi"/>
      <w:b w:val="0"/>
      <w:sz w:val="28"/>
      <w:szCs w:val="32"/>
    </w:rPr>
  </w:style>
  <w:style w:type="character" w:customStyle="1" w:styleId="UnresolvedMention">
    <w:name w:val="Unresolved Mention"/>
    <w:basedOn w:val="DefaultParagraphFont"/>
    <w:uiPriority w:val="99"/>
    <w:semiHidden/>
    <w:unhideWhenUsed/>
    <w:rsid w:val="006B5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Custom 43">
      <a:dk1>
        <a:sysClr val="windowText" lastClr="000000"/>
      </a:dk1>
      <a:lt1>
        <a:sysClr val="window" lastClr="FFFFFF"/>
      </a:lt1>
      <a:dk2>
        <a:srgbClr val="000000"/>
      </a:dk2>
      <a:lt2>
        <a:srgbClr val="EEECE1"/>
      </a:lt2>
      <a:accent1>
        <a:srgbClr val="7F7F7F"/>
      </a:accent1>
      <a:accent2>
        <a:srgbClr val="D8D8D8"/>
      </a:accent2>
      <a:accent3>
        <a:srgbClr val="A5A5A5"/>
      </a:accent3>
      <a:accent4>
        <a:srgbClr val="7F7F7F"/>
      </a:accent4>
      <a:accent5>
        <a:srgbClr val="F8CA23"/>
      </a:accent5>
      <a:accent6>
        <a:srgbClr val="590433"/>
      </a:accent6>
      <a:hlink>
        <a:srgbClr val="0000FF"/>
      </a:hlink>
      <a:folHlink>
        <a:srgbClr val="7030A0"/>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31CF6-3B4C-4CC0-A0B5-BB30DE5B6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4884</Words>
  <Characters>27841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Head Urchfont</cp:lastModifiedBy>
  <cp:revision>7</cp:revision>
  <dcterms:created xsi:type="dcterms:W3CDTF">2023-06-27T10:18:00Z</dcterms:created>
  <dcterms:modified xsi:type="dcterms:W3CDTF">2023-07-04T07:39:00Z</dcterms:modified>
</cp:coreProperties>
</file>