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86" w:rsidRDefault="00E0695B">
      <w:pPr>
        <w:spacing w:after="119" w:line="259" w:lineRule="auto"/>
        <w:ind w:right="-5666"/>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-449834</wp:posOffset>
            </wp:positionV>
            <wp:extent cx="1233170" cy="1168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33170" cy="11684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6443981</wp:posOffset>
            </wp:positionH>
            <wp:positionV relativeFrom="paragraph">
              <wp:posOffset>-68833</wp:posOffset>
            </wp:positionV>
            <wp:extent cx="2565400" cy="88201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565400" cy="882015"/>
                    </a:xfrm>
                    <a:prstGeom prst="rect">
                      <a:avLst/>
                    </a:prstGeom>
                  </pic:spPr>
                </pic:pic>
              </a:graphicData>
            </a:graphic>
          </wp:anchor>
        </w:drawing>
      </w:r>
      <w:r>
        <w:rPr>
          <w:b/>
          <w:color w:val="213F99"/>
          <w:sz w:val="32"/>
        </w:rPr>
        <w:t xml:space="preserve">Stow on the Wold Primary School  </w:t>
      </w:r>
    </w:p>
    <w:p w:rsidR="007D4486" w:rsidRDefault="00E0695B">
      <w:pPr>
        <w:spacing w:after="45" w:line="259" w:lineRule="auto"/>
        <w:ind w:right="-5666"/>
      </w:pPr>
      <w:r>
        <w:rPr>
          <w:b/>
          <w:color w:val="213F99"/>
          <w:sz w:val="32"/>
        </w:rPr>
        <w:t xml:space="preserve">Early Help Policy </w:t>
      </w:r>
      <w:r>
        <w:rPr>
          <w:b/>
          <w:color w:val="213F99"/>
          <w:sz w:val="32"/>
        </w:rPr>
        <w:t xml:space="preserve"> </w:t>
      </w:r>
    </w:p>
    <w:p w:rsidR="007D4486" w:rsidRDefault="00E0695B">
      <w:pPr>
        <w:spacing w:after="128" w:line="259" w:lineRule="auto"/>
        <w:ind w:left="2100" w:right="0" w:firstLine="0"/>
      </w:pPr>
      <w:r>
        <w:t xml:space="preserve">  </w:t>
      </w:r>
    </w:p>
    <w:p w:rsidR="007D4486" w:rsidRDefault="00E0695B">
      <w:pPr>
        <w:ind w:left="-5" w:right="0"/>
      </w:pPr>
      <w:r>
        <w:t xml:space="preserve">At Stow on the Wold Primary school staff are trained in recognising the signs of Child Abuse and Extremism and are committed to and know the benefit of Early Help as a way of supporting </w:t>
      </w:r>
      <w:r>
        <w:t xml:space="preserve">families and young people before their needs become acute and Social Care or other specialist intervention may be necessary. </w:t>
      </w:r>
    </w:p>
    <w:p w:rsidR="007D4486" w:rsidRDefault="00E0695B">
      <w:pPr>
        <w:spacing w:line="259" w:lineRule="auto"/>
        <w:ind w:left="0" w:right="0" w:firstLine="0"/>
      </w:pPr>
      <w:r>
        <w:rPr>
          <w:color w:val="666666"/>
        </w:rPr>
        <w:t xml:space="preserve"> </w:t>
      </w:r>
    </w:p>
    <w:p w:rsidR="00E0695B" w:rsidRDefault="00E0695B">
      <w:pPr>
        <w:ind w:left="-5" w:right="870"/>
      </w:pPr>
      <w:r>
        <w:t xml:space="preserve">The school has a range of robust safeguarding procedures in place which puts the safety and protection of children at the heart </w:t>
      </w:r>
      <w:r>
        <w:t>of any decisions. The school’s safeguarding team is made up of the following school personnel:</w:t>
      </w:r>
    </w:p>
    <w:p w:rsidR="00E0695B" w:rsidRDefault="00E0695B" w:rsidP="00E0695B">
      <w:pPr>
        <w:pStyle w:val="ListParagraph"/>
        <w:numPr>
          <w:ilvl w:val="0"/>
          <w:numId w:val="4"/>
        </w:numPr>
        <w:ind w:right="870"/>
      </w:pPr>
      <w:r>
        <w:t xml:space="preserve">Designated Safeguarding Lead (DSL) – Mrs Rebecca Scutt </w:t>
      </w:r>
      <w:r w:rsidRPr="00E0695B">
        <w:rPr>
          <w:color w:val="666666"/>
        </w:rPr>
        <w:t xml:space="preserve"> </w:t>
      </w:r>
    </w:p>
    <w:p w:rsidR="00E0695B" w:rsidRDefault="00E0695B" w:rsidP="00E0695B">
      <w:pPr>
        <w:pStyle w:val="ListParagraph"/>
        <w:numPr>
          <w:ilvl w:val="0"/>
          <w:numId w:val="4"/>
        </w:numPr>
        <w:ind w:right="870"/>
      </w:pPr>
      <w:r>
        <w:t>Deputy Designated Safeguarding Leads (DDSL) – Mrs Alison swallow Mrs Elizabeth Hamilton, Ms Alison James</w:t>
      </w:r>
    </w:p>
    <w:p w:rsidR="007D4486" w:rsidRDefault="00E0695B" w:rsidP="00E0695B">
      <w:pPr>
        <w:pStyle w:val="ListParagraph"/>
        <w:numPr>
          <w:ilvl w:val="0"/>
          <w:numId w:val="4"/>
        </w:numPr>
        <w:ind w:right="870"/>
      </w:pPr>
      <w:r>
        <w:t>Safeguarding Governors</w:t>
      </w:r>
      <w:r>
        <w:t xml:space="preserve"> Dr Dilys Neill, Mrs A Swallow </w:t>
      </w:r>
      <w:r w:rsidRPr="00E0695B">
        <w:rPr>
          <w:color w:val="666666"/>
        </w:rPr>
        <w:t xml:space="preserve"> </w:t>
      </w:r>
    </w:p>
    <w:p w:rsidR="007D4486" w:rsidRDefault="00E0695B">
      <w:pPr>
        <w:spacing w:after="128" w:line="259" w:lineRule="auto"/>
        <w:ind w:left="0" w:right="0" w:firstLine="0"/>
      </w:pPr>
      <w:r>
        <w:t xml:space="preserve"> </w:t>
      </w:r>
      <w:r>
        <w:t xml:space="preserve"> </w:t>
      </w:r>
    </w:p>
    <w:p w:rsidR="007D4486" w:rsidRDefault="00E0695B">
      <w:pPr>
        <w:spacing w:after="143"/>
        <w:ind w:left="-5" w:right="0"/>
      </w:pPr>
      <w:r>
        <w:t>The DSL and all DDSLs complete inter-agency safeguarding training on a two yearly programme. All other school staff complete safeguarding training on a three yearly basis and are updated reg</w:t>
      </w:r>
      <w:r>
        <w:t xml:space="preserve">ularly to any changes in legislation. </w:t>
      </w:r>
    </w:p>
    <w:p w:rsidR="007D4486" w:rsidRDefault="00E0695B">
      <w:pPr>
        <w:spacing w:after="130" w:line="259" w:lineRule="auto"/>
        <w:ind w:left="0" w:right="0" w:firstLine="0"/>
      </w:pPr>
      <w:r>
        <w:t xml:space="preserve">  </w:t>
      </w:r>
    </w:p>
    <w:p w:rsidR="007D4486" w:rsidRDefault="00E0695B">
      <w:pPr>
        <w:pStyle w:val="Heading1"/>
        <w:ind w:left="-5"/>
      </w:pPr>
      <w:r>
        <w:t xml:space="preserve"> Reporting Concerns </w:t>
      </w:r>
    </w:p>
    <w:p w:rsidR="007D4486" w:rsidRDefault="00E0695B" w:rsidP="00E0695B">
      <w:pPr>
        <w:ind w:left="-5" w:right="0"/>
      </w:pPr>
      <w:r>
        <w:t xml:space="preserve">If any member of school suspects that a child may be at risk of harm or who has been harmed they will report the incident through the </w:t>
      </w:r>
      <w:proofErr w:type="gramStart"/>
      <w:r>
        <w:t>schools</w:t>
      </w:r>
      <w:proofErr w:type="gramEnd"/>
      <w:r>
        <w:t xml:space="preserve"> email reporting system. The email is received by al</w:t>
      </w:r>
      <w:r>
        <w:t xml:space="preserve">l members of the safeguarding team. Staff are expected to report a concern as soon as possible through the reporting system. If a member of staff believes that a child is at risk of or has been subjected to significant </w:t>
      </w:r>
      <w:proofErr w:type="gramStart"/>
      <w:r>
        <w:t>harm</w:t>
      </w:r>
      <w:proofErr w:type="gramEnd"/>
      <w:r>
        <w:t xml:space="preserve"> then this must be reported immed</w:t>
      </w:r>
      <w:r>
        <w:t xml:space="preserve">iately via email and then in person to either the school’s DSL or one of the DDSLs. </w:t>
      </w:r>
    </w:p>
    <w:p w:rsidR="007D4486" w:rsidRDefault="00E0695B">
      <w:pPr>
        <w:ind w:left="-5" w:right="0"/>
      </w:pPr>
      <w:r>
        <w:t xml:space="preserve">It is school policy that at least two members of the safeguarding team will be on site at any one time and that one of these must be the DSL or a DDSL. This enables all </w:t>
      </w:r>
      <w:r>
        <w:t xml:space="preserve">concerns to be reviewed by at least two members of the team at any one time and an appropriate course of action decided upon. </w:t>
      </w:r>
    </w:p>
    <w:p w:rsidR="007D4486" w:rsidRDefault="00E0695B" w:rsidP="00E0695B">
      <w:pPr>
        <w:spacing w:line="259" w:lineRule="auto"/>
        <w:ind w:left="0" w:right="0" w:firstLine="0"/>
      </w:pPr>
      <w:r>
        <w:t xml:space="preserve">The primary aim of the school’s Early Help systems is to try to intervene early with families before it gets to the stage when </w:t>
      </w:r>
      <w:r>
        <w:t xml:space="preserve">a child may be at risk of harm. </w:t>
      </w:r>
    </w:p>
    <w:p w:rsidR="007D4486" w:rsidRPr="00E0695B" w:rsidRDefault="00E0695B" w:rsidP="00E0695B">
      <w:pPr>
        <w:ind w:left="-5" w:right="0"/>
        <w:rPr>
          <w:b/>
        </w:rPr>
      </w:pPr>
      <w:r>
        <w:t xml:space="preserve"> </w:t>
      </w:r>
      <w:r w:rsidRPr="00E0695B">
        <w:rPr>
          <w:b/>
        </w:rPr>
        <w:t xml:space="preserve">Involvement of Families </w:t>
      </w:r>
    </w:p>
    <w:p w:rsidR="007D4486" w:rsidRDefault="00E0695B" w:rsidP="00E0695B">
      <w:pPr>
        <w:ind w:left="-5" w:right="0"/>
      </w:pPr>
      <w:r>
        <w:t>The school will always involve the family in all Early Help strategies and most will only be put in place with their permission. The school will aim to work with families in a supportive, non-jud</w:t>
      </w:r>
      <w:r>
        <w:t xml:space="preserve">gemental way so that trust is built up and the best possible outcomes achieved. </w:t>
      </w:r>
    </w:p>
    <w:p w:rsidR="007D4486" w:rsidRDefault="00E0695B">
      <w:pPr>
        <w:ind w:left="-5" w:right="0"/>
      </w:pPr>
      <w:r>
        <w:lastRenderedPageBreak/>
        <w:t>There are occasions, however, when the school’s safeguarding team or member of school staff may believe that a child may be at immediate risk of significant harm and that by</w:t>
      </w:r>
      <w:r>
        <w:t xml:space="preserve"> informing the parents/carers of the concern may put the child at further risk. In these </w:t>
      </w:r>
      <w:proofErr w:type="gramStart"/>
      <w:r>
        <w:t>cases</w:t>
      </w:r>
      <w:proofErr w:type="gramEnd"/>
      <w:r>
        <w:t xml:space="preserve"> the school will implement section 47 procedures. This will involve an immediate referral to social care without the </w:t>
      </w:r>
      <w:proofErr w:type="gramStart"/>
      <w:r>
        <w:t>parents</w:t>
      </w:r>
      <w:proofErr w:type="gramEnd"/>
      <w:r>
        <w:t xml:space="preserve">/carers knowledge. </w:t>
      </w:r>
    </w:p>
    <w:p w:rsidR="007D4486" w:rsidRDefault="00E0695B">
      <w:pPr>
        <w:spacing w:after="128" w:line="259" w:lineRule="auto"/>
        <w:ind w:left="0" w:right="0" w:firstLine="0"/>
      </w:pPr>
      <w:r>
        <w:t xml:space="preserve">  </w:t>
      </w:r>
    </w:p>
    <w:p w:rsidR="007D4486" w:rsidRDefault="00E0695B">
      <w:pPr>
        <w:pStyle w:val="Heading1"/>
        <w:ind w:left="-5"/>
      </w:pPr>
      <w:r>
        <w:t>School Indicato</w:t>
      </w:r>
      <w:r>
        <w:t xml:space="preserve">rs for Children or Families That May Require Early Help </w:t>
      </w:r>
    </w:p>
    <w:p w:rsidR="007D4486" w:rsidRDefault="00E0695B">
      <w:pPr>
        <w:spacing w:line="259" w:lineRule="auto"/>
        <w:ind w:left="0" w:right="0" w:firstLine="0"/>
      </w:pPr>
      <w:r>
        <w:rPr>
          <w:b/>
        </w:rPr>
        <w:t xml:space="preserve"> </w:t>
      </w:r>
    </w:p>
    <w:p w:rsidR="007D4486" w:rsidRDefault="00E0695B">
      <w:pPr>
        <w:ind w:left="-5" w:right="0"/>
      </w:pPr>
      <w:r>
        <w:t>The following list provides examples of areas where, without intervention a family may break down or a child may be put a risk of neglect, emotional, physical or sexual harm. This also includes the</w:t>
      </w:r>
      <w:r>
        <w:t xml:space="preserve"> risk of extremism. The school has no pre-prescribed criteria for supporting children and families. Each case is assessed according to needs and a bespoke programme put in place for that child and/or family: </w:t>
      </w:r>
    </w:p>
    <w:tbl>
      <w:tblPr>
        <w:tblStyle w:val="TableGrid"/>
        <w:tblW w:w="13582" w:type="dxa"/>
        <w:tblInd w:w="-116" w:type="dxa"/>
        <w:tblCellMar>
          <w:top w:w="123" w:type="dxa"/>
          <w:left w:w="116" w:type="dxa"/>
          <w:bottom w:w="17" w:type="dxa"/>
          <w:right w:w="173" w:type="dxa"/>
        </w:tblCellMar>
        <w:tblLook w:val="04A0" w:firstRow="1" w:lastRow="0" w:firstColumn="1" w:lastColumn="0" w:noHBand="0" w:noVBand="1"/>
      </w:tblPr>
      <w:tblGrid>
        <w:gridCol w:w="3094"/>
        <w:gridCol w:w="2978"/>
        <w:gridCol w:w="3189"/>
        <w:gridCol w:w="4321"/>
      </w:tblGrid>
      <w:tr w:rsidR="007D4486">
        <w:trPr>
          <w:trHeight w:val="452"/>
        </w:trPr>
        <w:tc>
          <w:tcPr>
            <w:tcW w:w="3094" w:type="dxa"/>
            <w:tcBorders>
              <w:top w:val="single" w:sz="48" w:space="0" w:color="213F99"/>
              <w:left w:val="single" w:sz="12" w:space="0" w:color="CCCCCC"/>
              <w:bottom w:val="single" w:sz="12" w:space="0" w:color="DDDDDD"/>
              <w:right w:val="single" w:sz="12" w:space="0" w:color="CCCCCC"/>
            </w:tcBorders>
            <w:shd w:val="clear" w:color="auto" w:fill="213F99"/>
          </w:tcPr>
          <w:p w:rsidR="007D4486" w:rsidRDefault="00E0695B">
            <w:pPr>
              <w:spacing w:line="259" w:lineRule="auto"/>
              <w:ind w:left="0" w:right="0" w:firstLine="0"/>
            </w:pPr>
            <w:r>
              <w:rPr>
                <w:b/>
                <w:color w:val="FFFFFF"/>
              </w:rPr>
              <w:t xml:space="preserve">Indicator </w:t>
            </w:r>
          </w:p>
        </w:tc>
        <w:tc>
          <w:tcPr>
            <w:tcW w:w="2978" w:type="dxa"/>
            <w:tcBorders>
              <w:top w:val="single" w:sz="48" w:space="0" w:color="213F99"/>
              <w:left w:val="single" w:sz="12" w:space="0" w:color="CCCCCC"/>
              <w:bottom w:val="single" w:sz="12" w:space="0" w:color="DDDDDD"/>
              <w:right w:val="single" w:sz="12" w:space="0" w:color="CCCCCC"/>
            </w:tcBorders>
            <w:shd w:val="clear" w:color="auto" w:fill="213F99"/>
          </w:tcPr>
          <w:p w:rsidR="007D4486" w:rsidRDefault="00E0695B">
            <w:pPr>
              <w:spacing w:line="259" w:lineRule="auto"/>
              <w:ind w:left="2" w:right="0" w:firstLine="0"/>
            </w:pPr>
            <w:r>
              <w:rPr>
                <w:b/>
                <w:color w:val="FFFFFF"/>
              </w:rPr>
              <w:t xml:space="preserve">Indicator </w:t>
            </w:r>
          </w:p>
        </w:tc>
        <w:tc>
          <w:tcPr>
            <w:tcW w:w="3189" w:type="dxa"/>
            <w:tcBorders>
              <w:top w:val="single" w:sz="48" w:space="0" w:color="0070C0"/>
              <w:left w:val="single" w:sz="12" w:space="0" w:color="CCCCCC"/>
              <w:bottom w:val="single" w:sz="12" w:space="0" w:color="DDDDDD"/>
              <w:right w:val="single" w:sz="12" w:space="0" w:color="CCCCCC"/>
            </w:tcBorders>
            <w:shd w:val="clear" w:color="auto" w:fill="0070C0"/>
          </w:tcPr>
          <w:p w:rsidR="007D4486" w:rsidRDefault="00E0695B">
            <w:pPr>
              <w:spacing w:line="259" w:lineRule="auto"/>
              <w:ind w:left="4" w:right="0" w:firstLine="0"/>
            </w:pPr>
            <w:r>
              <w:rPr>
                <w:b/>
                <w:color w:val="FFFFFF"/>
              </w:rPr>
              <w:t xml:space="preserve">Indicator </w:t>
            </w:r>
          </w:p>
        </w:tc>
        <w:tc>
          <w:tcPr>
            <w:tcW w:w="4321" w:type="dxa"/>
            <w:tcBorders>
              <w:top w:val="single" w:sz="48" w:space="0" w:color="0070C0"/>
              <w:left w:val="single" w:sz="12" w:space="0" w:color="CCCCCC"/>
              <w:bottom w:val="single" w:sz="12" w:space="0" w:color="DDDDDD"/>
              <w:right w:val="single" w:sz="12" w:space="0" w:color="CCCCCC"/>
            </w:tcBorders>
            <w:shd w:val="clear" w:color="auto" w:fill="0070C0"/>
          </w:tcPr>
          <w:p w:rsidR="007D4486" w:rsidRDefault="00E0695B">
            <w:pPr>
              <w:spacing w:line="259" w:lineRule="auto"/>
              <w:ind w:left="5" w:right="0" w:firstLine="0"/>
            </w:pPr>
            <w:r>
              <w:rPr>
                <w:b/>
                <w:color w:val="FFFFFF"/>
              </w:rPr>
              <w:t xml:space="preserve">Indicator </w:t>
            </w:r>
          </w:p>
        </w:tc>
      </w:tr>
      <w:tr w:rsidR="007D4486">
        <w:trPr>
          <w:trHeight w:val="3267"/>
        </w:trPr>
        <w:tc>
          <w:tcPr>
            <w:tcW w:w="3094" w:type="dxa"/>
            <w:tcBorders>
              <w:top w:val="single" w:sz="12" w:space="0" w:color="DDDDDD"/>
              <w:left w:val="single" w:sz="12" w:space="0" w:color="CCCCCC"/>
              <w:bottom w:val="single" w:sz="12" w:space="0" w:color="CCCCCC"/>
              <w:right w:val="single" w:sz="12" w:space="0" w:color="CCCCCC"/>
            </w:tcBorders>
            <w:vAlign w:val="center"/>
          </w:tcPr>
          <w:p w:rsidR="007D4486" w:rsidRDefault="00E0695B">
            <w:pPr>
              <w:spacing w:after="130" w:line="259" w:lineRule="auto"/>
              <w:ind w:left="0" w:right="0" w:firstLine="0"/>
            </w:pPr>
            <w:r>
              <w:t xml:space="preserve">Low Parenting Skills </w:t>
            </w:r>
          </w:p>
          <w:p w:rsidR="007D4486" w:rsidRDefault="00E0695B">
            <w:pPr>
              <w:spacing w:line="259" w:lineRule="auto"/>
              <w:ind w:left="0" w:right="0" w:firstLine="0"/>
            </w:pPr>
            <w:r>
              <w:t xml:space="preserve">Substance/Alcohol Abuse </w:t>
            </w:r>
          </w:p>
          <w:p w:rsidR="007D4486" w:rsidRDefault="00E0695B">
            <w:pPr>
              <w:spacing w:line="259" w:lineRule="auto"/>
              <w:ind w:left="0" w:right="0" w:firstLine="0"/>
            </w:pPr>
            <w:r>
              <w:t xml:space="preserve">Domestic Abuse </w:t>
            </w:r>
          </w:p>
          <w:p w:rsidR="007D4486" w:rsidRDefault="00E0695B">
            <w:pPr>
              <w:spacing w:line="259" w:lineRule="auto"/>
              <w:ind w:left="0" w:right="0" w:firstLine="0"/>
            </w:pPr>
            <w:r>
              <w:t xml:space="preserve">Child Mental Health </w:t>
            </w:r>
          </w:p>
          <w:p w:rsidR="007D4486" w:rsidRDefault="00E0695B">
            <w:pPr>
              <w:spacing w:line="259" w:lineRule="auto"/>
              <w:ind w:left="0" w:right="0" w:firstLine="0"/>
            </w:pPr>
            <w:r>
              <w:t xml:space="preserve">Bereavement </w:t>
            </w:r>
          </w:p>
          <w:p w:rsidR="007D4486" w:rsidRDefault="00E0695B">
            <w:pPr>
              <w:spacing w:line="240" w:lineRule="auto"/>
              <w:ind w:left="0" w:right="0" w:firstLine="0"/>
            </w:pPr>
            <w:r>
              <w:t xml:space="preserve">Child Unaware of Danger and How to Keep Themselves Safe </w:t>
            </w:r>
          </w:p>
          <w:p w:rsidR="007D4486" w:rsidRDefault="00E0695B">
            <w:pPr>
              <w:spacing w:line="259" w:lineRule="auto"/>
              <w:ind w:left="0" w:right="0" w:firstLine="0"/>
            </w:pPr>
            <w:r>
              <w:t xml:space="preserve">Extremist views </w:t>
            </w:r>
          </w:p>
        </w:tc>
        <w:tc>
          <w:tcPr>
            <w:tcW w:w="2978" w:type="dxa"/>
            <w:tcBorders>
              <w:top w:val="single" w:sz="12" w:space="0" w:color="DDDDDD"/>
              <w:left w:val="single" w:sz="12" w:space="0" w:color="CCCCCC"/>
              <w:bottom w:val="single" w:sz="12" w:space="0" w:color="CCCCCC"/>
              <w:right w:val="single" w:sz="12" w:space="0" w:color="CCCCCC"/>
            </w:tcBorders>
            <w:vAlign w:val="bottom"/>
          </w:tcPr>
          <w:p w:rsidR="007D4486" w:rsidRDefault="00E0695B">
            <w:pPr>
              <w:spacing w:line="259" w:lineRule="auto"/>
              <w:ind w:left="2" w:right="0" w:firstLine="0"/>
            </w:pPr>
            <w:r>
              <w:t xml:space="preserve">Poor Diet - Obesity, </w:t>
            </w:r>
          </w:p>
          <w:p w:rsidR="007D4486" w:rsidRDefault="00E0695B">
            <w:pPr>
              <w:spacing w:after="131" w:line="259" w:lineRule="auto"/>
              <w:ind w:left="2" w:right="0" w:firstLine="0"/>
            </w:pPr>
            <w:r>
              <w:t xml:space="preserve">Malnourished </w:t>
            </w:r>
          </w:p>
          <w:p w:rsidR="007D4486" w:rsidRDefault="00E0695B">
            <w:pPr>
              <w:spacing w:line="259" w:lineRule="auto"/>
              <w:ind w:left="2" w:right="0" w:firstLine="0"/>
            </w:pPr>
            <w:r>
              <w:t xml:space="preserve">Young Carer </w:t>
            </w:r>
          </w:p>
          <w:p w:rsidR="007D4486" w:rsidRDefault="00E0695B">
            <w:pPr>
              <w:spacing w:line="259" w:lineRule="auto"/>
              <w:ind w:left="2" w:right="0" w:firstLine="0"/>
            </w:pPr>
            <w:r>
              <w:t xml:space="preserve">Breakdown in community </w:t>
            </w:r>
          </w:p>
          <w:p w:rsidR="007D4486" w:rsidRDefault="00E0695B">
            <w:pPr>
              <w:spacing w:line="240" w:lineRule="auto"/>
              <w:ind w:left="2" w:right="703" w:firstLine="0"/>
            </w:pPr>
            <w:r>
              <w:t xml:space="preserve">relationships Adult Mental Health </w:t>
            </w:r>
          </w:p>
          <w:p w:rsidR="007D4486" w:rsidRDefault="00E0695B">
            <w:pPr>
              <w:spacing w:line="259" w:lineRule="auto"/>
              <w:ind w:left="2" w:right="0" w:firstLine="0"/>
            </w:pPr>
            <w:r>
              <w:t xml:space="preserve">Changes in Behaviour and </w:t>
            </w:r>
          </w:p>
          <w:p w:rsidR="007D4486" w:rsidRDefault="00E0695B">
            <w:pPr>
              <w:spacing w:line="259" w:lineRule="auto"/>
              <w:ind w:left="2" w:right="0" w:firstLine="0"/>
            </w:pPr>
            <w:r>
              <w:t xml:space="preserve">Risk of Exclusion </w:t>
            </w:r>
          </w:p>
          <w:p w:rsidR="007D4486" w:rsidRDefault="00E0695B">
            <w:pPr>
              <w:spacing w:line="259" w:lineRule="auto"/>
              <w:ind w:left="2" w:right="0" w:firstLine="0"/>
            </w:pPr>
            <w:r>
              <w:t xml:space="preserve">Child Demonstrates </w:t>
            </w:r>
          </w:p>
          <w:p w:rsidR="007D4486" w:rsidRDefault="00E0695B">
            <w:pPr>
              <w:spacing w:line="259" w:lineRule="auto"/>
              <w:ind w:left="2" w:right="0" w:firstLine="0"/>
            </w:pPr>
            <w:r>
              <w:t xml:space="preserve">Sexualised Behaviours </w:t>
            </w:r>
          </w:p>
        </w:tc>
        <w:tc>
          <w:tcPr>
            <w:tcW w:w="3189" w:type="dxa"/>
            <w:tcBorders>
              <w:top w:val="single" w:sz="12" w:space="0" w:color="DDDDDD"/>
              <w:left w:val="single" w:sz="12" w:space="0" w:color="CCCCCC"/>
              <w:bottom w:val="single" w:sz="12" w:space="0" w:color="CCCCCC"/>
              <w:right w:val="single" w:sz="12" w:space="0" w:color="CCCCCC"/>
            </w:tcBorders>
            <w:vAlign w:val="center"/>
          </w:tcPr>
          <w:p w:rsidR="007D4486" w:rsidRDefault="00E0695B">
            <w:pPr>
              <w:spacing w:after="130" w:line="259" w:lineRule="auto"/>
              <w:ind w:left="4" w:right="0" w:firstLine="0"/>
            </w:pPr>
            <w:r>
              <w:t xml:space="preserve">Low Income or Poverty </w:t>
            </w:r>
          </w:p>
          <w:p w:rsidR="007D4486" w:rsidRDefault="00E0695B">
            <w:pPr>
              <w:spacing w:line="259" w:lineRule="auto"/>
              <w:ind w:left="4" w:right="0" w:firstLine="0"/>
            </w:pPr>
            <w:r>
              <w:t xml:space="preserve">Breakdown in family </w:t>
            </w:r>
          </w:p>
          <w:p w:rsidR="007D4486" w:rsidRDefault="00E0695B">
            <w:pPr>
              <w:spacing w:line="259" w:lineRule="auto"/>
              <w:ind w:left="4" w:right="0" w:firstLine="0"/>
            </w:pPr>
            <w:r>
              <w:t xml:space="preserve">relationships </w:t>
            </w:r>
          </w:p>
          <w:p w:rsidR="007D4486" w:rsidRDefault="00E0695B">
            <w:pPr>
              <w:spacing w:line="259" w:lineRule="auto"/>
              <w:ind w:left="4" w:right="0" w:firstLine="0"/>
            </w:pPr>
            <w:r>
              <w:t xml:space="preserve">Isolation </w:t>
            </w:r>
          </w:p>
          <w:p w:rsidR="007D4486" w:rsidRDefault="00E0695B">
            <w:pPr>
              <w:spacing w:line="259" w:lineRule="auto"/>
              <w:ind w:left="4" w:right="0" w:firstLine="0"/>
            </w:pPr>
            <w:r>
              <w:t xml:space="preserve">Disability of a Child </w:t>
            </w:r>
          </w:p>
          <w:p w:rsidR="007D4486" w:rsidRDefault="00E0695B">
            <w:pPr>
              <w:spacing w:line="259" w:lineRule="auto"/>
              <w:ind w:left="4" w:right="0" w:firstLine="0"/>
            </w:pPr>
            <w:r>
              <w:t xml:space="preserve">Poor Attendance and </w:t>
            </w:r>
          </w:p>
          <w:p w:rsidR="007D4486" w:rsidRDefault="00E0695B">
            <w:pPr>
              <w:spacing w:line="259" w:lineRule="auto"/>
              <w:ind w:left="4" w:right="0" w:firstLine="0"/>
            </w:pPr>
            <w:r>
              <w:t xml:space="preserve">Punctuality </w:t>
            </w:r>
          </w:p>
          <w:p w:rsidR="007D4486" w:rsidRDefault="00E0695B">
            <w:pPr>
              <w:spacing w:line="259" w:lineRule="auto"/>
              <w:ind w:left="4" w:right="0" w:firstLine="0"/>
            </w:pPr>
            <w:r>
              <w:t xml:space="preserve">Frequent House or School </w:t>
            </w:r>
          </w:p>
          <w:p w:rsidR="007D4486" w:rsidRDefault="00E0695B">
            <w:pPr>
              <w:spacing w:line="259" w:lineRule="auto"/>
              <w:ind w:left="4" w:right="0" w:firstLine="0"/>
            </w:pPr>
            <w:r>
              <w:t xml:space="preserve">Moves </w:t>
            </w:r>
          </w:p>
        </w:tc>
        <w:tc>
          <w:tcPr>
            <w:tcW w:w="4321" w:type="dxa"/>
            <w:tcBorders>
              <w:top w:val="single" w:sz="12" w:space="0" w:color="DDDDDD"/>
              <w:left w:val="single" w:sz="12" w:space="0" w:color="CCCCCC"/>
              <w:bottom w:val="single" w:sz="12" w:space="0" w:color="CCCCCC"/>
              <w:right w:val="single" w:sz="12" w:space="0" w:color="CCCCCC"/>
            </w:tcBorders>
            <w:vAlign w:val="center"/>
          </w:tcPr>
          <w:p w:rsidR="007D4486" w:rsidRDefault="00E0695B">
            <w:pPr>
              <w:spacing w:after="130" w:line="259" w:lineRule="auto"/>
              <w:ind w:left="5" w:right="0" w:firstLine="0"/>
            </w:pPr>
            <w:r>
              <w:t xml:space="preserve">Limited Community Integration </w:t>
            </w:r>
          </w:p>
          <w:p w:rsidR="007D4486" w:rsidRDefault="00E0695B">
            <w:pPr>
              <w:spacing w:line="259" w:lineRule="auto"/>
              <w:ind w:left="5" w:right="0" w:firstLine="0"/>
            </w:pPr>
            <w:r>
              <w:t xml:space="preserve">Transport </w:t>
            </w:r>
          </w:p>
          <w:p w:rsidR="007D4486" w:rsidRDefault="00E0695B">
            <w:pPr>
              <w:spacing w:line="240" w:lineRule="auto"/>
              <w:ind w:left="5" w:right="54" w:firstLine="0"/>
              <w:jc w:val="both"/>
            </w:pPr>
            <w:r>
              <w:t xml:space="preserve">Special Educational Needs (refer to Local and School offer) Disability of an Adult </w:t>
            </w:r>
          </w:p>
          <w:p w:rsidR="007D4486" w:rsidRDefault="00E0695B">
            <w:pPr>
              <w:spacing w:line="259" w:lineRule="auto"/>
              <w:ind w:left="5" w:right="0" w:firstLine="0"/>
            </w:pPr>
            <w:r>
              <w:t xml:space="preserve">Child Unaware of How to Keep </w:t>
            </w:r>
          </w:p>
          <w:p w:rsidR="007D4486" w:rsidRDefault="00E0695B">
            <w:pPr>
              <w:spacing w:line="259" w:lineRule="auto"/>
              <w:ind w:left="5" w:right="0" w:firstLine="0"/>
            </w:pPr>
            <w:r>
              <w:t xml:space="preserve">Themselves Safe Online </w:t>
            </w:r>
          </w:p>
          <w:p w:rsidR="007D4486" w:rsidRDefault="00E0695B">
            <w:pPr>
              <w:spacing w:line="259" w:lineRule="auto"/>
              <w:ind w:left="5" w:right="0" w:firstLine="0"/>
            </w:pPr>
            <w:r>
              <w:t xml:space="preserve">Cleanliness and Hygiene </w:t>
            </w:r>
          </w:p>
          <w:p w:rsidR="007D4486" w:rsidRDefault="00E0695B">
            <w:pPr>
              <w:spacing w:line="259" w:lineRule="auto"/>
              <w:ind w:left="5" w:right="0" w:firstLine="0"/>
            </w:pPr>
            <w:r>
              <w:t xml:space="preserve">  </w:t>
            </w:r>
          </w:p>
        </w:tc>
      </w:tr>
    </w:tbl>
    <w:p w:rsidR="00E0695B" w:rsidRDefault="00E0695B" w:rsidP="00E0695B">
      <w:pPr>
        <w:spacing w:line="259" w:lineRule="auto"/>
        <w:ind w:left="0" w:right="0" w:firstLine="0"/>
      </w:pPr>
      <w:r>
        <w:rPr>
          <w:b/>
        </w:rPr>
        <w:t xml:space="preserve"> </w:t>
      </w:r>
    </w:p>
    <w:p w:rsidR="007D4486" w:rsidRDefault="007D4486">
      <w:pPr>
        <w:spacing w:line="259" w:lineRule="auto"/>
        <w:ind w:left="0" w:right="0" w:firstLine="0"/>
      </w:pPr>
    </w:p>
    <w:p w:rsidR="00E0695B" w:rsidRDefault="00E0695B">
      <w:pPr>
        <w:spacing w:line="259" w:lineRule="auto"/>
        <w:ind w:left="0" w:right="0" w:firstLine="0"/>
      </w:pPr>
    </w:p>
    <w:p w:rsidR="00E0695B" w:rsidRDefault="00E0695B">
      <w:pPr>
        <w:spacing w:line="259" w:lineRule="auto"/>
        <w:ind w:left="0" w:right="0" w:firstLine="0"/>
      </w:pPr>
    </w:p>
    <w:p w:rsidR="00E0695B" w:rsidRDefault="00E0695B">
      <w:pPr>
        <w:spacing w:line="259" w:lineRule="auto"/>
        <w:ind w:left="0" w:right="0" w:firstLine="0"/>
      </w:pPr>
    </w:p>
    <w:p w:rsidR="00E0695B" w:rsidRDefault="00E0695B">
      <w:pPr>
        <w:spacing w:line="259" w:lineRule="auto"/>
        <w:ind w:left="0" w:right="0" w:firstLine="0"/>
      </w:pPr>
    </w:p>
    <w:p w:rsidR="00E0695B" w:rsidRDefault="00E0695B">
      <w:pPr>
        <w:spacing w:line="259" w:lineRule="auto"/>
        <w:ind w:left="0" w:right="0" w:firstLine="0"/>
      </w:pPr>
    </w:p>
    <w:p w:rsidR="00E0695B" w:rsidRDefault="00E0695B">
      <w:pPr>
        <w:spacing w:line="259" w:lineRule="auto"/>
        <w:ind w:left="0" w:right="0" w:firstLine="0"/>
      </w:pPr>
    </w:p>
    <w:p w:rsidR="00E0695B" w:rsidRDefault="00E0695B">
      <w:pPr>
        <w:spacing w:line="259" w:lineRule="auto"/>
        <w:ind w:left="0" w:right="0" w:firstLine="0"/>
      </w:pPr>
    </w:p>
    <w:p w:rsidR="007D4486" w:rsidRDefault="00E0695B">
      <w:pPr>
        <w:spacing w:after="190"/>
        <w:ind w:left="-5" w:right="0"/>
      </w:pPr>
      <w:r w:rsidRPr="00E0695B">
        <w:rPr>
          <w:b/>
        </w:rPr>
        <w:t>EXAMPLE EARLY HELP</w:t>
      </w:r>
      <w:r>
        <w:t xml:space="preserve">            </w:t>
      </w:r>
      <w:r>
        <w:t xml:space="preserve">The school has divided its Early Help strategies into 4 areas:  </w:t>
      </w:r>
    </w:p>
    <w:p w:rsidR="007D4486" w:rsidRDefault="00E0695B">
      <w:pPr>
        <w:numPr>
          <w:ilvl w:val="0"/>
          <w:numId w:val="1"/>
        </w:numPr>
        <w:spacing w:line="259" w:lineRule="auto"/>
        <w:ind w:right="2179" w:hanging="360"/>
      </w:pPr>
      <w:r>
        <w:t xml:space="preserve">Universal Support is for all and is what all children and families would normally receive,  </w:t>
      </w:r>
    </w:p>
    <w:p w:rsidR="007D4486" w:rsidRDefault="00E0695B">
      <w:pPr>
        <w:numPr>
          <w:ilvl w:val="0"/>
          <w:numId w:val="1"/>
        </w:numPr>
        <w:ind w:right="2179" w:hanging="360"/>
      </w:pPr>
      <w:r>
        <w:t xml:space="preserve">Community Support is for a child or family who may need some extra support,  </w:t>
      </w:r>
    </w:p>
    <w:p w:rsidR="007D4486" w:rsidRDefault="00E0695B">
      <w:pPr>
        <w:numPr>
          <w:ilvl w:val="0"/>
          <w:numId w:val="1"/>
        </w:numPr>
        <w:ind w:right="2179" w:hanging="360"/>
      </w:pPr>
      <w:r>
        <w:t xml:space="preserve">Specific Support is for children and families who need specialist support  </w:t>
      </w:r>
    </w:p>
    <w:p w:rsidR="007D4486" w:rsidRDefault="00E0695B">
      <w:pPr>
        <w:numPr>
          <w:ilvl w:val="0"/>
          <w:numId w:val="1"/>
        </w:numPr>
        <w:spacing w:line="259" w:lineRule="auto"/>
        <w:ind w:right="2179" w:hanging="360"/>
      </w:pPr>
      <w:r>
        <w:t xml:space="preserve">Crisis Support is where a child or their family need a high level of support to prevent harm. </w:t>
      </w:r>
    </w:p>
    <w:tbl>
      <w:tblPr>
        <w:tblStyle w:val="TableGrid"/>
        <w:tblW w:w="14560" w:type="dxa"/>
        <w:tblInd w:w="-116" w:type="dxa"/>
        <w:tblCellMar>
          <w:top w:w="123" w:type="dxa"/>
          <w:left w:w="116" w:type="dxa"/>
          <w:bottom w:w="15" w:type="dxa"/>
          <w:right w:w="77" w:type="dxa"/>
        </w:tblCellMar>
        <w:tblLook w:val="04A0" w:firstRow="1" w:lastRow="0" w:firstColumn="1" w:lastColumn="0" w:noHBand="0" w:noVBand="1"/>
      </w:tblPr>
      <w:tblGrid>
        <w:gridCol w:w="3236"/>
        <w:gridCol w:w="3261"/>
        <w:gridCol w:w="4112"/>
        <w:gridCol w:w="2831"/>
        <w:gridCol w:w="1120"/>
      </w:tblGrid>
      <w:tr w:rsidR="007D4486" w:rsidTr="00E0695B">
        <w:trPr>
          <w:trHeight w:val="452"/>
        </w:trPr>
        <w:tc>
          <w:tcPr>
            <w:tcW w:w="3236" w:type="dxa"/>
            <w:tcBorders>
              <w:top w:val="single" w:sz="48" w:space="0" w:color="009AD9"/>
              <w:left w:val="single" w:sz="12" w:space="0" w:color="CCCCCC"/>
              <w:bottom w:val="single" w:sz="12" w:space="0" w:color="DDDDDD"/>
              <w:right w:val="single" w:sz="12" w:space="0" w:color="CCCCCC"/>
            </w:tcBorders>
            <w:shd w:val="clear" w:color="auto" w:fill="009AD9"/>
          </w:tcPr>
          <w:p w:rsidR="007D4486" w:rsidRDefault="00E0695B">
            <w:pPr>
              <w:spacing w:line="259" w:lineRule="auto"/>
              <w:ind w:left="0" w:right="0" w:firstLine="0"/>
            </w:pPr>
            <w:r>
              <w:rPr>
                <w:b/>
                <w:color w:val="FFFFFF"/>
              </w:rPr>
              <w:t>Univers</w:t>
            </w:r>
            <w:r>
              <w:rPr>
                <w:b/>
                <w:color w:val="FFFFFF"/>
              </w:rPr>
              <w:t xml:space="preserve">al Support </w:t>
            </w:r>
          </w:p>
        </w:tc>
        <w:tc>
          <w:tcPr>
            <w:tcW w:w="3261" w:type="dxa"/>
            <w:tcBorders>
              <w:top w:val="single" w:sz="48" w:space="0" w:color="009AD9"/>
              <w:left w:val="single" w:sz="12" w:space="0" w:color="CCCCCC"/>
              <w:bottom w:val="single" w:sz="12" w:space="0" w:color="DDDDDD"/>
              <w:right w:val="single" w:sz="12" w:space="0" w:color="CCCCCC"/>
            </w:tcBorders>
            <w:shd w:val="clear" w:color="auto" w:fill="009AD9"/>
          </w:tcPr>
          <w:p w:rsidR="007D4486" w:rsidRDefault="00E0695B">
            <w:pPr>
              <w:spacing w:line="259" w:lineRule="auto"/>
              <w:ind w:left="5" w:right="0" w:firstLine="0"/>
            </w:pPr>
            <w:r>
              <w:rPr>
                <w:b/>
                <w:color w:val="FFFFFF"/>
              </w:rPr>
              <w:t xml:space="preserve">Community Support </w:t>
            </w:r>
          </w:p>
        </w:tc>
        <w:tc>
          <w:tcPr>
            <w:tcW w:w="4112" w:type="dxa"/>
            <w:tcBorders>
              <w:top w:val="single" w:sz="48" w:space="0" w:color="009AD9"/>
              <w:left w:val="single" w:sz="12" w:space="0" w:color="CCCCCC"/>
              <w:bottom w:val="single" w:sz="12" w:space="0" w:color="DDDDDD"/>
              <w:right w:val="single" w:sz="12" w:space="0" w:color="CCCCCC"/>
            </w:tcBorders>
            <w:shd w:val="clear" w:color="auto" w:fill="009AD9"/>
          </w:tcPr>
          <w:p w:rsidR="007D4486" w:rsidRDefault="00E0695B">
            <w:pPr>
              <w:spacing w:line="259" w:lineRule="auto"/>
              <w:ind w:left="4" w:right="0" w:firstLine="0"/>
            </w:pPr>
            <w:r>
              <w:rPr>
                <w:b/>
                <w:color w:val="FFFFFF"/>
              </w:rPr>
              <w:t xml:space="preserve">Specialist Support </w:t>
            </w:r>
          </w:p>
        </w:tc>
        <w:tc>
          <w:tcPr>
            <w:tcW w:w="3951" w:type="dxa"/>
            <w:gridSpan w:val="2"/>
            <w:tcBorders>
              <w:top w:val="single" w:sz="48" w:space="0" w:color="0070C0"/>
              <w:left w:val="single" w:sz="12" w:space="0" w:color="CCCCCC"/>
              <w:bottom w:val="single" w:sz="12" w:space="0" w:color="DDDDDD"/>
              <w:right w:val="single" w:sz="12" w:space="0" w:color="CCCCCC"/>
            </w:tcBorders>
            <w:shd w:val="clear" w:color="auto" w:fill="0070C0"/>
          </w:tcPr>
          <w:p w:rsidR="007D4486" w:rsidRDefault="00E0695B">
            <w:pPr>
              <w:spacing w:line="259" w:lineRule="auto"/>
              <w:ind w:left="4" w:right="0" w:firstLine="0"/>
            </w:pPr>
            <w:r>
              <w:rPr>
                <w:b/>
                <w:color w:val="FFFFFF"/>
              </w:rPr>
              <w:t xml:space="preserve">Crisis  Support </w:t>
            </w:r>
          </w:p>
        </w:tc>
      </w:tr>
      <w:tr w:rsidR="007D4486" w:rsidTr="00E0695B">
        <w:trPr>
          <w:trHeight w:val="6097"/>
        </w:trPr>
        <w:tc>
          <w:tcPr>
            <w:tcW w:w="3236" w:type="dxa"/>
            <w:tcBorders>
              <w:top w:val="single" w:sz="12" w:space="0" w:color="DDDDDD"/>
              <w:left w:val="single" w:sz="12" w:space="0" w:color="CCCCCC"/>
              <w:bottom w:val="single" w:sz="12" w:space="0" w:color="CCCCCC"/>
              <w:right w:val="single" w:sz="12" w:space="0" w:color="CCCCCC"/>
            </w:tcBorders>
            <w:vAlign w:val="bottom"/>
          </w:tcPr>
          <w:p w:rsidR="007D4486" w:rsidRDefault="00E0695B">
            <w:pPr>
              <w:spacing w:line="259" w:lineRule="auto"/>
              <w:ind w:left="0" w:right="0" w:firstLine="0"/>
            </w:pPr>
            <w:r>
              <w:t xml:space="preserve">Family </w:t>
            </w:r>
          </w:p>
          <w:p w:rsidR="007D4486" w:rsidRDefault="00E0695B">
            <w:pPr>
              <w:spacing w:line="259" w:lineRule="auto"/>
              <w:ind w:left="0" w:right="0" w:firstLine="0"/>
            </w:pPr>
            <w:r>
              <w:t xml:space="preserve">Friends </w:t>
            </w:r>
          </w:p>
          <w:p w:rsidR="007D4486" w:rsidRDefault="00E0695B">
            <w:pPr>
              <w:spacing w:line="259" w:lineRule="auto"/>
              <w:ind w:left="0" w:right="0" w:firstLine="0"/>
            </w:pPr>
            <w:r>
              <w:t xml:space="preserve">School Staff </w:t>
            </w:r>
          </w:p>
          <w:p w:rsidR="007D4486" w:rsidRDefault="00E0695B">
            <w:pPr>
              <w:spacing w:line="259" w:lineRule="auto"/>
              <w:ind w:left="0" w:right="0" w:firstLine="0"/>
            </w:pPr>
            <w:r>
              <w:t xml:space="preserve">Nursery staff  </w:t>
            </w:r>
          </w:p>
          <w:p w:rsidR="007D4486" w:rsidRDefault="00E0695B">
            <w:pPr>
              <w:spacing w:line="259" w:lineRule="auto"/>
              <w:ind w:left="0" w:right="0" w:firstLine="0"/>
            </w:pPr>
            <w:r>
              <w:t xml:space="preserve">Governors </w:t>
            </w:r>
          </w:p>
          <w:p w:rsidR="007D4486" w:rsidRDefault="00E0695B">
            <w:pPr>
              <w:spacing w:line="259" w:lineRule="auto"/>
              <w:ind w:left="0" w:right="0" w:firstLine="0"/>
            </w:pPr>
            <w:r>
              <w:t xml:space="preserve">Parent Teacher Association </w:t>
            </w:r>
          </w:p>
          <w:p w:rsidR="007D4486" w:rsidRDefault="00E0695B">
            <w:pPr>
              <w:spacing w:line="259" w:lineRule="auto"/>
              <w:ind w:left="0" w:right="0" w:firstLine="0"/>
            </w:pPr>
            <w:r>
              <w:t xml:space="preserve">Breakfast Club </w:t>
            </w:r>
          </w:p>
          <w:p w:rsidR="007D4486" w:rsidRDefault="00E0695B">
            <w:pPr>
              <w:spacing w:line="259" w:lineRule="auto"/>
              <w:ind w:left="0" w:right="0" w:firstLine="0"/>
            </w:pPr>
            <w:r>
              <w:t xml:space="preserve">After School Clubs </w:t>
            </w:r>
          </w:p>
          <w:p w:rsidR="007D4486" w:rsidRDefault="00E0695B">
            <w:pPr>
              <w:spacing w:line="259" w:lineRule="auto"/>
              <w:ind w:left="0" w:right="0" w:firstLine="0"/>
            </w:pPr>
            <w:r>
              <w:t xml:space="preserve">Children’s centre staff  </w:t>
            </w:r>
          </w:p>
          <w:p w:rsidR="007D4486" w:rsidRDefault="00E0695B">
            <w:pPr>
              <w:spacing w:line="259" w:lineRule="auto"/>
              <w:ind w:left="0" w:right="0" w:firstLine="0"/>
            </w:pPr>
            <w:r>
              <w:t xml:space="preserve">Keep Safe Work </w:t>
            </w:r>
          </w:p>
          <w:p w:rsidR="007D4486" w:rsidRDefault="00E0695B">
            <w:pPr>
              <w:spacing w:after="48" w:line="240" w:lineRule="auto"/>
              <w:ind w:left="0" w:right="0" w:firstLine="0"/>
            </w:pPr>
            <w:r>
              <w:t xml:space="preserve">Parent Support Advisor </w:t>
            </w:r>
            <w:r>
              <w:t xml:space="preserve">offers of early help: </w:t>
            </w:r>
          </w:p>
          <w:p w:rsidR="007D4486" w:rsidRDefault="00E0695B">
            <w:pPr>
              <w:numPr>
                <w:ilvl w:val="0"/>
                <w:numId w:val="2"/>
              </w:numPr>
              <w:spacing w:after="48" w:line="240" w:lineRule="auto"/>
              <w:ind w:right="0" w:hanging="360"/>
            </w:pPr>
            <w:r>
              <w:t xml:space="preserve">Telephone/email contact and support for parents. </w:t>
            </w:r>
          </w:p>
          <w:p w:rsidR="007D4486" w:rsidRDefault="00E0695B">
            <w:pPr>
              <w:numPr>
                <w:ilvl w:val="0"/>
                <w:numId w:val="2"/>
              </w:numPr>
              <w:spacing w:after="1" w:line="259" w:lineRule="auto"/>
              <w:ind w:right="0" w:hanging="360"/>
            </w:pPr>
            <w:r>
              <w:t xml:space="preserve">Home visits </w:t>
            </w:r>
          </w:p>
          <w:p w:rsidR="007D4486" w:rsidRDefault="00E0695B">
            <w:pPr>
              <w:numPr>
                <w:ilvl w:val="0"/>
                <w:numId w:val="2"/>
              </w:numPr>
              <w:spacing w:after="48" w:line="241" w:lineRule="auto"/>
              <w:ind w:right="0" w:hanging="360"/>
            </w:pPr>
            <w:r>
              <w:t xml:space="preserve">Referrals into statutory and charitable service. </w:t>
            </w:r>
          </w:p>
          <w:p w:rsidR="007D4486" w:rsidRDefault="00E0695B">
            <w:pPr>
              <w:numPr>
                <w:ilvl w:val="0"/>
                <w:numId w:val="2"/>
              </w:numPr>
              <w:spacing w:line="259" w:lineRule="auto"/>
              <w:ind w:right="0" w:hanging="360"/>
            </w:pPr>
            <w:r>
              <w:t xml:space="preserve">Liaising with organisations and </w:t>
            </w:r>
          </w:p>
        </w:tc>
        <w:tc>
          <w:tcPr>
            <w:tcW w:w="3261" w:type="dxa"/>
            <w:tcBorders>
              <w:top w:val="single" w:sz="12" w:space="0" w:color="DDDDDD"/>
              <w:left w:val="single" w:sz="12" w:space="0" w:color="CCCCCC"/>
              <w:bottom w:val="single" w:sz="12" w:space="0" w:color="CCCCCC"/>
              <w:right w:val="single" w:sz="12" w:space="0" w:color="CCCCCC"/>
            </w:tcBorders>
            <w:vAlign w:val="bottom"/>
          </w:tcPr>
          <w:p w:rsidR="007D4486" w:rsidRDefault="00E0695B">
            <w:pPr>
              <w:spacing w:line="259" w:lineRule="auto"/>
              <w:ind w:left="5" w:right="0" w:firstLine="0"/>
            </w:pPr>
            <w:r>
              <w:rPr>
                <w:b/>
              </w:rPr>
              <w:t xml:space="preserve">Our Multi-Agency Team: </w:t>
            </w:r>
          </w:p>
          <w:p w:rsidR="007D4486" w:rsidRDefault="00E0695B">
            <w:pPr>
              <w:spacing w:line="259" w:lineRule="auto"/>
              <w:ind w:left="5" w:right="0" w:firstLine="0"/>
            </w:pPr>
            <w:r>
              <w:t xml:space="preserve">Cluster Head Teachers </w:t>
            </w:r>
          </w:p>
          <w:p w:rsidR="007D4486" w:rsidRDefault="00E0695B">
            <w:pPr>
              <w:spacing w:line="259" w:lineRule="auto"/>
              <w:ind w:left="5" w:right="0" w:firstLine="0"/>
            </w:pPr>
            <w:r>
              <w:t xml:space="preserve">Local Police Officers </w:t>
            </w:r>
          </w:p>
          <w:p w:rsidR="007D4486" w:rsidRDefault="00E0695B">
            <w:pPr>
              <w:spacing w:line="259" w:lineRule="auto"/>
              <w:ind w:left="5" w:right="0" w:firstLine="0"/>
            </w:pPr>
            <w:r>
              <w:t>Local Health Visi</w:t>
            </w:r>
            <w:r>
              <w:t xml:space="preserve">tors </w:t>
            </w:r>
          </w:p>
          <w:p w:rsidR="007D4486" w:rsidRDefault="00E0695B">
            <w:pPr>
              <w:spacing w:line="259" w:lineRule="auto"/>
              <w:ind w:left="5" w:right="0" w:firstLine="0"/>
            </w:pPr>
            <w:r>
              <w:t xml:space="preserve">Local Midwives  </w:t>
            </w:r>
          </w:p>
          <w:p w:rsidR="007D4486" w:rsidRDefault="00E0695B">
            <w:pPr>
              <w:spacing w:line="259" w:lineRule="auto"/>
              <w:ind w:left="5" w:right="0" w:firstLine="0"/>
            </w:pPr>
            <w:r>
              <w:t xml:space="preserve">Local School Nurses </w:t>
            </w:r>
          </w:p>
          <w:p w:rsidR="007D4486" w:rsidRDefault="00E0695B">
            <w:pPr>
              <w:spacing w:line="259" w:lineRule="auto"/>
              <w:ind w:left="5" w:right="0" w:firstLine="0"/>
            </w:pPr>
            <w:r>
              <w:t xml:space="preserve">Local Housing Officers </w:t>
            </w:r>
          </w:p>
          <w:p w:rsidR="007D4486" w:rsidRDefault="00E0695B">
            <w:pPr>
              <w:spacing w:line="259" w:lineRule="auto"/>
              <w:ind w:left="5" w:right="0" w:firstLine="0"/>
            </w:pPr>
            <w:r>
              <w:t xml:space="preserve">Local Home Start Manager </w:t>
            </w:r>
          </w:p>
          <w:p w:rsidR="007D4486" w:rsidRDefault="00E0695B">
            <w:pPr>
              <w:spacing w:line="259" w:lineRule="auto"/>
              <w:ind w:left="5" w:right="0" w:firstLine="0"/>
            </w:pPr>
            <w:r>
              <w:t xml:space="preserve">Community Social Worker </w:t>
            </w:r>
          </w:p>
          <w:p w:rsidR="007D4486" w:rsidRDefault="00E0695B">
            <w:pPr>
              <w:spacing w:line="259" w:lineRule="auto"/>
              <w:ind w:left="5" w:right="0" w:firstLine="0"/>
            </w:pPr>
            <w:r>
              <w:t xml:space="preserve">Parent Support Advisor </w:t>
            </w:r>
          </w:p>
          <w:p w:rsidR="007D4486" w:rsidRDefault="00E0695B">
            <w:pPr>
              <w:spacing w:line="259" w:lineRule="auto"/>
              <w:ind w:left="5" w:right="0" w:firstLine="0"/>
            </w:pPr>
            <w:r>
              <w:t xml:space="preserve">Family Support Worker </w:t>
            </w:r>
          </w:p>
          <w:p w:rsidR="007D4486" w:rsidRDefault="00E0695B">
            <w:pPr>
              <w:spacing w:line="259" w:lineRule="auto"/>
              <w:ind w:left="5" w:right="0" w:firstLine="0"/>
            </w:pPr>
            <w:r>
              <w:t xml:space="preserve">Children’s centre staff and  </w:t>
            </w:r>
          </w:p>
          <w:p w:rsidR="007D4486" w:rsidRDefault="00E0695B">
            <w:pPr>
              <w:spacing w:line="259" w:lineRule="auto"/>
              <w:ind w:left="5" w:right="0" w:firstLine="0"/>
            </w:pPr>
            <w:r>
              <w:t xml:space="preserve">Manager </w:t>
            </w:r>
          </w:p>
          <w:p w:rsidR="007D4486" w:rsidRDefault="00E0695B">
            <w:pPr>
              <w:spacing w:line="259" w:lineRule="auto"/>
              <w:ind w:left="5" w:right="0" w:firstLine="0"/>
            </w:pPr>
            <w:r>
              <w:t xml:space="preserve">School Safeguarding Team </w:t>
            </w:r>
          </w:p>
          <w:p w:rsidR="007D4486" w:rsidRDefault="00E0695B">
            <w:pPr>
              <w:spacing w:line="259" w:lineRule="auto"/>
              <w:ind w:left="5" w:right="0" w:firstLine="0"/>
            </w:pPr>
            <w:r>
              <w:t xml:space="preserve">Police Community Support </w:t>
            </w:r>
          </w:p>
          <w:p w:rsidR="007D4486" w:rsidRDefault="00E0695B">
            <w:pPr>
              <w:spacing w:line="259" w:lineRule="auto"/>
              <w:ind w:left="5" w:right="0" w:firstLine="0"/>
            </w:pPr>
            <w:r>
              <w:t xml:space="preserve">Officers (PCSOs) </w:t>
            </w:r>
          </w:p>
          <w:p w:rsidR="007D4486" w:rsidRDefault="00E0695B">
            <w:pPr>
              <w:spacing w:line="259" w:lineRule="auto"/>
              <w:ind w:left="5" w:right="0" w:firstLine="0"/>
            </w:pPr>
            <w:r>
              <w:t xml:space="preserve">Local GP </w:t>
            </w:r>
          </w:p>
          <w:p w:rsidR="007D4486" w:rsidRDefault="00E0695B">
            <w:pPr>
              <w:spacing w:line="259" w:lineRule="auto"/>
              <w:ind w:left="5" w:right="0" w:firstLine="0"/>
            </w:pPr>
            <w:r>
              <w:t xml:space="preserve">School Nurse </w:t>
            </w:r>
          </w:p>
          <w:p w:rsidR="007D4486" w:rsidRDefault="00E0695B" w:rsidP="00E0695B">
            <w:pPr>
              <w:spacing w:line="259" w:lineRule="auto"/>
              <w:ind w:left="5" w:right="0" w:firstLine="0"/>
            </w:pPr>
            <w:r>
              <w:t xml:space="preserve">District/County Council </w:t>
            </w:r>
          </w:p>
        </w:tc>
        <w:tc>
          <w:tcPr>
            <w:tcW w:w="4112" w:type="dxa"/>
            <w:tcBorders>
              <w:top w:val="single" w:sz="12" w:space="0" w:color="DDDDDD"/>
              <w:left w:val="single" w:sz="12" w:space="0" w:color="CCCCCC"/>
              <w:bottom w:val="single" w:sz="12" w:space="0" w:color="CCCCCC"/>
              <w:right w:val="single" w:sz="12" w:space="0" w:color="CCCCCC"/>
            </w:tcBorders>
            <w:vAlign w:val="bottom"/>
          </w:tcPr>
          <w:p w:rsidR="007D4486" w:rsidRDefault="00E0695B">
            <w:pPr>
              <w:spacing w:line="259" w:lineRule="auto"/>
              <w:ind w:left="4" w:right="0" w:firstLine="0"/>
            </w:pPr>
            <w:r>
              <w:rPr>
                <w:b/>
              </w:rPr>
              <w:t xml:space="preserve">Mental Health </w:t>
            </w:r>
            <w:proofErr w:type="gramStart"/>
            <w:r>
              <w:rPr>
                <w:b/>
              </w:rPr>
              <w:t>For</w:t>
            </w:r>
            <w:proofErr w:type="gramEnd"/>
            <w:r>
              <w:rPr>
                <w:b/>
              </w:rPr>
              <w:t xml:space="preserve"> Children </w:t>
            </w:r>
          </w:p>
          <w:p w:rsidR="007D4486" w:rsidRDefault="00E0695B">
            <w:pPr>
              <w:spacing w:line="259" w:lineRule="auto"/>
              <w:ind w:left="4" w:right="0" w:firstLine="0"/>
            </w:pPr>
            <w:r>
              <w:t xml:space="preserve">CYPS emotional well-being team </w:t>
            </w:r>
          </w:p>
          <w:p w:rsidR="007D4486" w:rsidRDefault="00E0695B">
            <w:pPr>
              <w:spacing w:line="259" w:lineRule="auto"/>
              <w:ind w:left="4" w:right="0" w:firstLine="0"/>
            </w:pPr>
            <w:r>
              <w:t xml:space="preserve">CYPS referrals </w:t>
            </w:r>
          </w:p>
          <w:p w:rsidR="007D4486" w:rsidRDefault="00E0695B">
            <w:pPr>
              <w:spacing w:line="259" w:lineRule="auto"/>
              <w:ind w:left="4" w:right="0" w:firstLine="0"/>
            </w:pPr>
            <w:r>
              <w:t xml:space="preserve">MIND.org website </w:t>
            </w:r>
          </w:p>
          <w:p w:rsidR="007D4486" w:rsidRDefault="00E0695B">
            <w:pPr>
              <w:spacing w:line="259" w:lineRule="auto"/>
              <w:ind w:left="4" w:right="0" w:firstLine="0"/>
            </w:pPr>
            <w:r>
              <w:t xml:space="preserve">PAPYRUS Anxietybc.org </w:t>
            </w:r>
          </w:p>
          <w:p w:rsidR="007D4486" w:rsidRDefault="00E0695B">
            <w:pPr>
              <w:spacing w:line="259" w:lineRule="auto"/>
              <w:ind w:left="4" w:right="0" w:firstLine="0"/>
            </w:pPr>
            <w:r>
              <w:t xml:space="preserve">CINCH </w:t>
            </w:r>
          </w:p>
          <w:p w:rsidR="007D4486" w:rsidRDefault="00E0695B">
            <w:pPr>
              <w:spacing w:line="259" w:lineRule="auto"/>
              <w:ind w:left="4" w:right="0" w:firstLine="0"/>
            </w:pPr>
            <w:r>
              <w:t>1:1 Therapy from Specialist Therapists</w:t>
            </w:r>
            <w:r>
              <w:t xml:space="preserve"> </w:t>
            </w:r>
          </w:p>
          <w:p w:rsidR="007D4486" w:rsidRDefault="00E0695B">
            <w:pPr>
              <w:spacing w:line="259" w:lineRule="auto"/>
              <w:ind w:left="4" w:right="0" w:firstLine="0"/>
            </w:pPr>
            <w:r>
              <w:t xml:space="preserve">Children and Young People's Services </w:t>
            </w:r>
          </w:p>
          <w:p w:rsidR="007D4486" w:rsidRDefault="00E0695B">
            <w:pPr>
              <w:spacing w:line="259" w:lineRule="auto"/>
              <w:ind w:left="4" w:right="0" w:firstLine="0"/>
            </w:pPr>
            <w:r>
              <w:t xml:space="preserve">(CYPS) </w:t>
            </w:r>
          </w:p>
          <w:p w:rsidR="007D4486" w:rsidRDefault="00E0695B">
            <w:pPr>
              <w:spacing w:line="259" w:lineRule="auto"/>
              <w:ind w:left="4" w:right="0" w:firstLine="0"/>
            </w:pPr>
            <w:r>
              <w:rPr>
                <w:b/>
              </w:rPr>
              <w:t xml:space="preserve">Mental Health for Adults </w:t>
            </w:r>
          </w:p>
          <w:p w:rsidR="007D4486" w:rsidRDefault="00E0695B">
            <w:pPr>
              <w:spacing w:line="259" w:lineRule="auto"/>
              <w:ind w:left="4" w:right="0" w:firstLine="0"/>
            </w:pPr>
            <w:r>
              <w:t xml:space="preserve">Referrals to Cotswold Counselling </w:t>
            </w:r>
          </w:p>
          <w:p w:rsidR="007D4486" w:rsidRDefault="00E0695B">
            <w:pPr>
              <w:spacing w:line="259" w:lineRule="auto"/>
              <w:ind w:left="4" w:right="0" w:firstLine="0"/>
            </w:pPr>
            <w:r>
              <w:t xml:space="preserve">Referrals to AXIS well-being </w:t>
            </w:r>
          </w:p>
          <w:p w:rsidR="007D4486" w:rsidRDefault="00E0695B">
            <w:pPr>
              <w:spacing w:line="240" w:lineRule="auto"/>
              <w:ind w:left="4" w:right="680" w:firstLine="0"/>
              <w:jc w:val="both"/>
            </w:pPr>
            <w:r>
              <w:t xml:space="preserve">Letters/phone calls to G.P Accompanying parents to mental health appointments </w:t>
            </w:r>
          </w:p>
          <w:p w:rsidR="007D4486" w:rsidRDefault="00E0695B">
            <w:pPr>
              <w:spacing w:line="259" w:lineRule="auto"/>
              <w:ind w:left="4" w:right="0" w:firstLine="0"/>
            </w:pPr>
            <w:r>
              <w:t xml:space="preserve">Working with mental health team </w:t>
            </w:r>
          </w:p>
          <w:p w:rsidR="007D4486" w:rsidRDefault="00E0695B">
            <w:pPr>
              <w:spacing w:line="259" w:lineRule="auto"/>
              <w:ind w:left="4" w:right="0" w:firstLine="0"/>
            </w:pPr>
            <w:r>
              <w:rPr>
                <w:b/>
              </w:rPr>
              <w:t xml:space="preserve">Bereavement Support </w:t>
            </w:r>
          </w:p>
          <w:p w:rsidR="007D4486" w:rsidRDefault="00E0695B">
            <w:pPr>
              <w:spacing w:line="259" w:lineRule="auto"/>
              <w:ind w:left="4" w:right="0" w:firstLine="0"/>
            </w:pPr>
            <w:r>
              <w:t xml:space="preserve">Winston’s Wish </w:t>
            </w:r>
          </w:p>
          <w:p w:rsidR="007D4486" w:rsidRDefault="00E0695B">
            <w:pPr>
              <w:spacing w:line="259" w:lineRule="auto"/>
              <w:ind w:left="4" w:right="0" w:firstLine="0"/>
            </w:pPr>
            <w:r>
              <w:t xml:space="preserve">SWITCH Programme </w:t>
            </w:r>
          </w:p>
          <w:p w:rsidR="007D4486" w:rsidRDefault="00E0695B">
            <w:pPr>
              <w:spacing w:line="259" w:lineRule="auto"/>
              <w:ind w:left="4" w:right="0" w:firstLine="0"/>
            </w:pPr>
            <w:r>
              <w:t xml:space="preserve">CRUISE – bereavement counselling for </w:t>
            </w:r>
          </w:p>
        </w:tc>
        <w:tc>
          <w:tcPr>
            <w:tcW w:w="3951" w:type="dxa"/>
            <w:gridSpan w:val="2"/>
            <w:tcBorders>
              <w:top w:val="single" w:sz="12" w:space="0" w:color="DDDDDD"/>
              <w:left w:val="single" w:sz="12" w:space="0" w:color="CCCCCC"/>
              <w:bottom w:val="single" w:sz="12" w:space="0" w:color="CCCCCC"/>
              <w:right w:val="single" w:sz="12" w:space="0" w:color="CCCCCC"/>
            </w:tcBorders>
            <w:vAlign w:val="bottom"/>
          </w:tcPr>
          <w:p w:rsidR="007D4486" w:rsidRDefault="00E0695B">
            <w:pPr>
              <w:spacing w:line="259" w:lineRule="auto"/>
              <w:ind w:left="4" w:right="0" w:firstLine="0"/>
            </w:pPr>
            <w:r>
              <w:t xml:space="preserve">Social Care - Child </w:t>
            </w:r>
          </w:p>
          <w:p w:rsidR="007D4486" w:rsidRDefault="00E0695B">
            <w:pPr>
              <w:spacing w:line="259" w:lineRule="auto"/>
              <w:ind w:left="4" w:right="0" w:firstLine="0"/>
            </w:pPr>
            <w:r>
              <w:t xml:space="preserve">Protection (CP), Child in </w:t>
            </w:r>
          </w:p>
          <w:p w:rsidR="007D4486" w:rsidRDefault="00E0695B">
            <w:pPr>
              <w:spacing w:line="259" w:lineRule="auto"/>
              <w:ind w:left="4" w:right="0" w:firstLine="0"/>
            </w:pPr>
            <w:r>
              <w:t xml:space="preserve">Need (CIN) </w:t>
            </w:r>
          </w:p>
          <w:p w:rsidR="007D4486" w:rsidRDefault="00E0695B">
            <w:pPr>
              <w:spacing w:line="259" w:lineRule="auto"/>
              <w:ind w:left="4" w:right="0" w:firstLine="0"/>
            </w:pPr>
            <w:r>
              <w:t xml:space="preserve">School Safeguarding Team </w:t>
            </w:r>
          </w:p>
          <w:p w:rsidR="007D4486" w:rsidRDefault="00E0695B">
            <w:pPr>
              <w:spacing w:line="259" w:lineRule="auto"/>
              <w:ind w:left="4" w:right="0" w:firstLine="0"/>
            </w:pPr>
            <w:r>
              <w:t xml:space="preserve">Social Worker </w:t>
            </w:r>
          </w:p>
          <w:p w:rsidR="007D4486" w:rsidRDefault="00E0695B">
            <w:pPr>
              <w:spacing w:line="259" w:lineRule="auto"/>
              <w:ind w:left="4" w:right="0" w:firstLine="0"/>
            </w:pPr>
            <w:r>
              <w:t xml:space="preserve">Police - Police Protection </w:t>
            </w:r>
          </w:p>
          <w:p w:rsidR="007D4486" w:rsidRDefault="00E0695B">
            <w:pPr>
              <w:spacing w:line="259" w:lineRule="auto"/>
              <w:ind w:left="4" w:right="0" w:firstLine="0"/>
            </w:pPr>
            <w:r>
              <w:t xml:space="preserve">Order (PPO) </w:t>
            </w:r>
          </w:p>
          <w:p w:rsidR="007D4486" w:rsidRDefault="00E0695B">
            <w:pPr>
              <w:spacing w:line="259" w:lineRule="auto"/>
              <w:ind w:left="4" w:right="0" w:firstLine="0"/>
            </w:pPr>
            <w:r>
              <w:t>Courts - Care Proceed</w:t>
            </w:r>
            <w:r>
              <w:t xml:space="preserve">ings </w:t>
            </w:r>
          </w:p>
          <w:p w:rsidR="007D4486" w:rsidRDefault="00E0695B">
            <w:pPr>
              <w:spacing w:line="259" w:lineRule="auto"/>
              <w:ind w:left="4" w:right="0" w:firstLine="0"/>
            </w:pPr>
            <w:r>
              <w:t xml:space="preserve">Counselling </w:t>
            </w:r>
          </w:p>
          <w:p w:rsidR="007D4486" w:rsidRDefault="00E0695B">
            <w:pPr>
              <w:spacing w:line="259" w:lineRule="auto"/>
              <w:ind w:left="4" w:right="0" w:firstLine="0"/>
            </w:pPr>
            <w:r>
              <w:t xml:space="preserve">Channel Panel </w:t>
            </w:r>
          </w:p>
          <w:p w:rsidR="007D4486" w:rsidRDefault="00E0695B">
            <w:pPr>
              <w:spacing w:line="240" w:lineRule="auto"/>
              <w:ind w:left="4" w:right="0" w:firstLine="0"/>
            </w:pPr>
            <w:r>
              <w:rPr>
                <w:b/>
              </w:rPr>
              <w:t xml:space="preserve">Local Support for Families and Groups </w:t>
            </w:r>
          </w:p>
          <w:p w:rsidR="007D4486" w:rsidRDefault="00E0695B">
            <w:pPr>
              <w:spacing w:line="259" w:lineRule="auto"/>
              <w:ind w:left="4" w:right="0" w:firstLine="0"/>
            </w:pPr>
            <w:r>
              <w:t xml:space="preserve">Referral to Young Carers </w:t>
            </w:r>
          </w:p>
          <w:p w:rsidR="007D4486" w:rsidRDefault="00E0695B">
            <w:pPr>
              <w:spacing w:line="259" w:lineRule="auto"/>
              <w:ind w:left="4" w:right="0" w:firstLine="0"/>
            </w:pPr>
            <w:r>
              <w:t xml:space="preserve">Referral to Family Lives  </w:t>
            </w:r>
          </w:p>
          <w:p w:rsidR="007D4486" w:rsidRDefault="00E0695B">
            <w:pPr>
              <w:spacing w:line="259" w:lineRule="auto"/>
              <w:ind w:left="4" w:right="0" w:firstLine="0"/>
            </w:pPr>
            <w:r>
              <w:t xml:space="preserve">Referral to Home Start </w:t>
            </w:r>
          </w:p>
          <w:p w:rsidR="007D4486" w:rsidRDefault="00E0695B">
            <w:pPr>
              <w:spacing w:line="259" w:lineRule="auto"/>
              <w:ind w:left="4" w:right="0" w:firstLine="0"/>
            </w:pPr>
            <w:r>
              <w:t xml:space="preserve">Targeted Support Team </w:t>
            </w:r>
          </w:p>
          <w:p w:rsidR="007D4486" w:rsidRDefault="00E0695B">
            <w:pPr>
              <w:spacing w:line="259" w:lineRule="auto"/>
              <w:ind w:left="4" w:right="0" w:firstLine="0"/>
            </w:pPr>
            <w:r>
              <w:t xml:space="preserve">(TST) </w:t>
            </w:r>
          </w:p>
          <w:p w:rsidR="007D4486" w:rsidRDefault="00E0695B">
            <w:pPr>
              <w:spacing w:line="259" w:lineRule="auto"/>
              <w:ind w:left="4" w:right="0" w:firstLine="0"/>
            </w:pPr>
            <w:r>
              <w:t xml:space="preserve">Parenting Courses </w:t>
            </w:r>
          </w:p>
          <w:p w:rsidR="007D4486" w:rsidRDefault="00E0695B">
            <w:pPr>
              <w:spacing w:line="259" w:lineRule="auto"/>
              <w:ind w:left="4" w:right="0" w:firstLine="0"/>
            </w:pPr>
            <w:r>
              <w:t xml:space="preserve">(Webster Stratton, Triple </w:t>
            </w:r>
          </w:p>
          <w:p w:rsidR="007D4486" w:rsidRDefault="00E0695B">
            <w:pPr>
              <w:spacing w:line="259" w:lineRule="auto"/>
              <w:ind w:left="4" w:right="0" w:firstLine="0"/>
            </w:pPr>
            <w:r>
              <w:t xml:space="preserve">P, Families and Schools </w:t>
            </w:r>
          </w:p>
        </w:tc>
      </w:tr>
      <w:tr w:rsidR="007D4486" w:rsidTr="00E0695B">
        <w:tblPrEx>
          <w:tblCellMar>
            <w:top w:w="115" w:type="dxa"/>
            <w:bottom w:w="0" w:type="dxa"/>
            <w:right w:w="81" w:type="dxa"/>
          </w:tblCellMar>
        </w:tblPrEx>
        <w:trPr>
          <w:gridAfter w:val="1"/>
          <w:wAfter w:w="1120" w:type="dxa"/>
          <w:trHeight w:val="452"/>
        </w:trPr>
        <w:tc>
          <w:tcPr>
            <w:tcW w:w="3236" w:type="dxa"/>
            <w:tcBorders>
              <w:top w:val="single" w:sz="48" w:space="0" w:color="009AD9"/>
              <w:left w:val="single" w:sz="12" w:space="0" w:color="CCCCCC"/>
              <w:bottom w:val="single" w:sz="12" w:space="0" w:color="DDDDDD"/>
              <w:right w:val="single" w:sz="12" w:space="0" w:color="CCCCCC"/>
            </w:tcBorders>
            <w:shd w:val="clear" w:color="auto" w:fill="009AD9"/>
          </w:tcPr>
          <w:p w:rsidR="007D4486" w:rsidRDefault="00E0695B">
            <w:pPr>
              <w:spacing w:line="259" w:lineRule="auto"/>
              <w:ind w:left="0" w:right="0" w:firstLine="0"/>
            </w:pPr>
            <w:r>
              <w:rPr>
                <w:b/>
                <w:color w:val="FFFFFF"/>
              </w:rPr>
              <w:lastRenderedPageBreak/>
              <w:t>U</w:t>
            </w:r>
            <w:r>
              <w:rPr>
                <w:b/>
                <w:color w:val="FFFFFF"/>
              </w:rPr>
              <w:t xml:space="preserve">niversal Support </w:t>
            </w:r>
          </w:p>
        </w:tc>
        <w:tc>
          <w:tcPr>
            <w:tcW w:w="3261" w:type="dxa"/>
            <w:tcBorders>
              <w:top w:val="single" w:sz="48" w:space="0" w:color="009AD9"/>
              <w:left w:val="single" w:sz="12" w:space="0" w:color="CCCCCC"/>
              <w:bottom w:val="single" w:sz="12" w:space="0" w:color="DDDDDD"/>
              <w:right w:val="single" w:sz="12" w:space="0" w:color="CCCCCC"/>
            </w:tcBorders>
            <w:shd w:val="clear" w:color="auto" w:fill="009AD9"/>
          </w:tcPr>
          <w:p w:rsidR="007D4486" w:rsidRDefault="00E0695B">
            <w:pPr>
              <w:spacing w:line="259" w:lineRule="auto"/>
              <w:ind w:left="5" w:right="0" w:firstLine="0"/>
            </w:pPr>
            <w:r>
              <w:rPr>
                <w:b/>
                <w:color w:val="FFFFFF"/>
              </w:rPr>
              <w:t xml:space="preserve">Community Support </w:t>
            </w:r>
          </w:p>
        </w:tc>
        <w:tc>
          <w:tcPr>
            <w:tcW w:w="4112" w:type="dxa"/>
            <w:tcBorders>
              <w:top w:val="single" w:sz="48" w:space="0" w:color="009AD9"/>
              <w:left w:val="single" w:sz="12" w:space="0" w:color="CCCCCC"/>
              <w:bottom w:val="single" w:sz="12" w:space="0" w:color="DDDDDD"/>
              <w:right w:val="single" w:sz="12" w:space="0" w:color="CCCCCC"/>
            </w:tcBorders>
            <w:shd w:val="clear" w:color="auto" w:fill="009AD9"/>
          </w:tcPr>
          <w:p w:rsidR="007D4486" w:rsidRDefault="00E0695B">
            <w:pPr>
              <w:spacing w:line="259" w:lineRule="auto"/>
              <w:ind w:left="4" w:right="0" w:firstLine="0"/>
            </w:pPr>
            <w:r>
              <w:rPr>
                <w:b/>
                <w:color w:val="FFFFFF"/>
              </w:rPr>
              <w:t xml:space="preserve">Specialist Support </w:t>
            </w:r>
          </w:p>
        </w:tc>
        <w:tc>
          <w:tcPr>
            <w:tcW w:w="2831" w:type="dxa"/>
            <w:tcBorders>
              <w:top w:val="single" w:sz="48" w:space="0" w:color="0070C0"/>
              <w:left w:val="single" w:sz="12" w:space="0" w:color="CCCCCC"/>
              <w:bottom w:val="single" w:sz="12" w:space="0" w:color="DDDDDD"/>
              <w:right w:val="single" w:sz="12" w:space="0" w:color="CCCCCC"/>
            </w:tcBorders>
            <w:shd w:val="clear" w:color="auto" w:fill="0070C0"/>
          </w:tcPr>
          <w:p w:rsidR="007D4486" w:rsidRDefault="00E0695B">
            <w:pPr>
              <w:spacing w:line="259" w:lineRule="auto"/>
              <w:ind w:left="4" w:right="0" w:firstLine="0"/>
            </w:pPr>
            <w:r>
              <w:rPr>
                <w:b/>
                <w:color w:val="FFFFFF"/>
              </w:rPr>
              <w:t xml:space="preserve">Crisis  Support </w:t>
            </w:r>
          </w:p>
        </w:tc>
      </w:tr>
      <w:tr w:rsidR="007D4486" w:rsidTr="00E0695B">
        <w:tblPrEx>
          <w:tblCellMar>
            <w:top w:w="115" w:type="dxa"/>
            <w:bottom w:w="0" w:type="dxa"/>
            <w:right w:w="81" w:type="dxa"/>
          </w:tblCellMar>
        </w:tblPrEx>
        <w:trPr>
          <w:gridAfter w:val="1"/>
          <w:wAfter w:w="1120" w:type="dxa"/>
          <w:trHeight w:val="8286"/>
        </w:trPr>
        <w:tc>
          <w:tcPr>
            <w:tcW w:w="3236" w:type="dxa"/>
            <w:tcBorders>
              <w:top w:val="single" w:sz="12" w:space="0" w:color="DDDDDD"/>
              <w:left w:val="single" w:sz="12" w:space="0" w:color="CCCCCC"/>
              <w:bottom w:val="single" w:sz="12" w:space="0" w:color="CCCCCC"/>
              <w:right w:val="single" w:sz="12" w:space="0" w:color="CCCCCC"/>
            </w:tcBorders>
          </w:tcPr>
          <w:p w:rsidR="007D4486" w:rsidRDefault="00E0695B">
            <w:pPr>
              <w:spacing w:after="25" w:line="259" w:lineRule="auto"/>
              <w:ind w:left="0" w:right="307" w:firstLine="0"/>
              <w:jc w:val="center"/>
            </w:pPr>
            <w:r>
              <w:t xml:space="preserve">professionals  </w:t>
            </w:r>
          </w:p>
          <w:p w:rsidR="007D4486" w:rsidRDefault="00E0695B">
            <w:pPr>
              <w:numPr>
                <w:ilvl w:val="0"/>
                <w:numId w:val="3"/>
              </w:numPr>
              <w:spacing w:after="49" w:line="240" w:lineRule="auto"/>
              <w:ind w:right="0" w:hanging="360"/>
            </w:pPr>
            <w:r>
              <w:t xml:space="preserve">Continue to build and work as part of a local multi-agency team. </w:t>
            </w:r>
          </w:p>
          <w:p w:rsidR="007D4486" w:rsidRDefault="00E0695B">
            <w:pPr>
              <w:numPr>
                <w:ilvl w:val="0"/>
                <w:numId w:val="3"/>
              </w:numPr>
              <w:spacing w:after="47" w:line="241" w:lineRule="auto"/>
              <w:ind w:right="0" w:hanging="360"/>
            </w:pPr>
            <w:r>
              <w:t xml:space="preserve">Behaviour and emotional support and advice given. </w:t>
            </w:r>
          </w:p>
          <w:p w:rsidR="007D4486" w:rsidRDefault="00E0695B">
            <w:pPr>
              <w:numPr>
                <w:ilvl w:val="0"/>
                <w:numId w:val="3"/>
              </w:numPr>
              <w:spacing w:after="47" w:line="241" w:lineRule="auto"/>
              <w:ind w:right="0" w:hanging="360"/>
            </w:pPr>
            <w:r>
              <w:t xml:space="preserve">Carry out CAF assessments. </w:t>
            </w:r>
          </w:p>
          <w:p w:rsidR="007D4486" w:rsidRDefault="00E0695B">
            <w:pPr>
              <w:numPr>
                <w:ilvl w:val="0"/>
                <w:numId w:val="3"/>
              </w:numPr>
              <w:spacing w:line="241" w:lineRule="auto"/>
              <w:ind w:right="0" w:hanging="360"/>
            </w:pPr>
            <w:r>
              <w:t xml:space="preserve">Support given to </w:t>
            </w:r>
            <w:r>
              <w:t xml:space="preserve">complete forms and applications. </w:t>
            </w:r>
          </w:p>
          <w:p w:rsidR="007D4486" w:rsidRDefault="00E0695B">
            <w:pPr>
              <w:spacing w:line="259" w:lineRule="auto"/>
              <w:ind w:left="0" w:right="0" w:firstLine="0"/>
            </w:pPr>
            <w:r>
              <w:t xml:space="preserve"> </w:t>
            </w:r>
          </w:p>
          <w:p w:rsidR="007D4486" w:rsidRDefault="00E0695B">
            <w:pPr>
              <w:spacing w:line="240" w:lineRule="auto"/>
              <w:ind w:left="0" w:right="0" w:firstLine="0"/>
            </w:pPr>
            <w:r>
              <w:t xml:space="preserve">Community Clubs (i.e. sports, arts etc.) </w:t>
            </w:r>
          </w:p>
          <w:p w:rsidR="007D4486" w:rsidRDefault="00E0695B">
            <w:pPr>
              <w:spacing w:line="259" w:lineRule="auto"/>
              <w:ind w:left="0" w:right="0" w:firstLine="0"/>
            </w:pPr>
            <w:r>
              <w:t xml:space="preserve"> </w:t>
            </w:r>
          </w:p>
          <w:p w:rsidR="007D4486" w:rsidRDefault="00E0695B">
            <w:pPr>
              <w:spacing w:line="259" w:lineRule="auto"/>
              <w:ind w:left="0" w:right="0" w:firstLine="0"/>
            </w:pPr>
            <w:r>
              <w:t xml:space="preserve">Rotary Club </w:t>
            </w:r>
          </w:p>
          <w:p w:rsidR="007D4486" w:rsidRDefault="00E0695B">
            <w:pPr>
              <w:spacing w:line="259" w:lineRule="auto"/>
              <w:ind w:left="0" w:right="0" w:firstLine="0"/>
            </w:pPr>
            <w:proofErr w:type="spellStart"/>
            <w:r>
              <w:t>Northleach</w:t>
            </w:r>
            <w:proofErr w:type="spellEnd"/>
            <w:r>
              <w:t xml:space="preserve"> Lions Club </w:t>
            </w:r>
          </w:p>
          <w:p w:rsidR="007D4486" w:rsidRDefault="00E0695B">
            <w:pPr>
              <w:spacing w:line="259" w:lineRule="auto"/>
              <w:ind w:left="0" w:right="0" w:firstLine="0"/>
            </w:pPr>
            <w:r>
              <w:t xml:space="preserve">Local clergy  </w:t>
            </w:r>
          </w:p>
        </w:tc>
        <w:tc>
          <w:tcPr>
            <w:tcW w:w="3261" w:type="dxa"/>
            <w:tcBorders>
              <w:top w:val="single" w:sz="12" w:space="0" w:color="DDDDDD"/>
              <w:left w:val="single" w:sz="12" w:space="0" w:color="CCCCCC"/>
              <w:bottom w:val="single" w:sz="12" w:space="0" w:color="CCCCCC"/>
              <w:right w:val="single" w:sz="12" w:space="0" w:color="CCCCCC"/>
            </w:tcBorders>
          </w:tcPr>
          <w:p w:rsidR="007D4486" w:rsidRDefault="00E0695B">
            <w:pPr>
              <w:spacing w:line="259" w:lineRule="auto"/>
              <w:ind w:left="5" w:right="0" w:firstLine="0"/>
            </w:pPr>
            <w:r>
              <w:t xml:space="preserve">Food Bank </w:t>
            </w:r>
          </w:p>
          <w:p w:rsidR="007D4486" w:rsidRDefault="00E0695B">
            <w:pPr>
              <w:spacing w:line="259" w:lineRule="auto"/>
              <w:ind w:left="5" w:right="0" w:firstLine="0"/>
            </w:pPr>
            <w:r>
              <w:t xml:space="preserve">LA SEN Team </w:t>
            </w:r>
          </w:p>
          <w:p w:rsidR="007D4486" w:rsidRDefault="00E0695B">
            <w:pPr>
              <w:spacing w:line="259" w:lineRule="auto"/>
              <w:ind w:left="5" w:right="0" w:firstLine="0"/>
            </w:pPr>
            <w:r>
              <w:t xml:space="preserve">LA Transport Team </w:t>
            </w:r>
          </w:p>
          <w:p w:rsidR="007D4486" w:rsidRDefault="00E0695B">
            <w:pPr>
              <w:spacing w:line="259" w:lineRule="auto"/>
              <w:ind w:left="5" w:right="0" w:firstLine="0"/>
            </w:pPr>
            <w:r>
              <w:t xml:space="preserve">Churches and Religious </w:t>
            </w:r>
          </w:p>
          <w:p w:rsidR="007D4486" w:rsidRDefault="00E0695B">
            <w:pPr>
              <w:spacing w:line="259" w:lineRule="auto"/>
              <w:ind w:left="5" w:right="0" w:firstLine="0"/>
            </w:pPr>
            <w:r>
              <w:t xml:space="preserve">Leaders </w:t>
            </w:r>
          </w:p>
          <w:p w:rsidR="007D4486" w:rsidRDefault="00E0695B">
            <w:pPr>
              <w:spacing w:line="259" w:lineRule="auto"/>
              <w:ind w:left="5" w:right="0" w:firstLine="0"/>
            </w:pPr>
            <w:r>
              <w:t xml:space="preserve">Housing Association – </w:t>
            </w:r>
          </w:p>
          <w:p w:rsidR="007D4486" w:rsidRDefault="00E0695B">
            <w:pPr>
              <w:spacing w:line="259" w:lineRule="auto"/>
              <w:ind w:left="5" w:right="0" w:firstLine="0"/>
            </w:pPr>
            <w:proofErr w:type="spellStart"/>
            <w:r>
              <w:t>Fosseway</w:t>
            </w:r>
            <w:proofErr w:type="spellEnd"/>
            <w:r>
              <w:t xml:space="preserve"> housing  </w:t>
            </w:r>
          </w:p>
          <w:p w:rsidR="007D4486" w:rsidRDefault="00E0695B">
            <w:pPr>
              <w:spacing w:line="259" w:lineRule="auto"/>
              <w:ind w:left="5" w:right="0" w:firstLine="0"/>
            </w:pPr>
            <w:proofErr w:type="spellStart"/>
            <w:r>
              <w:t>Bromford</w:t>
            </w:r>
            <w:proofErr w:type="spellEnd"/>
            <w:r>
              <w:t xml:space="preserve"> Housing  </w:t>
            </w:r>
          </w:p>
          <w:p w:rsidR="007D4486" w:rsidRDefault="00E0695B">
            <w:pPr>
              <w:spacing w:line="259" w:lineRule="auto"/>
              <w:ind w:left="5" w:right="0" w:firstLine="0"/>
            </w:pPr>
            <w:r>
              <w:t xml:space="preserve">Landlords </w:t>
            </w:r>
          </w:p>
          <w:p w:rsidR="007D4486" w:rsidRDefault="00E0695B">
            <w:pPr>
              <w:spacing w:line="259" w:lineRule="auto"/>
              <w:ind w:left="5" w:right="0" w:firstLine="0"/>
            </w:pPr>
            <w:r>
              <w:t xml:space="preserve">Young Carers </w:t>
            </w:r>
          </w:p>
          <w:p w:rsidR="007D4486" w:rsidRDefault="00E0695B">
            <w:pPr>
              <w:spacing w:line="259" w:lineRule="auto"/>
              <w:ind w:left="5" w:right="0" w:firstLine="0"/>
            </w:pPr>
            <w:r>
              <w:t xml:space="preserve">Citizens Advice Bureau </w:t>
            </w:r>
          </w:p>
          <w:p w:rsidR="007D4486" w:rsidRDefault="00E0695B">
            <w:pPr>
              <w:spacing w:line="259" w:lineRule="auto"/>
              <w:ind w:left="5" w:right="0" w:firstLine="0"/>
            </w:pPr>
            <w:r>
              <w:t xml:space="preserve">Job Centre </w:t>
            </w:r>
          </w:p>
          <w:p w:rsidR="007D4486" w:rsidRDefault="00E0695B">
            <w:pPr>
              <w:spacing w:line="259" w:lineRule="auto"/>
              <w:ind w:left="5" w:right="0" w:firstLine="0"/>
            </w:pPr>
            <w:r>
              <w:t xml:space="preserve">Traveller Support Services </w:t>
            </w:r>
          </w:p>
          <w:p w:rsidR="007D4486" w:rsidRDefault="00E0695B">
            <w:pPr>
              <w:spacing w:line="259" w:lineRule="auto"/>
              <w:ind w:left="5" w:right="0" w:firstLine="0"/>
            </w:pPr>
            <w:r>
              <w:t xml:space="preserve">Army Support Services </w:t>
            </w:r>
          </w:p>
          <w:p w:rsidR="007D4486" w:rsidRDefault="00E0695B">
            <w:pPr>
              <w:spacing w:line="259" w:lineRule="auto"/>
              <w:ind w:left="5" w:right="0" w:firstLine="0"/>
            </w:pPr>
            <w:r>
              <w:t xml:space="preserve">Interpreter </w:t>
            </w:r>
          </w:p>
          <w:p w:rsidR="007D4486" w:rsidRDefault="00E0695B">
            <w:pPr>
              <w:spacing w:line="259" w:lineRule="auto"/>
              <w:ind w:left="5" w:right="0" w:firstLine="0"/>
            </w:pPr>
            <w:r>
              <w:t xml:space="preserve">Education Entitlement and </w:t>
            </w:r>
          </w:p>
          <w:p w:rsidR="007D4486" w:rsidRDefault="00E0695B">
            <w:pPr>
              <w:spacing w:line="259" w:lineRule="auto"/>
              <w:ind w:left="5" w:right="0" w:firstLine="0"/>
            </w:pPr>
            <w:r>
              <w:t xml:space="preserve">Inclusion Team (EEI) </w:t>
            </w:r>
          </w:p>
          <w:p w:rsidR="007D4486" w:rsidRDefault="00E0695B">
            <w:pPr>
              <w:spacing w:line="259" w:lineRule="auto"/>
              <w:ind w:left="5" w:right="0" w:firstLine="0"/>
            </w:pPr>
            <w:r>
              <w:t xml:space="preserve">Children's Centre </w:t>
            </w:r>
          </w:p>
          <w:p w:rsidR="007D4486" w:rsidRDefault="00E0695B">
            <w:pPr>
              <w:spacing w:line="259" w:lineRule="auto"/>
              <w:ind w:left="5" w:right="0" w:firstLine="0"/>
            </w:pPr>
            <w:proofErr w:type="spellStart"/>
            <w:r>
              <w:t>ArtSpace</w:t>
            </w:r>
            <w:proofErr w:type="spellEnd"/>
            <w:r>
              <w:t xml:space="preserve"> </w:t>
            </w:r>
          </w:p>
          <w:p w:rsidR="007D4486" w:rsidRDefault="00E0695B">
            <w:pPr>
              <w:spacing w:line="259" w:lineRule="auto"/>
              <w:ind w:left="5" w:right="0" w:firstLine="0"/>
            </w:pPr>
            <w:r>
              <w:t xml:space="preserve">Paediatrician </w:t>
            </w:r>
          </w:p>
          <w:p w:rsidR="007D4486" w:rsidRDefault="00E0695B">
            <w:pPr>
              <w:spacing w:line="259" w:lineRule="auto"/>
              <w:ind w:left="5" w:right="0" w:firstLine="0"/>
            </w:pPr>
            <w:r>
              <w:t xml:space="preserve">Counselling </w:t>
            </w:r>
          </w:p>
          <w:p w:rsidR="007D4486" w:rsidRDefault="00E0695B">
            <w:pPr>
              <w:spacing w:line="259" w:lineRule="auto"/>
              <w:ind w:left="5" w:right="0" w:firstLine="0"/>
            </w:pPr>
            <w:r>
              <w:t>Play T</w:t>
            </w:r>
            <w:r>
              <w:t xml:space="preserve">herapy             </w:t>
            </w:r>
          </w:p>
          <w:p w:rsidR="007D4486" w:rsidRDefault="00E0695B">
            <w:pPr>
              <w:spacing w:line="259" w:lineRule="auto"/>
              <w:ind w:left="5" w:right="0" w:firstLine="0"/>
            </w:pPr>
            <w:r>
              <w:t xml:space="preserve">Communication with Previous </w:t>
            </w:r>
          </w:p>
          <w:p w:rsidR="007D4486" w:rsidRDefault="00E0695B">
            <w:pPr>
              <w:spacing w:line="259" w:lineRule="auto"/>
              <w:ind w:left="5" w:right="0" w:firstLine="0"/>
            </w:pPr>
            <w:r>
              <w:t xml:space="preserve">Settings </w:t>
            </w:r>
          </w:p>
        </w:tc>
        <w:tc>
          <w:tcPr>
            <w:tcW w:w="4112" w:type="dxa"/>
            <w:tcBorders>
              <w:top w:val="single" w:sz="12" w:space="0" w:color="DDDDDD"/>
              <w:left w:val="single" w:sz="12" w:space="0" w:color="CCCCCC"/>
              <w:bottom w:val="single" w:sz="12" w:space="0" w:color="CCCCCC"/>
              <w:right w:val="single" w:sz="12" w:space="0" w:color="CCCCCC"/>
            </w:tcBorders>
          </w:tcPr>
          <w:p w:rsidR="007D4486" w:rsidRDefault="00E0695B">
            <w:pPr>
              <w:spacing w:line="240" w:lineRule="auto"/>
              <w:ind w:left="4" w:right="2040" w:firstLine="0"/>
            </w:pPr>
            <w:r>
              <w:t xml:space="preserve">parents </w:t>
            </w:r>
            <w:proofErr w:type="spellStart"/>
            <w:r>
              <w:t>samaritans</w:t>
            </w:r>
            <w:proofErr w:type="spellEnd"/>
            <w:r>
              <w:t xml:space="preserve"> </w:t>
            </w:r>
          </w:p>
          <w:p w:rsidR="007D4486" w:rsidRDefault="00E0695B">
            <w:pPr>
              <w:spacing w:line="259" w:lineRule="auto"/>
              <w:ind w:left="4" w:right="0" w:firstLine="0"/>
            </w:pPr>
            <w:r>
              <w:rPr>
                <w:b/>
              </w:rPr>
              <w:t xml:space="preserve">Domestic Violence </w:t>
            </w:r>
          </w:p>
          <w:p w:rsidR="007D4486" w:rsidRDefault="00E0695B">
            <w:pPr>
              <w:spacing w:line="259" w:lineRule="auto"/>
              <w:ind w:left="4" w:right="0" w:firstLine="0"/>
            </w:pPr>
            <w:r>
              <w:t xml:space="preserve">GDASS  </w:t>
            </w:r>
          </w:p>
          <w:p w:rsidR="007D4486" w:rsidRDefault="00E0695B">
            <w:pPr>
              <w:spacing w:line="259" w:lineRule="auto"/>
              <w:ind w:left="4" w:right="0" w:firstLine="0"/>
            </w:pPr>
            <w:r>
              <w:t xml:space="preserve">Cotswold Domestic </w:t>
            </w:r>
            <w:proofErr w:type="gramStart"/>
            <w:r>
              <w:t>abuse</w:t>
            </w:r>
            <w:proofErr w:type="gramEnd"/>
            <w:r>
              <w:t xml:space="preserve"> Support </w:t>
            </w:r>
          </w:p>
          <w:p w:rsidR="007D4486" w:rsidRDefault="00E0695B">
            <w:pPr>
              <w:spacing w:line="259" w:lineRule="auto"/>
              <w:ind w:left="4" w:right="0" w:firstLine="0"/>
            </w:pPr>
            <w:r>
              <w:rPr>
                <w:b/>
              </w:rPr>
              <w:t xml:space="preserve">Divorce/Separating Families </w:t>
            </w:r>
          </w:p>
          <w:p w:rsidR="007D4486" w:rsidRDefault="00E0695B">
            <w:pPr>
              <w:spacing w:line="259" w:lineRule="auto"/>
              <w:ind w:left="4" w:right="0" w:firstLine="0"/>
            </w:pPr>
            <w:r>
              <w:t xml:space="preserve">Cheltenham Family Mediation </w:t>
            </w:r>
          </w:p>
          <w:p w:rsidR="007D4486" w:rsidRDefault="00E0695B">
            <w:pPr>
              <w:spacing w:line="259" w:lineRule="auto"/>
              <w:ind w:left="4" w:right="0" w:firstLine="0"/>
            </w:pPr>
            <w:r>
              <w:t xml:space="preserve">CORUM – online legal advice  </w:t>
            </w:r>
          </w:p>
          <w:p w:rsidR="007D4486" w:rsidRDefault="00E0695B">
            <w:pPr>
              <w:spacing w:line="259" w:lineRule="auto"/>
              <w:ind w:left="4" w:right="0" w:firstLine="0"/>
            </w:pPr>
            <w:r>
              <w:t xml:space="preserve">CINCH – counselling for </w:t>
            </w:r>
            <w:r>
              <w:t xml:space="preserve">children </w:t>
            </w:r>
          </w:p>
          <w:p w:rsidR="007D4486" w:rsidRDefault="00E0695B">
            <w:pPr>
              <w:spacing w:line="259" w:lineRule="auto"/>
              <w:ind w:left="4" w:right="0" w:firstLine="0"/>
            </w:pPr>
            <w:r>
              <w:rPr>
                <w:b/>
              </w:rPr>
              <w:t xml:space="preserve">Finances/Housing </w:t>
            </w:r>
          </w:p>
          <w:p w:rsidR="007D4486" w:rsidRDefault="00E0695B">
            <w:pPr>
              <w:spacing w:line="259" w:lineRule="auto"/>
              <w:ind w:left="4" w:right="0" w:firstLine="0"/>
            </w:pPr>
            <w:r>
              <w:t xml:space="preserve">Rural CRB </w:t>
            </w:r>
          </w:p>
          <w:p w:rsidR="007D4486" w:rsidRDefault="00E0695B">
            <w:pPr>
              <w:spacing w:line="259" w:lineRule="auto"/>
              <w:ind w:left="4" w:right="0" w:firstLine="0"/>
            </w:pPr>
            <w:r>
              <w:t xml:space="preserve">Referrals to P3  </w:t>
            </w:r>
          </w:p>
          <w:p w:rsidR="007D4486" w:rsidRDefault="00E0695B">
            <w:pPr>
              <w:spacing w:line="259" w:lineRule="auto"/>
              <w:ind w:left="4" w:right="0" w:firstLine="0"/>
            </w:pPr>
            <w:r>
              <w:t xml:space="preserve">Liaising with housing officers </w:t>
            </w:r>
          </w:p>
          <w:p w:rsidR="007D4486" w:rsidRDefault="00E0695B">
            <w:pPr>
              <w:spacing w:line="259" w:lineRule="auto"/>
              <w:ind w:left="4" w:right="0" w:firstLine="0"/>
            </w:pPr>
            <w:r>
              <w:t xml:space="preserve">Support to complete benefit claims. </w:t>
            </w:r>
          </w:p>
          <w:p w:rsidR="007D4486" w:rsidRDefault="00E0695B">
            <w:pPr>
              <w:spacing w:line="259" w:lineRule="auto"/>
              <w:ind w:left="4" w:right="0" w:firstLine="0"/>
            </w:pPr>
            <w:r>
              <w:rPr>
                <w:b/>
              </w:rPr>
              <w:t xml:space="preserve">Food/Clothes/Christmas </w:t>
            </w:r>
          </w:p>
          <w:p w:rsidR="007D4486" w:rsidRDefault="00E0695B">
            <w:pPr>
              <w:spacing w:line="259" w:lineRule="auto"/>
              <w:ind w:left="4" w:right="0" w:firstLine="0"/>
            </w:pPr>
            <w:r>
              <w:t xml:space="preserve">Foodbank vouchers issued </w:t>
            </w:r>
          </w:p>
          <w:p w:rsidR="007D4486" w:rsidRDefault="00E0695B">
            <w:pPr>
              <w:spacing w:line="240" w:lineRule="auto"/>
              <w:ind w:left="4" w:right="0" w:firstLine="0"/>
            </w:pPr>
            <w:r>
              <w:t xml:space="preserve">Application to local charity for clothes, shoes and uniform. </w:t>
            </w:r>
          </w:p>
          <w:p w:rsidR="007D4486" w:rsidRDefault="00E0695B">
            <w:pPr>
              <w:spacing w:line="240" w:lineRule="auto"/>
              <w:ind w:left="4" w:right="0" w:firstLine="0"/>
            </w:pPr>
            <w:r>
              <w:t>Second hand unifor</w:t>
            </w:r>
            <w:r>
              <w:t xml:space="preserve">m stock held. Christmas presents, stocking fillers and Christmas food given. </w:t>
            </w:r>
          </w:p>
          <w:p w:rsidR="007D4486" w:rsidRDefault="00E0695B">
            <w:pPr>
              <w:spacing w:line="240" w:lineRule="auto"/>
              <w:ind w:left="4" w:right="0" w:firstLine="0"/>
            </w:pPr>
            <w:r>
              <w:rPr>
                <w:b/>
              </w:rPr>
              <w:t xml:space="preserve">School Admissions and Transport </w:t>
            </w:r>
            <w:r>
              <w:t xml:space="preserve">Support to complete free school meal application </w:t>
            </w:r>
          </w:p>
          <w:p w:rsidR="007D4486" w:rsidRDefault="00E0695B">
            <w:pPr>
              <w:spacing w:line="259" w:lineRule="auto"/>
              <w:ind w:left="4" w:right="0" w:firstLine="0"/>
            </w:pPr>
            <w:r>
              <w:t xml:space="preserve">Support to apply to schools </w:t>
            </w:r>
          </w:p>
          <w:p w:rsidR="007D4486" w:rsidRDefault="00E0695B">
            <w:pPr>
              <w:spacing w:line="240" w:lineRule="auto"/>
              <w:ind w:left="4" w:right="0" w:firstLine="0"/>
            </w:pPr>
            <w:r>
              <w:t xml:space="preserve">Support to appeal, including letters of support. </w:t>
            </w:r>
          </w:p>
          <w:p w:rsidR="007D4486" w:rsidRDefault="00E0695B">
            <w:pPr>
              <w:spacing w:line="259" w:lineRule="auto"/>
              <w:ind w:left="4" w:right="0" w:firstLine="0"/>
            </w:pPr>
            <w:r>
              <w:t>Escort and advoca</w:t>
            </w:r>
            <w:r>
              <w:t xml:space="preserve">te at tribunals </w:t>
            </w:r>
          </w:p>
          <w:p w:rsidR="00E0695B" w:rsidRDefault="00E0695B">
            <w:pPr>
              <w:spacing w:line="259" w:lineRule="auto"/>
              <w:ind w:left="4" w:right="0" w:firstLine="0"/>
            </w:pPr>
          </w:p>
        </w:tc>
        <w:tc>
          <w:tcPr>
            <w:tcW w:w="2831" w:type="dxa"/>
            <w:tcBorders>
              <w:top w:val="single" w:sz="12" w:space="0" w:color="DDDDDD"/>
              <w:left w:val="single" w:sz="12" w:space="0" w:color="CCCCCC"/>
              <w:bottom w:val="single" w:sz="12" w:space="0" w:color="CCCCCC"/>
              <w:right w:val="single" w:sz="12" w:space="0" w:color="CCCCCC"/>
            </w:tcBorders>
          </w:tcPr>
          <w:p w:rsidR="007D4486" w:rsidRDefault="00E0695B">
            <w:pPr>
              <w:spacing w:line="259" w:lineRule="auto"/>
              <w:ind w:left="4" w:right="0" w:firstLine="0"/>
            </w:pPr>
            <w:r>
              <w:t xml:space="preserve">Together (FAST) </w:t>
            </w:r>
          </w:p>
          <w:p w:rsidR="007D4486" w:rsidRDefault="00E0695B">
            <w:pPr>
              <w:spacing w:after="1" w:line="240" w:lineRule="auto"/>
              <w:ind w:left="4" w:right="0" w:firstLine="0"/>
            </w:pPr>
            <w:r>
              <w:t xml:space="preserve">Functional Family Therapy </w:t>
            </w:r>
            <w:r>
              <w:rPr>
                <w:b/>
              </w:rPr>
              <w:t xml:space="preserve">Local Support for Families and Groups </w:t>
            </w:r>
          </w:p>
          <w:p w:rsidR="007D4486" w:rsidRDefault="00E0695B">
            <w:pPr>
              <w:spacing w:line="259" w:lineRule="auto"/>
              <w:ind w:left="4" w:right="0" w:firstLine="0"/>
            </w:pPr>
            <w:r>
              <w:t xml:space="preserve">Referral to Young Carers </w:t>
            </w:r>
          </w:p>
          <w:p w:rsidR="007D4486" w:rsidRDefault="00E0695B">
            <w:pPr>
              <w:spacing w:line="259" w:lineRule="auto"/>
              <w:ind w:left="4" w:right="0" w:firstLine="0"/>
            </w:pPr>
            <w:r>
              <w:t xml:space="preserve">Referral to Family Lives  </w:t>
            </w:r>
          </w:p>
          <w:p w:rsidR="007D4486" w:rsidRDefault="00E0695B">
            <w:pPr>
              <w:spacing w:line="259" w:lineRule="auto"/>
              <w:ind w:left="4" w:right="0" w:firstLine="0"/>
            </w:pPr>
            <w:r>
              <w:t xml:space="preserve">Referral to Home Start </w:t>
            </w:r>
          </w:p>
          <w:p w:rsidR="007D4486" w:rsidRDefault="00E0695B">
            <w:pPr>
              <w:spacing w:line="259" w:lineRule="auto"/>
              <w:ind w:left="4" w:right="0" w:firstLine="0"/>
            </w:pPr>
            <w:r>
              <w:t xml:space="preserve">Targeted Support Team </w:t>
            </w:r>
          </w:p>
          <w:p w:rsidR="007D4486" w:rsidRDefault="00E0695B">
            <w:pPr>
              <w:spacing w:line="259" w:lineRule="auto"/>
              <w:ind w:left="4" w:right="0" w:firstLine="0"/>
            </w:pPr>
            <w:r>
              <w:t xml:space="preserve">(TST) </w:t>
            </w:r>
          </w:p>
          <w:p w:rsidR="007D4486" w:rsidRDefault="00E0695B">
            <w:pPr>
              <w:spacing w:line="259" w:lineRule="auto"/>
              <w:ind w:left="4" w:right="0" w:firstLine="0"/>
            </w:pPr>
            <w:r>
              <w:t xml:space="preserve">School Safeguarding Team </w:t>
            </w:r>
          </w:p>
          <w:p w:rsidR="007D4486" w:rsidRDefault="00E0695B">
            <w:pPr>
              <w:spacing w:line="259" w:lineRule="auto"/>
              <w:ind w:left="4" w:right="0" w:firstLine="0"/>
            </w:pPr>
            <w:r>
              <w:t xml:space="preserve">Social Care </w:t>
            </w:r>
            <w:r>
              <w:t xml:space="preserve">(Initial/Core </w:t>
            </w:r>
          </w:p>
          <w:p w:rsidR="007D4486" w:rsidRDefault="00E0695B">
            <w:pPr>
              <w:spacing w:line="259" w:lineRule="auto"/>
              <w:ind w:left="4" w:right="0" w:firstLine="0"/>
            </w:pPr>
            <w:r>
              <w:t xml:space="preserve">Assessment) </w:t>
            </w:r>
          </w:p>
          <w:p w:rsidR="007D4486" w:rsidRDefault="00E0695B">
            <w:pPr>
              <w:spacing w:line="259" w:lineRule="auto"/>
              <w:ind w:left="4" w:right="0" w:firstLine="0"/>
            </w:pPr>
            <w:r>
              <w:t xml:space="preserve">Parenting Courses </w:t>
            </w:r>
          </w:p>
          <w:p w:rsidR="007D4486" w:rsidRDefault="00E0695B">
            <w:pPr>
              <w:spacing w:line="259" w:lineRule="auto"/>
              <w:ind w:left="4" w:right="0" w:firstLine="0"/>
            </w:pPr>
            <w:r>
              <w:t xml:space="preserve">(Webster Stratton, Triple </w:t>
            </w:r>
          </w:p>
          <w:p w:rsidR="007D4486" w:rsidRDefault="00E0695B">
            <w:pPr>
              <w:spacing w:line="259" w:lineRule="auto"/>
              <w:ind w:left="4" w:right="0" w:firstLine="0"/>
            </w:pPr>
            <w:r>
              <w:t xml:space="preserve">P, Families and Schools </w:t>
            </w:r>
          </w:p>
          <w:p w:rsidR="007D4486" w:rsidRDefault="00E0695B">
            <w:pPr>
              <w:spacing w:line="259" w:lineRule="auto"/>
              <w:ind w:left="4" w:right="0" w:firstLine="0"/>
            </w:pPr>
            <w:r>
              <w:t xml:space="preserve">Together (FAST) </w:t>
            </w:r>
          </w:p>
          <w:p w:rsidR="007D4486" w:rsidRDefault="00E0695B">
            <w:pPr>
              <w:spacing w:line="240" w:lineRule="auto"/>
              <w:ind w:left="4" w:right="0" w:firstLine="0"/>
            </w:pPr>
            <w:r>
              <w:t xml:space="preserve">Functional Family Therapy Education, Entitlement </w:t>
            </w:r>
          </w:p>
          <w:p w:rsidR="007D4486" w:rsidRDefault="00E0695B">
            <w:pPr>
              <w:spacing w:line="259" w:lineRule="auto"/>
              <w:ind w:left="4" w:right="0" w:firstLine="0"/>
            </w:pPr>
            <w:r>
              <w:t xml:space="preserve">and Inclusion Team (EEI) </w:t>
            </w:r>
          </w:p>
          <w:p w:rsidR="007D4486" w:rsidRDefault="00E0695B">
            <w:pPr>
              <w:spacing w:line="259" w:lineRule="auto"/>
              <w:ind w:left="4" w:right="0" w:firstLine="0"/>
            </w:pPr>
            <w:r>
              <w:t xml:space="preserve">NSPCC </w:t>
            </w:r>
          </w:p>
          <w:p w:rsidR="007D4486" w:rsidRDefault="00E0695B">
            <w:pPr>
              <w:spacing w:line="259" w:lineRule="auto"/>
              <w:ind w:left="4" w:right="0" w:firstLine="0"/>
            </w:pPr>
            <w:r>
              <w:t xml:space="preserve">Child Exploitation and </w:t>
            </w:r>
          </w:p>
          <w:p w:rsidR="007D4486" w:rsidRDefault="00E0695B">
            <w:pPr>
              <w:spacing w:line="259" w:lineRule="auto"/>
              <w:ind w:left="4" w:right="0" w:firstLine="0"/>
            </w:pPr>
            <w:r>
              <w:t xml:space="preserve">Online Protection Centre </w:t>
            </w:r>
          </w:p>
          <w:p w:rsidR="007D4486" w:rsidRDefault="00E0695B">
            <w:pPr>
              <w:spacing w:line="259" w:lineRule="auto"/>
              <w:ind w:left="4" w:right="0" w:firstLine="0"/>
            </w:pPr>
            <w:r>
              <w:t xml:space="preserve">(CEOP) </w:t>
            </w:r>
          </w:p>
          <w:p w:rsidR="007D4486" w:rsidRDefault="00E0695B">
            <w:pPr>
              <w:spacing w:line="259" w:lineRule="auto"/>
              <w:ind w:left="4" w:right="0" w:firstLine="0"/>
            </w:pPr>
            <w:r>
              <w:t xml:space="preserve">Channel Panel  </w:t>
            </w:r>
          </w:p>
          <w:p w:rsidR="007D4486" w:rsidRDefault="00E0695B">
            <w:pPr>
              <w:spacing w:line="259" w:lineRule="auto"/>
              <w:ind w:left="4" w:right="0" w:firstLine="0"/>
            </w:pPr>
            <w:r>
              <w:t xml:space="preserve"> </w:t>
            </w:r>
          </w:p>
        </w:tc>
      </w:tr>
    </w:tbl>
    <w:p w:rsidR="007D4486" w:rsidRDefault="00E0695B">
      <w:pPr>
        <w:spacing w:line="259" w:lineRule="auto"/>
        <w:ind w:left="0" w:right="0" w:firstLine="0"/>
        <w:jc w:val="both"/>
      </w:pPr>
      <w:bookmarkStart w:id="0" w:name="_GoBack"/>
      <w:bookmarkEnd w:id="0"/>
      <w:r>
        <w:rPr>
          <w:b/>
          <w:sz w:val="22"/>
        </w:rPr>
        <w:t xml:space="preserve"> </w:t>
      </w:r>
    </w:p>
    <w:sectPr w:rsidR="007D4486" w:rsidSect="00E0695B">
      <w:pgSz w:w="16838" w:h="11906" w:orient="landscape"/>
      <w:pgMar w:top="568" w:right="1469" w:bottom="14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433"/>
    <w:multiLevelType w:val="hybridMultilevel"/>
    <w:tmpl w:val="D52C6FF2"/>
    <w:lvl w:ilvl="0" w:tplc="3300F5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C44DF0">
      <w:start w:val="1"/>
      <w:numFmt w:val="bullet"/>
      <w:lvlText w:val="o"/>
      <w:lvlJc w:val="left"/>
      <w:pPr>
        <w:ind w:left="1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42A56E">
      <w:start w:val="1"/>
      <w:numFmt w:val="bullet"/>
      <w:lvlText w:val="▪"/>
      <w:lvlJc w:val="left"/>
      <w:pPr>
        <w:ind w:left="2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D848B6">
      <w:start w:val="1"/>
      <w:numFmt w:val="bullet"/>
      <w:lvlText w:val="•"/>
      <w:lvlJc w:val="left"/>
      <w:pPr>
        <w:ind w:left="2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29B5A">
      <w:start w:val="1"/>
      <w:numFmt w:val="bullet"/>
      <w:lvlText w:val="o"/>
      <w:lvlJc w:val="left"/>
      <w:pPr>
        <w:ind w:left="3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7C6C9C">
      <w:start w:val="1"/>
      <w:numFmt w:val="bullet"/>
      <w:lvlText w:val="▪"/>
      <w:lvlJc w:val="left"/>
      <w:pPr>
        <w:ind w:left="4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ECDAFC">
      <w:start w:val="1"/>
      <w:numFmt w:val="bullet"/>
      <w:lvlText w:val="•"/>
      <w:lvlJc w:val="left"/>
      <w:pPr>
        <w:ind w:left="5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A9CC0">
      <w:start w:val="1"/>
      <w:numFmt w:val="bullet"/>
      <w:lvlText w:val="o"/>
      <w:lvlJc w:val="left"/>
      <w:pPr>
        <w:ind w:left="5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48216">
      <w:start w:val="1"/>
      <w:numFmt w:val="bullet"/>
      <w:lvlText w:val="▪"/>
      <w:lvlJc w:val="left"/>
      <w:pPr>
        <w:ind w:left="6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4E2345"/>
    <w:multiLevelType w:val="hybridMultilevel"/>
    <w:tmpl w:val="701A1222"/>
    <w:lvl w:ilvl="0" w:tplc="289C4A44">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C016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A854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0012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891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CC12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D6EE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90FA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A052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B60C0F"/>
    <w:multiLevelType w:val="hybridMultilevel"/>
    <w:tmpl w:val="A0D47188"/>
    <w:lvl w:ilvl="0" w:tplc="019E54A4">
      <w:numFmt w:val="bullet"/>
      <w:lvlText w:val=""/>
      <w:lvlJc w:val="left"/>
      <w:pPr>
        <w:ind w:left="720" w:hanging="735"/>
      </w:pPr>
      <w:rPr>
        <w:rFonts w:ascii="Symbol" w:eastAsia="Courier New" w:hAnsi="Symbol" w:cs="Courier New" w:hint="default"/>
        <w:color w:val="666666"/>
        <w:sz w:val="20"/>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3" w15:restartNumberingAfterBreak="0">
    <w:nsid w:val="784E1002"/>
    <w:multiLevelType w:val="hybridMultilevel"/>
    <w:tmpl w:val="9CCCB1A6"/>
    <w:lvl w:ilvl="0" w:tplc="9C5050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A32C2">
      <w:start w:val="1"/>
      <w:numFmt w:val="bullet"/>
      <w:lvlText w:val="o"/>
      <w:lvlJc w:val="left"/>
      <w:pPr>
        <w:ind w:left="1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4E896">
      <w:start w:val="1"/>
      <w:numFmt w:val="bullet"/>
      <w:lvlText w:val="▪"/>
      <w:lvlJc w:val="left"/>
      <w:pPr>
        <w:ind w:left="2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ACDA48">
      <w:start w:val="1"/>
      <w:numFmt w:val="bullet"/>
      <w:lvlText w:val="•"/>
      <w:lvlJc w:val="left"/>
      <w:pPr>
        <w:ind w:left="2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D20700">
      <w:start w:val="1"/>
      <w:numFmt w:val="bullet"/>
      <w:lvlText w:val="o"/>
      <w:lvlJc w:val="left"/>
      <w:pPr>
        <w:ind w:left="3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2644C4">
      <w:start w:val="1"/>
      <w:numFmt w:val="bullet"/>
      <w:lvlText w:val="▪"/>
      <w:lvlJc w:val="left"/>
      <w:pPr>
        <w:ind w:left="4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3C6B40">
      <w:start w:val="1"/>
      <w:numFmt w:val="bullet"/>
      <w:lvlText w:val="•"/>
      <w:lvlJc w:val="left"/>
      <w:pPr>
        <w:ind w:left="5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2F17E">
      <w:start w:val="1"/>
      <w:numFmt w:val="bullet"/>
      <w:lvlText w:val="o"/>
      <w:lvlJc w:val="left"/>
      <w:pPr>
        <w:ind w:left="5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BE8D38">
      <w:start w:val="1"/>
      <w:numFmt w:val="bullet"/>
      <w:lvlText w:val="▪"/>
      <w:lvlJc w:val="left"/>
      <w:pPr>
        <w:ind w:left="6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86"/>
    <w:rsid w:val="007D4486"/>
    <w:rsid w:val="00E0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9707"/>
  <w15:docId w15:val="{4D246B0B-4BD1-48FB-8290-E9DA24A0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4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0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RSCUTT</dc:creator>
  <cp:keywords/>
  <cp:lastModifiedBy>Rebecca</cp:lastModifiedBy>
  <cp:revision>2</cp:revision>
  <dcterms:created xsi:type="dcterms:W3CDTF">2021-12-13T10:50:00Z</dcterms:created>
  <dcterms:modified xsi:type="dcterms:W3CDTF">2021-12-13T10:50:00Z</dcterms:modified>
</cp:coreProperties>
</file>