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42" w:tblpY="2165"/>
        <w:tblW w:w="10330" w:type="dxa"/>
        <w:tblLayout w:type="fixed"/>
        <w:tblLook w:val="0000" w:firstRow="0" w:lastRow="0" w:firstColumn="0" w:lastColumn="0" w:noHBand="0" w:noVBand="0"/>
      </w:tblPr>
      <w:tblGrid>
        <w:gridCol w:w="2050"/>
        <w:gridCol w:w="6314"/>
        <w:gridCol w:w="283"/>
        <w:gridCol w:w="243"/>
        <w:gridCol w:w="1440"/>
      </w:tblGrid>
      <w:tr w:rsidR="00BE0ABA" w:rsidRPr="00A85700" w14:paraId="389E827C" w14:textId="77777777" w:rsidTr="00BE0ABA">
        <w:trPr>
          <w:trHeight w:val="430"/>
        </w:trPr>
        <w:tc>
          <w:tcPr>
            <w:tcW w:w="2050" w:type="dxa"/>
            <w:vAlign w:val="center"/>
          </w:tcPr>
          <w:p w14:paraId="61EAE264" w14:textId="77777777" w:rsidR="00BE0ABA" w:rsidRPr="00A85700" w:rsidRDefault="00BE0ABA" w:rsidP="00BE0ABA">
            <w:pPr>
              <w:spacing w:after="0"/>
              <w:rPr>
                <w:rFonts w:ascii="Arial" w:hAnsi="Arial" w:cs="Arial"/>
                <w:b/>
                <w:bCs/>
              </w:rPr>
            </w:pPr>
            <w:r w:rsidRPr="00A85700">
              <w:rPr>
                <w:rFonts w:ascii="Arial" w:hAnsi="Arial" w:cs="Arial"/>
                <w:b/>
                <w:bCs/>
              </w:rPr>
              <w:t xml:space="preserve">Job title: </w:t>
            </w:r>
          </w:p>
        </w:tc>
        <w:tc>
          <w:tcPr>
            <w:tcW w:w="6314" w:type="dxa"/>
            <w:vAlign w:val="center"/>
          </w:tcPr>
          <w:p w14:paraId="0AFC11D0" w14:textId="4F1A6C25" w:rsidR="00BE0ABA" w:rsidRPr="00A85700" w:rsidRDefault="00A85700" w:rsidP="00C870D8">
            <w:pPr>
              <w:spacing w:after="0" w:line="240" w:lineRule="auto"/>
              <w:rPr>
                <w:rFonts w:ascii="Arial" w:hAnsi="Arial" w:cs="Arial"/>
              </w:rPr>
            </w:pPr>
            <w:r w:rsidRPr="00A85700">
              <w:rPr>
                <w:rFonts w:ascii="Arial" w:hAnsi="Arial" w:cs="Arial"/>
              </w:rPr>
              <w:t xml:space="preserve">Gardener </w:t>
            </w:r>
          </w:p>
        </w:tc>
        <w:tc>
          <w:tcPr>
            <w:tcW w:w="283" w:type="dxa"/>
            <w:vAlign w:val="center"/>
          </w:tcPr>
          <w:p w14:paraId="0344193B" w14:textId="77777777" w:rsidR="00BE0ABA" w:rsidRPr="00A85700" w:rsidRDefault="00BE0ABA" w:rsidP="00BE0ABA">
            <w:pPr>
              <w:spacing w:after="0"/>
              <w:rPr>
                <w:rFonts w:ascii="Arial" w:hAnsi="Arial" w:cs="Arial"/>
                <w:b/>
              </w:rPr>
            </w:pPr>
          </w:p>
        </w:tc>
        <w:tc>
          <w:tcPr>
            <w:tcW w:w="243" w:type="dxa"/>
            <w:vAlign w:val="center"/>
          </w:tcPr>
          <w:p w14:paraId="6688968B" w14:textId="43D25884" w:rsidR="00BE0ABA" w:rsidRPr="00A85700" w:rsidRDefault="00BE0ABA" w:rsidP="00BE0ABA">
            <w:pPr>
              <w:spacing w:after="0"/>
              <w:rPr>
                <w:rFonts w:ascii="Arial" w:hAnsi="Arial" w:cs="Arial"/>
                <w:b/>
              </w:rPr>
            </w:pPr>
          </w:p>
        </w:tc>
        <w:tc>
          <w:tcPr>
            <w:tcW w:w="1440" w:type="dxa"/>
            <w:vAlign w:val="center"/>
          </w:tcPr>
          <w:p w14:paraId="21042F7D" w14:textId="77777777" w:rsidR="00BE0ABA" w:rsidRPr="00A85700" w:rsidRDefault="00BE0ABA" w:rsidP="00BE0ABA">
            <w:pPr>
              <w:spacing w:after="0"/>
              <w:rPr>
                <w:rFonts w:ascii="Arial" w:hAnsi="Arial" w:cs="Arial"/>
              </w:rPr>
            </w:pPr>
          </w:p>
        </w:tc>
      </w:tr>
      <w:tr w:rsidR="00BE0ABA" w:rsidRPr="00A85700" w14:paraId="133A9EA9" w14:textId="77777777" w:rsidTr="00BE0ABA">
        <w:trPr>
          <w:cantSplit/>
          <w:trHeight w:val="287"/>
        </w:trPr>
        <w:tc>
          <w:tcPr>
            <w:tcW w:w="2050" w:type="dxa"/>
            <w:vAlign w:val="center"/>
          </w:tcPr>
          <w:p w14:paraId="3400B21A" w14:textId="21BF2D09" w:rsidR="00BE0ABA" w:rsidRPr="00A85700" w:rsidRDefault="00A35FEC" w:rsidP="00BE0ABA">
            <w:pPr>
              <w:spacing w:after="0"/>
              <w:rPr>
                <w:rFonts w:ascii="Arial" w:hAnsi="Arial" w:cs="Arial"/>
                <w:b/>
              </w:rPr>
            </w:pPr>
            <w:r w:rsidRPr="00A85700">
              <w:rPr>
                <w:rFonts w:ascii="Arial" w:hAnsi="Arial" w:cs="Arial"/>
                <w:b/>
              </w:rPr>
              <w:t>Salary</w:t>
            </w:r>
            <w:r w:rsidR="00BE0ABA" w:rsidRPr="00A85700">
              <w:rPr>
                <w:rFonts w:ascii="Arial" w:hAnsi="Arial" w:cs="Arial"/>
                <w:b/>
              </w:rPr>
              <w:t>:</w:t>
            </w:r>
          </w:p>
        </w:tc>
        <w:tc>
          <w:tcPr>
            <w:tcW w:w="8280" w:type="dxa"/>
            <w:gridSpan w:val="4"/>
            <w:vAlign w:val="center"/>
          </w:tcPr>
          <w:p w14:paraId="19BD6E3B" w14:textId="61FF9DA3" w:rsidR="00BE0ABA" w:rsidRPr="00A85700" w:rsidRDefault="00CB7C13" w:rsidP="00BE0ABA">
            <w:pPr>
              <w:spacing w:after="0"/>
              <w:rPr>
                <w:rFonts w:ascii="Arial" w:hAnsi="Arial" w:cs="Arial"/>
              </w:rPr>
            </w:pPr>
            <w:r w:rsidRPr="00A85700">
              <w:rPr>
                <w:rFonts w:ascii="Arial" w:hAnsi="Arial" w:cs="Arial"/>
              </w:rPr>
              <w:t>Scale 4</w:t>
            </w:r>
          </w:p>
        </w:tc>
      </w:tr>
      <w:tr w:rsidR="007F4EDD" w:rsidRPr="00A85700" w14:paraId="03105270" w14:textId="77777777" w:rsidTr="00BE0ABA">
        <w:trPr>
          <w:cantSplit/>
          <w:trHeight w:val="287"/>
        </w:trPr>
        <w:tc>
          <w:tcPr>
            <w:tcW w:w="2050" w:type="dxa"/>
            <w:vAlign w:val="center"/>
          </w:tcPr>
          <w:p w14:paraId="4CC9F1F4" w14:textId="11A03D74" w:rsidR="007F4EDD" w:rsidRPr="00A85700" w:rsidRDefault="007F4EDD" w:rsidP="00BE0ABA">
            <w:pPr>
              <w:spacing w:after="0"/>
              <w:rPr>
                <w:rFonts w:ascii="Arial" w:hAnsi="Arial" w:cs="Arial"/>
                <w:b/>
              </w:rPr>
            </w:pPr>
            <w:r w:rsidRPr="00A85700">
              <w:rPr>
                <w:rFonts w:ascii="Arial" w:hAnsi="Arial" w:cs="Arial"/>
                <w:b/>
              </w:rPr>
              <w:t>Term:</w:t>
            </w:r>
          </w:p>
        </w:tc>
        <w:tc>
          <w:tcPr>
            <w:tcW w:w="8280" w:type="dxa"/>
            <w:gridSpan w:val="4"/>
            <w:vAlign w:val="center"/>
          </w:tcPr>
          <w:p w14:paraId="7A53FCA5" w14:textId="52BE88B6" w:rsidR="007F4EDD" w:rsidRPr="00A85700" w:rsidRDefault="00CB7C13" w:rsidP="00BE0ABA">
            <w:pPr>
              <w:spacing w:after="0"/>
              <w:rPr>
                <w:rFonts w:ascii="Arial" w:hAnsi="Arial" w:cs="Arial"/>
              </w:rPr>
            </w:pPr>
            <w:r w:rsidRPr="00A85700">
              <w:rPr>
                <w:rFonts w:ascii="Arial" w:hAnsi="Arial" w:cs="Arial"/>
              </w:rPr>
              <w:t xml:space="preserve">Permanent </w:t>
            </w:r>
          </w:p>
        </w:tc>
      </w:tr>
      <w:tr w:rsidR="00BE0ABA" w:rsidRPr="00A85700" w14:paraId="03D8B730" w14:textId="77777777" w:rsidTr="00BE0ABA">
        <w:trPr>
          <w:cantSplit/>
          <w:trHeight w:val="287"/>
        </w:trPr>
        <w:tc>
          <w:tcPr>
            <w:tcW w:w="2050" w:type="dxa"/>
            <w:vAlign w:val="center"/>
          </w:tcPr>
          <w:p w14:paraId="2853D1FE" w14:textId="77777777" w:rsidR="00BE0ABA" w:rsidRPr="00A85700" w:rsidRDefault="00BE0ABA" w:rsidP="00BE0ABA">
            <w:pPr>
              <w:spacing w:after="0"/>
              <w:rPr>
                <w:rFonts w:ascii="Arial" w:hAnsi="Arial" w:cs="Arial"/>
                <w:b/>
              </w:rPr>
            </w:pPr>
            <w:r w:rsidRPr="00A85700">
              <w:rPr>
                <w:rFonts w:ascii="Arial" w:hAnsi="Arial" w:cs="Arial"/>
                <w:b/>
              </w:rPr>
              <w:t>Line manager:</w:t>
            </w:r>
          </w:p>
        </w:tc>
        <w:tc>
          <w:tcPr>
            <w:tcW w:w="8280" w:type="dxa"/>
            <w:gridSpan w:val="4"/>
            <w:vAlign w:val="center"/>
          </w:tcPr>
          <w:p w14:paraId="32ABCCB3" w14:textId="582DE678" w:rsidR="00BE0ABA" w:rsidRPr="00A85700" w:rsidRDefault="00A85700" w:rsidP="007D7018">
            <w:pPr>
              <w:spacing w:after="0"/>
              <w:rPr>
                <w:rFonts w:ascii="Arial" w:hAnsi="Arial" w:cs="Arial"/>
                <w:bCs/>
              </w:rPr>
            </w:pPr>
            <w:r w:rsidRPr="00A85700">
              <w:rPr>
                <w:rFonts w:ascii="Arial" w:hAnsi="Arial" w:cs="Arial"/>
              </w:rPr>
              <w:t>Premises Manager</w:t>
            </w:r>
          </w:p>
        </w:tc>
      </w:tr>
      <w:tr w:rsidR="00BE0ABA" w:rsidRPr="00A85700" w14:paraId="32F6A816" w14:textId="77777777" w:rsidTr="00BE0ABA">
        <w:trPr>
          <w:cantSplit/>
          <w:trHeight w:val="287"/>
        </w:trPr>
        <w:tc>
          <w:tcPr>
            <w:tcW w:w="2050" w:type="dxa"/>
            <w:vAlign w:val="center"/>
          </w:tcPr>
          <w:p w14:paraId="2BF85CD8" w14:textId="77777777" w:rsidR="00BE0ABA" w:rsidRPr="00A85700" w:rsidRDefault="00BE0ABA" w:rsidP="00BE0ABA">
            <w:pPr>
              <w:spacing w:after="0"/>
              <w:rPr>
                <w:rFonts w:ascii="Arial" w:hAnsi="Arial" w:cs="Arial"/>
                <w:b/>
              </w:rPr>
            </w:pPr>
            <w:r w:rsidRPr="00A85700">
              <w:rPr>
                <w:rFonts w:ascii="Arial" w:hAnsi="Arial" w:cs="Arial"/>
                <w:b/>
                <w:bCs/>
              </w:rPr>
              <w:t>Supervisory responsibility:</w:t>
            </w:r>
          </w:p>
        </w:tc>
        <w:tc>
          <w:tcPr>
            <w:tcW w:w="8280" w:type="dxa"/>
            <w:gridSpan w:val="4"/>
            <w:vAlign w:val="center"/>
          </w:tcPr>
          <w:p w14:paraId="720E8AFB" w14:textId="0805F949" w:rsidR="00BE0ABA" w:rsidRPr="00A85700" w:rsidRDefault="007D7018" w:rsidP="00BE0ABA">
            <w:pPr>
              <w:pStyle w:val="Heading5"/>
              <w:framePr w:hSpace="0" w:wrap="auto" w:vAnchor="margin" w:hAnchor="text" w:yAlign="inline"/>
              <w:rPr>
                <w:bCs/>
                <w:sz w:val="22"/>
                <w:szCs w:val="22"/>
              </w:rPr>
            </w:pPr>
            <w:r w:rsidRPr="00A85700">
              <w:rPr>
                <w:sz w:val="22"/>
                <w:szCs w:val="22"/>
              </w:rPr>
              <w:t>None</w:t>
            </w:r>
          </w:p>
        </w:tc>
      </w:tr>
      <w:tr w:rsidR="00BE0ABA" w:rsidRPr="00A85700" w14:paraId="7B67E178" w14:textId="77777777" w:rsidTr="00BE0ABA">
        <w:trPr>
          <w:cantSplit/>
          <w:trHeight w:val="287"/>
        </w:trPr>
        <w:tc>
          <w:tcPr>
            <w:tcW w:w="2050" w:type="dxa"/>
            <w:vAlign w:val="center"/>
          </w:tcPr>
          <w:p w14:paraId="3B9B12DC" w14:textId="77777777" w:rsidR="00BE0ABA" w:rsidRPr="00A85700" w:rsidRDefault="00BE0ABA" w:rsidP="00BE0ABA">
            <w:pPr>
              <w:spacing w:after="0"/>
              <w:rPr>
                <w:rFonts w:ascii="Arial" w:hAnsi="Arial" w:cs="Arial"/>
                <w:b/>
                <w:bCs/>
              </w:rPr>
            </w:pPr>
            <w:r w:rsidRPr="00A85700">
              <w:rPr>
                <w:rFonts w:ascii="Arial" w:hAnsi="Arial" w:cs="Arial"/>
                <w:b/>
                <w:bCs/>
              </w:rPr>
              <w:t>Hours:</w:t>
            </w:r>
          </w:p>
        </w:tc>
        <w:tc>
          <w:tcPr>
            <w:tcW w:w="8280" w:type="dxa"/>
            <w:gridSpan w:val="4"/>
            <w:vAlign w:val="center"/>
          </w:tcPr>
          <w:p w14:paraId="472F449C" w14:textId="0403E5EF" w:rsidR="00BE0ABA" w:rsidRPr="00A85700" w:rsidRDefault="00A85700" w:rsidP="007D7018">
            <w:pPr>
              <w:spacing w:after="0"/>
              <w:rPr>
                <w:rFonts w:ascii="Arial" w:hAnsi="Arial" w:cs="Arial"/>
              </w:rPr>
            </w:pPr>
            <w:r w:rsidRPr="00A85700">
              <w:rPr>
                <w:rFonts w:ascii="Arial" w:hAnsi="Arial" w:cs="Arial"/>
              </w:rPr>
              <w:t xml:space="preserve">5 - </w:t>
            </w:r>
            <w:r w:rsidR="0036585A" w:rsidRPr="00A85700">
              <w:rPr>
                <w:rFonts w:ascii="Arial" w:hAnsi="Arial" w:cs="Arial"/>
              </w:rPr>
              <w:t>20</w:t>
            </w:r>
            <w:r w:rsidR="00777581" w:rsidRPr="00A85700">
              <w:rPr>
                <w:rFonts w:ascii="Arial" w:hAnsi="Arial" w:cs="Arial"/>
              </w:rPr>
              <w:t xml:space="preserve"> hours per week</w:t>
            </w:r>
            <w:r w:rsidRPr="00A85700">
              <w:rPr>
                <w:rFonts w:ascii="Arial" w:hAnsi="Arial" w:cs="Arial"/>
              </w:rPr>
              <w:t xml:space="preserve"> (flexible/seasonal)</w:t>
            </w:r>
          </w:p>
        </w:tc>
      </w:tr>
    </w:tbl>
    <w:p w14:paraId="7887ADB1" w14:textId="77777777" w:rsidR="00BE0ABA" w:rsidRPr="00A85700" w:rsidRDefault="00BE0ABA" w:rsidP="00BE0ABA">
      <w:pPr>
        <w:spacing w:after="0" w:line="240" w:lineRule="auto"/>
        <w:rPr>
          <w:rFonts w:ascii="Arial" w:hAnsi="Arial" w:cs="Arial"/>
          <w:b/>
          <w:u w:val="single"/>
        </w:rPr>
      </w:pPr>
    </w:p>
    <w:p w14:paraId="5633919D" w14:textId="09E38590" w:rsidR="00F25AA3" w:rsidRPr="00A85700" w:rsidRDefault="00BE0ABA" w:rsidP="00BE0ABA">
      <w:pPr>
        <w:spacing w:after="0" w:line="240" w:lineRule="auto"/>
        <w:rPr>
          <w:rFonts w:ascii="Arial" w:eastAsia="Times New Roman" w:hAnsi="Arial" w:cs="Arial"/>
          <w:lang w:val="en-US"/>
        </w:rPr>
      </w:pPr>
      <w:r w:rsidRPr="00A85700">
        <w:rPr>
          <w:rFonts w:ascii="Arial" w:hAnsi="Arial" w:cs="Arial"/>
          <w:b/>
          <w:u w:val="single"/>
        </w:rPr>
        <w:t>INTRODUCTION</w:t>
      </w:r>
    </w:p>
    <w:p w14:paraId="13662854" w14:textId="77777777" w:rsidR="00F25AA3" w:rsidRPr="00A85700" w:rsidRDefault="00F25AA3" w:rsidP="00F25AA3">
      <w:pPr>
        <w:pStyle w:val="Default"/>
        <w:rPr>
          <w:b/>
          <w:sz w:val="22"/>
          <w:szCs w:val="22"/>
          <w:u w:val="single"/>
        </w:rPr>
      </w:pPr>
    </w:p>
    <w:p w14:paraId="5125CE65" w14:textId="77777777" w:rsidR="00F25AA3" w:rsidRPr="00A85700" w:rsidRDefault="00F25AA3" w:rsidP="00F25AA3">
      <w:pPr>
        <w:pStyle w:val="Default"/>
        <w:rPr>
          <w:sz w:val="22"/>
          <w:szCs w:val="22"/>
        </w:rPr>
      </w:pPr>
      <w:r w:rsidRPr="00A85700">
        <w:rPr>
          <w:sz w:val="22"/>
          <w:szCs w:val="22"/>
        </w:rPr>
        <w:t xml:space="preserve">The information given on this job description is intended to provide an understanding and appreciation of the workload of this particular job and its purpose within the organisation. </w:t>
      </w:r>
    </w:p>
    <w:p w14:paraId="326BD527" w14:textId="58157599" w:rsidR="00F25AA3" w:rsidRPr="00A85700" w:rsidRDefault="00F25AA3" w:rsidP="00F25AA3">
      <w:pPr>
        <w:pStyle w:val="Default"/>
        <w:rPr>
          <w:sz w:val="22"/>
          <w:szCs w:val="22"/>
        </w:rPr>
      </w:pPr>
      <w:r w:rsidRPr="00A85700">
        <w:rPr>
          <w:sz w:val="22"/>
          <w:szCs w:val="22"/>
        </w:rPr>
        <w:t xml:space="preserve">The job description outlines main duties and responsibilities under broad headings only, as it is not possible to specify every item in detail. </w:t>
      </w:r>
    </w:p>
    <w:p w14:paraId="33A32E49" w14:textId="77777777" w:rsidR="00A85700" w:rsidRPr="00A85700" w:rsidRDefault="00A85700" w:rsidP="00F25AA3">
      <w:pPr>
        <w:pStyle w:val="Default"/>
        <w:rPr>
          <w:sz w:val="22"/>
          <w:szCs w:val="22"/>
        </w:rPr>
      </w:pPr>
    </w:p>
    <w:p w14:paraId="06B3E671" w14:textId="77777777" w:rsidR="00A85700" w:rsidRPr="00A85700" w:rsidRDefault="00A85700" w:rsidP="00A85700">
      <w:pPr>
        <w:rPr>
          <w:rFonts w:ascii="Arial" w:hAnsi="Arial" w:cs="Arial"/>
        </w:rPr>
      </w:pPr>
      <w:r w:rsidRPr="00A85700">
        <w:rPr>
          <w:rFonts w:ascii="Arial" w:hAnsi="Arial" w:cs="Arial"/>
        </w:rPr>
        <w:t xml:space="preserve">Highbury is a specialist school for children aged between 4-11, all of whom have special educational needs. Highbury is an outstanding school which prides itself on the quality and range of education provided to the exceptional children who attend. </w:t>
      </w:r>
    </w:p>
    <w:p w14:paraId="3E9C30C0" w14:textId="77777777" w:rsidR="00A85700" w:rsidRPr="00A85700" w:rsidRDefault="00A85700" w:rsidP="00A85700">
      <w:pPr>
        <w:rPr>
          <w:rFonts w:ascii="Arial" w:hAnsi="Arial" w:cs="Arial"/>
        </w:rPr>
      </w:pPr>
      <w:r w:rsidRPr="00A85700">
        <w:rPr>
          <w:rFonts w:ascii="Arial" w:hAnsi="Arial" w:cs="Arial"/>
        </w:rPr>
        <w:t>The school has a fantastic outdoor provision which the children know as ‘Garden School’. The garden school is used by all the children across school to support the delivery of exciting lessons.</w:t>
      </w:r>
    </w:p>
    <w:p w14:paraId="09071C55" w14:textId="139DCF0D" w:rsidR="00A85700" w:rsidRPr="00A85700" w:rsidRDefault="00A85700" w:rsidP="00A85700">
      <w:pPr>
        <w:rPr>
          <w:rFonts w:ascii="Arial" w:hAnsi="Arial" w:cs="Arial"/>
        </w:rPr>
      </w:pPr>
      <w:r w:rsidRPr="00A85700">
        <w:rPr>
          <w:rFonts w:ascii="Arial" w:hAnsi="Arial" w:cs="Arial"/>
        </w:rPr>
        <w:t>The garden school is a significant and important part of school life at Highbury School and is an area of the school we are really proud of. The garden school has grown in size and scope over the years. In addition to planting areas (including a poly tunnel), there is an outdoor classroom, mud kitchen, music stage, various habitat houses, den making areas, climbing areas and a pond. We are looking to appoint a skilled and dedicated individual to help us to maintain the space in terms of access, health and safety and to also advise and guide teachers in the growing of various plants (ornamental and edible), get involved in working with children and assist in the use and selling of products.</w:t>
      </w:r>
    </w:p>
    <w:p w14:paraId="4C918BFA" w14:textId="77777777" w:rsidR="00A85700" w:rsidRPr="00A85700" w:rsidRDefault="00A85700" w:rsidP="00F25AA3">
      <w:pPr>
        <w:pStyle w:val="Default"/>
        <w:rPr>
          <w:sz w:val="22"/>
          <w:szCs w:val="22"/>
        </w:rPr>
      </w:pPr>
    </w:p>
    <w:p w14:paraId="2DE41DF2" w14:textId="18D388BF" w:rsidR="003A6DE2" w:rsidRPr="00A85700" w:rsidRDefault="00F25AA3" w:rsidP="003A6DE2">
      <w:pPr>
        <w:pStyle w:val="Default"/>
        <w:rPr>
          <w:b/>
          <w:bCs/>
          <w:sz w:val="22"/>
          <w:szCs w:val="22"/>
        </w:rPr>
      </w:pPr>
      <w:r w:rsidRPr="00A85700">
        <w:rPr>
          <w:b/>
          <w:bCs/>
          <w:sz w:val="22"/>
          <w:szCs w:val="22"/>
        </w:rPr>
        <w:t xml:space="preserve">PRIME OBJECTIVES OF THE POST </w:t>
      </w:r>
    </w:p>
    <w:p w14:paraId="3F0828DE" w14:textId="77777777" w:rsidR="003A6DE2" w:rsidRPr="00A85700" w:rsidRDefault="003A6DE2" w:rsidP="003A6DE2">
      <w:pPr>
        <w:pStyle w:val="Default"/>
        <w:rPr>
          <w:b/>
          <w:bCs/>
          <w:sz w:val="22"/>
          <w:szCs w:val="22"/>
        </w:rPr>
      </w:pPr>
    </w:p>
    <w:p w14:paraId="6566378D" w14:textId="7FB214E9" w:rsidR="00A85700" w:rsidRPr="00A85700" w:rsidRDefault="00A85700" w:rsidP="00A85700">
      <w:pPr>
        <w:pStyle w:val="ListParagraph"/>
        <w:numPr>
          <w:ilvl w:val="0"/>
          <w:numId w:val="46"/>
        </w:numPr>
        <w:spacing w:after="160" w:line="259" w:lineRule="auto"/>
        <w:rPr>
          <w:rFonts w:ascii="Arial" w:hAnsi="Arial" w:cs="Arial"/>
        </w:rPr>
      </w:pPr>
      <w:r w:rsidRPr="00A85700">
        <w:rPr>
          <w:rFonts w:ascii="Arial" w:hAnsi="Arial" w:cs="Arial"/>
        </w:rPr>
        <w:t>Care for, manage and develop identified garden school areas making them safe, accessible and useable for the children and appropriate for curriculum us</w:t>
      </w:r>
      <w:r w:rsidRPr="00A85700">
        <w:rPr>
          <w:rFonts w:ascii="Arial" w:hAnsi="Arial" w:cs="Arial"/>
        </w:rPr>
        <w:t>e.</w:t>
      </w:r>
    </w:p>
    <w:p w14:paraId="23890BF4" w14:textId="77777777" w:rsidR="00A85700" w:rsidRPr="00A85700" w:rsidRDefault="00A85700" w:rsidP="00A85700">
      <w:pPr>
        <w:pStyle w:val="ListParagraph"/>
        <w:spacing w:after="160" w:line="259" w:lineRule="auto"/>
        <w:rPr>
          <w:rFonts w:ascii="Arial" w:hAnsi="Arial" w:cs="Arial"/>
        </w:rPr>
      </w:pPr>
    </w:p>
    <w:p w14:paraId="1D6E1B15" w14:textId="6DD9343D" w:rsidR="00A85700" w:rsidRPr="00A85700" w:rsidRDefault="00A85700" w:rsidP="00A85700">
      <w:pPr>
        <w:pStyle w:val="ListParagraph"/>
        <w:numPr>
          <w:ilvl w:val="0"/>
          <w:numId w:val="46"/>
        </w:numPr>
        <w:spacing w:after="160" w:line="259" w:lineRule="auto"/>
        <w:rPr>
          <w:rFonts w:ascii="Arial" w:hAnsi="Arial" w:cs="Arial"/>
        </w:rPr>
      </w:pPr>
      <w:r w:rsidRPr="00A85700">
        <w:rPr>
          <w:rFonts w:ascii="Arial" w:hAnsi="Arial" w:cs="Arial"/>
        </w:rPr>
        <w:t>To work with teachers and children to maintain the garden and to grow seasonal crops</w:t>
      </w:r>
      <w:r w:rsidRPr="00A85700">
        <w:rPr>
          <w:rFonts w:ascii="Arial" w:hAnsi="Arial" w:cs="Arial"/>
        </w:rPr>
        <w:t>.</w:t>
      </w:r>
    </w:p>
    <w:p w14:paraId="4C9F8633" w14:textId="77777777" w:rsidR="00A85700" w:rsidRPr="00A85700" w:rsidRDefault="00A85700" w:rsidP="00A85700">
      <w:pPr>
        <w:pStyle w:val="ListParagraph"/>
        <w:rPr>
          <w:rFonts w:ascii="Arial" w:hAnsi="Arial" w:cs="Arial"/>
        </w:rPr>
      </w:pPr>
    </w:p>
    <w:p w14:paraId="21A83254" w14:textId="77777777" w:rsidR="00A85700" w:rsidRPr="00A85700" w:rsidRDefault="00A85700" w:rsidP="00A85700">
      <w:pPr>
        <w:pStyle w:val="ListParagraph"/>
        <w:spacing w:after="160" w:line="259" w:lineRule="auto"/>
        <w:rPr>
          <w:rFonts w:ascii="Arial" w:hAnsi="Arial" w:cs="Arial"/>
        </w:rPr>
      </w:pPr>
    </w:p>
    <w:p w14:paraId="47E75CEF" w14:textId="21A406FE" w:rsidR="00F25AA3" w:rsidRPr="00A85700" w:rsidRDefault="00F25AA3" w:rsidP="00F25AA3">
      <w:pPr>
        <w:pStyle w:val="Default"/>
        <w:rPr>
          <w:b/>
          <w:bCs/>
          <w:sz w:val="22"/>
          <w:szCs w:val="22"/>
        </w:rPr>
      </w:pPr>
      <w:r w:rsidRPr="00A85700">
        <w:rPr>
          <w:b/>
          <w:bCs/>
          <w:sz w:val="22"/>
          <w:szCs w:val="22"/>
        </w:rPr>
        <w:t xml:space="preserve">RESPONSIBLE TO </w:t>
      </w:r>
    </w:p>
    <w:p w14:paraId="2CACF1E7" w14:textId="77777777" w:rsidR="00913295" w:rsidRPr="00A85700" w:rsidRDefault="00913295" w:rsidP="00F25AA3">
      <w:pPr>
        <w:pStyle w:val="Default"/>
        <w:rPr>
          <w:sz w:val="22"/>
          <w:szCs w:val="22"/>
        </w:rPr>
      </w:pPr>
    </w:p>
    <w:p w14:paraId="1B7856E2" w14:textId="0542F916" w:rsidR="00F25AA3" w:rsidRPr="00A85700" w:rsidRDefault="00F25AA3" w:rsidP="00F25AA3">
      <w:pPr>
        <w:pStyle w:val="Default"/>
        <w:rPr>
          <w:b/>
          <w:bCs/>
          <w:sz w:val="22"/>
          <w:szCs w:val="22"/>
        </w:rPr>
      </w:pPr>
      <w:r w:rsidRPr="00A85700">
        <w:rPr>
          <w:sz w:val="22"/>
          <w:szCs w:val="22"/>
        </w:rPr>
        <w:t xml:space="preserve">The post holder is directly responsible to </w:t>
      </w:r>
      <w:r w:rsidR="009B1779" w:rsidRPr="00A85700">
        <w:rPr>
          <w:sz w:val="22"/>
          <w:szCs w:val="22"/>
        </w:rPr>
        <w:t xml:space="preserve">the </w:t>
      </w:r>
      <w:r w:rsidR="00A85700" w:rsidRPr="00A85700">
        <w:rPr>
          <w:sz w:val="22"/>
          <w:szCs w:val="22"/>
        </w:rPr>
        <w:t>Premises Manager</w:t>
      </w:r>
    </w:p>
    <w:p w14:paraId="72A9D5B8" w14:textId="44B41780" w:rsidR="00F25AA3" w:rsidRPr="00A85700" w:rsidRDefault="001C3C1F" w:rsidP="00A85700">
      <w:pPr>
        <w:spacing w:after="160" w:line="259" w:lineRule="auto"/>
        <w:rPr>
          <w:rFonts w:ascii="Arial" w:hAnsi="Arial" w:cs="Arial"/>
          <w:b/>
          <w:bCs/>
        </w:rPr>
      </w:pPr>
      <w:r w:rsidRPr="00A85700">
        <w:rPr>
          <w:rFonts w:ascii="Arial" w:hAnsi="Arial" w:cs="Arial"/>
          <w:b/>
          <w:bCs/>
        </w:rPr>
        <w:br w:type="page"/>
      </w:r>
      <w:bookmarkStart w:id="0" w:name="_Hlk147927933"/>
      <w:r w:rsidR="00F25AA3" w:rsidRPr="00A85700">
        <w:rPr>
          <w:rFonts w:ascii="Arial" w:hAnsi="Arial" w:cs="Arial"/>
          <w:b/>
          <w:bCs/>
        </w:rPr>
        <w:lastRenderedPageBreak/>
        <w:t xml:space="preserve">MAIN DUTIES AND RESPONSIBILITIES </w:t>
      </w:r>
    </w:p>
    <w:bookmarkEnd w:id="0"/>
    <w:p w14:paraId="17FEEFFD" w14:textId="2A498D76" w:rsidR="00896966" w:rsidRPr="00A85700" w:rsidRDefault="00896966" w:rsidP="00F25AA3">
      <w:pPr>
        <w:pStyle w:val="Default"/>
        <w:rPr>
          <w:b/>
          <w:bCs/>
          <w:sz w:val="22"/>
          <w:szCs w:val="22"/>
        </w:rPr>
      </w:pPr>
    </w:p>
    <w:p w14:paraId="2C1C4ADA" w14:textId="1DCA56C8" w:rsidR="00A85700" w:rsidRPr="00A85700" w:rsidRDefault="00A85700" w:rsidP="00A85700">
      <w:pPr>
        <w:pStyle w:val="ListParagraph"/>
        <w:numPr>
          <w:ilvl w:val="0"/>
          <w:numId w:val="49"/>
        </w:numPr>
        <w:spacing w:after="160" w:line="259" w:lineRule="auto"/>
        <w:rPr>
          <w:rFonts w:ascii="Arial" w:hAnsi="Arial" w:cs="Arial"/>
        </w:rPr>
      </w:pPr>
      <w:r w:rsidRPr="00A85700">
        <w:rPr>
          <w:rFonts w:ascii="Arial" w:hAnsi="Arial" w:cs="Arial"/>
        </w:rPr>
        <w:t>Undertake any required tasks in identified garden areas in order for them to be suitable for curriculum use</w:t>
      </w:r>
      <w:r w:rsidRPr="00A85700">
        <w:rPr>
          <w:rFonts w:ascii="Arial" w:hAnsi="Arial" w:cs="Arial"/>
        </w:rPr>
        <w:t>.</w:t>
      </w:r>
    </w:p>
    <w:p w14:paraId="0FA4465F" w14:textId="77777777" w:rsidR="00A85700" w:rsidRPr="00A85700" w:rsidRDefault="00A85700" w:rsidP="00A85700">
      <w:pPr>
        <w:pStyle w:val="ListParagraph"/>
        <w:spacing w:after="160" w:line="259" w:lineRule="auto"/>
        <w:ind w:left="1080"/>
        <w:rPr>
          <w:rFonts w:ascii="Arial" w:hAnsi="Arial" w:cs="Arial"/>
        </w:rPr>
      </w:pPr>
    </w:p>
    <w:p w14:paraId="3D17ADCD" w14:textId="09293FE8" w:rsidR="00A85700" w:rsidRPr="00A85700" w:rsidRDefault="00A85700" w:rsidP="00A85700">
      <w:pPr>
        <w:pStyle w:val="ListParagraph"/>
        <w:numPr>
          <w:ilvl w:val="0"/>
          <w:numId w:val="49"/>
        </w:numPr>
        <w:spacing w:after="160" w:line="259" w:lineRule="auto"/>
        <w:rPr>
          <w:rFonts w:ascii="Arial" w:hAnsi="Arial" w:cs="Arial"/>
        </w:rPr>
      </w:pPr>
      <w:r w:rsidRPr="00A85700">
        <w:rPr>
          <w:rFonts w:ascii="Arial" w:hAnsi="Arial" w:cs="Arial"/>
        </w:rPr>
        <w:t>Undertake any required tasks in identified garden areas in order for them to be presentable</w:t>
      </w:r>
      <w:r w:rsidRPr="00A85700">
        <w:rPr>
          <w:rFonts w:ascii="Arial" w:hAnsi="Arial" w:cs="Arial"/>
        </w:rPr>
        <w:t>.</w:t>
      </w:r>
    </w:p>
    <w:p w14:paraId="2CE3770E" w14:textId="77777777" w:rsidR="00A85700" w:rsidRPr="00A85700" w:rsidRDefault="00A85700" w:rsidP="00A85700">
      <w:pPr>
        <w:pStyle w:val="ListParagraph"/>
        <w:spacing w:after="160" w:line="259" w:lineRule="auto"/>
        <w:rPr>
          <w:rFonts w:ascii="Arial" w:hAnsi="Arial" w:cs="Arial"/>
        </w:rPr>
      </w:pPr>
    </w:p>
    <w:p w14:paraId="73C0DD62" w14:textId="3F3F22F9" w:rsidR="00A85700" w:rsidRPr="00A85700" w:rsidRDefault="00A85700" w:rsidP="00A85700">
      <w:pPr>
        <w:pStyle w:val="ListParagraph"/>
        <w:numPr>
          <w:ilvl w:val="0"/>
          <w:numId w:val="49"/>
        </w:numPr>
        <w:spacing w:after="160" w:line="259" w:lineRule="auto"/>
        <w:rPr>
          <w:rFonts w:ascii="Arial" w:hAnsi="Arial" w:cs="Arial"/>
        </w:rPr>
      </w:pPr>
      <w:r w:rsidRPr="00A85700">
        <w:rPr>
          <w:rFonts w:ascii="Arial" w:hAnsi="Arial" w:cs="Arial"/>
        </w:rPr>
        <w:t>Ensure that all health and safety issues related to garden areas are addressed to enable children and staff to use these areas safely</w:t>
      </w:r>
      <w:r w:rsidRPr="00A85700">
        <w:rPr>
          <w:rFonts w:ascii="Arial" w:hAnsi="Arial" w:cs="Arial"/>
        </w:rPr>
        <w:t>.</w:t>
      </w:r>
    </w:p>
    <w:p w14:paraId="65443B70" w14:textId="77777777" w:rsidR="00A85700" w:rsidRPr="00A85700" w:rsidRDefault="00A85700" w:rsidP="00A85700">
      <w:pPr>
        <w:pStyle w:val="ListParagraph"/>
        <w:spacing w:after="160" w:line="259" w:lineRule="auto"/>
        <w:rPr>
          <w:rFonts w:ascii="Arial" w:hAnsi="Arial" w:cs="Arial"/>
        </w:rPr>
      </w:pPr>
    </w:p>
    <w:p w14:paraId="48F9EF4A" w14:textId="21F23E14" w:rsidR="00A85700" w:rsidRPr="00A85700" w:rsidRDefault="00A85700" w:rsidP="00A85700">
      <w:pPr>
        <w:pStyle w:val="ListParagraph"/>
        <w:numPr>
          <w:ilvl w:val="0"/>
          <w:numId w:val="49"/>
        </w:numPr>
        <w:spacing w:after="160" w:line="259" w:lineRule="auto"/>
        <w:rPr>
          <w:rFonts w:ascii="Arial" w:hAnsi="Arial" w:cs="Arial"/>
        </w:rPr>
      </w:pPr>
      <w:r w:rsidRPr="00A85700">
        <w:rPr>
          <w:rFonts w:ascii="Arial" w:hAnsi="Arial" w:cs="Arial"/>
        </w:rPr>
        <w:t>Be responsible for purchasing required materials, plants and equipment so that garden areas can be cared for, managed and developed effectively</w:t>
      </w:r>
      <w:r w:rsidRPr="00A85700">
        <w:rPr>
          <w:rFonts w:ascii="Arial" w:hAnsi="Arial" w:cs="Arial"/>
        </w:rPr>
        <w:t>.</w:t>
      </w:r>
    </w:p>
    <w:p w14:paraId="43F2441E" w14:textId="77777777" w:rsidR="00A85700" w:rsidRPr="00A85700" w:rsidRDefault="00A85700" w:rsidP="00A85700">
      <w:pPr>
        <w:pStyle w:val="ListParagraph"/>
        <w:spacing w:after="160" w:line="259" w:lineRule="auto"/>
        <w:rPr>
          <w:rFonts w:ascii="Arial" w:hAnsi="Arial" w:cs="Arial"/>
        </w:rPr>
      </w:pPr>
    </w:p>
    <w:p w14:paraId="375DB8EF" w14:textId="05A91E0B" w:rsidR="00A85700" w:rsidRPr="00A85700" w:rsidRDefault="00A85700" w:rsidP="00A85700">
      <w:pPr>
        <w:pStyle w:val="ListParagraph"/>
        <w:numPr>
          <w:ilvl w:val="0"/>
          <w:numId w:val="49"/>
        </w:numPr>
        <w:spacing w:after="160" w:line="259" w:lineRule="auto"/>
        <w:rPr>
          <w:rFonts w:ascii="Arial" w:hAnsi="Arial" w:cs="Arial"/>
        </w:rPr>
      </w:pPr>
      <w:r w:rsidRPr="00A85700">
        <w:rPr>
          <w:rFonts w:ascii="Arial" w:hAnsi="Arial" w:cs="Arial"/>
        </w:rPr>
        <w:t>Offer support to teachers when they are working in garden school by sharing skills and knowledge about planting, maintenance and harvesting</w:t>
      </w:r>
      <w:r w:rsidRPr="00A85700">
        <w:rPr>
          <w:rFonts w:ascii="Arial" w:hAnsi="Arial" w:cs="Arial"/>
        </w:rPr>
        <w:t>.</w:t>
      </w:r>
    </w:p>
    <w:p w14:paraId="75395D19" w14:textId="77777777" w:rsidR="00A85700" w:rsidRPr="00A85700" w:rsidRDefault="00A85700" w:rsidP="00A85700">
      <w:pPr>
        <w:pStyle w:val="ListParagraph"/>
        <w:spacing w:after="160" w:line="259" w:lineRule="auto"/>
        <w:rPr>
          <w:rFonts w:ascii="Arial" w:hAnsi="Arial" w:cs="Arial"/>
        </w:rPr>
      </w:pPr>
    </w:p>
    <w:p w14:paraId="218C7481" w14:textId="402C0E9C" w:rsidR="00A85700" w:rsidRPr="00A85700" w:rsidRDefault="00A85700" w:rsidP="00A85700">
      <w:pPr>
        <w:pStyle w:val="ListParagraph"/>
        <w:numPr>
          <w:ilvl w:val="0"/>
          <w:numId w:val="49"/>
        </w:numPr>
        <w:spacing w:after="160" w:line="259" w:lineRule="auto"/>
        <w:rPr>
          <w:rFonts w:ascii="Arial" w:hAnsi="Arial" w:cs="Arial"/>
        </w:rPr>
      </w:pPr>
      <w:r w:rsidRPr="00A85700">
        <w:rPr>
          <w:rFonts w:ascii="Arial" w:hAnsi="Arial" w:cs="Arial"/>
        </w:rPr>
        <w:t>Work with children to support their understanding of the garden including how to look after it and how to plan and harvest seasonal crops</w:t>
      </w:r>
      <w:r w:rsidRPr="00A85700">
        <w:rPr>
          <w:rFonts w:ascii="Arial" w:hAnsi="Arial" w:cs="Arial"/>
        </w:rPr>
        <w:t>.</w:t>
      </w:r>
    </w:p>
    <w:p w14:paraId="2F37F883" w14:textId="77777777" w:rsidR="00A85700" w:rsidRPr="00A85700" w:rsidRDefault="00A85700" w:rsidP="00A85700">
      <w:pPr>
        <w:pStyle w:val="ListParagraph"/>
        <w:spacing w:after="160" w:line="259" w:lineRule="auto"/>
        <w:rPr>
          <w:rFonts w:ascii="Arial" w:hAnsi="Arial" w:cs="Arial"/>
        </w:rPr>
      </w:pPr>
    </w:p>
    <w:p w14:paraId="245E3DE0" w14:textId="34B56D89" w:rsidR="00A85700" w:rsidRPr="00A85700" w:rsidRDefault="00A85700" w:rsidP="00A85700">
      <w:pPr>
        <w:pStyle w:val="ListParagraph"/>
        <w:numPr>
          <w:ilvl w:val="0"/>
          <w:numId w:val="49"/>
        </w:numPr>
        <w:spacing w:after="160" w:line="259" w:lineRule="auto"/>
        <w:rPr>
          <w:rFonts w:ascii="Arial" w:hAnsi="Arial" w:cs="Arial"/>
        </w:rPr>
      </w:pPr>
      <w:r w:rsidRPr="00A85700">
        <w:rPr>
          <w:rFonts w:ascii="Arial" w:hAnsi="Arial" w:cs="Arial"/>
        </w:rPr>
        <w:t>To develop an approach to the selling of produce in a way that involves the children</w:t>
      </w:r>
      <w:r w:rsidRPr="00A85700">
        <w:rPr>
          <w:rFonts w:ascii="Arial" w:hAnsi="Arial" w:cs="Arial"/>
        </w:rPr>
        <w:t>.</w:t>
      </w:r>
    </w:p>
    <w:p w14:paraId="337DE86C" w14:textId="77777777" w:rsidR="00A85700" w:rsidRPr="00A85700" w:rsidRDefault="00A85700" w:rsidP="00A85700">
      <w:pPr>
        <w:pStyle w:val="ListParagraph"/>
        <w:spacing w:after="160" w:line="259" w:lineRule="auto"/>
        <w:rPr>
          <w:rFonts w:ascii="Arial" w:hAnsi="Arial" w:cs="Arial"/>
        </w:rPr>
      </w:pPr>
    </w:p>
    <w:p w14:paraId="4E787904" w14:textId="114587F8" w:rsidR="00A85700" w:rsidRPr="00A85700" w:rsidRDefault="00A85700" w:rsidP="00A85700">
      <w:pPr>
        <w:pStyle w:val="ListParagraph"/>
        <w:numPr>
          <w:ilvl w:val="0"/>
          <w:numId w:val="49"/>
        </w:numPr>
        <w:spacing w:after="160" w:line="259" w:lineRule="auto"/>
        <w:rPr>
          <w:rFonts w:ascii="Arial" w:hAnsi="Arial" w:cs="Arial"/>
        </w:rPr>
      </w:pPr>
      <w:r w:rsidRPr="00A85700">
        <w:rPr>
          <w:rFonts w:ascii="Arial" w:hAnsi="Arial" w:cs="Arial"/>
        </w:rPr>
        <w:t xml:space="preserve">Maintain growing areas on a </w:t>
      </w:r>
      <w:r w:rsidRPr="00A85700">
        <w:rPr>
          <w:rFonts w:ascii="Arial" w:hAnsi="Arial" w:cs="Arial"/>
        </w:rPr>
        <w:t>day-to-day</w:t>
      </w:r>
      <w:r w:rsidRPr="00A85700">
        <w:rPr>
          <w:rFonts w:ascii="Arial" w:hAnsi="Arial" w:cs="Arial"/>
        </w:rPr>
        <w:t xml:space="preserve"> basis.</w:t>
      </w:r>
    </w:p>
    <w:p w14:paraId="3AC51DBA" w14:textId="77777777" w:rsidR="00A85700" w:rsidRPr="00A85700" w:rsidRDefault="00A85700" w:rsidP="00A85700">
      <w:pPr>
        <w:pStyle w:val="ListParagraph"/>
        <w:spacing w:after="160" w:line="259" w:lineRule="auto"/>
        <w:rPr>
          <w:rFonts w:ascii="Arial" w:hAnsi="Arial" w:cs="Arial"/>
        </w:rPr>
      </w:pPr>
    </w:p>
    <w:p w14:paraId="7EC76298" w14:textId="004A3AF9" w:rsidR="00A85700" w:rsidRPr="00A85700" w:rsidRDefault="00A85700" w:rsidP="00A85700">
      <w:pPr>
        <w:pStyle w:val="ListParagraph"/>
        <w:numPr>
          <w:ilvl w:val="0"/>
          <w:numId w:val="49"/>
        </w:numPr>
        <w:spacing w:after="160" w:line="259" w:lineRule="auto"/>
        <w:rPr>
          <w:rFonts w:ascii="Arial" w:hAnsi="Arial" w:cs="Arial"/>
        </w:rPr>
      </w:pPr>
      <w:r w:rsidRPr="00A85700">
        <w:rPr>
          <w:rFonts w:ascii="Arial" w:hAnsi="Arial" w:cs="Arial"/>
        </w:rPr>
        <w:t>Work collaboratively with colleagues as part of a professional team, working at times within the school’s policies and procedures.</w:t>
      </w:r>
    </w:p>
    <w:p w14:paraId="50B04B8A" w14:textId="77777777" w:rsidR="00A85700" w:rsidRPr="00A85700" w:rsidRDefault="00A85700" w:rsidP="00A85700">
      <w:pPr>
        <w:pStyle w:val="ListParagraph"/>
        <w:spacing w:after="160" w:line="259" w:lineRule="auto"/>
        <w:rPr>
          <w:rFonts w:ascii="Arial" w:hAnsi="Arial" w:cs="Arial"/>
        </w:rPr>
      </w:pPr>
    </w:p>
    <w:p w14:paraId="421E60BF" w14:textId="3712360C" w:rsidR="00A85700" w:rsidRPr="00A85700" w:rsidRDefault="00A85700" w:rsidP="00A85700">
      <w:pPr>
        <w:pStyle w:val="ListParagraph"/>
        <w:numPr>
          <w:ilvl w:val="0"/>
          <w:numId w:val="49"/>
        </w:numPr>
        <w:spacing w:after="160" w:line="259" w:lineRule="auto"/>
        <w:rPr>
          <w:rFonts w:ascii="Arial" w:hAnsi="Arial" w:cs="Arial"/>
        </w:rPr>
      </w:pPr>
      <w:r w:rsidRPr="00A85700">
        <w:rPr>
          <w:rFonts w:ascii="Arial" w:hAnsi="Arial" w:cs="Arial"/>
        </w:rPr>
        <w:t>Attend relevant briefings and participate in the school’s performance management arrangements and undertake relevant training and development.</w:t>
      </w:r>
    </w:p>
    <w:p w14:paraId="6A954933" w14:textId="77777777" w:rsidR="00A85700" w:rsidRPr="00A85700" w:rsidRDefault="00A85700" w:rsidP="00A85700">
      <w:pPr>
        <w:pStyle w:val="ListParagraph"/>
        <w:spacing w:after="160" w:line="259" w:lineRule="auto"/>
        <w:rPr>
          <w:rFonts w:ascii="Arial" w:hAnsi="Arial" w:cs="Arial"/>
        </w:rPr>
      </w:pPr>
    </w:p>
    <w:p w14:paraId="22725F39" w14:textId="164EDD87" w:rsidR="00A85700" w:rsidRPr="00A85700" w:rsidRDefault="00A85700" w:rsidP="00A85700">
      <w:pPr>
        <w:pStyle w:val="ListParagraph"/>
        <w:numPr>
          <w:ilvl w:val="0"/>
          <w:numId w:val="49"/>
        </w:numPr>
        <w:spacing w:after="160" w:line="259" w:lineRule="auto"/>
        <w:rPr>
          <w:rFonts w:ascii="Arial" w:hAnsi="Arial" w:cs="Arial"/>
        </w:rPr>
      </w:pPr>
      <w:r w:rsidRPr="00A85700">
        <w:rPr>
          <w:rFonts w:ascii="Arial" w:hAnsi="Arial" w:cs="Arial"/>
        </w:rPr>
        <w:t>Maintain confidentiality at times in respect of school related matters and to prevent the disclosure of sensitive information.</w:t>
      </w:r>
    </w:p>
    <w:p w14:paraId="5D1EF37F" w14:textId="77777777" w:rsidR="00A85700" w:rsidRPr="00A85700" w:rsidRDefault="00A85700" w:rsidP="00A85700">
      <w:pPr>
        <w:pStyle w:val="ListParagraph"/>
        <w:spacing w:after="160" w:line="259" w:lineRule="auto"/>
        <w:rPr>
          <w:rFonts w:ascii="Arial" w:hAnsi="Arial" w:cs="Arial"/>
        </w:rPr>
      </w:pPr>
    </w:p>
    <w:p w14:paraId="18BBCD66" w14:textId="7C261C77" w:rsidR="00A85700" w:rsidRPr="00A85700" w:rsidRDefault="00A85700" w:rsidP="00A85700">
      <w:pPr>
        <w:pStyle w:val="ListParagraph"/>
        <w:numPr>
          <w:ilvl w:val="0"/>
          <w:numId w:val="49"/>
        </w:numPr>
        <w:spacing w:after="160" w:line="259" w:lineRule="auto"/>
        <w:rPr>
          <w:rFonts w:ascii="Arial" w:hAnsi="Arial" w:cs="Arial"/>
        </w:rPr>
      </w:pPr>
      <w:r w:rsidRPr="00A85700">
        <w:rPr>
          <w:rFonts w:ascii="Arial" w:hAnsi="Arial" w:cs="Arial"/>
        </w:rPr>
        <w:t>To undertake additional or other duties as may be appropriate to achieve the objectives of the post and as directed and deemed appropriate by the senior leadership team, school business manager and premises manager.</w:t>
      </w:r>
    </w:p>
    <w:p w14:paraId="675B0D8F" w14:textId="77777777" w:rsidR="003609DC" w:rsidRPr="00A85700" w:rsidRDefault="003609DC" w:rsidP="00CC702A">
      <w:pPr>
        <w:spacing w:after="0" w:line="240" w:lineRule="auto"/>
        <w:ind w:left="1080"/>
        <w:jc w:val="both"/>
        <w:rPr>
          <w:rFonts w:ascii="Arial" w:hAnsi="Arial" w:cs="Arial"/>
          <w:lang w:eastAsia="en-US"/>
        </w:rPr>
      </w:pPr>
    </w:p>
    <w:p w14:paraId="1ABF60C8" w14:textId="2465898E" w:rsidR="007D7018" w:rsidRPr="00A85700" w:rsidRDefault="00BC7771" w:rsidP="007D7018">
      <w:pPr>
        <w:pStyle w:val="Default"/>
        <w:rPr>
          <w:b/>
          <w:sz w:val="22"/>
          <w:szCs w:val="22"/>
        </w:rPr>
      </w:pPr>
      <w:r>
        <w:rPr>
          <w:b/>
          <w:sz w:val="22"/>
          <w:szCs w:val="22"/>
        </w:rPr>
        <w:t>SAFEGUARDING</w:t>
      </w:r>
    </w:p>
    <w:p w14:paraId="6CE6E768" w14:textId="77777777" w:rsidR="00A85700" w:rsidRPr="00A85700" w:rsidRDefault="00A85700" w:rsidP="007D7018">
      <w:pPr>
        <w:pStyle w:val="Default"/>
        <w:rPr>
          <w:sz w:val="22"/>
          <w:szCs w:val="22"/>
        </w:rPr>
      </w:pPr>
    </w:p>
    <w:p w14:paraId="5A65F004" w14:textId="2007F8F7" w:rsidR="00D13E99" w:rsidRPr="00A85700" w:rsidRDefault="007D7018" w:rsidP="007D7018">
      <w:pPr>
        <w:pStyle w:val="Default"/>
        <w:rPr>
          <w:sz w:val="22"/>
          <w:szCs w:val="22"/>
        </w:rPr>
      </w:pPr>
      <w:r w:rsidRPr="00A85700">
        <w:rPr>
          <w:sz w:val="22"/>
          <w:szCs w:val="22"/>
        </w:rPr>
        <w:t xml:space="preserve">The school is committed to safeguarding and promoting the welfare of children and young people and expects all staff to share this commitment. </w:t>
      </w:r>
    </w:p>
    <w:p w14:paraId="39B68C63" w14:textId="77777777" w:rsidR="00D13E99" w:rsidRPr="00A85700" w:rsidRDefault="00D13E99" w:rsidP="007D7018">
      <w:pPr>
        <w:pStyle w:val="Default"/>
        <w:rPr>
          <w:sz w:val="22"/>
          <w:szCs w:val="22"/>
        </w:rPr>
      </w:pPr>
    </w:p>
    <w:p w14:paraId="4284EC54" w14:textId="0A254F03" w:rsidR="00D13E99" w:rsidRPr="00A85700" w:rsidRDefault="007D7018" w:rsidP="007D7018">
      <w:pPr>
        <w:pStyle w:val="Default"/>
        <w:rPr>
          <w:sz w:val="22"/>
          <w:szCs w:val="22"/>
        </w:rPr>
      </w:pPr>
      <w:r w:rsidRPr="00A85700">
        <w:rPr>
          <w:sz w:val="22"/>
          <w:szCs w:val="22"/>
        </w:rPr>
        <w:t>The successful candidate will be subject to an Enhanced Disclosure &amp; B</w:t>
      </w:r>
      <w:r w:rsidR="00D13E99" w:rsidRPr="00A85700">
        <w:rPr>
          <w:sz w:val="22"/>
          <w:szCs w:val="22"/>
        </w:rPr>
        <w:t>arring Service background check</w:t>
      </w:r>
      <w:r w:rsidRPr="00A85700">
        <w:rPr>
          <w:sz w:val="22"/>
          <w:szCs w:val="22"/>
        </w:rPr>
        <w:t xml:space="preserve">. </w:t>
      </w:r>
    </w:p>
    <w:p w14:paraId="29104210" w14:textId="0E4FC076" w:rsidR="00D13E99" w:rsidRPr="00A85700" w:rsidRDefault="00D13E99" w:rsidP="007D7018">
      <w:pPr>
        <w:pStyle w:val="Default"/>
        <w:rPr>
          <w:sz w:val="22"/>
          <w:szCs w:val="22"/>
        </w:rPr>
      </w:pPr>
    </w:p>
    <w:p w14:paraId="0269F940" w14:textId="77777777" w:rsidR="00A85700" w:rsidRPr="00A85700" w:rsidRDefault="00A85700" w:rsidP="007D7018">
      <w:pPr>
        <w:pStyle w:val="Default"/>
        <w:rPr>
          <w:b/>
          <w:sz w:val="22"/>
          <w:szCs w:val="22"/>
        </w:rPr>
      </w:pPr>
    </w:p>
    <w:p w14:paraId="2A7AD1EB" w14:textId="77777777" w:rsidR="00A85700" w:rsidRPr="00A85700" w:rsidRDefault="00A85700" w:rsidP="007D7018">
      <w:pPr>
        <w:pStyle w:val="Default"/>
        <w:rPr>
          <w:b/>
          <w:sz w:val="22"/>
          <w:szCs w:val="22"/>
        </w:rPr>
      </w:pPr>
    </w:p>
    <w:p w14:paraId="24972651" w14:textId="3288CD1F" w:rsidR="00D13E99" w:rsidRPr="00A85700" w:rsidRDefault="00BC7771" w:rsidP="007D7018">
      <w:pPr>
        <w:pStyle w:val="Default"/>
        <w:rPr>
          <w:b/>
          <w:sz w:val="22"/>
          <w:szCs w:val="22"/>
        </w:rPr>
      </w:pPr>
      <w:r>
        <w:rPr>
          <w:b/>
          <w:sz w:val="22"/>
          <w:szCs w:val="22"/>
        </w:rPr>
        <w:lastRenderedPageBreak/>
        <w:t>SCHOOL VISION</w:t>
      </w:r>
    </w:p>
    <w:p w14:paraId="11CF662F" w14:textId="77777777" w:rsidR="00A85700" w:rsidRPr="00A85700" w:rsidRDefault="00A85700" w:rsidP="007D7018">
      <w:pPr>
        <w:pStyle w:val="Default"/>
        <w:rPr>
          <w:b/>
          <w:sz w:val="22"/>
          <w:szCs w:val="22"/>
        </w:rPr>
      </w:pPr>
    </w:p>
    <w:p w14:paraId="7A391D32" w14:textId="77777777" w:rsidR="00D13E99" w:rsidRPr="00A85700" w:rsidRDefault="00D13E99" w:rsidP="00D13E99">
      <w:pPr>
        <w:pStyle w:val="Default"/>
        <w:rPr>
          <w:sz w:val="22"/>
          <w:szCs w:val="22"/>
        </w:rPr>
      </w:pPr>
      <w:r w:rsidRPr="00A85700">
        <w:rPr>
          <w:sz w:val="22"/>
          <w:szCs w:val="22"/>
        </w:rPr>
        <w:t>At Highbury we work towards a very simple but important aim that during their time at school every child will shine. We want every child who attends our school to have the skills and confidence they need to have a valued voice, to keep themselves safe from harm, to make positive choices and to understand their worth and the contribution they can make to the world.</w:t>
      </w:r>
    </w:p>
    <w:p w14:paraId="7C21FCF3" w14:textId="77777777" w:rsidR="00D13E99" w:rsidRPr="00A85700" w:rsidRDefault="00D13E99" w:rsidP="00D13E99">
      <w:pPr>
        <w:pStyle w:val="Default"/>
        <w:rPr>
          <w:sz w:val="22"/>
          <w:szCs w:val="22"/>
        </w:rPr>
      </w:pPr>
    </w:p>
    <w:p w14:paraId="3EF1E4CC" w14:textId="77777777" w:rsidR="00D13E99" w:rsidRPr="00A85700" w:rsidRDefault="00D13E99" w:rsidP="00D13E99">
      <w:pPr>
        <w:pStyle w:val="Default"/>
        <w:rPr>
          <w:sz w:val="22"/>
          <w:szCs w:val="22"/>
        </w:rPr>
      </w:pPr>
      <w:r w:rsidRPr="00A85700">
        <w:rPr>
          <w:sz w:val="22"/>
          <w:szCs w:val="22"/>
        </w:rPr>
        <w:t>We want all of our children to feel part of a proud community of pupils, staff and parents who advocate for one another and break down barriers and misconceptions.</w:t>
      </w:r>
    </w:p>
    <w:p w14:paraId="60E33CF3" w14:textId="77777777" w:rsidR="00D13E99" w:rsidRPr="00A85700" w:rsidRDefault="00D13E99" w:rsidP="00D13E99">
      <w:pPr>
        <w:pStyle w:val="Default"/>
        <w:rPr>
          <w:sz w:val="22"/>
          <w:szCs w:val="22"/>
        </w:rPr>
      </w:pPr>
    </w:p>
    <w:p w14:paraId="3CEE930C" w14:textId="08A62420" w:rsidR="00D13E99" w:rsidRPr="00A85700" w:rsidRDefault="00D13E99" w:rsidP="00D13E99">
      <w:pPr>
        <w:pStyle w:val="Default"/>
        <w:rPr>
          <w:sz w:val="22"/>
          <w:szCs w:val="22"/>
        </w:rPr>
      </w:pPr>
      <w:r w:rsidRPr="00A85700">
        <w:rPr>
          <w:sz w:val="22"/>
          <w:szCs w:val="22"/>
        </w:rPr>
        <w:t>We do not limit our influence to the Highbury community and we aim to share our expertise and experiences with other practitioners and partners across Calderdale in order to ensure that the Highbury vision becomes a shared one.</w:t>
      </w:r>
    </w:p>
    <w:p w14:paraId="5115682C" w14:textId="77777777" w:rsidR="00D13E99" w:rsidRPr="00A85700" w:rsidRDefault="00D13E99" w:rsidP="007D7018">
      <w:pPr>
        <w:pStyle w:val="Default"/>
        <w:rPr>
          <w:sz w:val="22"/>
          <w:szCs w:val="22"/>
        </w:rPr>
      </w:pPr>
    </w:p>
    <w:p w14:paraId="3D085A50" w14:textId="48E7371A" w:rsidR="007D7018" w:rsidRPr="00A85700" w:rsidRDefault="00BC7771" w:rsidP="007D7018">
      <w:pPr>
        <w:pStyle w:val="Default"/>
        <w:rPr>
          <w:b/>
          <w:sz w:val="22"/>
          <w:szCs w:val="22"/>
        </w:rPr>
      </w:pPr>
      <w:r>
        <w:rPr>
          <w:b/>
          <w:sz w:val="22"/>
          <w:szCs w:val="22"/>
        </w:rPr>
        <w:t>REVIEW</w:t>
      </w:r>
    </w:p>
    <w:p w14:paraId="61EEC7BA" w14:textId="77777777" w:rsidR="00A85700" w:rsidRPr="00A85700" w:rsidRDefault="00A85700" w:rsidP="007D7018">
      <w:pPr>
        <w:pStyle w:val="Default"/>
        <w:rPr>
          <w:b/>
          <w:sz w:val="22"/>
          <w:szCs w:val="22"/>
        </w:rPr>
      </w:pPr>
    </w:p>
    <w:p w14:paraId="13A9EEC5" w14:textId="77777777" w:rsidR="00A85700" w:rsidRPr="00A85700" w:rsidRDefault="00A85700" w:rsidP="00A85700">
      <w:pPr>
        <w:rPr>
          <w:rFonts w:ascii="Arial" w:hAnsi="Arial" w:cs="Arial"/>
        </w:rPr>
      </w:pPr>
      <w:r w:rsidRPr="00A85700">
        <w:rPr>
          <w:rFonts w:ascii="Arial" w:hAnsi="Arial" w:cs="Arial"/>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p w14:paraId="3F291975" w14:textId="77777777" w:rsidR="00F25AA3" w:rsidRPr="00A85700" w:rsidRDefault="00F25AA3" w:rsidP="00F25AA3">
      <w:pPr>
        <w:pStyle w:val="Default"/>
        <w:rPr>
          <w:b/>
          <w:bCs/>
          <w:sz w:val="22"/>
          <w:szCs w:val="22"/>
        </w:rPr>
      </w:pPr>
    </w:p>
    <w:p w14:paraId="06BA4A43" w14:textId="40AEEB9A" w:rsidR="00F25AA3" w:rsidRPr="00A85700" w:rsidRDefault="00F25AA3" w:rsidP="00F25AA3">
      <w:pPr>
        <w:rPr>
          <w:rFonts w:ascii="Arial" w:hAnsi="Arial" w:cs="Arial"/>
        </w:rPr>
      </w:pPr>
    </w:p>
    <w:p w14:paraId="00A29CAC" w14:textId="77777777" w:rsidR="00691A34" w:rsidRPr="00A85700" w:rsidRDefault="00691A34" w:rsidP="00F25AA3">
      <w:pPr>
        <w:rPr>
          <w:rFonts w:ascii="Arial" w:hAnsi="Arial" w:cs="Arial"/>
        </w:rPr>
        <w:sectPr w:rsidR="00691A34" w:rsidRPr="00A85700" w:rsidSect="009D5F52">
          <w:headerReference w:type="default" r:id="rId7"/>
          <w:pgSz w:w="11906" w:h="16838"/>
          <w:pgMar w:top="1440" w:right="1440" w:bottom="1440" w:left="1440" w:header="340" w:footer="708" w:gutter="0"/>
          <w:cols w:space="708"/>
          <w:docGrid w:linePitch="360"/>
        </w:sectPr>
      </w:pPr>
    </w:p>
    <w:p w14:paraId="79612F8C" w14:textId="24056FDF" w:rsidR="00691A34" w:rsidRPr="00A85700" w:rsidRDefault="00691A34" w:rsidP="00691A34">
      <w:pPr>
        <w:pStyle w:val="Default"/>
        <w:rPr>
          <w:b/>
          <w:bCs/>
          <w:sz w:val="22"/>
          <w:szCs w:val="22"/>
        </w:rPr>
      </w:pPr>
      <w:r w:rsidRPr="00A85700">
        <w:rPr>
          <w:b/>
          <w:bCs/>
          <w:sz w:val="22"/>
          <w:szCs w:val="22"/>
        </w:rPr>
        <w:lastRenderedPageBreak/>
        <w:t xml:space="preserve">Highbury </w:t>
      </w:r>
      <w:r w:rsidR="00DF0226" w:rsidRPr="00A85700">
        <w:rPr>
          <w:b/>
          <w:bCs/>
          <w:sz w:val="22"/>
          <w:szCs w:val="22"/>
        </w:rPr>
        <w:t>S</w:t>
      </w:r>
      <w:r w:rsidRPr="00A85700">
        <w:rPr>
          <w:b/>
          <w:bCs/>
          <w:sz w:val="22"/>
          <w:szCs w:val="22"/>
        </w:rPr>
        <w:t xml:space="preserve">chool Person Specification </w:t>
      </w:r>
      <w:r w:rsidRPr="00A85700">
        <w:rPr>
          <w:b/>
          <w:bCs/>
          <w:sz w:val="22"/>
          <w:szCs w:val="22"/>
        </w:rPr>
        <w:tab/>
      </w:r>
      <w:r w:rsidRPr="00A85700">
        <w:rPr>
          <w:b/>
          <w:bCs/>
          <w:sz w:val="22"/>
          <w:szCs w:val="22"/>
        </w:rPr>
        <w:tab/>
      </w:r>
      <w:r w:rsidR="001C3C1F" w:rsidRPr="00A85700">
        <w:rPr>
          <w:b/>
          <w:bCs/>
          <w:sz w:val="22"/>
          <w:szCs w:val="22"/>
        </w:rPr>
        <w:tab/>
      </w:r>
      <w:r w:rsidR="001C3C1F" w:rsidRPr="00A85700">
        <w:rPr>
          <w:b/>
          <w:bCs/>
          <w:sz w:val="22"/>
          <w:szCs w:val="22"/>
        </w:rPr>
        <w:tab/>
      </w:r>
      <w:r w:rsidR="001C3C1F" w:rsidRPr="00A85700">
        <w:rPr>
          <w:b/>
          <w:bCs/>
          <w:sz w:val="22"/>
          <w:szCs w:val="22"/>
        </w:rPr>
        <w:tab/>
      </w:r>
      <w:r w:rsidR="001C3C1F" w:rsidRPr="00A85700">
        <w:rPr>
          <w:b/>
          <w:bCs/>
          <w:sz w:val="22"/>
          <w:szCs w:val="22"/>
        </w:rPr>
        <w:tab/>
      </w:r>
      <w:r w:rsidR="001C3C1F" w:rsidRPr="00A85700">
        <w:rPr>
          <w:b/>
          <w:bCs/>
          <w:sz w:val="22"/>
          <w:szCs w:val="22"/>
        </w:rPr>
        <w:tab/>
      </w:r>
      <w:r w:rsidRPr="00A85700">
        <w:rPr>
          <w:b/>
          <w:bCs/>
          <w:sz w:val="22"/>
          <w:szCs w:val="22"/>
        </w:rPr>
        <w:t xml:space="preserve">Post Title: </w:t>
      </w:r>
      <w:r w:rsidR="00A85700" w:rsidRPr="00A85700">
        <w:rPr>
          <w:b/>
          <w:bCs/>
          <w:sz w:val="22"/>
          <w:szCs w:val="22"/>
        </w:rPr>
        <w:t xml:space="preserve">Gardener  </w:t>
      </w:r>
    </w:p>
    <w:p w14:paraId="206A0F7D" w14:textId="77777777" w:rsidR="00691A34" w:rsidRPr="00A85700" w:rsidRDefault="00691A34" w:rsidP="00691A34">
      <w:pPr>
        <w:pStyle w:val="Default"/>
        <w:rPr>
          <w:b/>
          <w:bCs/>
          <w:sz w:val="22"/>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706"/>
        <w:gridCol w:w="3402"/>
        <w:gridCol w:w="2127"/>
      </w:tblGrid>
      <w:tr w:rsidR="00691A34" w:rsidRPr="00A85700" w14:paraId="3D173FDE" w14:textId="77777777" w:rsidTr="00A823BC">
        <w:trPr>
          <w:trHeight w:val="112"/>
        </w:trPr>
        <w:tc>
          <w:tcPr>
            <w:tcW w:w="3794" w:type="dxa"/>
          </w:tcPr>
          <w:p w14:paraId="1FE0F692" w14:textId="77777777" w:rsidR="00691A34" w:rsidRPr="00A85700" w:rsidRDefault="00691A34" w:rsidP="00135AE8">
            <w:pPr>
              <w:pStyle w:val="Default"/>
              <w:rPr>
                <w:sz w:val="22"/>
                <w:szCs w:val="22"/>
              </w:rPr>
            </w:pPr>
            <w:r w:rsidRPr="00A85700">
              <w:rPr>
                <w:b/>
                <w:bCs/>
                <w:sz w:val="22"/>
                <w:szCs w:val="22"/>
              </w:rPr>
              <w:t xml:space="preserve">ATTRIBUTES </w:t>
            </w:r>
          </w:p>
        </w:tc>
        <w:tc>
          <w:tcPr>
            <w:tcW w:w="4706" w:type="dxa"/>
          </w:tcPr>
          <w:p w14:paraId="145FEF72" w14:textId="77777777" w:rsidR="00691A34" w:rsidRPr="00A85700" w:rsidRDefault="00691A34" w:rsidP="00135AE8">
            <w:pPr>
              <w:pStyle w:val="Default"/>
              <w:rPr>
                <w:sz w:val="22"/>
                <w:szCs w:val="22"/>
              </w:rPr>
            </w:pPr>
            <w:r w:rsidRPr="00A85700">
              <w:rPr>
                <w:b/>
                <w:bCs/>
                <w:sz w:val="22"/>
                <w:szCs w:val="22"/>
              </w:rPr>
              <w:t xml:space="preserve">ESSENTIAL </w:t>
            </w:r>
          </w:p>
        </w:tc>
        <w:tc>
          <w:tcPr>
            <w:tcW w:w="3402" w:type="dxa"/>
          </w:tcPr>
          <w:p w14:paraId="3F71A8ED" w14:textId="77777777" w:rsidR="00691A34" w:rsidRPr="00A85700" w:rsidRDefault="00691A34" w:rsidP="00135AE8">
            <w:pPr>
              <w:pStyle w:val="Default"/>
              <w:rPr>
                <w:b/>
                <w:bCs/>
                <w:sz w:val="22"/>
                <w:szCs w:val="22"/>
              </w:rPr>
            </w:pPr>
            <w:r w:rsidRPr="00A85700">
              <w:rPr>
                <w:b/>
                <w:bCs/>
                <w:sz w:val="22"/>
                <w:szCs w:val="22"/>
              </w:rPr>
              <w:t>DESIRABLE</w:t>
            </w:r>
          </w:p>
        </w:tc>
        <w:tc>
          <w:tcPr>
            <w:tcW w:w="2127" w:type="dxa"/>
          </w:tcPr>
          <w:p w14:paraId="066A7500" w14:textId="77777777" w:rsidR="00691A34" w:rsidRPr="00A85700" w:rsidRDefault="00691A34" w:rsidP="00135AE8">
            <w:pPr>
              <w:pStyle w:val="Default"/>
              <w:rPr>
                <w:b/>
                <w:bCs/>
                <w:sz w:val="22"/>
                <w:szCs w:val="22"/>
              </w:rPr>
            </w:pPr>
            <w:r w:rsidRPr="00A85700">
              <w:rPr>
                <w:b/>
                <w:bCs/>
                <w:sz w:val="22"/>
                <w:szCs w:val="22"/>
              </w:rPr>
              <w:t>HOW IDENTIFIED</w:t>
            </w:r>
          </w:p>
        </w:tc>
      </w:tr>
      <w:tr w:rsidR="00423BFF" w:rsidRPr="00A85700" w14:paraId="1B711AB2" w14:textId="77777777" w:rsidTr="00A823BC">
        <w:trPr>
          <w:trHeight w:val="665"/>
        </w:trPr>
        <w:tc>
          <w:tcPr>
            <w:tcW w:w="3794" w:type="dxa"/>
          </w:tcPr>
          <w:p w14:paraId="7AE2FDBC" w14:textId="77777777" w:rsidR="00423BFF" w:rsidRPr="00A85700" w:rsidRDefault="00423BFF" w:rsidP="00153F1D">
            <w:pPr>
              <w:spacing w:after="0"/>
              <w:rPr>
                <w:rFonts w:ascii="Arial" w:hAnsi="Arial" w:cs="Arial"/>
                <w:b/>
                <w:bCs/>
              </w:rPr>
            </w:pPr>
            <w:r w:rsidRPr="00A85700">
              <w:rPr>
                <w:rFonts w:ascii="Arial" w:hAnsi="Arial" w:cs="Arial"/>
                <w:b/>
                <w:bCs/>
              </w:rPr>
              <w:t>QUALIFICATIONS/</w:t>
            </w:r>
          </w:p>
          <w:p w14:paraId="712CFF9E" w14:textId="77777777" w:rsidR="00423BFF" w:rsidRPr="00A85700" w:rsidRDefault="00423BFF" w:rsidP="00423BFF">
            <w:pPr>
              <w:rPr>
                <w:rFonts w:ascii="Arial" w:hAnsi="Arial" w:cs="Arial"/>
                <w:b/>
                <w:bCs/>
              </w:rPr>
            </w:pPr>
            <w:r w:rsidRPr="00A85700">
              <w:rPr>
                <w:rFonts w:ascii="Arial" w:hAnsi="Arial" w:cs="Arial"/>
                <w:b/>
                <w:bCs/>
              </w:rPr>
              <w:t>TRAINING</w:t>
            </w:r>
          </w:p>
          <w:p w14:paraId="3FF9EA56" w14:textId="6FA6D2B8" w:rsidR="00423BFF" w:rsidRPr="00A85700" w:rsidRDefault="00423BFF" w:rsidP="00423BFF">
            <w:pPr>
              <w:pStyle w:val="Default"/>
              <w:rPr>
                <w:b/>
                <w:sz w:val="22"/>
                <w:szCs w:val="22"/>
              </w:rPr>
            </w:pPr>
          </w:p>
        </w:tc>
        <w:tc>
          <w:tcPr>
            <w:tcW w:w="4706" w:type="dxa"/>
          </w:tcPr>
          <w:p w14:paraId="20C38CBE" w14:textId="77777777" w:rsidR="005E15DF" w:rsidRPr="00A85700" w:rsidRDefault="005E15DF" w:rsidP="00423BFF">
            <w:pPr>
              <w:pStyle w:val="Default"/>
              <w:rPr>
                <w:rFonts w:eastAsia="Times New Roman"/>
                <w:bCs/>
                <w:color w:val="auto"/>
                <w:sz w:val="22"/>
                <w:szCs w:val="22"/>
              </w:rPr>
            </w:pPr>
          </w:p>
          <w:p w14:paraId="77C30BFD" w14:textId="28EBD0CB" w:rsidR="005E15DF" w:rsidRPr="00A85700" w:rsidRDefault="005E15DF" w:rsidP="00CC1C27">
            <w:pPr>
              <w:pStyle w:val="Default"/>
              <w:rPr>
                <w:rFonts w:eastAsia="Times New Roman"/>
                <w:bCs/>
                <w:color w:val="auto"/>
                <w:sz w:val="22"/>
                <w:szCs w:val="22"/>
              </w:rPr>
            </w:pPr>
          </w:p>
        </w:tc>
        <w:tc>
          <w:tcPr>
            <w:tcW w:w="3402" w:type="dxa"/>
          </w:tcPr>
          <w:p w14:paraId="273B9C22" w14:textId="1E266282" w:rsidR="00A85700" w:rsidRPr="00A85700" w:rsidRDefault="00A85700" w:rsidP="00A85700">
            <w:pPr>
              <w:pStyle w:val="Default"/>
              <w:rPr>
                <w:rFonts w:eastAsia="Times New Roman"/>
                <w:bCs/>
                <w:color w:val="auto"/>
                <w:sz w:val="22"/>
                <w:szCs w:val="22"/>
              </w:rPr>
            </w:pPr>
            <w:r w:rsidRPr="00A85700">
              <w:rPr>
                <w:rFonts w:eastAsia="Times New Roman"/>
                <w:bCs/>
                <w:color w:val="auto"/>
                <w:sz w:val="22"/>
                <w:szCs w:val="22"/>
              </w:rPr>
              <w:t xml:space="preserve">Good standard of education </w:t>
            </w:r>
          </w:p>
          <w:p w14:paraId="531541F4" w14:textId="77777777" w:rsidR="00A85700" w:rsidRPr="00A85700" w:rsidRDefault="00A85700" w:rsidP="00A85700">
            <w:pPr>
              <w:pStyle w:val="Default"/>
              <w:rPr>
                <w:rFonts w:eastAsia="Times New Roman"/>
                <w:bCs/>
                <w:color w:val="auto"/>
                <w:sz w:val="22"/>
                <w:szCs w:val="22"/>
              </w:rPr>
            </w:pPr>
          </w:p>
          <w:p w14:paraId="34E187F0" w14:textId="79EF1093" w:rsidR="00A85700" w:rsidRPr="00A85700" w:rsidRDefault="00A85700" w:rsidP="00A85700">
            <w:pPr>
              <w:pStyle w:val="Default"/>
              <w:rPr>
                <w:rFonts w:eastAsia="Times New Roman"/>
                <w:bCs/>
                <w:color w:val="auto"/>
                <w:sz w:val="22"/>
                <w:szCs w:val="22"/>
              </w:rPr>
            </w:pPr>
            <w:r w:rsidRPr="00A85700">
              <w:rPr>
                <w:rFonts w:eastAsia="Times New Roman"/>
                <w:bCs/>
                <w:color w:val="auto"/>
                <w:sz w:val="22"/>
                <w:szCs w:val="22"/>
              </w:rPr>
              <w:t xml:space="preserve">Qualifications specifically related to horticulture </w:t>
            </w:r>
          </w:p>
          <w:p w14:paraId="406FC958" w14:textId="77777777" w:rsidR="00A85700" w:rsidRPr="00A85700" w:rsidRDefault="00A85700" w:rsidP="00A85700">
            <w:pPr>
              <w:pStyle w:val="Default"/>
              <w:rPr>
                <w:rFonts w:eastAsia="Times New Roman"/>
                <w:bCs/>
                <w:color w:val="auto"/>
                <w:sz w:val="22"/>
                <w:szCs w:val="22"/>
              </w:rPr>
            </w:pPr>
          </w:p>
          <w:p w14:paraId="28D0F340" w14:textId="77777777" w:rsidR="00423BFF" w:rsidRPr="00A85700" w:rsidRDefault="00A85700" w:rsidP="00A85700">
            <w:pPr>
              <w:pStyle w:val="Default"/>
              <w:rPr>
                <w:rFonts w:eastAsia="Times New Roman"/>
                <w:bCs/>
                <w:color w:val="auto"/>
                <w:sz w:val="22"/>
                <w:szCs w:val="22"/>
              </w:rPr>
            </w:pPr>
            <w:r w:rsidRPr="00A85700">
              <w:rPr>
                <w:rFonts w:eastAsia="Times New Roman"/>
                <w:bCs/>
                <w:color w:val="auto"/>
                <w:sz w:val="22"/>
                <w:szCs w:val="22"/>
              </w:rPr>
              <w:t>Forest school qualification</w:t>
            </w:r>
          </w:p>
          <w:p w14:paraId="6B65CF2C" w14:textId="3C50930E" w:rsidR="00A85700" w:rsidRPr="00A85700" w:rsidRDefault="00A85700" w:rsidP="00A85700">
            <w:pPr>
              <w:pStyle w:val="Default"/>
              <w:rPr>
                <w:rFonts w:eastAsia="Times New Roman"/>
                <w:bCs/>
                <w:color w:val="auto"/>
                <w:sz w:val="22"/>
                <w:szCs w:val="22"/>
              </w:rPr>
            </w:pPr>
          </w:p>
        </w:tc>
        <w:tc>
          <w:tcPr>
            <w:tcW w:w="2127" w:type="dxa"/>
          </w:tcPr>
          <w:p w14:paraId="1B379A30" w14:textId="77777777" w:rsidR="00423BFF" w:rsidRPr="00A85700" w:rsidRDefault="00423BFF" w:rsidP="00423BFF">
            <w:pPr>
              <w:rPr>
                <w:rFonts w:ascii="Arial" w:hAnsi="Arial" w:cs="Arial"/>
              </w:rPr>
            </w:pPr>
            <w:r w:rsidRPr="00A85700">
              <w:rPr>
                <w:rFonts w:ascii="Arial" w:hAnsi="Arial" w:cs="Arial"/>
              </w:rPr>
              <w:t>Application form</w:t>
            </w:r>
          </w:p>
          <w:p w14:paraId="6137241B" w14:textId="3F22EBE5" w:rsidR="00423BFF" w:rsidRPr="00A85700" w:rsidRDefault="00423BFF" w:rsidP="00423BFF">
            <w:pPr>
              <w:pStyle w:val="Default"/>
              <w:rPr>
                <w:i/>
                <w:iCs/>
                <w:sz w:val="22"/>
                <w:szCs w:val="22"/>
              </w:rPr>
            </w:pPr>
            <w:r w:rsidRPr="00A85700">
              <w:rPr>
                <w:sz w:val="22"/>
                <w:szCs w:val="22"/>
              </w:rPr>
              <w:t>Qualifications</w:t>
            </w:r>
          </w:p>
        </w:tc>
      </w:tr>
      <w:tr w:rsidR="00423BFF" w:rsidRPr="00A85700" w14:paraId="4D976D00" w14:textId="77777777" w:rsidTr="00A823BC">
        <w:trPr>
          <w:trHeight w:val="527"/>
        </w:trPr>
        <w:tc>
          <w:tcPr>
            <w:tcW w:w="3794" w:type="dxa"/>
          </w:tcPr>
          <w:p w14:paraId="0017F6F3" w14:textId="77777777" w:rsidR="00423BFF" w:rsidRPr="00A85700" w:rsidRDefault="00423BFF" w:rsidP="00423BFF">
            <w:pPr>
              <w:rPr>
                <w:rFonts w:ascii="Arial" w:hAnsi="Arial" w:cs="Arial"/>
                <w:b/>
                <w:bCs/>
              </w:rPr>
            </w:pPr>
            <w:r w:rsidRPr="00A85700">
              <w:rPr>
                <w:rFonts w:ascii="Arial" w:hAnsi="Arial" w:cs="Arial"/>
                <w:b/>
                <w:bCs/>
              </w:rPr>
              <w:t>RELEVANT EXPERIENCE</w:t>
            </w:r>
          </w:p>
          <w:p w14:paraId="5D19CDF1" w14:textId="39C07C78" w:rsidR="00423BFF" w:rsidRPr="00A85700" w:rsidRDefault="00423BFF" w:rsidP="00423BFF">
            <w:pPr>
              <w:pStyle w:val="Default"/>
              <w:rPr>
                <w:b/>
                <w:sz w:val="22"/>
                <w:szCs w:val="22"/>
              </w:rPr>
            </w:pPr>
          </w:p>
        </w:tc>
        <w:tc>
          <w:tcPr>
            <w:tcW w:w="4706" w:type="dxa"/>
          </w:tcPr>
          <w:p w14:paraId="3CAF47E3" w14:textId="4C40395F" w:rsidR="00A85700" w:rsidRPr="00A85700" w:rsidRDefault="00A85700" w:rsidP="00A85700">
            <w:pPr>
              <w:pStyle w:val="Default"/>
              <w:rPr>
                <w:rFonts w:eastAsia="Times New Roman"/>
                <w:bCs/>
                <w:color w:val="auto"/>
                <w:sz w:val="22"/>
                <w:szCs w:val="22"/>
              </w:rPr>
            </w:pPr>
            <w:r w:rsidRPr="00A85700">
              <w:rPr>
                <w:rFonts w:eastAsia="Times New Roman"/>
                <w:bCs/>
                <w:color w:val="auto"/>
                <w:sz w:val="22"/>
                <w:szCs w:val="22"/>
              </w:rPr>
              <w:t>Gardening activities</w:t>
            </w:r>
          </w:p>
          <w:p w14:paraId="69D20613" w14:textId="77777777" w:rsidR="00A85700" w:rsidRPr="00A85700" w:rsidRDefault="00A85700" w:rsidP="00A85700">
            <w:pPr>
              <w:pStyle w:val="Default"/>
              <w:rPr>
                <w:rFonts w:eastAsia="Times New Roman"/>
                <w:bCs/>
                <w:color w:val="auto"/>
                <w:sz w:val="22"/>
                <w:szCs w:val="22"/>
              </w:rPr>
            </w:pPr>
          </w:p>
          <w:p w14:paraId="2B65AC61" w14:textId="1DA9F427" w:rsidR="00A85700" w:rsidRPr="00A85700" w:rsidRDefault="00A85700" w:rsidP="00A85700">
            <w:pPr>
              <w:pStyle w:val="Default"/>
              <w:rPr>
                <w:rFonts w:eastAsia="Times New Roman"/>
                <w:bCs/>
                <w:color w:val="auto"/>
                <w:sz w:val="22"/>
                <w:szCs w:val="22"/>
              </w:rPr>
            </w:pPr>
            <w:r w:rsidRPr="00A85700">
              <w:rPr>
                <w:rFonts w:eastAsia="Times New Roman"/>
                <w:bCs/>
                <w:color w:val="auto"/>
                <w:sz w:val="22"/>
                <w:szCs w:val="22"/>
              </w:rPr>
              <w:t>Issues relating to health and safety in garden areas</w:t>
            </w:r>
          </w:p>
          <w:p w14:paraId="634A22EF" w14:textId="77777777" w:rsidR="00A85700" w:rsidRPr="00A85700" w:rsidRDefault="00A85700" w:rsidP="00A85700">
            <w:pPr>
              <w:pStyle w:val="Default"/>
              <w:rPr>
                <w:rFonts w:eastAsia="Times New Roman"/>
                <w:bCs/>
                <w:color w:val="auto"/>
                <w:sz w:val="22"/>
                <w:szCs w:val="22"/>
              </w:rPr>
            </w:pPr>
          </w:p>
          <w:p w14:paraId="7692C1B4" w14:textId="008E2371" w:rsidR="00A85700" w:rsidRPr="00A85700" w:rsidRDefault="00A85700" w:rsidP="00A85700">
            <w:pPr>
              <w:pStyle w:val="Default"/>
              <w:rPr>
                <w:rFonts w:eastAsia="Times New Roman"/>
                <w:bCs/>
                <w:color w:val="auto"/>
                <w:sz w:val="22"/>
                <w:szCs w:val="22"/>
              </w:rPr>
            </w:pPr>
            <w:r w:rsidRPr="00A85700">
              <w:rPr>
                <w:rFonts w:eastAsia="Times New Roman"/>
                <w:bCs/>
                <w:color w:val="auto"/>
                <w:sz w:val="22"/>
                <w:szCs w:val="22"/>
              </w:rPr>
              <w:t>Caring for, managing and developing gardens</w:t>
            </w:r>
          </w:p>
          <w:p w14:paraId="467DDB7A" w14:textId="77777777" w:rsidR="00A85700" w:rsidRPr="00A85700" w:rsidRDefault="00A85700" w:rsidP="00A85700">
            <w:pPr>
              <w:pStyle w:val="Default"/>
              <w:rPr>
                <w:rFonts w:eastAsia="Times New Roman"/>
                <w:bCs/>
                <w:color w:val="auto"/>
                <w:sz w:val="22"/>
                <w:szCs w:val="22"/>
              </w:rPr>
            </w:pPr>
          </w:p>
          <w:p w14:paraId="771E06A1" w14:textId="1AE6EA49" w:rsidR="00A85700" w:rsidRPr="00A85700" w:rsidRDefault="00A85700" w:rsidP="00A85700">
            <w:pPr>
              <w:pStyle w:val="Default"/>
              <w:rPr>
                <w:rFonts w:eastAsia="Times New Roman"/>
                <w:bCs/>
                <w:color w:val="auto"/>
                <w:sz w:val="22"/>
                <w:szCs w:val="22"/>
              </w:rPr>
            </w:pPr>
            <w:r w:rsidRPr="00A85700">
              <w:rPr>
                <w:rFonts w:eastAsia="Times New Roman"/>
                <w:bCs/>
                <w:color w:val="auto"/>
                <w:sz w:val="22"/>
                <w:szCs w:val="22"/>
              </w:rPr>
              <w:t>Caring for and managing the growing of plants including those in a polytunnel</w:t>
            </w:r>
          </w:p>
          <w:p w14:paraId="3DA63B4A" w14:textId="77777777" w:rsidR="00A85700" w:rsidRPr="00A85700" w:rsidRDefault="00A85700" w:rsidP="00A85700">
            <w:pPr>
              <w:pStyle w:val="Default"/>
              <w:rPr>
                <w:rFonts w:eastAsia="Times New Roman"/>
                <w:bCs/>
                <w:color w:val="auto"/>
                <w:sz w:val="22"/>
                <w:szCs w:val="22"/>
              </w:rPr>
            </w:pPr>
          </w:p>
          <w:p w14:paraId="25FA2753" w14:textId="763DA00A" w:rsidR="00A85700" w:rsidRPr="00A85700" w:rsidRDefault="00A85700" w:rsidP="00A85700">
            <w:pPr>
              <w:pStyle w:val="Default"/>
              <w:rPr>
                <w:rFonts w:eastAsia="Times New Roman"/>
                <w:bCs/>
                <w:color w:val="auto"/>
                <w:sz w:val="22"/>
                <w:szCs w:val="22"/>
              </w:rPr>
            </w:pPr>
            <w:r w:rsidRPr="00A85700">
              <w:rPr>
                <w:rFonts w:eastAsia="Times New Roman"/>
                <w:bCs/>
                <w:color w:val="auto"/>
                <w:sz w:val="22"/>
                <w:szCs w:val="22"/>
              </w:rPr>
              <w:t>Working as part of a team</w:t>
            </w:r>
          </w:p>
          <w:p w14:paraId="2734C661" w14:textId="77777777" w:rsidR="00A85700" w:rsidRPr="00A85700" w:rsidRDefault="00A85700" w:rsidP="00A85700">
            <w:pPr>
              <w:pStyle w:val="Default"/>
              <w:rPr>
                <w:rFonts w:eastAsia="Times New Roman"/>
                <w:bCs/>
                <w:color w:val="auto"/>
                <w:sz w:val="22"/>
                <w:szCs w:val="22"/>
              </w:rPr>
            </w:pPr>
          </w:p>
          <w:p w14:paraId="7BEDCDF8" w14:textId="77777777" w:rsidR="00CC1C27" w:rsidRPr="00A85700" w:rsidRDefault="00A85700" w:rsidP="00A85700">
            <w:pPr>
              <w:pStyle w:val="Default"/>
              <w:rPr>
                <w:rFonts w:eastAsia="Times New Roman"/>
                <w:bCs/>
                <w:color w:val="auto"/>
                <w:sz w:val="22"/>
                <w:szCs w:val="22"/>
              </w:rPr>
            </w:pPr>
            <w:r w:rsidRPr="00A85700">
              <w:rPr>
                <w:rFonts w:eastAsia="Times New Roman"/>
                <w:bCs/>
                <w:color w:val="auto"/>
                <w:sz w:val="22"/>
                <w:szCs w:val="22"/>
              </w:rPr>
              <w:t>Managing a pond area</w:t>
            </w:r>
          </w:p>
          <w:p w14:paraId="49463D6D" w14:textId="0E531B68" w:rsidR="00A85700" w:rsidRPr="00A85700" w:rsidRDefault="00A85700" w:rsidP="00A85700">
            <w:pPr>
              <w:pStyle w:val="Default"/>
              <w:rPr>
                <w:rFonts w:eastAsia="Times New Roman"/>
                <w:bCs/>
                <w:color w:val="auto"/>
                <w:sz w:val="22"/>
                <w:szCs w:val="22"/>
              </w:rPr>
            </w:pPr>
          </w:p>
        </w:tc>
        <w:tc>
          <w:tcPr>
            <w:tcW w:w="3402" w:type="dxa"/>
          </w:tcPr>
          <w:p w14:paraId="0E9A7A9D" w14:textId="77777777" w:rsidR="00A85700" w:rsidRPr="00A85700" w:rsidRDefault="00A85700" w:rsidP="00A85700">
            <w:pPr>
              <w:pStyle w:val="Default"/>
              <w:rPr>
                <w:rFonts w:eastAsia="Times New Roman"/>
                <w:bCs/>
                <w:color w:val="auto"/>
                <w:sz w:val="22"/>
                <w:szCs w:val="22"/>
              </w:rPr>
            </w:pPr>
            <w:r w:rsidRPr="00A85700">
              <w:rPr>
                <w:rFonts w:eastAsia="Times New Roman"/>
                <w:bCs/>
                <w:color w:val="auto"/>
                <w:sz w:val="22"/>
                <w:szCs w:val="22"/>
              </w:rPr>
              <w:t xml:space="preserve">Working with industrial gardening equipment </w:t>
            </w:r>
          </w:p>
          <w:p w14:paraId="26AF4DA6" w14:textId="35915D14" w:rsidR="00423BFF" w:rsidRPr="00A85700" w:rsidRDefault="00423BFF" w:rsidP="00423BFF">
            <w:pPr>
              <w:pStyle w:val="Default"/>
              <w:rPr>
                <w:rFonts w:eastAsia="Times New Roman"/>
                <w:bCs/>
                <w:color w:val="auto"/>
                <w:sz w:val="22"/>
                <w:szCs w:val="22"/>
              </w:rPr>
            </w:pPr>
          </w:p>
        </w:tc>
        <w:tc>
          <w:tcPr>
            <w:tcW w:w="2127" w:type="dxa"/>
          </w:tcPr>
          <w:p w14:paraId="7AB0DAEC" w14:textId="77777777" w:rsidR="00423BFF" w:rsidRPr="00A85700" w:rsidRDefault="00423BFF" w:rsidP="00423BFF">
            <w:pPr>
              <w:pStyle w:val="Default"/>
              <w:rPr>
                <w:sz w:val="22"/>
                <w:szCs w:val="22"/>
              </w:rPr>
            </w:pPr>
            <w:r w:rsidRPr="00A85700">
              <w:rPr>
                <w:sz w:val="22"/>
                <w:szCs w:val="22"/>
              </w:rPr>
              <w:t>Application Form</w:t>
            </w:r>
          </w:p>
          <w:p w14:paraId="31A366DF" w14:textId="77777777" w:rsidR="00CC1C27" w:rsidRPr="00A85700" w:rsidRDefault="00CC1C27" w:rsidP="00423BFF">
            <w:pPr>
              <w:pStyle w:val="Default"/>
              <w:rPr>
                <w:sz w:val="22"/>
                <w:szCs w:val="22"/>
              </w:rPr>
            </w:pPr>
          </w:p>
          <w:p w14:paraId="5E145896" w14:textId="0FE8E0BD" w:rsidR="00CC1C27" w:rsidRPr="00A85700" w:rsidRDefault="00CC1C27" w:rsidP="00423BFF">
            <w:pPr>
              <w:pStyle w:val="Default"/>
              <w:rPr>
                <w:i/>
                <w:iCs/>
                <w:sz w:val="22"/>
                <w:szCs w:val="22"/>
              </w:rPr>
            </w:pPr>
            <w:r w:rsidRPr="00A85700">
              <w:rPr>
                <w:sz w:val="22"/>
                <w:szCs w:val="22"/>
              </w:rPr>
              <w:t>Interview</w:t>
            </w:r>
          </w:p>
        </w:tc>
      </w:tr>
      <w:tr w:rsidR="00423BFF" w:rsidRPr="00A85700" w14:paraId="16B3590B" w14:textId="77777777" w:rsidTr="00A823BC">
        <w:trPr>
          <w:trHeight w:val="388"/>
        </w:trPr>
        <w:tc>
          <w:tcPr>
            <w:tcW w:w="3794" w:type="dxa"/>
          </w:tcPr>
          <w:p w14:paraId="1B95BC32" w14:textId="0EB37D69" w:rsidR="00423BFF" w:rsidRPr="00A85700" w:rsidRDefault="00423BFF" w:rsidP="00423BFF">
            <w:pPr>
              <w:rPr>
                <w:rFonts w:ascii="Arial" w:hAnsi="Arial" w:cs="Arial"/>
                <w:b/>
                <w:bCs/>
              </w:rPr>
            </w:pPr>
            <w:bookmarkStart w:id="1" w:name="_Hlk148085030"/>
            <w:r w:rsidRPr="00A85700">
              <w:rPr>
                <w:rFonts w:ascii="Arial" w:hAnsi="Arial" w:cs="Arial"/>
                <w:b/>
                <w:bCs/>
              </w:rPr>
              <w:t>KNOWLEDGE AND SKILLS</w:t>
            </w:r>
          </w:p>
          <w:p w14:paraId="453D722A" w14:textId="47F2DEF4" w:rsidR="00423BFF" w:rsidRPr="00A85700" w:rsidRDefault="00423BFF" w:rsidP="00423BFF">
            <w:pPr>
              <w:pStyle w:val="Default"/>
              <w:rPr>
                <w:b/>
                <w:sz w:val="22"/>
                <w:szCs w:val="22"/>
              </w:rPr>
            </w:pPr>
          </w:p>
        </w:tc>
        <w:tc>
          <w:tcPr>
            <w:tcW w:w="4706" w:type="dxa"/>
          </w:tcPr>
          <w:p w14:paraId="0B53F1B7" w14:textId="66216B86" w:rsidR="00A85700" w:rsidRDefault="00A85700" w:rsidP="00A85700">
            <w:pPr>
              <w:pStyle w:val="Default"/>
              <w:rPr>
                <w:rFonts w:eastAsia="Times New Roman"/>
                <w:bCs/>
                <w:color w:val="auto"/>
                <w:sz w:val="22"/>
                <w:szCs w:val="22"/>
              </w:rPr>
            </w:pPr>
            <w:r w:rsidRPr="00A85700">
              <w:rPr>
                <w:rFonts w:eastAsia="Times New Roman"/>
                <w:bCs/>
                <w:color w:val="auto"/>
                <w:sz w:val="22"/>
                <w:szCs w:val="22"/>
              </w:rPr>
              <w:t>Horticulture including growth cycles, seasonal growing, recognising plants</w:t>
            </w:r>
          </w:p>
          <w:p w14:paraId="4AF40237" w14:textId="77777777" w:rsidR="00A85700" w:rsidRPr="00A85700" w:rsidRDefault="00A85700" w:rsidP="00A85700">
            <w:pPr>
              <w:pStyle w:val="Default"/>
              <w:rPr>
                <w:rFonts w:eastAsia="Times New Roman"/>
                <w:bCs/>
                <w:color w:val="auto"/>
                <w:sz w:val="22"/>
                <w:szCs w:val="22"/>
              </w:rPr>
            </w:pPr>
          </w:p>
          <w:p w14:paraId="2E6CAAA3" w14:textId="7AE065AF" w:rsidR="00A85700" w:rsidRPr="00A85700" w:rsidRDefault="00A85700" w:rsidP="00A85700">
            <w:pPr>
              <w:pStyle w:val="Default"/>
              <w:rPr>
                <w:rFonts w:eastAsia="Times New Roman"/>
                <w:bCs/>
                <w:color w:val="auto"/>
                <w:sz w:val="22"/>
                <w:szCs w:val="22"/>
              </w:rPr>
            </w:pPr>
            <w:r w:rsidRPr="00A85700">
              <w:rPr>
                <w:rFonts w:eastAsia="Times New Roman"/>
                <w:bCs/>
                <w:color w:val="auto"/>
                <w:sz w:val="22"/>
                <w:szCs w:val="22"/>
              </w:rPr>
              <w:t xml:space="preserve">Safeguarding children guidelines </w:t>
            </w:r>
          </w:p>
          <w:p w14:paraId="136BFEE8" w14:textId="4A1B71DD" w:rsidR="00423BFF" w:rsidRPr="00A85700" w:rsidRDefault="00423BFF" w:rsidP="00A85700">
            <w:pPr>
              <w:pStyle w:val="Default"/>
              <w:rPr>
                <w:rFonts w:eastAsia="Times New Roman"/>
                <w:bCs/>
                <w:color w:val="auto"/>
                <w:sz w:val="22"/>
                <w:szCs w:val="22"/>
              </w:rPr>
            </w:pPr>
          </w:p>
        </w:tc>
        <w:tc>
          <w:tcPr>
            <w:tcW w:w="3402" w:type="dxa"/>
          </w:tcPr>
          <w:p w14:paraId="0B161574" w14:textId="77777777" w:rsidR="00A85700" w:rsidRPr="00A85700" w:rsidRDefault="00A85700" w:rsidP="00A85700">
            <w:pPr>
              <w:pStyle w:val="Default"/>
              <w:rPr>
                <w:rFonts w:eastAsia="Times New Roman"/>
                <w:bCs/>
                <w:color w:val="auto"/>
                <w:sz w:val="22"/>
                <w:szCs w:val="22"/>
              </w:rPr>
            </w:pPr>
            <w:r w:rsidRPr="00A85700">
              <w:rPr>
                <w:rFonts w:eastAsia="Times New Roman"/>
                <w:bCs/>
                <w:color w:val="auto"/>
                <w:sz w:val="22"/>
                <w:szCs w:val="22"/>
              </w:rPr>
              <w:t xml:space="preserve">Health and safety outdoors </w:t>
            </w:r>
          </w:p>
          <w:p w14:paraId="5FB95F67" w14:textId="77777777" w:rsidR="00A85700" w:rsidRPr="00A85700" w:rsidRDefault="00A85700" w:rsidP="00A85700">
            <w:pPr>
              <w:pStyle w:val="Default"/>
              <w:rPr>
                <w:rFonts w:eastAsia="Times New Roman"/>
                <w:bCs/>
                <w:color w:val="auto"/>
                <w:sz w:val="22"/>
                <w:szCs w:val="22"/>
              </w:rPr>
            </w:pPr>
          </w:p>
          <w:p w14:paraId="061A2DDB" w14:textId="5629D6D7" w:rsidR="00D663EF" w:rsidRPr="00A85700" w:rsidRDefault="00A85700" w:rsidP="00423BFF">
            <w:pPr>
              <w:rPr>
                <w:rFonts w:ascii="Arial" w:hAnsi="Arial" w:cs="Arial"/>
                <w:i/>
                <w:iCs/>
              </w:rPr>
            </w:pPr>
            <w:r w:rsidRPr="00A85700">
              <w:rPr>
                <w:rFonts w:ascii="Arial" w:eastAsia="Times New Roman" w:hAnsi="Arial" w:cs="Arial"/>
                <w:bCs/>
              </w:rPr>
              <w:t>Knowledge of the Eco Schools initiative and how to maintain the school’s Eco schools status</w:t>
            </w:r>
          </w:p>
        </w:tc>
        <w:tc>
          <w:tcPr>
            <w:tcW w:w="2127" w:type="dxa"/>
          </w:tcPr>
          <w:p w14:paraId="39B73FA3" w14:textId="77777777" w:rsidR="00423BFF" w:rsidRPr="00A85700" w:rsidRDefault="00423BFF" w:rsidP="00423BFF">
            <w:pPr>
              <w:rPr>
                <w:rFonts w:ascii="Arial" w:hAnsi="Arial" w:cs="Arial"/>
              </w:rPr>
            </w:pPr>
            <w:r w:rsidRPr="00A85700">
              <w:rPr>
                <w:rFonts w:ascii="Arial" w:hAnsi="Arial" w:cs="Arial"/>
              </w:rPr>
              <w:t>Application Form</w:t>
            </w:r>
          </w:p>
          <w:p w14:paraId="582E28C1" w14:textId="1F7023F2" w:rsidR="00423BFF" w:rsidRPr="00A85700" w:rsidRDefault="00423BFF" w:rsidP="00423BFF">
            <w:pPr>
              <w:pStyle w:val="Default"/>
              <w:rPr>
                <w:sz w:val="22"/>
                <w:szCs w:val="22"/>
              </w:rPr>
            </w:pPr>
            <w:r w:rsidRPr="00A85700">
              <w:rPr>
                <w:sz w:val="22"/>
                <w:szCs w:val="22"/>
              </w:rPr>
              <w:t>Interview</w:t>
            </w:r>
          </w:p>
          <w:p w14:paraId="2C1FCDDC" w14:textId="77777777" w:rsidR="00B75ADF" w:rsidRPr="00A85700" w:rsidRDefault="00B75ADF" w:rsidP="00423BFF">
            <w:pPr>
              <w:pStyle w:val="Default"/>
              <w:rPr>
                <w:sz w:val="22"/>
                <w:szCs w:val="22"/>
              </w:rPr>
            </w:pPr>
          </w:p>
          <w:p w14:paraId="2611DF61" w14:textId="22833AB6" w:rsidR="00B75ADF" w:rsidRPr="00A85700" w:rsidRDefault="00B75ADF" w:rsidP="00423BFF">
            <w:pPr>
              <w:pStyle w:val="Default"/>
              <w:rPr>
                <w:sz w:val="22"/>
                <w:szCs w:val="22"/>
              </w:rPr>
            </w:pPr>
            <w:r w:rsidRPr="00A85700">
              <w:rPr>
                <w:sz w:val="22"/>
                <w:szCs w:val="22"/>
              </w:rPr>
              <w:t>References</w:t>
            </w:r>
          </w:p>
        </w:tc>
      </w:tr>
      <w:tr w:rsidR="00423BFF" w:rsidRPr="00A85700" w14:paraId="230DF8DD" w14:textId="77777777" w:rsidTr="00A823BC">
        <w:trPr>
          <w:trHeight w:val="536"/>
        </w:trPr>
        <w:tc>
          <w:tcPr>
            <w:tcW w:w="3794" w:type="dxa"/>
          </w:tcPr>
          <w:p w14:paraId="3A2BA6BE" w14:textId="04418D51" w:rsidR="00A823BC" w:rsidRPr="00A85700" w:rsidRDefault="00A85700" w:rsidP="00A823BC">
            <w:pPr>
              <w:rPr>
                <w:rFonts w:ascii="Arial" w:hAnsi="Arial" w:cs="Arial"/>
                <w:b/>
                <w:bCs/>
              </w:rPr>
            </w:pPr>
            <w:r>
              <w:rPr>
                <w:rFonts w:ascii="Arial" w:hAnsi="Arial" w:cs="Arial"/>
                <w:b/>
                <w:bCs/>
              </w:rPr>
              <w:t>SKILLS</w:t>
            </w:r>
          </w:p>
          <w:p w14:paraId="46C1D786" w14:textId="16DED494" w:rsidR="00423BFF" w:rsidRPr="00A85700" w:rsidRDefault="00423BFF" w:rsidP="00153F1D">
            <w:pPr>
              <w:rPr>
                <w:rFonts w:ascii="Arial" w:hAnsi="Arial" w:cs="Arial"/>
                <w:b/>
              </w:rPr>
            </w:pPr>
          </w:p>
        </w:tc>
        <w:tc>
          <w:tcPr>
            <w:tcW w:w="4706" w:type="dxa"/>
          </w:tcPr>
          <w:p w14:paraId="04379FB6" w14:textId="3FE200A5" w:rsidR="00A85700" w:rsidRDefault="00A85700" w:rsidP="00A85700">
            <w:pPr>
              <w:pStyle w:val="Default"/>
              <w:rPr>
                <w:rFonts w:eastAsia="Times New Roman"/>
                <w:bCs/>
                <w:color w:val="auto"/>
                <w:sz w:val="22"/>
                <w:szCs w:val="22"/>
              </w:rPr>
            </w:pPr>
            <w:r w:rsidRPr="00A85700">
              <w:rPr>
                <w:rFonts w:eastAsia="Times New Roman"/>
                <w:bCs/>
                <w:color w:val="auto"/>
                <w:sz w:val="22"/>
                <w:szCs w:val="22"/>
              </w:rPr>
              <w:lastRenderedPageBreak/>
              <w:t>Ability to identify and order the materials needed to care for a garden effectively</w:t>
            </w:r>
          </w:p>
          <w:p w14:paraId="3A60DC5A" w14:textId="77777777" w:rsidR="00BC7771" w:rsidRPr="00A85700" w:rsidRDefault="00BC7771" w:rsidP="00A85700">
            <w:pPr>
              <w:pStyle w:val="Default"/>
              <w:rPr>
                <w:rFonts w:eastAsia="Times New Roman"/>
                <w:bCs/>
                <w:color w:val="auto"/>
                <w:sz w:val="22"/>
                <w:szCs w:val="22"/>
              </w:rPr>
            </w:pPr>
          </w:p>
          <w:p w14:paraId="64F6CB21" w14:textId="0759326D" w:rsidR="00A85700" w:rsidRDefault="00A85700" w:rsidP="00A85700">
            <w:pPr>
              <w:pStyle w:val="Default"/>
              <w:rPr>
                <w:rFonts w:eastAsia="Times New Roman"/>
                <w:bCs/>
                <w:color w:val="auto"/>
                <w:sz w:val="22"/>
                <w:szCs w:val="22"/>
              </w:rPr>
            </w:pPr>
            <w:r w:rsidRPr="00A85700">
              <w:rPr>
                <w:rFonts w:eastAsia="Times New Roman"/>
                <w:bCs/>
                <w:color w:val="auto"/>
                <w:sz w:val="22"/>
                <w:szCs w:val="22"/>
              </w:rPr>
              <w:t xml:space="preserve">Ability to work as part of a team and to use own initiative </w:t>
            </w:r>
          </w:p>
          <w:p w14:paraId="584B7AD0" w14:textId="77777777" w:rsidR="00BC7771" w:rsidRPr="00A85700" w:rsidRDefault="00BC7771" w:rsidP="00A85700">
            <w:pPr>
              <w:pStyle w:val="Default"/>
              <w:rPr>
                <w:rFonts w:eastAsia="Times New Roman"/>
                <w:bCs/>
                <w:color w:val="auto"/>
                <w:sz w:val="22"/>
                <w:szCs w:val="22"/>
              </w:rPr>
            </w:pPr>
          </w:p>
          <w:p w14:paraId="6ADB8BCD" w14:textId="470F5C53" w:rsidR="00A85700" w:rsidRDefault="00A85700" w:rsidP="00A85700">
            <w:pPr>
              <w:pStyle w:val="Default"/>
              <w:rPr>
                <w:rFonts w:eastAsia="Times New Roman"/>
                <w:bCs/>
                <w:color w:val="auto"/>
                <w:sz w:val="22"/>
                <w:szCs w:val="22"/>
              </w:rPr>
            </w:pPr>
            <w:r w:rsidRPr="00A85700">
              <w:rPr>
                <w:rFonts w:eastAsia="Times New Roman"/>
                <w:bCs/>
                <w:color w:val="auto"/>
                <w:sz w:val="22"/>
                <w:szCs w:val="22"/>
              </w:rPr>
              <w:t>Good communication skills which support working to support others</w:t>
            </w:r>
          </w:p>
          <w:p w14:paraId="15D0B4B9" w14:textId="77777777" w:rsidR="00BC7771" w:rsidRPr="00A85700" w:rsidRDefault="00BC7771" w:rsidP="00A85700">
            <w:pPr>
              <w:pStyle w:val="Default"/>
              <w:rPr>
                <w:rFonts w:eastAsia="Times New Roman"/>
                <w:bCs/>
                <w:color w:val="auto"/>
                <w:sz w:val="22"/>
                <w:szCs w:val="22"/>
              </w:rPr>
            </w:pPr>
          </w:p>
          <w:p w14:paraId="237271FC" w14:textId="74BF3C76" w:rsidR="00A85700" w:rsidRDefault="00A85700" w:rsidP="00A85700">
            <w:pPr>
              <w:pStyle w:val="Default"/>
              <w:rPr>
                <w:rFonts w:eastAsia="Times New Roman"/>
                <w:bCs/>
                <w:color w:val="auto"/>
                <w:sz w:val="22"/>
                <w:szCs w:val="22"/>
              </w:rPr>
            </w:pPr>
            <w:r w:rsidRPr="00A85700">
              <w:rPr>
                <w:rFonts w:eastAsia="Times New Roman"/>
                <w:bCs/>
                <w:color w:val="auto"/>
                <w:sz w:val="22"/>
                <w:szCs w:val="22"/>
              </w:rPr>
              <w:t>Ability to undertake all physical aspects of the post</w:t>
            </w:r>
          </w:p>
          <w:p w14:paraId="79D9442B" w14:textId="77777777" w:rsidR="00BC7771" w:rsidRPr="00A85700" w:rsidRDefault="00BC7771" w:rsidP="00A85700">
            <w:pPr>
              <w:pStyle w:val="Default"/>
              <w:rPr>
                <w:rFonts w:eastAsia="Times New Roman"/>
                <w:bCs/>
                <w:color w:val="auto"/>
                <w:sz w:val="22"/>
                <w:szCs w:val="22"/>
              </w:rPr>
            </w:pPr>
          </w:p>
          <w:p w14:paraId="788B843F" w14:textId="5D467178" w:rsidR="00A85700" w:rsidRPr="00A85700" w:rsidRDefault="00A85700" w:rsidP="00A85700">
            <w:pPr>
              <w:pStyle w:val="Default"/>
              <w:rPr>
                <w:rFonts w:eastAsia="Times New Roman"/>
                <w:bCs/>
                <w:color w:val="auto"/>
                <w:sz w:val="22"/>
                <w:szCs w:val="22"/>
              </w:rPr>
            </w:pPr>
            <w:r w:rsidRPr="00A85700">
              <w:rPr>
                <w:rFonts w:eastAsia="Times New Roman"/>
                <w:bCs/>
                <w:color w:val="auto"/>
                <w:sz w:val="22"/>
                <w:szCs w:val="22"/>
              </w:rPr>
              <w:t>Ability to work within a school curriculum to develop garden areas and activities</w:t>
            </w:r>
          </w:p>
          <w:p w14:paraId="1B5D4B77" w14:textId="4468B421" w:rsidR="00A85700" w:rsidRDefault="00A85700" w:rsidP="00A85700">
            <w:pPr>
              <w:pStyle w:val="Default"/>
              <w:rPr>
                <w:rFonts w:eastAsia="Times New Roman"/>
                <w:bCs/>
                <w:color w:val="auto"/>
                <w:sz w:val="22"/>
                <w:szCs w:val="22"/>
              </w:rPr>
            </w:pPr>
            <w:r w:rsidRPr="00A85700">
              <w:rPr>
                <w:rFonts w:eastAsia="Times New Roman"/>
                <w:bCs/>
                <w:color w:val="auto"/>
                <w:sz w:val="22"/>
                <w:szCs w:val="22"/>
              </w:rPr>
              <w:t>Ability to understand the need for confidentiality</w:t>
            </w:r>
          </w:p>
          <w:p w14:paraId="1F5A801C" w14:textId="77777777" w:rsidR="00BC7771" w:rsidRPr="00A85700" w:rsidRDefault="00BC7771" w:rsidP="00A85700">
            <w:pPr>
              <w:pStyle w:val="Default"/>
              <w:rPr>
                <w:rFonts w:eastAsia="Times New Roman"/>
                <w:bCs/>
                <w:color w:val="auto"/>
                <w:sz w:val="22"/>
                <w:szCs w:val="22"/>
              </w:rPr>
            </w:pPr>
          </w:p>
          <w:p w14:paraId="6524E154" w14:textId="75F467B3" w:rsidR="00A85700" w:rsidRDefault="00A85700" w:rsidP="00A85700">
            <w:pPr>
              <w:pStyle w:val="Default"/>
              <w:rPr>
                <w:rFonts w:eastAsia="Times New Roman"/>
                <w:bCs/>
                <w:color w:val="auto"/>
                <w:sz w:val="22"/>
                <w:szCs w:val="22"/>
              </w:rPr>
            </w:pPr>
            <w:r w:rsidRPr="00A85700">
              <w:rPr>
                <w:rFonts w:eastAsia="Times New Roman"/>
                <w:bCs/>
                <w:color w:val="auto"/>
                <w:sz w:val="22"/>
                <w:szCs w:val="22"/>
              </w:rPr>
              <w:t>Ability to act as a positive role model at all times and interact with children in a positive way</w:t>
            </w:r>
          </w:p>
          <w:p w14:paraId="605408CB" w14:textId="77777777" w:rsidR="00BC7771" w:rsidRPr="00A85700" w:rsidRDefault="00BC7771" w:rsidP="00A85700">
            <w:pPr>
              <w:pStyle w:val="Default"/>
              <w:rPr>
                <w:rFonts w:eastAsia="Times New Roman"/>
                <w:bCs/>
                <w:color w:val="auto"/>
                <w:sz w:val="22"/>
                <w:szCs w:val="22"/>
              </w:rPr>
            </w:pPr>
          </w:p>
          <w:p w14:paraId="0EB8AE98" w14:textId="77777777" w:rsidR="00BC7771" w:rsidRDefault="00A85700" w:rsidP="00A85700">
            <w:pPr>
              <w:pStyle w:val="Default"/>
              <w:rPr>
                <w:rFonts w:eastAsia="Times New Roman"/>
                <w:bCs/>
                <w:color w:val="auto"/>
                <w:sz w:val="22"/>
                <w:szCs w:val="22"/>
              </w:rPr>
            </w:pPr>
            <w:r w:rsidRPr="00A85700">
              <w:rPr>
                <w:rFonts w:eastAsia="Times New Roman"/>
                <w:bCs/>
                <w:color w:val="auto"/>
                <w:sz w:val="22"/>
                <w:szCs w:val="22"/>
              </w:rPr>
              <w:t>Ability to think innovatively</w:t>
            </w:r>
          </w:p>
          <w:p w14:paraId="52E55032" w14:textId="12E24D35" w:rsidR="00A85700" w:rsidRPr="00A85700" w:rsidRDefault="00A85700" w:rsidP="00A85700">
            <w:pPr>
              <w:pStyle w:val="Default"/>
              <w:rPr>
                <w:rFonts w:eastAsia="Times New Roman"/>
                <w:bCs/>
                <w:color w:val="auto"/>
                <w:sz w:val="22"/>
                <w:szCs w:val="22"/>
              </w:rPr>
            </w:pPr>
            <w:r w:rsidRPr="00A85700">
              <w:rPr>
                <w:rFonts w:eastAsia="Times New Roman"/>
                <w:bCs/>
                <w:color w:val="auto"/>
                <w:sz w:val="22"/>
                <w:szCs w:val="22"/>
              </w:rPr>
              <w:t xml:space="preserve"> </w:t>
            </w:r>
          </w:p>
          <w:p w14:paraId="42427198" w14:textId="6EB9948E" w:rsidR="00A85700" w:rsidRDefault="00A85700" w:rsidP="00A85700">
            <w:pPr>
              <w:pStyle w:val="Default"/>
              <w:rPr>
                <w:rFonts w:eastAsia="Times New Roman"/>
                <w:bCs/>
                <w:color w:val="auto"/>
                <w:sz w:val="22"/>
                <w:szCs w:val="22"/>
              </w:rPr>
            </w:pPr>
            <w:r w:rsidRPr="00A85700">
              <w:rPr>
                <w:rFonts w:eastAsia="Times New Roman"/>
                <w:bCs/>
                <w:color w:val="auto"/>
                <w:sz w:val="22"/>
                <w:szCs w:val="22"/>
              </w:rPr>
              <w:t>Willingness to undertake training</w:t>
            </w:r>
          </w:p>
          <w:p w14:paraId="72A38518" w14:textId="77777777" w:rsidR="00BC7771" w:rsidRPr="00A85700" w:rsidRDefault="00BC7771" w:rsidP="00A85700">
            <w:pPr>
              <w:pStyle w:val="Default"/>
              <w:rPr>
                <w:rFonts w:eastAsia="Times New Roman"/>
                <w:bCs/>
                <w:color w:val="auto"/>
                <w:sz w:val="22"/>
                <w:szCs w:val="22"/>
              </w:rPr>
            </w:pPr>
          </w:p>
          <w:p w14:paraId="5CC09B77" w14:textId="77777777" w:rsidR="00423BFF" w:rsidRDefault="00A85700" w:rsidP="00A85700">
            <w:pPr>
              <w:pStyle w:val="Default"/>
              <w:rPr>
                <w:rFonts w:eastAsia="Times New Roman"/>
                <w:bCs/>
                <w:color w:val="auto"/>
                <w:sz w:val="22"/>
                <w:szCs w:val="22"/>
              </w:rPr>
            </w:pPr>
            <w:r w:rsidRPr="00A85700">
              <w:rPr>
                <w:rFonts w:eastAsia="Times New Roman"/>
                <w:bCs/>
                <w:color w:val="auto"/>
                <w:sz w:val="22"/>
                <w:szCs w:val="22"/>
              </w:rPr>
              <w:t>Ability to show patience and understanding when working with children with a range of disabilities</w:t>
            </w:r>
          </w:p>
          <w:p w14:paraId="69B1A382" w14:textId="7AEC3EFD" w:rsidR="00BC7771" w:rsidRPr="00A85700" w:rsidRDefault="00BC7771" w:rsidP="00A85700">
            <w:pPr>
              <w:pStyle w:val="Default"/>
              <w:rPr>
                <w:rFonts w:eastAsia="Times New Roman"/>
                <w:bCs/>
                <w:color w:val="auto"/>
                <w:sz w:val="22"/>
                <w:szCs w:val="22"/>
              </w:rPr>
            </w:pPr>
          </w:p>
        </w:tc>
        <w:tc>
          <w:tcPr>
            <w:tcW w:w="3402" w:type="dxa"/>
          </w:tcPr>
          <w:p w14:paraId="5052FA91" w14:textId="77777777" w:rsidR="00BC7771" w:rsidRDefault="00BC7771" w:rsidP="00423BFF">
            <w:pPr>
              <w:pStyle w:val="Default"/>
              <w:rPr>
                <w:rFonts w:eastAsia="Times New Roman"/>
                <w:bCs/>
                <w:color w:val="auto"/>
                <w:sz w:val="22"/>
                <w:szCs w:val="22"/>
              </w:rPr>
            </w:pPr>
            <w:r w:rsidRPr="00A85700">
              <w:rPr>
                <w:rFonts w:eastAsia="Times New Roman"/>
                <w:bCs/>
                <w:color w:val="auto"/>
                <w:sz w:val="22"/>
                <w:szCs w:val="22"/>
              </w:rPr>
              <w:lastRenderedPageBreak/>
              <w:t>The ability to be flexible</w:t>
            </w:r>
            <w:r w:rsidRPr="00A85700">
              <w:rPr>
                <w:rFonts w:eastAsia="Times New Roman"/>
                <w:bCs/>
                <w:color w:val="auto"/>
                <w:sz w:val="22"/>
                <w:szCs w:val="22"/>
              </w:rPr>
              <w:t xml:space="preserve"> </w:t>
            </w:r>
          </w:p>
          <w:p w14:paraId="72DF21EF" w14:textId="77777777" w:rsidR="00BC7771" w:rsidRDefault="00BC7771" w:rsidP="00423BFF">
            <w:pPr>
              <w:pStyle w:val="Default"/>
              <w:rPr>
                <w:rFonts w:eastAsia="Times New Roman"/>
                <w:bCs/>
                <w:color w:val="auto"/>
                <w:sz w:val="22"/>
                <w:szCs w:val="22"/>
              </w:rPr>
            </w:pPr>
          </w:p>
          <w:p w14:paraId="5EDA991A" w14:textId="1A6369D0" w:rsidR="00423BFF" w:rsidRPr="00A85700" w:rsidRDefault="00BC7771" w:rsidP="00423BFF">
            <w:pPr>
              <w:pStyle w:val="Default"/>
              <w:rPr>
                <w:i/>
                <w:iCs/>
                <w:sz w:val="22"/>
                <w:szCs w:val="22"/>
              </w:rPr>
            </w:pPr>
            <w:r w:rsidRPr="00A85700">
              <w:rPr>
                <w:rFonts w:eastAsia="Times New Roman"/>
                <w:bCs/>
                <w:color w:val="auto"/>
                <w:sz w:val="22"/>
                <w:szCs w:val="22"/>
              </w:rPr>
              <w:lastRenderedPageBreak/>
              <w:t>Willingness to train others</w:t>
            </w:r>
          </w:p>
        </w:tc>
        <w:tc>
          <w:tcPr>
            <w:tcW w:w="2127" w:type="dxa"/>
          </w:tcPr>
          <w:p w14:paraId="4E4A9437" w14:textId="77777777" w:rsidR="00423BFF" w:rsidRPr="00A85700" w:rsidRDefault="00423BFF" w:rsidP="00423BFF">
            <w:pPr>
              <w:rPr>
                <w:rFonts w:ascii="Arial" w:hAnsi="Arial" w:cs="Arial"/>
              </w:rPr>
            </w:pPr>
            <w:r w:rsidRPr="00A85700">
              <w:rPr>
                <w:rFonts w:ascii="Arial" w:hAnsi="Arial" w:cs="Arial"/>
              </w:rPr>
              <w:lastRenderedPageBreak/>
              <w:t>Application Form</w:t>
            </w:r>
          </w:p>
          <w:p w14:paraId="1E24E9FC" w14:textId="77777777" w:rsidR="00423BFF" w:rsidRPr="00A85700" w:rsidRDefault="00423BFF" w:rsidP="00423BFF">
            <w:pPr>
              <w:rPr>
                <w:rFonts w:ascii="Arial" w:hAnsi="Arial" w:cs="Arial"/>
              </w:rPr>
            </w:pPr>
            <w:r w:rsidRPr="00A85700">
              <w:rPr>
                <w:rFonts w:ascii="Arial" w:hAnsi="Arial" w:cs="Arial"/>
              </w:rPr>
              <w:lastRenderedPageBreak/>
              <w:t>Interview</w:t>
            </w:r>
          </w:p>
          <w:p w14:paraId="69C0C337" w14:textId="09312086" w:rsidR="00423BFF" w:rsidRPr="00A85700" w:rsidRDefault="00423BFF" w:rsidP="00423BFF">
            <w:pPr>
              <w:pStyle w:val="Default"/>
              <w:rPr>
                <w:i/>
                <w:iCs/>
                <w:sz w:val="22"/>
                <w:szCs w:val="22"/>
              </w:rPr>
            </w:pPr>
            <w:r w:rsidRPr="00A85700">
              <w:rPr>
                <w:sz w:val="22"/>
                <w:szCs w:val="22"/>
              </w:rPr>
              <w:t>References</w:t>
            </w:r>
          </w:p>
        </w:tc>
      </w:tr>
      <w:bookmarkEnd w:id="1"/>
    </w:tbl>
    <w:p w14:paraId="11915614" w14:textId="07AC8623" w:rsidR="00691A34" w:rsidRPr="00A85700" w:rsidRDefault="00691A34" w:rsidP="00DF0226">
      <w:pPr>
        <w:rPr>
          <w:rFonts w:ascii="Arial" w:hAnsi="Arial" w:cs="Arial"/>
        </w:rPr>
      </w:pPr>
    </w:p>
    <w:sectPr w:rsidR="00691A34" w:rsidRPr="00A85700" w:rsidSect="000D6CEA">
      <w:headerReference w:type="default" r:id="rId8"/>
      <w:footerReference w:type="default" r:id="rId9"/>
      <w:pgSz w:w="16838" w:h="11906" w:orient="landscape"/>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0D8F" w14:textId="77777777" w:rsidR="00CC47E6" w:rsidRDefault="00CC47E6" w:rsidP="00FF0789">
      <w:pPr>
        <w:spacing w:after="0" w:line="240" w:lineRule="auto"/>
      </w:pPr>
      <w:r>
        <w:separator/>
      </w:r>
    </w:p>
  </w:endnote>
  <w:endnote w:type="continuationSeparator" w:id="0">
    <w:p w14:paraId="0A585208" w14:textId="77777777" w:rsidR="00CC47E6" w:rsidRDefault="00CC47E6" w:rsidP="00FF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4AE2" w14:textId="74E80877" w:rsidR="006F72D3" w:rsidRDefault="006F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C466" w14:textId="77777777" w:rsidR="00CC47E6" w:rsidRDefault="00CC47E6" w:rsidP="00FF0789">
      <w:pPr>
        <w:spacing w:after="0" w:line="240" w:lineRule="auto"/>
      </w:pPr>
      <w:r>
        <w:separator/>
      </w:r>
    </w:p>
  </w:footnote>
  <w:footnote w:type="continuationSeparator" w:id="0">
    <w:p w14:paraId="36DDB7C5" w14:textId="77777777" w:rsidR="00CC47E6" w:rsidRDefault="00CC47E6" w:rsidP="00FF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039C" w14:textId="4D59F642" w:rsidR="00FF0789" w:rsidRDefault="0041662A" w:rsidP="00FF0789">
    <w:pPr>
      <w:pStyle w:val="Header"/>
      <w:jc w:val="center"/>
    </w:pPr>
    <w:r>
      <w:rPr>
        <w:noProof/>
      </w:rPr>
      <w:drawing>
        <wp:inline distT="0" distB="0" distL="0" distR="0" wp14:anchorId="0F492F4D" wp14:editId="633314CA">
          <wp:extent cx="1266864" cy="948905"/>
          <wp:effectExtent l="0" t="0" r="0"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er Logo.png"/>
                  <pic:cNvPicPr/>
                </pic:nvPicPr>
                <pic:blipFill>
                  <a:blip r:embed="rId1">
                    <a:extLst>
                      <a:ext uri="{28A0092B-C50C-407E-A947-70E740481C1C}">
                        <a14:useLocalDpi xmlns:a14="http://schemas.microsoft.com/office/drawing/2010/main" val="0"/>
                      </a:ext>
                    </a:extLst>
                  </a:blip>
                  <a:stretch>
                    <a:fillRect/>
                  </a:stretch>
                </pic:blipFill>
                <pic:spPr>
                  <a:xfrm>
                    <a:off x="0" y="0"/>
                    <a:ext cx="1332032" cy="997717"/>
                  </a:xfrm>
                  <a:prstGeom prst="rect">
                    <a:avLst/>
                  </a:prstGeom>
                </pic:spPr>
              </pic:pic>
            </a:graphicData>
          </a:graphic>
        </wp:inline>
      </w:drawing>
    </w:r>
  </w:p>
  <w:p w14:paraId="6988A604" w14:textId="77777777" w:rsidR="00FF0789" w:rsidRPr="0041662A" w:rsidRDefault="00FF0789" w:rsidP="00FF0789">
    <w:pPr>
      <w:pStyle w:val="Header"/>
      <w:jc w:val="center"/>
      <w:rPr>
        <w:rFonts w:ascii="Garamond" w:hAnsi="Garamond" w:cstheme="maj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871B" w14:textId="77777777" w:rsidR="00FF0789" w:rsidRDefault="0041662A" w:rsidP="00FF0789">
    <w:pPr>
      <w:pStyle w:val="Header"/>
      <w:jc w:val="center"/>
    </w:pPr>
    <w:r>
      <w:rPr>
        <w:noProof/>
      </w:rPr>
      <w:drawing>
        <wp:inline distT="0" distB="0" distL="0" distR="0" wp14:anchorId="5BFC1654" wp14:editId="70F16F67">
          <wp:extent cx="1266864" cy="948905"/>
          <wp:effectExtent l="0" t="0" r="0" b="381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er Logo.png"/>
                  <pic:cNvPicPr/>
                </pic:nvPicPr>
                <pic:blipFill>
                  <a:blip r:embed="rId1">
                    <a:extLst>
                      <a:ext uri="{28A0092B-C50C-407E-A947-70E740481C1C}">
                        <a14:useLocalDpi xmlns:a14="http://schemas.microsoft.com/office/drawing/2010/main" val="0"/>
                      </a:ext>
                    </a:extLst>
                  </a:blip>
                  <a:stretch>
                    <a:fillRect/>
                  </a:stretch>
                </pic:blipFill>
                <pic:spPr>
                  <a:xfrm>
                    <a:off x="0" y="0"/>
                    <a:ext cx="1332032" cy="997717"/>
                  </a:xfrm>
                  <a:prstGeom prst="rect">
                    <a:avLst/>
                  </a:prstGeom>
                </pic:spPr>
              </pic:pic>
            </a:graphicData>
          </a:graphic>
        </wp:inline>
      </w:drawing>
    </w:r>
  </w:p>
  <w:p w14:paraId="510EF0DF" w14:textId="77777777" w:rsidR="00FF0789" w:rsidRPr="0041662A" w:rsidRDefault="00FF0789" w:rsidP="00FF0789">
    <w:pPr>
      <w:pStyle w:val="Header"/>
      <w:jc w:val="center"/>
      <w:rPr>
        <w:rFonts w:ascii="Garamond" w:hAnsi="Garamond"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75A"/>
    <w:multiLevelType w:val="hybridMultilevel"/>
    <w:tmpl w:val="976E0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6586F"/>
    <w:multiLevelType w:val="hybridMultilevel"/>
    <w:tmpl w:val="D4FC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70F2"/>
    <w:multiLevelType w:val="hybridMultilevel"/>
    <w:tmpl w:val="A19AFAF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C449A7"/>
    <w:multiLevelType w:val="hybridMultilevel"/>
    <w:tmpl w:val="E65C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D42E2"/>
    <w:multiLevelType w:val="hybridMultilevel"/>
    <w:tmpl w:val="3F620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E73B32"/>
    <w:multiLevelType w:val="hybridMultilevel"/>
    <w:tmpl w:val="720A7C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BAB3DB6"/>
    <w:multiLevelType w:val="hybridMultilevel"/>
    <w:tmpl w:val="4B7A09C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2F429C"/>
    <w:multiLevelType w:val="hybridMultilevel"/>
    <w:tmpl w:val="43B2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41E74"/>
    <w:multiLevelType w:val="hybridMultilevel"/>
    <w:tmpl w:val="E1308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172C9"/>
    <w:multiLevelType w:val="hybridMultilevel"/>
    <w:tmpl w:val="8E6C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C616B"/>
    <w:multiLevelType w:val="hybridMultilevel"/>
    <w:tmpl w:val="BA54AB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5550D80"/>
    <w:multiLevelType w:val="hybridMultilevel"/>
    <w:tmpl w:val="5044A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D4773A"/>
    <w:multiLevelType w:val="hybridMultilevel"/>
    <w:tmpl w:val="C75E04DC"/>
    <w:lvl w:ilvl="0" w:tplc="95E05C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645983"/>
    <w:multiLevelType w:val="hybridMultilevel"/>
    <w:tmpl w:val="889A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4C673F"/>
    <w:multiLevelType w:val="hybridMultilevel"/>
    <w:tmpl w:val="3EE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9E308A"/>
    <w:multiLevelType w:val="hybridMultilevel"/>
    <w:tmpl w:val="D3F0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62FE1"/>
    <w:multiLevelType w:val="hybridMultilevel"/>
    <w:tmpl w:val="6BBEE5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41D1E06"/>
    <w:multiLevelType w:val="hybridMultilevel"/>
    <w:tmpl w:val="124E9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0149D5"/>
    <w:multiLevelType w:val="hybridMultilevel"/>
    <w:tmpl w:val="57BE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7A1C03"/>
    <w:multiLevelType w:val="hybridMultilevel"/>
    <w:tmpl w:val="BA7A7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A4E3C18"/>
    <w:multiLevelType w:val="hybridMultilevel"/>
    <w:tmpl w:val="BA54A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AB65278"/>
    <w:multiLevelType w:val="hybridMultilevel"/>
    <w:tmpl w:val="0BC04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AC4533A"/>
    <w:multiLevelType w:val="hybridMultilevel"/>
    <w:tmpl w:val="BBE84E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2DAD134F"/>
    <w:multiLevelType w:val="hybridMultilevel"/>
    <w:tmpl w:val="01A0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C773A4"/>
    <w:multiLevelType w:val="hybridMultilevel"/>
    <w:tmpl w:val="684A7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45D0E21"/>
    <w:multiLevelType w:val="hybridMultilevel"/>
    <w:tmpl w:val="51B62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64242B1"/>
    <w:multiLevelType w:val="hybridMultilevel"/>
    <w:tmpl w:val="6F7E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50627B"/>
    <w:multiLevelType w:val="hybridMultilevel"/>
    <w:tmpl w:val="4770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8F6D29"/>
    <w:multiLevelType w:val="hybridMultilevel"/>
    <w:tmpl w:val="1F9ACC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2C7ADA"/>
    <w:multiLevelType w:val="hybridMultilevel"/>
    <w:tmpl w:val="2E60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224E5E"/>
    <w:multiLevelType w:val="hybridMultilevel"/>
    <w:tmpl w:val="91640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FD61F8"/>
    <w:multiLevelType w:val="hybridMultilevel"/>
    <w:tmpl w:val="49B4E8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6CB17A4"/>
    <w:multiLevelType w:val="hybridMultilevel"/>
    <w:tmpl w:val="630E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C6334C"/>
    <w:multiLevelType w:val="hybridMultilevel"/>
    <w:tmpl w:val="1186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C53017"/>
    <w:multiLevelType w:val="hybridMultilevel"/>
    <w:tmpl w:val="3B9C3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3330DC"/>
    <w:multiLevelType w:val="hybridMultilevel"/>
    <w:tmpl w:val="5670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6F375F"/>
    <w:multiLevelType w:val="hybridMultilevel"/>
    <w:tmpl w:val="0E38D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B15737B"/>
    <w:multiLevelType w:val="hybridMultilevel"/>
    <w:tmpl w:val="17C2BC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EF10D4D"/>
    <w:multiLevelType w:val="hybridMultilevel"/>
    <w:tmpl w:val="45322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CC5BFC"/>
    <w:multiLevelType w:val="hybridMultilevel"/>
    <w:tmpl w:val="1EE2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8840BC"/>
    <w:multiLevelType w:val="hybridMultilevel"/>
    <w:tmpl w:val="513A86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379D7"/>
    <w:multiLevelType w:val="hybridMultilevel"/>
    <w:tmpl w:val="8A8C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341CD5"/>
    <w:multiLevelType w:val="hybridMultilevel"/>
    <w:tmpl w:val="132E4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E4553C"/>
    <w:multiLevelType w:val="hybridMultilevel"/>
    <w:tmpl w:val="4E44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16428A"/>
    <w:multiLevelType w:val="hybridMultilevel"/>
    <w:tmpl w:val="BBE84E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69C0A25"/>
    <w:multiLevelType w:val="hybridMultilevel"/>
    <w:tmpl w:val="B69C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71810"/>
    <w:multiLevelType w:val="hybridMultilevel"/>
    <w:tmpl w:val="AEBE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633F4D"/>
    <w:multiLevelType w:val="hybridMultilevel"/>
    <w:tmpl w:val="5246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AF3EBB"/>
    <w:multiLevelType w:val="hybridMultilevel"/>
    <w:tmpl w:val="B4E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474725">
    <w:abstractNumId w:val="24"/>
  </w:num>
  <w:num w:numId="2" w16cid:durableId="405032304">
    <w:abstractNumId w:val="36"/>
  </w:num>
  <w:num w:numId="3" w16cid:durableId="1531143051">
    <w:abstractNumId w:val="38"/>
  </w:num>
  <w:num w:numId="4" w16cid:durableId="1635410774">
    <w:abstractNumId w:val="7"/>
  </w:num>
  <w:num w:numId="5" w16cid:durableId="697968153">
    <w:abstractNumId w:val="23"/>
  </w:num>
  <w:num w:numId="6" w16cid:durableId="452870708">
    <w:abstractNumId w:val="32"/>
  </w:num>
  <w:num w:numId="7" w16cid:durableId="1511407696">
    <w:abstractNumId w:val="45"/>
  </w:num>
  <w:num w:numId="8" w16cid:durableId="204218152">
    <w:abstractNumId w:val="8"/>
  </w:num>
  <w:num w:numId="9" w16cid:durableId="1460417981">
    <w:abstractNumId w:val="34"/>
  </w:num>
  <w:num w:numId="10" w16cid:durableId="1321348910">
    <w:abstractNumId w:val="47"/>
  </w:num>
  <w:num w:numId="11" w16cid:durableId="2124566248">
    <w:abstractNumId w:val="17"/>
  </w:num>
  <w:num w:numId="12" w16cid:durableId="336421544">
    <w:abstractNumId w:val="27"/>
  </w:num>
  <w:num w:numId="13" w16cid:durableId="714621926">
    <w:abstractNumId w:val="11"/>
  </w:num>
  <w:num w:numId="14" w16cid:durableId="1893152980">
    <w:abstractNumId w:val="43"/>
  </w:num>
  <w:num w:numId="15" w16cid:durableId="529926079">
    <w:abstractNumId w:val="41"/>
  </w:num>
  <w:num w:numId="16" w16cid:durableId="823088237">
    <w:abstractNumId w:val="33"/>
  </w:num>
  <w:num w:numId="17" w16cid:durableId="1365910437">
    <w:abstractNumId w:val="9"/>
  </w:num>
  <w:num w:numId="18" w16cid:durableId="1477648188">
    <w:abstractNumId w:val="29"/>
  </w:num>
  <w:num w:numId="19" w16cid:durableId="1449660967">
    <w:abstractNumId w:val="39"/>
  </w:num>
  <w:num w:numId="20" w16cid:durableId="1332946990">
    <w:abstractNumId w:val="48"/>
  </w:num>
  <w:num w:numId="21" w16cid:durableId="1490249192">
    <w:abstractNumId w:val="26"/>
  </w:num>
  <w:num w:numId="22" w16cid:durableId="2088069767">
    <w:abstractNumId w:val="13"/>
  </w:num>
  <w:num w:numId="23" w16cid:durableId="267542805">
    <w:abstractNumId w:val="31"/>
  </w:num>
  <w:num w:numId="24" w16cid:durableId="1064136676">
    <w:abstractNumId w:val="6"/>
  </w:num>
  <w:num w:numId="25" w16cid:durableId="1992053730">
    <w:abstractNumId w:val="4"/>
  </w:num>
  <w:num w:numId="26" w16cid:durableId="548231088">
    <w:abstractNumId w:val="0"/>
  </w:num>
  <w:num w:numId="27" w16cid:durableId="110515795">
    <w:abstractNumId w:val="21"/>
  </w:num>
  <w:num w:numId="28" w16cid:durableId="391734887">
    <w:abstractNumId w:val="30"/>
  </w:num>
  <w:num w:numId="29" w16cid:durableId="208614321">
    <w:abstractNumId w:val="42"/>
  </w:num>
  <w:num w:numId="30" w16cid:durableId="520318277">
    <w:abstractNumId w:val="46"/>
  </w:num>
  <w:num w:numId="31" w16cid:durableId="1448700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0198995">
    <w:abstractNumId w:val="28"/>
  </w:num>
  <w:num w:numId="33" w16cid:durableId="1646666042">
    <w:abstractNumId w:val="15"/>
  </w:num>
  <w:num w:numId="34" w16cid:durableId="2031058426">
    <w:abstractNumId w:val="35"/>
  </w:num>
  <w:num w:numId="35" w16cid:durableId="1620642244">
    <w:abstractNumId w:val="14"/>
  </w:num>
  <w:num w:numId="36" w16cid:durableId="508716322">
    <w:abstractNumId w:val="3"/>
  </w:num>
  <w:num w:numId="37" w16cid:durableId="2100708417">
    <w:abstractNumId w:val="2"/>
  </w:num>
  <w:num w:numId="38" w16cid:durableId="392125965">
    <w:abstractNumId w:val="40"/>
  </w:num>
  <w:num w:numId="39" w16cid:durableId="1035697308">
    <w:abstractNumId w:val="19"/>
  </w:num>
  <w:num w:numId="40" w16cid:durableId="1683237499">
    <w:abstractNumId w:val="16"/>
  </w:num>
  <w:num w:numId="41" w16cid:durableId="2382940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66151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95260790">
    <w:abstractNumId w:val="10"/>
  </w:num>
  <w:num w:numId="44" w16cid:durableId="21252981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9969949">
    <w:abstractNumId w:val="22"/>
  </w:num>
  <w:num w:numId="46" w16cid:durableId="17045827">
    <w:abstractNumId w:val="18"/>
  </w:num>
  <w:num w:numId="47" w16cid:durableId="1836795442">
    <w:abstractNumId w:val="12"/>
  </w:num>
  <w:num w:numId="48" w16cid:durableId="1593246053">
    <w:abstractNumId w:val="25"/>
  </w:num>
  <w:num w:numId="49" w16cid:durableId="1780638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89"/>
    <w:rsid w:val="000007C1"/>
    <w:rsid w:val="000C7FEB"/>
    <w:rsid w:val="000E3CF6"/>
    <w:rsid w:val="00145E2A"/>
    <w:rsid w:val="00153F1D"/>
    <w:rsid w:val="00183D10"/>
    <w:rsid w:val="001B46F2"/>
    <w:rsid w:val="001B7019"/>
    <w:rsid w:val="001C3C1F"/>
    <w:rsid w:val="001F7FD2"/>
    <w:rsid w:val="00215D72"/>
    <w:rsid w:val="0022358C"/>
    <w:rsid w:val="00224593"/>
    <w:rsid w:val="00247008"/>
    <w:rsid w:val="002523EA"/>
    <w:rsid w:val="00252E64"/>
    <w:rsid w:val="002A2A7D"/>
    <w:rsid w:val="002C4AA7"/>
    <w:rsid w:val="002D4B75"/>
    <w:rsid w:val="003603E1"/>
    <w:rsid w:val="003609DC"/>
    <w:rsid w:val="0036585A"/>
    <w:rsid w:val="003A2A72"/>
    <w:rsid w:val="003A6DE2"/>
    <w:rsid w:val="0041662A"/>
    <w:rsid w:val="00423BFF"/>
    <w:rsid w:val="00425A1D"/>
    <w:rsid w:val="00440FA6"/>
    <w:rsid w:val="0045421C"/>
    <w:rsid w:val="00456E95"/>
    <w:rsid w:val="004A518E"/>
    <w:rsid w:val="0052172A"/>
    <w:rsid w:val="00522307"/>
    <w:rsid w:val="0053429F"/>
    <w:rsid w:val="00561068"/>
    <w:rsid w:val="00567CC4"/>
    <w:rsid w:val="005C09BD"/>
    <w:rsid w:val="005D6685"/>
    <w:rsid w:val="005E15DF"/>
    <w:rsid w:val="005E6342"/>
    <w:rsid w:val="005F7FCB"/>
    <w:rsid w:val="00691A34"/>
    <w:rsid w:val="006F72D3"/>
    <w:rsid w:val="00724D4E"/>
    <w:rsid w:val="00761780"/>
    <w:rsid w:val="00777581"/>
    <w:rsid w:val="00787E2D"/>
    <w:rsid w:val="007B6D7A"/>
    <w:rsid w:val="007D7018"/>
    <w:rsid w:val="007E741B"/>
    <w:rsid w:val="007E7D47"/>
    <w:rsid w:val="007F4EDD"/>
    <w:rsid w:val="007F4F80"/>
    <w:rsid w:val="0087182E"/>
    <w:rsid w:val="00896966"/>
    <w:rsid w:val="00897F9D"/>
    <w:rsid w:val="008A2115"/>
    <w:rsid w:val="008A4C6E"/>
    <w:rsid w:val="00913295"/>
    <w:rsid w:val="00936C22"/>
    <w:rsid w:val="00987670"/>
    <w:rsid w:val="009926FF"/>
    <w:rsid w:val="009B1779"/>
    <w:rsid w:val="009C1272"/>
    <w:rsid w:val="009C19E1"/>
    <w:rsid w:val="009D5F52"/>
    <w:rsid w:val="00A35FEC"/>
    <w:rsid w:val="00A60724"/>
    <w:rsid w:val="00A61963"/>
    <w:rsid w:val="00A73663"/>
    <w:rsid w:val="00A7554E"/>
    <w:rsid w:val="00A823BC"/>
    <w:rsid w:val="00A85700"/>
    <w:rsid w:val="00AC7F91"/>
    <w:rsid w:val="00AD2783"/>
    <w:rsid w:val="00AF7D86"/>
    <w:rsid w:val="00B15A15"/>
    <w:rsid w:val="00B20631"/>
    <w:rsid w:val="00B33E11"/>
    <w:rsid w:val="00B47120"/>
    <w:rsid w:val="00B6475F"/>
    <w:rsid w:val="00B75ADF"/>
    <w:rsid w:val="00B800FC"/>
    <w:rsid w:val="00B95769"/>
    <w:rsid w:val="00BB6A1F"/>
    <w:rsid w:val="00BC3C72"/>
    <w:rsid w:val="00BC7771"/>
    <w:rsid w:val="00BE0ABA"/>
    <w:rsid w:val="00C01884"/>
    <w:rsid w:val="00C02CC4"/>
    <w:rsid w:val="00C35D8B"/>
    <w:rsid w:val="00C46DFB"/>
    <w:rsid w:val="00C51EBF"/>
    <w:rsid w:val="00C870D8"/>
    <w:rsid w:val="00C879FD"/>
    <w:rsid w:val="00CA405F"/>
    <w:rsid w:val="00CB7C13"/>
    <w:rsid w:val="00CC1C27"/>
    <w:rsid w:val="00CC47E6"/>
    <w:rsid w:val="00CC702A"/>
    <w:rsid w:val="00CE18C3"/>
    <w:rsid w:val="00D1184F"/>
    <w:rsid w:val="00D13E99"/>
    <w:rsid w:val="00D663EF"/>
    <w:rsid w:val="00DA2695"/>
    <w:rsid w:val="00DC5C02"/>
    <w:rsid w:val="00DF0226"/>
    <w:rsid w:val="00E204E7"/>
    <w:rsid w:val="00E30A1E"/>
    <w:rsid w:val="00E9598A"/>
    <w:rsid w:val="00EB4D4E"/>
    <w:rsid w:val="00F10288"/>
    <w:rsid w:val="00F25AA3"/>
    <w:rsid w:val="00F2730C"/>
    <w:rsid w:val="00F65580"/>
    <w:rsid w:val="00F80904"/>
    <w:rsid w:val="00F8395D"/>
    <w:rsid w:val="00FF0789"/>
    <w:rsid w:val="00FF7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80A6A"/>
  <w15:docId w15:val="{E9D29507-91E5-43C0-9D78-10B70267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C72"/>
    <w:pPr>
      <w:spacing w:after="200" w:line="276" w:lineRule="auto"/>
    </w:pPr>
    <w:rPr>
      <w:rFonts w:eastAsiaTheme="minorEastAsia"/>
      <w:lang w:eastAsia="en-GB"/>
    </w:rPr>
  </w:style>
  <w:style w:type="paragraph" w:styleId="Heading5">
    <w:name w:val="heading 5"/>
    <w:basedOn w:val="Normal"/>
    <w:next w:val="Normal"/>
    <w:link w:val="Heading5Char"/>
    <w:qFormat/>
    <w:rsid w:val="00BE0ABA"/>
    <w:pPr>
      <w:keepNext/>
      <w:framePr w:hSpace="180" w:wrap="around" w:vAnchor="page" w:hAnchor="margin" w:y="1805"/>
      <w:spacing w:after="0" w:line="240" w:lineRule="auto"/>
      <w:outlineLvl w:val="4"/>
    </w:pPr>
    <w:rPr>
      <w:rFonts w:ascii="Arial" w:eastAsia="Times New Roman" w:hAnsi="Arial" w:cs="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789"/>
  </w:style>
  <w:style w:type="paragraph" w:styleId="Footer">
    <w:name w:val="footer"/>
    <w:basedOn w:val="Normal"/>
    <w:link w:val="FooterChar"/>
    <w:uiPriority w:val="99"/>
    <w:unhideWhenUsed/>
    <w:rsid w:val="00FF0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789"/>
  </w:style>
  <w:style w:type="character" w:styleId="Hyperlink">
    <w:name w:val="Hyperlink"/>
    <w:basedOn w:val="DefaultParagraphFont"/>
    <w:uiPriority w:val="99"/>
    <w:unhideWhenUsed/>
    <w:rsid w:val="00FF0789"/>
    <w:rPr>
      <w:color w:val="0563C1" w:themeColor="hyperlink"/>
      <w:u w:val="single"/>
    </w:rPr>
  </w:style>
  <w:style w:type="character" w:customStyle="1" w:styleId="UnresolvedMention1">
    <w:name w:val="Unresolved Mention1"/>
    <w:basedOn w:val="DefaultParagraphFont"/>
    <w:uiPriority w:val="99"/>
    <w:semiHidden/>
    <w:unhideWhenUsed/>
    <w:rsid w:val="00FF0789"/>
    <w:rPr>
      <w:color w:val="605E5C"/>
      <w:shd w:val="clear" w:color="auto" w:fill="E1DFDD"/>
    </w:rPr>
  </w:style>
  <w:style w:type="paragraph" w:styleId="BalloonText">
    <w:name w:val="Balloon Text"/>
    <w:basedOn w:val="Normal"/>
    <w:link w:val="BalloonTextChar"/>
    <w:uiPriority w:val="99"/>
    <w:semiHidden/>
    <w:unhideWhenUsed/>
    <w:rsid w:val="00E9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8A"/>
    <w:rPr>
      <w:rFonts w:ascii="Tahoma" w:hAnsi="Tahoma" w:cs="Tahoma"/>
      <w:sz w:val="16"/>
      <w:szCs w:val="16"/>
    </w:rPr>
  </w:style>
  <w:style w:type="paragraph" w:styleId="ListParagraph">
    <w:name w:val="List Paragraph"/>
    <w:basedOn w:val="Normal"/>
    <w:uiPriority w:val="34"/>
    <w:qFormat/>
    <w:rsid w:val="00BC3C72"/>
    <w:pPr>
      <w:ind w:left="720"/>
      <w:contextualSpacing/>
    </w:pPr>
  </w:style>
  <w:style w:type="paragraph" w:styleId="NoSpacing">
    <w:name w:val="No Spacing"/>
    <w:uiPriority w:val="1"/>
    <w:qFormat/>
    <w:rsid w:val="00BC3C72"/>
    <w:pPr>
      <w:spacing w:after="0" w:line="240" w:lineRule="auto"/>
    </w:pPr>
    <w:rPr>
      <w:rFonts w:eastAsiaTheme="minorEastAsia"/>
      <w:lang w:eastAsia="en-GB"/>
    </w:rPr>
  </w:style>
  <w:style w:type="table" w:styleId="TableGrid">
    <w:name w:val="Table Grid"/>
    <w:basedOn w:val="TableNormal"/>
    <w:uiPriority w:val="39"/>
    <w:rsid w:val="0078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AA3"/>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BE0ABA"/>
    <w:rPr>
      <w:rFonts w:ascii="Arial" w:eastAsia="Times New Roman" w:hAnsi="Arial" w:cs="Arial"/>
      <w:sz w:val="24"/>
      <w:szCs w:val="20"/>
    </w:rPr>
  </w:style>
  <w:style w:type="paragraph" w:styleId="NormalWeb">
    <w:name w:val="Normal (Web)"/>
    <w:basedOn w:val="Normal"/>
    <w:uiPriority w:val="99"/>
    <w:unhideWhenUsed/>
    <w:rsid w:val="00423BFF"/>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522307"/>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522307"/>
    <w:rPr>
      <w:sz w:val="16"/>
      <w:szCs w:val="16"/>
    </w:rPr>
  </w:style>
  <w:style w:type="paragraph" w:styleId="CommentText">
    <w:name w:val="annotation text"/>
    <w:basedOn w:val="Normal"/>
    <w:link w:val="CommentTextChar"/>
    <w:uiPriority w:val="99"/>
    <w:semiHidden/>
    <w:unhideWhenUsed/>
    <w:rsid w:val="00522307"/>
    <w:pPr>
      <w:spacing w:line="240" w:lineRule="auto"/>
    </w:pPr>
    <w:rPr>
      <w:sz w:val="20"/>
      <w:szCs w:val="20"/>
    </w:rPr>
  </w:style>
  <w:style w:type="character" w:customStyle="1" w:styleId="CommentTextChar">
    <w:name w:val="Comment Text Char"/>
    <w:basedOn w:val="DefaultParagraphFont"/>
    <w:link w:val="CommentText"/>
    <w:uiPriority w:val="99"/>
    <w:semiHidden/>
    <w:rsid w:val="0052230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22307"/>
    <w:rPr>
      <w:b/>
      <w:bCs/>
    </w:rPr>
  </w:style>
  <w:style w:type="character" w:customStyle="1" w:styleId="CommentSubjectChar">
    <w:name w:val="Comment Subject Char"/>
    <w:basedOn w:val="CommentTextChar"/>
    <w:link w:val="CommentSubject"/>
    <w:uiPriority w:val="99"/>
    <w:semiHidden/>
    <w:rsid w:val="00522307"/>
    <w:rPr>
      <w:rFonts w:eastAsiaTheme="minorEastAsia"/>
      <w:b/>
      <w:bCs/>
      <w:sz w:val="20"/>
      <w:szCs w:val="20"/>
      <w:lang w:eastAsia="en-GB"/>
    </w:rPr>
  </w:style>
  <w:style w:type="paragraph" w:styleId="BodyText2">
    <w:name w:val="Body Text 2"/>
    <w:basedOn w:val="Normal"/>
    <w:link w:val="BodyText2Char"/>
    <w:semiHidden/>
    <w:unhideWhenUsed/>
    <w:rsid w:val="00B47120"/>
    <w:pPr>
      <w:overflowPunct w:val="0"/>
      <w:autoSpaceDE w:val="0"/>
      <w:autoSpaceDN w:val="0"/>
      <w:adjustRightInd w:val="0"/>
      <w:spacing w:after="0" w:line="240" w:lineRule="auto"/>
    </w:pPr>
    <w:rPr>
      <w:rFonts w:ascii="Arial" w:eastAsia="Times New Roman" w:hAnsi="Arial" w:cs="Times New Roman"/>
      <w:i/>
      <w:sz w:val="24"/>
      <w:szCs w:val="20"/>
    </w:rPr>
  </w:style>
  <w:style w:type="character" w:customStyle="1" w:styleId="BodyText2Char">
    <w:name w:val="Body Text 2 Char"/>
    <w:basedOn w:val="DefaultParagraphFont"/>
    <w:link w:val="BodyText2"/>
    <w:semiHidden/>
    <w:rsid w:val="00B47120"/>
    <w:rPr>
      <w:rFonts w:ascii="Arial" w:eastAsia="Times New Roman" w:hAnsi="Arial" w:cs="Times New Roman"/>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5272">
      <w:bodyDiv w:val="1"/>
      <w:marLeft w:val="0"/>
      <w:marRight w:val="0"/>
      <w:marTop w:val="0"/>
      <w:marBottom w:val="0"/>
      <w:divBdr>
        <w:top w:val="none" w:sz="0" w:space="0" w:color="auto"/>
        <w:left w:val="none" w:sz="0" w:space="0" w:color="auto"/>
        <w:bottom w:val="none" w:sz="0" w:space="0" w:color="auto"/>
        <w:right w:val="none" w:sz="0" w:space="0" w:color="auto"/>
      </w:divBdr>
    </w:div>
    <w:div w:id="75132019">
      <w:bodyDiv w:val="1"/>
      <w:marLeft w:val="0"/>
      <w:marRight w:val="0"/>
      <w:marTop w:val="0"/>
      <w:marBottom w:val="0"/>
      <w:divBdr>
        <w:top w:val="none" w:sz="0" w:space="0" w:color="auto"/>
        <w:left w:val="none" w:sz="0" w:space="0" w:color="auto"/>
        <w:bottom w:val="none" w:sz="0" w:space="0" w:color="auto"/>
        <w:right w:val="none" w:sz="0" w:space="0" w:color="auto"/>
      </w:divBdr>
    </w:div>
    <w:div w:id="186020779">
      <w:bodyDiv w:val="1"/>
      <w:marLeft w:val="0"/>
      <w:marRight w:val="0"/>
      <w:marTop w:val="0"/>
      <w:marBottom w:val="0"/>
      <w:divBdr>
        <w:top w:val="none" w:sz="0" w:space="0" w:color="auto"/>
        <w:left w:val="none" w:sz="0" w:space="0" w:color="auto"/>
        <w:bottom w:val="none" w:sz="0" w:space="0" w:color="auto"/>
        <w:right w:val="none" w:sz="0" w:space="0" w:color="auto"/>
      </w:divBdr>
    </w:div>
    <w:div w:id="399447869">
      <w:bodyDiv w:val="1"/>
      <w:marLeft w:val="0"/>
      <w:marRight w:val="0"/>
      <w:marTop w:val="0"/>
      <w:marBottom w:val="0"/>
      <w:divBdr>
        <w:top w:val="none" w:sz="0" w:space="0" w:color="auto"/>
        <w:left w:val="none" w:sz="0" w:space="0" w:color="auto"/>
        <w:bottom w:val="none" w:sz="0" w:space="0" w:color="auto"/>
        <w:right w:val="none" w:sz="0" w:space="0" w:color="auto"/>
      </w:divBdr>
    </w:div>
    <w:div w:id="412094139">
      <w:bodyDiv w:val="1"/>
      <w:marLeft w:val="0"/>
      <w:marRight w:val="0"/>
      <w:marTop w:val="0"/>
      <w:marBottom w:val="0"/>
      <w:divBdr>
        <w:top w:val="none" w:sz="0" w:space="0" w:color="auto"/>
        <w:left w:val="none" w:sz="0" w:space="0" w:color="auto"/>
        <w:bottom w:val="none" w:sz="0" w:space="0" w:color="auto"/>
        <w:right w:val="none" w:sz="0" w:space="0" w:color="auto"/>
      </w:divBdr>
    </w:div>
    <w:div w:id="433062768">
      <w:bodyDiv w:val="1"/>
      <w:marLeft w:val="0"/>
      <w:marRight w:val="0"/>
      <w:marTop w:val="0"/>
      <w:marBottom w:val="0"/>
      <w:divBdr>
        <w:top w:val="none" w:sz="0" w:space="0" w:color="auto"/>
        <w:left w:val="none" w:sz="0" w:space="0" w:color="auto"/>
        <w:bottom w:val="none" w:sz="0" w:space="0" w:color="auto"/>
        <w:right w:val="none" w:sz="0" w:space="0" w:color="auto"/>
      </w:divBdr>
    </w:div>
    <w:div w:id="525019697">
      <w:bodyDiv w:val="1"/>
      <w:marLeft w:val="0"/>
      <w:marRight w:val="0"/>
      <w:marTop w:val="0"/>
      <w:marBottom w:val="0"/>
      <w:divBdr>
        <w:top w:val="none" w:sz="0" w:space="0" w:color="auto"/>
        <w:left w:val="none" w:sz="0" w:space="0" w:color="auto"/>
        <w:bottom w:val="none" w:sz="0" w:space="0" w:color="auto"/>
        <w:right w:val="none" w:sz="0" w:space="0" w:color="auto"/>
      </w:divBdr>
    </w:div>
    <w:div w:id="613293884">
      <w:bodyDiv w:val="1"/>
      <w:marLeft w:val="0"/>
      <w:marRight w:val="0"/>
      <w:marTop w:val="0"/>
      <w:marBottom w:val="0"/>
      <w:divBdr>
        <w:top w:val="none" w:sz="0" w:space="0" w:color="auto"/>
        <w:left w:val="none" w:sz="0" w:space="0" w:color="auto"/>
        <w:bottom w:val="none" w:sz="0" w:space="0" w:color="auto"/>
        <w:right w:val="none" w:sz="0" w:space="0" w:color="auto"/>
      </w:divBdr>
    </w:div>
    <w:div w:id="758868957">
      <w:bodyDiv w:val="1"/>
      <w:marLeft w:val="0"/>
      <w:marRight w:val="0"/>
      <w:marTop w:val="0"/>
      <w:marBottom w:val="0"/>
      <w:divBdr>
        <w:top w:val="none" w:sz="0" w:space="0" w:color="auto"/>
        <w:left w:val="none" w:sz="0" w:space="0" w:color="auto"/>
        <w:bottom w:val="none" w:sz="0" w:space="0" w:color="auto"/>
        <w:right w:val="none" w:sz="0" w:space="0" w:color="auto"/>
      </w:divBdr>
    </w:div>
    <w:div w:id="878711118">
      <w:bodyDiv w:val="1"/>
      <w:marLeft w:val="0"/>
      <w:marRight w:val="0"/>
      <w:marTop w:val="0"/>
      <w:marBottom w:val="0"/>
      <w:divBdr>
        <w:top w:val="none" w:sz="0" w:space="0" w:color="auto"/>
        <w:left w:val="none" w:sz="0" w:space="0" w:color="auto"/>
        <w:bottom w:val="none" w:sz="0" w:space="0" w:color="auto"/>
        <w:right w:val="none" w:sz="0" w:space="0" w:color="auto"/>
      </w:divBdr>
    </w:div>
    <w:div w:id="951473345">
      <w:bodyDiv w:val="1"/>
      <w:marLeft w:val="0"/>
      <w:marRight w:val="0"/>
      <w:marTop w:val="0"/>
      <w:marBottom w:val="0"/>
      <w:divBdr>
        <w:top w:val="none" w:sz="0" w:space="0" w:color="auto"/>
        <w:left w:val="none" w:sz="0" w:space="0" w:color="auto"/>
        <w:bottom w:val="none" w:sz="0" w:space="0" w:color="auto"/>
        <w:right w:val="none" w:sz="0" w:space="0" w:color="auto"/>
      </w:divBdr>
    </w:div>
    <w:div w:id="1001615427">
      <w:bodyDiv w:val="1"/>
      <w:marLeft w:val="0"/>
      <w:marRight w:val="0"/>
      <w:marTop w:val="0"/>
      <w:marBottom w:val="0"/>
      <w:divBdr>
        <w:top w:val="none" w:sz="0" w:space="0" w:color="auto"/>
        <w:left w:val="none" w:sz="0" w:space="0" w:color="auto"/>
        <w:bottom w:val="none" w:sz="0" w:space="0" w:color="auto"/>
        <w:right w:val="none" w:sz="0" w:space="0" w:color="auto"/>
      </w:divBdr>
    </w:div>
    <w:div w:id="1173643204">
      <w:bodyDiv w:val="1"/>
      <w:marLeft w:val="0"/>
      <w:marRight w:val="0"/>
      <w:marTop w:val="0"/>
      <w:marBottom w:val="0"/>
      <w:divBdr>
        <w:top w:val="none" w:sz="0" w:space="0" w:color="auto"/>
        <w:left w:val="none" w:sz="0" w:space="0" w:color="auto"/>
        <w:bottom w:val="none" w:sz="0" w:space="0" w:color="auto"/>
        <w:right w:val="none" w:sz="0" w:space="0" w:color="auto"/>
      </w:divBdr>
    </w:div>
    <w:div w:id="1247375030">
      <w:bodyDiv w:val="1"/>
      <w:marLeft w:val="0"/>
      <w:marRight w:val="0"/>
      <w:marTop w:val="0"/>
      <w:marBottom w:val="0"/>
      <w:divBdr>
        <w:top w:val="none" w:sz="0" w:space="0" w:color="auto"/>
        <w:left w:val="none" w:sz="0" w:space="0" w:color="auto"/>
        <w:bottom w:val="none" w:sz="0" w:space="0" w:color="auto"/>
        <w:right w:val="none" w:sz="0" w:space="0" w:color="auto"/>
      </w:divBdr>
    </w:div>
    <w:div w:id="1281573481">
      <w:bodyDiv w:val="1"/>
      <w:marLeft w:val="0"/>
      <w:marRight w:val="0"/>
      <w:marTop w:val="0"/>
      <w:marBottom w:val="0"/>
      <w:divBdr>
        <w:top w:val="none" w:sz="0" w:space="0" w:color="auto"/>
        <w:left w:val="none" w:sz="0" w:space="0" w:color="auto"/>
        <w:bottom w:val="none" w:sz="0" w:space="0" w:color="auto"/>
        <w:right w:val="none" w:sz="0" w:space="0" w:color="auto"/>
      </w:divBdr>
    </w:div>
    <w:div w:id="1386027741">
      <w:bodyDiv w:val="1"/>
      <w:marLeft w:val="0"/>
      <w:marRight w:val="0"/>
      <w:marTop w:val="0"/>
      <w:marBottom w:val="0"/>
      <w:divBdr>
        <w:top w:val="none" w:sz="0" w:space="0" w:color="auto"/>
        <w:left w:val="none" w:sz="0" w:space="0" w:color="auto"/>
        <w:bottom w:val="none" w:sz="0" w:space="0" w:color="auto"/>
        <w:right w:val="none" w:sz="0" w:space="0" w:color="auto"/>
      </w:divBdr>
    </w:div>
    <w:div w:id="1439252793">
      <w:bodyDiv w:val="1"/>
      <w:marLeft w:val="0"/>
      <w:marRight w:val="0"/>
      <w:marTop w:val="0"/>
      <w:marBottom w:val="0"/>
      <w:divBdr>
        <w:top w:val="none" w:sz="0" w:space="0" w:color="auto"/>
        <w:left w:val="none" w:sz="0" w:space="0" w:color="auto"/>
        <w:bottom w:val="none" w:sz="0" w:space="0" w:color="auto"/>
        <w:right w:val="none" w:sz="0" w:space="0" w:color="auto"/>
      </w:divBdr>
    </w:div>
    <w:div w:id="1479881740">
      <w:bodyDiv w:val="1"/>
      <w:marLeft w:val="0"/>
      <w:marRight w:val="0"/>
      <w:marTop w:val="0"/>
      <w:marBottom w:val="0"/>
      <w:divBdr>
        <w:top w:val="none" w:sz="0" w:space="0" w:color="auto"/>
        <w:left w:val="none" w:sz="0" w:space="0" w:color="auto"/>
        <w:bottom w:val="none" w:sz="0" w:space="0" w:color="auto"/>
        <w:right w:val="none" w:sz="0" w:space="0" w:color="auto"/>
      </w:divBdr>
    </w:div>
    <w:div w:id="1498227187">
      <w:bodyDiv w:val="1"/>
      <w:marLeft w:val="0"/>
      <w:marRight w:val="0"/>
      <w:marTop w:val="0"/>
      <w:marBottom w:val="0"/>
      <w:divBdr>
        <w:top w:val="none" w:sz="0" w:space="0" w:color="auto"/>
        <w:left w:val="none" w:sz="0" w:space="0" w:color="auto"/>
        <w:bottom w:val="none" w:sz="0" w:space="0" w:color="auto"/>
        <w:right w:val="none" w:sz="0" w:space="0" w:color="auto"/>
      </w:divBdr>
    </w:div>
    <w:div w:id="1517578867">
      <w:bodyDiv w:val="1"/>
      <w:marLeft w:val="0"/>
      <w:marRight w:val="0"/>
      <w:marTop w:val="0"/>
      <w:marBottom w:val="0"/>
      <w:divBdr>
        <w:top w:val="none" w:sz="0" w:space="0" w:color="auto"/>
        <w:left w:val="none" w:sz="0" w:space="0" w:color="auto"/>
        <w:bottom w:val="none" w:sz="0" w:space="0" w:color="auto"/>
        <w:right w:val="none" w:sz="0" w:space="0" w:color="auto"/>
      </w:divBdr>
    </w:div>
    <w:div w:id="1521552460">
      <w:bodyDiv w:val="1"/>
      <w:marLeft w:val="0"/>
      <w:marRight w:val="0"/>
      <w:marTop w:val="0"/>
      <w:marBottom w:val="0"/>
      <w:divBdr>
        <w:top w:val="none" w:sz="0" w:space="0" w:color="auto"/>
        <w:left w:val="none" w:sz="0" w:space="0" w:color="auto"/>
        <w:bottom w:val="none" w:sz="0" w:space="0" w:color="auto"/>
        <w:right w:val="none" w:sz="0" w:space="0" w:color="auto"/>
      </w:divBdr>
    </w:div>
    <w:div w:id="1599748546">
      <w:bodyDiv w:val="1"/>
      <w:marLeft w:val="0"/>
      <w:marRight w:val="0"/>
      <w:marTop w:val="0"/>
      <w:marBottom w:val="0"/>
      <w:divBdr>
        <w:top w:val="none" w:sz="0" w:space="0" w:color="auto"/>
        <w:left w:val="none" w:sz="0" w:space="0" w:color="auto"/>
        <w:bottom w:val="none" w:sz="0" w:space="0" w:color="auto"/>
        <w:right w:val="none" w:sz="0" w:space="0" w:color="auto"/>
      </w:divBdr>
    </w:div>
    <w:div w:id="1639530117">
      <w:bodyDiv w:val="1"/>
      <w:marLeft w:val="0"/>
      <w:marRight w:val="0"/>
      <w:marTop w:val="0"/>
      <w:marBottom w:val="0"/>
      <w:divBdr>
        <w:top w:val="none" w:sz="0" w:space="0" w:color="auto"/>
        <w:left w:val="none" w:sz="0" w:space="0" w:color="auto"/>
        <w:bottom w:val="none" w:sz="0" w:space="0" w:color="auto"/>
        <w:right w:val="none" w:sz="0" w:space="0" w:color="auto"/>
      </w:divBdr>
    </w:div>
    <w:div w:id="1720548135">
      <w:bodyDiv w:val="1"/>
      <w:marLeft w:val="0"/>
      <w:marRight w:val="0"/>
      <w:marTop w:val="0"/>
      <w:marBottom w:val="0"/>
      <w:divBdr>
        <w:top w:val="none" w:sz="0" w:space="0" w:color="auto"/>
        <w:left w:val="none" w:sz="0" w:space="0" w:color="auto"/>
        <w:bottom w:val="none" w:sz="0" w:space="0" w:color="auto"/>
        <w:right w:val="none" w:sz="0" w:space="0" w:color="auto"/>
      </w:divBdr>
    </w:div>
    <w:div w:id="1759324236">
      <w:bodyDiv w:val="1"/>
      <w:marLeft w:val="0"/>
      <w:marRight w:val="0"/>
      <w:marTop w:val="0"/>
      <w:marBottom w:val="0"/>
      <w:divBdr>
        <w:top w:val="none" w:sz="0" w:space="0" w:color="auto"/>
        <w:left w:val="none" w:sz="0" w:space="0" w:color="auto"/>
        <w:bottom w:val="none" w:sz="0" w:space="0" w:color="auto"/>
        <w:right w:val="none" w:sz="0" w:space="0" w:color="auto"/>
      </w:divBdr>
    </w:div>
    <w:div w:id="1849365826">
      <w:bodyDiv w:val="1"/>
      <w:marLeft w:val="0"/>
      <w:marRight w:val="0"/>
      <w:marTop w:val="0"/>
      <w:marBottom w:val="0"/>
      <w:divBdr>
        <w:top w:val="none" w:sz="0" w:space="0" w:color="auto"/>
        <w:left w:val="none" w:sz="0" w:space="0" w:color="auto"/>
        <w:bottom w:val="none" w:sz="0" w:space="0" w:color="auto"/>
        <w:right w:val="none" w:sz="0" w:space="0" w:color="auto"/>
      </w:divBdr>
    </w:div>
    <w:div w:id="1926764789">
      <w:bodyDiv w:val="1"/>
      <w:marLeft w:val="0"/>
      <w:marRight w:val="0"/>
      <w:marTop w:val="0"/>
      <w:marBottom w:val="0"/>
      <w:divBdr>
        <w:top w:val="none" w:sz="0" w:space="0" w:color="auto"/>
        <w:left w:val="none" w:sz="0" w:space="0" w:color="auto"/>
        <w:bottom w:val="none" w:sz="0" w:space="0" w:color="auto"/>
        <w:right w:val="none" w:sz="0" w:space="0" w:color="auto"/>
      </w:divBdr>
    </w:div>
    <w:div w:id="20400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Townson</dc:creator>
  <cp:keywords/>
  <dc:description/>
  <cp:lastModifiedBy>Nikki Holroyd</cp:lastModifiedBy>
  <cp:revision>3</cp:revision>
  <cp:lastPrinted>2020-10-19T07:02:00Z</cp:lastPrinted>
  <dcterms:created xsi:type="dcterms:W3CDTF">2024-02-23T14:04:00Z</dcterms:created>
  <dcterms:modified xsi:type="dcterms:W3CDTF">2024-02-23T14:18:00Z</dcterms:modified>
</cp:coreProperties>
</file>