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142" w:tblpY="2165"/>
        <w:tblW w:w="10330" w:type="dxa"/>
        <w:tblLayout w:type="fixed"/>
        <w:tblLook w:val="0000" w:firstRow="0" w:lastRow="0" w:firstColumn="0" w:lastColumn="0" w:noHBand="0" w:noVBand="0"/>
      </w:tblPr>
      <w:tblGrid>
        <w:gridCol w:w="2050"/>
        <w:gridCol w:w="6314"/>
        <w:gridCol w:w="283"/>
        <w:gridCol w:w="243"/>
        <w:gridCol w:w="1440"/>
      </w:tblGrid>
      <w:tr w:rsidR="00BE0ABA" w:rsidRPr="004B434E" w14:paraId="389E827C" w14:textId="77777777" w:rsidTr="00BE0ABA">
        <w:trPr>
          <w:trHeight w:val="430"/>
        </w:trPr>
        <w:tc>
          <w:tcPr>
            <w:tcW w:w="2050" w:type="dxa"/>
            <w:vAlign w:val="center"/>
          </w:tcPr>
          <w:p w14:paraId="61EAE264" w14:textId="77777777" w:rsidR="00BE0ABA" w:rsidRPr="004B434E" w:rsidRDefault="00BE0ABA" w:rsidP="00BE0ABA">
            <w:pPr>
              <w:spacing w:after="0"/>
              <w:rPr>
                <w:rFonts w:ascii="Arial" w:hAnsi="Arial" w:cs="Arial"/>
                <w:b/>
                <w:bCs/>
              </w:rPr>
            </w:pPr>
            <w:r w:rsidRPr="004B434E">
              <w:rPr>
                <w:rFonts w:ascii="Arial" w:hAnsi="Arial" w:cs="Arial"/>
                <w:b/>
                <w:bCs/>
              </w:rPr>
              <w:t xml:space="preserve">Job title: </w:t>
            </w:r>
          </w:p>
        </w:tc>
        <w:tc>
          <w:tcPr>
            <w:tcW w:w="6314" w:type="dxa"/>
            <w:vAlign w:val="center"/>
          </w:tcPr>
          <w:p w14:paraId="0AFC11D0" w14:textId="35CC95D5" w:rsidR="00BE0ABA" w:rsidRPr="004B434E" w:rsidRDefault="004B434E" w:rsidP="00C870D8">
            <w:pPr>
              <w:spacing w:after="0" w:line="240" w:lineRule="auto"/>
              <w:rPr>
                <w:rFonts w:ascii="Arial" w:hAnsi="Arial" w:cs="Arial"/>
              </w:rPr>
            </w:pPr>
            <w:r w:rsidRPr="004B434E">
              <w:rPr>
                <w:rFonts w:ascii="Arial" w:hAnsi="Arial" w:cs="Arial"/>
              </w:rPr>
              <w:t>Cleaner</w:t>
            </w:r>
          </w:p>
        </w:tc>
        <w:tc>
          <w:tcPr>
            <w:tcW w:w="283" w:type="dxa"/>
            <w:vAlign w:val="center"/>
          </w:tcPr>
          <w:p w14:paraId="0344193B" w14:textId="77777777" w:rsidR="00BE0ABA" w:rsidRPr="004B434E" w:rsidRDefault="00BE0ABA" w:rsidP="00BE0ABA">
            <w:pPr>
              <w:spacing w:after="0"/>
              <w:rPr>
                <w:rFonts w:ascii="Arial" w:hAnsi="Arial" w:cs="Arial"/>
                <w:b/>
              </w:rPr>
            </w:pPr>
          </w:p>
        </w:tc>
        <w:tc>
          <w:tcPr>
            <w:tcW w:w="243" w:type="dxa"/>
            <w:vAlign w:val="center"/>
          </w:tcPr>
          <w:p w14:paraId="6688968B" w14:textId="43D25884" w:rsidR="00BE0ABA" w:rsidRPr="004B434E" w:rsidRDefault="00BE0ABA" w:rsidP="00BE0ABA">
            <w:pPr>
              <w:spacing w:after="0"/>
              <w:rPr>
                <w:rFonts w:ascii="Arial" w:hAnsi="Arial" w:cs="Arial"/>
                <w:b/>
              </w:rPr>
            </w:pPr>
          </w:p>
        </w:tc>
        <w:tc>
          <w:tcPr>
            <w:tcW w:w="1440" w:type="dxa"/>
            <w:vAlign w:val="center"/>
          </w:tcPr>
          <w:p w14:paraId="21042F7D" w14:textId="77777777" w:rsidR="00BE0ABA" w:rsidRPr="004B434E" w:rsidRDefault="00BE0ABA" w:rsidP="00BE0ABA">
            <w:pPr>
              <w:spacing w:after="0"/>
              <w:rPr>
                <w:rFonts w:ascii="Arial" w:hAnsi="Arial" w:cs="Arial"/>
              </w:rPr>
            </w:pPr>
          </w:p>
        </w:tc>
      </w:tr>
      <w:tr w:rsidR="00BE0ABA" w:rsidRPr="004B434E" w14:paraId="133A9EA9" w14:textId="77777777" w:rsidTr="00BE0ABA">
        <w:trPr>
          <w:cantSplit/>
          <w:trHeight w:val="287"/>
        </w:trPr>
        <w:tc>
          <w:tcPr>
            <w:tcW w:w="2050" w:type="dxa"/>
            <w:vAlign w:val="center"/>
          </w:tcPr>
          <w:p w14:paraId="3400B21A" w14:textId="21BF2D09" w:rsidR="00BE0ABA" w:rsidRPr="004B434E" w:rsidRDefault="00A35FEC" w:rsidP="00BE0ABA">
            <w:pPr>
              <w:spacing w:after="0"/>
              <w:rPr>
                <w:rFonts w:ascii="Arial" w:hAnsi="Arial" w:cs="Arial"/>
                <w:b/>
              </w:rPr>
            </w:pPr>
            <w:r w:rsidRPr="004B434E">
              <w:rPr>
                <w:rFonts w:ascii="Arial" w:hAnsi="Arial" w:cs="Arial"/>
                <w:b/>
              </w:rPr>
              <w:t>Salary</w:t>
            </w:r>
            <w:r w:rsidR="00BE0ABA" w:rsidRPr="004B434E">
              <w:rPr>
                <w:rFonts w:ascii="Arial" w:hAnsi="Arial" w:cs="Arial"/>
                <w:b/>
              </w:rPr>
              <w:t>:</w:t>
            </w:r>
          </w:p>
        </w:tc>
        <w:tc>
          <w:tcPr>
            <w:tcW w:w="8280" w:type="dxa"/>
            <w:gridSpan w:val="4"/>
            <w:vAlign w:val="center"/>
          </w:tcPr>
          <w:p w14:paraId="19BD6E3B" w14:textId="55E76A2F" w:rsidR="00BE0ABA" w:rsidRPr="004B434E" w:rsidRDefault="00B54465" w:rsidP="00BE0ABA">
            <w:pPr>
              <w:spacing w:after="0"/>
              <w:rPr>
                <w:rFonts w:ascii="Arial" w:hAnsi="Arial" w:cs="Arial"/>
              </w:rPr>
            </w:pPr>
            <w:r w:rsidRPr="004B434E">
              <w:rPr>
                <w:rFonts w:ascii="Arial" w:hAnsi="Arial" w:cs="Arial"/>
              </w:rPr>
              <w:t xml:space="preserve">Scale </w:t>
            </w:r>
            <w:r w:rsidR="004B434E" w:rsidRPr="004B434E">
              <w:rPr>
                <w:rFonts w:ascii="Arial" w:hAnsi="Arial" w:cs="Arial"/>
              </w:rPr>
              <w:t>1c</w:t>
            </w:r>
          </w:p>
        </w:tc>
      </w:tr>
      <w:tr w:rsidR="00BE0ABA" w:rsidRPr="004B434E" w14:paraId="03D8B730" w14:textId="77777777" w:rsidTr="00BE0ABA">
        <w:trPr>
          <w:cantSplit/>
          <w:trHeight w:val="287"/>
        </w:trPr>
        <w:tc>
          <w:tcPr>
            <w:tcW w:w="2050" w:type="dxa"/>
            <w:vAlign w:val="center"/>
          </w:tcPr>
          <w:p w14:paraId="2853D1FE" w14:textId="77777777" w:rsidR="00BE0ABA" w:rsidRPr="004B434E" w:rsidRDefault="00BE0ABA" w:rsidP="00BE0ABA">
            <w:pPr>
              <w:spacing w:after="0"/>
              <w:rPr>
                <w:rFonts w:ascii="Arial" w:hAnsi="Arial" w:cs="Arial"/>
                <w:b/>
              </w:rPr>
            </w:pPr>
            <w:r w:rsidRPr="004B434E">
              <w:rPr>
                <w:rFonts w:ascii="Arial" w:hAnsi="Arial" w:cs="Arial"/>
                <w:b/>
              </w:rPr>
              <w:t>Line manager:</w:t>
            </w:r>
          </w:p>
        </w:tc>
        <w:tc>
          <w:tcPr>
            <w:tcW w:w="8280" w:type="dxa"/>
            <w:gridSpan w:val="4"/>
            <w:vAlign w:val="center"/>
          </w:tcPr>
          <w:p w14:paraId="32ABCCB3" w14:textId="6314933D" w:rsidR="00BE0ABA" w:rsidRPr="004B434E" w:rsidRDefault="004B434E" w:rsidP="007D7018">
            <w:pPr>
              <w:spacing w:after="0"/>
              <w:rPr>
                <w:rFonts w:ascii="Arial" w:hAnsi="Arial" w:cs="Arial"/>
                <w:bCs/>
              </w:rPr>
            </w:pPr>
            <w:r w:rsidRPr="004B434E">
              <w:rPr>
                <w:rFonts w:ascii="Arial" w:hAnsi="Arial" w:cs="Arial"/>
              </w:rPr>
              <w:t>Premises Manager</w:t>
            </w:r>
            <w:r w:rsidR="00E157B8" w:rsidRPr="004B434E">
              <w:rPr>
                <w:rFonts w:ascii="Arial" w:hAnsi="Arial" w:cs="Arial"/>
              </w:rPr>
              <w:t xml:space="preserve"> </w:t>
            </w:r>
          </w:p>
        </w:tc>
      </w:tr>
      <w:tr w:rsidR="00BE0ABA" w:rsidRPr="004B434E" w14:paraId="32F6A816" w14:textId="77777777" w:rsidTr="00BE0ABA">
        <w:trPr>
          <w:cantSplit/>
          <w:trHeight w:val="287"/>
        </w:trPr>
        <w:tc>
          <w:tcPr>
            <w:tcW w:w="2050" w:type="dxa"/>
            <w:vAlign w:val="center"/>
          </w:tcPr>
          <w:p w14:paraId="2BF85CD8" w14:textId="77777777" w:rsidR="00BE0ABA" w:rsidRPr="004B434E" w:rsidRDefault="00BE0ABA" w:rsidP="00BE0ABA">
            <w:pPr>
              <w:spacing w:after="0"/>
              <w:rPr>
                <w:rFonts w:ascii="Arial" w:hAnsi="Arial" w:cs="Arial"/>
                <w:b/>
              </w:rPr>
            </w:pPr>
            <w:r w:rsidRPr="004B434E">
              <w:rPr>
                <w:rFonts w:ascii="Arial" w:hAnsi="Arial" w:cs="Arial"/>
                <w:b/>
                <w:bCs/>
              </w:rPr>
              <w:t>Supervisory responsibility:</w:t>
            </w:r>
          </w:p>
        </w:tc>
        <w:tc>
          <w:tcPr>
            <w:tcW w:w="8280" w:type="dxa"/>
            <w:gridSpan w:val="4"/>
            <w:vAlign w:val="center"/>
          </w:tcPr>
          <w:p w14:paraId="720E8AFB" w14:textId="61DC1B19" w:rsidR="00BE0ABA" w:rsidRPr="004B434E" w:rsidRDefault="00E51D52" w:rsidP="00BE0ABA">
            <w:pPr>
              <w:pStyle w:val="Heading5"/>
              <w:framePr w:hSpace="0" w:wrap="auto" w:vAnchor="margin" w:hAnchor="text" w:yAlign="inline"/>
              <w:rPr>
                <w:bCs/>
                <w:sz w:val="22"/>
                <w:szCs w:val="22"/>
              </w:rPr>
            </w:pPr>
            <w:r w:rsidRPr="004B434E">
              <w:rPr>
                <w:sz w:val="22"/>
                <w:szCs w:val="22"/>
              </w:rPr>
              <w:t xml:space="preserve">None </w:t>
            </w:r>
          </w:p>
        </w:tc>
      </w:tr>
      <w:tr w:rsidR="00BE0ABA" w:rsidRPr="004B434E" w14:paraId="7B67E178" w14:textId="77777777" w:rsidTr="00BE0ABA">
        <w:trPr>
          <w:cantSplit/>
          <w:trHeight w:val="287"/>
        </w:trPr>
        <w:tc>
          <w:tcPr>
            <w:tcW w:w="2050" w:type="dxa"/>
            <w:vAlign w:val="center"/>
          </w:tcPr>
          <w:p w14:paraId="3B9B12DC" w14:textId="77777777" w:rsidR="00BE0ABA" w:rsidRPr="004B434E" w:rsidRDefault="00BE0ABA" w:rsidP="00BE0ABA">
            <w:pPr>
              <w:spacing w:after="0"/>
              <w:rPr>
                <w:rFonts w:ascii="Arial" w:hAnsi="Arial" w:cs="Arial"/>
                <w:b/>
                <w:bCs/>
              </w:rPr>
            </w:pPr>
            <w:r w:rsidRPr="004B434E">
              <w:rPr>
                <w:rFonts w:ascii="Arial" w:hAnsi="Arial" w:cs="Arial"/>
                <w:b/>
                <w:bCs/>
              </w:rPr>
              <w:t>Hours:</w:t>
            </w:r>
          </w:p>
        </w:tc>
        <w:tc>
          <w:tcPr>
            <w:tcW w:w="8280" w:type="dxa"/>
            <w:gridSpan w:val="4"/>
            <w:vAlign w:val="center"/>
          </w:tcPr>
          <w:p w14:paraId="472F449C" w14:textId="5D0D73D9" w:rsidR="00BE0ABA" w:rsidRPr="004B434E" w:rsidRDefault="004B434E" w:rsidP="007D7018">
            <w:pPr>
              <w:spacing w:after="0"/>
              <w:rPr>
                <w:rFonts w:ascii="Arial" w:hAnsi="Arial" w:cs="Arial"/>
              </w:rPr>
            </w:pPr>
            <w:r w:rsidRPr="004B434E">
              <w:rPr>
                <w:rFonts w:ascii="Arial" w:hAnsi="Arial" w:cs="Arial"/>
              </w:rPr>
              <w:t xml:space="preserve">Part Time </w:t>
            </w:r>
          </w:p>
        </w:tc>
      </w:tr>
    </w:tbl>
    <w:p w14:paraId="7887ADB1" w14:textId="77777777" w:rsidR="00BE0ABA" w:rsidRPr="004B434E" w:rsidRDefault="00BE0ABA" w:rsidP="00BE0ABA">
      <w:pPr>
        <w:spacing w:after="0" w:line="240" w:lineRule="auto"/>
        <w:rPr>
          <w:rFonts w:ascii="Arial" w:hAnsi="Arial" w:cs="Arial"/>
          <w:b/>
          <w:u w:val="single"/>
        </w:rPr>
      </w:pPr>
    </w:p>
    <w:p w14:paraId="5633919D" w14:textId="09E38590" w:rsidR="00F25AA3" w:rsidRPr="004B434E" w:rsidRDefault="00BE0ABA" w:rsidP="00BE0ABA">
      <w:pPr>
        <w:spacing w:after="0" w:line="240" w:lineRule="auto"/>
        <w:rPr>
          <w:rFonts w:ascii="Arial" w:eastAsia="Times New Roman" w:hAnsi="Arial" w:cs="Arial"/>
          <w:lang w:val="en-US"/>
        </w:rPr>
      </w:pPr>
      <w:r w:rsidRPr="004B434E">
        <w:rPr>
          <w:rFonts w:ascii="Arial" w:hAnsi="Arial" w:cs="Arial"/>
          <w:b/>
          <w:u w:val="single"/>
        </w:rPr>
        <w:t>INTRODUCTION</w:t>
      </w:r>
    </w:p>
    <w:p w14:paraId="13662854" w14:textId="77777777" w:rsidR="00F25AA3" w:rsidRPr="004B434E" w:rsidRDefault="00F25AA3" w:rsidP="00F25AA3">
      <w:pPr>
        <w:pStyle w:val="Default"/>
        <w:rPr>
          <w:b/>
          <w:sz w:val="22"/>
          <w:szCs w:val="22"/>
          <w:u w:val="single"/>
        </w:rPr>
      </w:pPr>
    </w:p>
    <w:p w14:paraId="5125CE65" w14:textId="77777777" w:rsidR="00F25AA3" w:rsidRPr="004B434E" w:rsidRDefault="00F25AA3" w:rsidP="00F25AA3">
      <w:pPr>
        <w:pStyle w:val="Default"/>
        <w:rPr>
          <w:sz w:val="22"/>
          <w:szCs w:val="22"/>
        </w:rPr>
      </w:pPr>
      <w:r w:rsidRPr="004B434E">
        <w:rPr>
          <w:sz w:val="22"/>
          <w:szCs w:val="22"/>
        </w:rPr>
        <w:t xml:space="preserve">The information given on this job description is intended to provide an understanding and appreciation of the workload of this particular job and its purpose within the organisation. </w:t>
      </w:r>
    </w:p>
    <w:p w14:paraId="326BD527" w14:textId="3B887904" w:rsidR="00F25AA3" w:rsidRPr="004B434E" w:rsidRDefault="00F25AA3" w:rsidP="00F25AA3">
      <w:pPr>
        <w:pStyle w:val="Default"/>
        <w:rPr>
          <w:sz w:val="22"/>
          <w:szCs w:val="22"/>
        </w:rPr>
      </w:pPr>
      <w:r w:rsidRPr="004B434E">
        <w:rPr>
          <w:sz w:val="22"/>
          <w:szCs w:val="22"/>
        </w:rPr>
        <w:t xml:space="preserve">. </w:t>
      </w:r>
    </w:p>
    <w:p w14:paraId="4A4D59A7" w14:textId="77777777" w:rsidR="00F25AA3" w:rsidRPr="004B434E" w:rsidRDefault="00F25AA3" w:rsidP="00F25AA3">
      <w:pPr>
        <w:pStyle w:val="Default"/>
        <w:rPr>
          <w:sz w:val="22"/>
          <w:szCs w:val="22"/>
        </w:rPr>
      </w:pPr>
    </w:p>
    <w:p w14:paraId="68498F5A" w14:textId="396AD824" w:rsidR="00F25AA3" w:rsidRPr="004B434E" w:rsidRDefault="00F25AA3" w:rsidP="00F25AA3">
      <w:pPr>
        <w:pStyle w:val="Default"/>
        <w:rPr>
          <w:b/>
          <w:bCs/>
          <w:sz w:val="22"/>
          <w:szCs w:val="22"/>
        </w:rPr>
      </w:pPr>
      <w:r w:rsidRPr="004B434E">
        <w:rPr>
          <w:b/>
          <w:bCs/>
          <w:sz w:val="22"/>
          <w:szCs w:val="22"/>
        </w:rPr>
        <w:t xml:space="preserve">PRIME OBJECTIVES OF THE POST </w:t>
      </w:r>
    </w:p>
    <w:p w14:paraId="52F2A5C2" w14:textId="77777777" w:rsidR="00913295" w:rsidRPr="004B434E" w:rsidRDefault="00913295" w:rsidP="00F25AA3">
      <w:pPr>
        <w:pStyle w:val="Default"/>
        <w:rPr>
          <w:sz w:val="22"/>
          <w:szCs w:val="22"/>
        </w:rPr>
      </w:pPr>
    </w:p>
    <w:p w14:paraId="7C6F70E0" w14:textId="508221D8" w:rsidR="004B434E" w:rsidRPr="004B434E" w:rsidRDefault="004B434E" w:rsidP="004B434E">
      <w:pPr>
        <w:pStyle w:val="Default"/>
        <w:rPr>
          <w:sz w:val="22"/>
          <w:szCs w:val="22"/>
        </w:rPr>
      </w:pPr>
      <w:r w:rsidRPr="004B434E">
        <w:rPr>
          <w:sz w:val="22"/>
          <w:szCs w:val="22"/>
        </w:rPr>
        <w:t xml:space="preserve">The post holder will be required to achieve a quality cleaning service by using established standards, procedures, safe working methods that achieve a clean, hygienic, safe and pleasant environment for children, staff and visitors to work in or visit. </w:t>
      </w:r>
    </w:p>
    <w:p w14:paraId="6D138A0D" w14:textId="77777777" w:rsidR="00913295" w:rsidRPr="004B434E" w:rsidRDefault="00913295" w:rsidP="00913295">
      <w:pPr>
        <w:pStyle w:val="Default"/>
        <w:rPr>
          <w:sz w:val="22"/>
          <w:szCs w:val="22"/>
        </w:rPr>
      </w:pPr>
    </w:p>
    <w:p w14:paraId="02D2CF29" w14:textId="77777777" w:rsidR="00E157B8" w:rsidRPr="004B434E" w:rsidRDefault="00E157B8" w:rsidP="00F25AA3">
      <w:pPr>
        <w:pStyle w:val="Default"/>
        <w:rPr>
          <w:b/>
          <w:bCs/>
          <w:sz w:val="22"/>
          <w:szCs w:val="22"/>
        </w:rPr>
      </w:pPr>
    </w:p>
    <w:p w14:paraId="47E75CEF" w14:textId="1FCFD2B3" w:rsidR="00F25AA3" w:rsidRPr="004B434E" w:rsidRDefault="00E157B8" w:rsidP="00F25AA3">
      <w:pPr>
        <w:pStyle w:val="Default"/>
        <w:rPr>
          <w:b/>
          <w:bCs/>
          <w:sz w:val="22"/>
          <w:szCs w:val="22"/>
        </w:rPr>
      </w:pPr>
      <w:r w:rsidRPr="004B434E">
        <w:rPr>
          <w:b/>
          <w:bCs/>
          <w:sz w:val="22"/>
          <w:szCs w:val="22"/>
        </w:rPr>
        <w:t>RE</w:t>
      </w:r>
      <w:r w:rsidR="00F25AA3" w:rsidRPr="004B434E">
        <w:rPr>
          <w:b/>
          <w:bCs/>
          <w:sz w:val="22"/>
          <w:szCs w:val="22"/>
        </w:rPr>
        <w:t xml:space="preserve">SPONSIBLE TO </w:t>
      </w:r>
    </w:p>
    <w:p w14:paraId="2CACF1E7" w14:textId="77777777" w:rsidR="00913295" w:rsidRPr="004B434E" w:rsidRDefault="00913295" w:rsidP="00F25AA3">
      <w:pPr>
        <w:pStyle w:val="Default"/>
        <w:rPr>
          <w:sz w:val="22"/>
          <w:szCs w:val="22"/>
        </w:rPr>
      </w:pPr>
    </w:p>
    <w:p w14:paraId="11E50EE0" w14:textId="6BAE79A6" w:rsidR="00F25AA3" w:rsidRPr="004B434E" w:rsidRDefault="00F25AA3" w:rsidP="00F25AA3">
      <w:pPr>
        <w:pStyle w:val="Default"/>
        <w:rPr>
          <w:sz w:val="22"/>
          <w:szCs w:val="22"/>
        </w:rPr>
      </w:pPr>
      <w:r w:rsidRPr="004B434E">
        <w:rPr>
          <w:sz w:val="22"/>
          <w:szCs w:val="22"/>
        </w:rPr>
        <w:t xml:space="preserve">The post holder is directly responsible to </w:t>
      </w:r>
      <w:r w:rsidR="004B434E" w:rsidRPr="004B434E">
        <w:rPr>
          <w:sz w:val="22"/>
          <w:szCs w:val="22"/>
        </w:rPr>
        <w:t>the Premises Manager</w:t>
      </w:r>
    </w:p>
    <w:p w14:paraId="1B7856E2" w14:textId="77777777" w:rsidR="00F25AA3" w:rsidRPr="004B434E" w:rsidRDefault="00F25AA3" w:rsidP="00F25AA3">
      <w:pPr>
        <w:pStyle w:val="Default"/>
        <w:rPr>
          <w:b/>
          <w:bCs/>
          <w:sz w:val="22"/>
          <w:szCs w:val="22"/>
        </w:rPr>
      </w:pPr>
    </w:p>
    <w:p w14:paraId="2A53FCB0" w14:textId="0C6D8CA3" w:rsidR="001C3C1F" w:rsidRPr="004B434E" w:rsidRDefault="001C3C1F">
      <w:pPr>
        <w:spacing w:after="160" w:line="259" w:lineRule="auto"/>
        <w:rPr>
          <w:rFonts w:ascii="Arial" w:eastAsiaTheme="minorHAnsi" w:hAnsi="Arial" w:cs="Arial"/>
          <w:b/>
          <w:bCs/>
          <w:color w:val="000000"/>
          <w:lang w:eastAsia="en-US"/>
        </w:rPr>
      </w:pPr>
    </w:p>
    <w:p w14:paraId="72A9D5B8" w14:textId="4386ED8C" w:rsidR="00F25AA3" w:rsidRPr="004B434E" w:rsidRDefault="00F25AA3" w:rsidP="00F25AA3">
      <w:pPr>
        <w:pStyle w:val="Default"/>
        <w:rPr>
          <w:b/>
          <w:bCs/>
          <w:sz w:val="22"/>
          <w:szCs w:val="22"/>
        </w:rPr>
      </w:pPr>
      <w:r w:rsidRPr="004B434E">
        <w:rPr>
          <w:b/>
          <w:bCs/>
          <w:sz w:val="22"/>
          <w:szCs w:val="22"/>
        </w:rPr>
        <w:t xml:space="preserve">MAIN DUTIES AND RESPONSIBILITIES </w:t>
      </w:r>
    </w:p>
    <w:p w14:paraId="17FEEFFD" w14:textId="2A498D76" w:rsidR="00896966" w:rsidRPr="004B434E" w:rsidRDefault="00896966" w:rsidP="00F25AA3">
      <w:pPr>
        <w:pStyle w:val="Default"/>
        <w:rPr>
          <w:b/>
          <w:bCs/>
          <w:sz w:val="22"/>
          <w:szCs w:val="22"/>
        </w:rPr>
      </w:pPr>
    </w:p>
    <w:p w14:paraId="28B3C5C9" w14:textId="77777777" w:rsidR="004B434E" w:rsidRPr="004B434E" w:rsidRDefault="004B434E" w:rsidP="004B434E">
      <w:pPr>
        <w:pStyle w:val="Default"/>
        <w:numPr>
          <w:ilvl w:val="0"/>
          <w:numId w:val="41"/>
        </w:numPr>
        <w:rPr>
          <w:sz w:val="22"/>
          <w:szCs w:val="22"/>
        </w:rPr>
      </w:pPr>
      <w:r w:rsidRPr="004B434E">
        <w:rPr>
          <w:sz w:val="22"/>
          <w:szCs w:val="22"/>
        </w:rPr>
        <w:t xml:space="preserve">The post holder must be able to perform their cleaning duties and procedures to predetermined standards this will include daily weekly and periodic tasks. </w:t>
      </w:r>
    </w:p>
    <w:p w14:paraId="13B76FA3" w14:textId="77777777" w:rsidR="004B434E" w:rsidRPr="004B434E" w:rsidRDefault="004B434E" w:rsidP="004B434E">
      <w:pPr>
        <w:pStyle w:val="Default"/>
        <w:rPr>
          <w:sz w:val="22"/>
          <w:szCs w:val="22"/>
        </w:rPr>
      </w:pPr>
    </w:p>
    <w:p w14:paraId="7F427BDB" w14:textId="7EC150D0" w:rsidR="004B434E" w:rsidRPr="004B434E" w:rsidRDefault="004B434E" w:rsidP="004B434E">
      <w:pPr>
        <w:pStyle w:val="Default"/>
        <w:numPr>
          <w:ilvl w:val="0"/>
          <w:numId w:val="41"/>
        </w:numPr>
        <w:rPr>
          <w:sz w:val="22"/>
          <w:szCs w:val="22"/>
        </w:rPr>
      </w:pPr>
      <w:r w:rsidRPr="004B434E">
        <w:rPr>
          <w:sz w:val="22"/>
          <w:szCs w:val="22"/>
        </w:rPr>
        <w:t xml:space="preserve">The post holder will be responsible for the thorough cleaning of sanitary ware which includes wash hand basins, toilets, urinals, showers, and baths using the correct colour coded system and hygiene standards. </w:t>
      </w:r>
    </w:p>
    <w:p w14:paraId="349670E1" w14:textId="77777777" w:rsidR="004B434E" w:rsidRPr="004B434E" w:rsidRDefault="004B434E" w:rsidP="004B434E">
      <w:pPr>
        <w:pStyle w:val="Default"/>
        <w:rPr>
          <w:sz w:val="22"/>
          <w:szCs w:val="22"/>
        </w:rPr>
      </w:pPr>
    </w:p>
    <w:p w14:paraId="0A752602" w14:textId="54A61B93" w:rsidR="004B434E" w:rsidRPr="004B434E" w:rsidRDefault="004B434E" w:rsidP="004B434E">
      <w:pPr>
        <w:pStyle w:val="Default"/>
        <w:numPr>
          <w:ilvl w:val="0"/>
          <w:numId w:val="41"/>
        </w:numPr>
        <w:rPr>
          <w:sz w:val="22"/>
          <w:szCs w:val="22"/>
        </w:rPr>
      </w:pPr>
      <w:r w:rsidRPr="004B434E">
        <w:rPr>
          <w:sz w:val="22"/>
          <w:szCs w:val="22"/>
        </w:rPr>
        <w:t xml:space="preserve">The post holder will be required to use electrical floor maintenance equipment for the maintenance of soft and hard flooring this will include wet and dry vacuum cleaners, Standard Speed, High Speed and Ultra Speed floor machines. </w:t>
      </w:r>
    </w:p>
    <w:p w14:paraId="4B3FCC07" w14:textId="77777777" w:rsidR="004B434E" w:rsidRPr="004B434E" w:rsidRDefault="004B434E" w:rsidP="004B434E">
      <w:pPr>
        <w:pStyle w:val="Default"/>
        <w:rPr>
          <w:sz w:val="22"/>
          <w:szCs w:val="22"/>
        </w:rPr>
      </w:pPr>
    </w:p>
    <w:p w14:paraId="69831650" w14:textId="626AF000" w:rsidR="004B434E" w:rsidRPr="004B434E" w:rsidRDefault="004B434E" w:rsidP="004B434E">
      <w:pPr>
        <w:pStyle w:val="Default"/>
        <w:numPr>
          <w:ilvl w:val="0"/>
          <w:numId w:val="41"/>
        </w:numPr>
        <w:rPr>
          <w:sz w:val="22"/>
          <w:szCs w:val="22"/>
        </w:rPr>
      </w:pPr>
      <w:r w:rsidRPr="004B434E">
        <w:rPr>
          <w:sz w:val="22"/>
          <w:szCs w:val="22"/>
        </w:rPr>
        <w:t xml:space="preserve">The post holder will be required to dry mop and damp mop hard floor surfaces using the correct colour coded equipment. </w:t>
      </w:r>
    </w:p>
    <w:p w14:paraId="72D5C538" w14:textId="77777777" w:rsidR="004B434E" w:rsidRPr="004B434E" w:rsidRDefault="004B434E" w:rsidP="004B434E">
      <w:pPr>
        <w:pStyle w:val="Default"/>
        <w:rPr>
          <w:sz w:val="22"/>
          <w:szCs w:val="22"/>
        </w:rPr>
      </w:pPr>
    </w:p>
    <w:p w14:paraId="2CBBCCBD" w14:textId="0DFBFD31" w:rsidR="004B434E" w:rsidRPr="004B434E" w:rsidRDefault="004B434E" w:rsidP="004B434E">
      <w:pPr>
        <w:pStyle w:val="Default"/>
        <w:numPr>
          <w:ilvl w:val="0"/>
          <w:numId w:val="41"/>
        </w:numPr>
        <w:rPr>
          <w:sz w:val="22"/>
          <w:szCs w:val="22"/>
        </w:rPr>
      </w:pPr>
      <w:r w:rsidRPr="004B434E">
        <w:rPr>
          <w:sz w:val="22"/>
          <w:szCs w:val="22"/>
        </w:rPr>
        <w:t xml:space="preserve">The post holder will be required to clean all surfaces which will include damp wipe furniture, fittings, fixtures, ledges, skirting boards, and radiators. The polishing of wooden furniture, cleaning and polishing of brass fittings. The vacuum and steam cleaning of upholstered furniture. </w:t>
      </w:r>
    </w:p>
    <w:p w14:paraId="3BAA2D73" w14:textId="77777777" w:rsidR="004B434E" w:rsidRPr="004B434E" w:rsidRDefault="004B434E" w:rsidP="004B434E">
      <w:pPr>
        <w:pStyle w:val="Default"/>
        <w:rPr>
          <w:sz w:val="22"/>
          <w:szCs w:val="22"/>
        </w:rPr>
      </w:pPr>
    </w:p>
    <w:p w14:paraId="0A9E76DD" w14:textId="2500C5E9" w:rsidR="004B434E" w:rsidRPr="004B434E" w:rsidRDefault="004B434E" w:rsidP="004B434E">
      <w:pPr>
        <w:pStyle w:val="Default"/>
        <w:numPr>
          <w:ilvl w:val="0"/>
          <w:numId w:val="41"/>
        </w:numPr>
        <w:rPr>
          <w:sz w:val="22"/>
          <w:szCs w:val="22"/>
        </w:rPr>
      </w:pPr>
      <w:r w:rsidRPr="004B434E">
        <w:rPr>
          <w:sz w:val="22"/>
          <w:szCs w:val="22"/>
        </w:rPr>
        <w:t xml:space="preserve">The post holder will be required to collect refuse from waste bins into refuse sacks and safely remove to the designated waste collection area. </w:t>
      </w:r>
    </w:p>
    <w:p w14:paraId="7C42A6D7" w14:textId="77777777" w:rsidR="004B434E" w:rsidRPr="004B434E" w:rsidRDefault="004B434E" w:rsidP="004B434E">
      <w:pPr>
        <w:pStyle w:val="Default"/>
        <w:rPr>
          <w:sz w:val="22"/>
          <w:szCs w:val="22"/>
        </w:rPr>
      </w:pPr>
    </w:p>
    <w:p w14:paraId="24078CE7" w14:textId="35569594" w:rsidR="004B434E" w:rsidRPr="004B434E" w:rsidRDefault="004B434E" w:rsidP="004B434E">
      <w:pPr>
        <w:pStyle w:val="Default"/>
        <w:numPr>
          <w:ilvl w:val="0"/>
          <w:numId w:val="41"/>
        </w:numPr>
        <w:rPr>
          <w:sz w:val="22"/>
          <w:szCs w:val="22"/>
        </w:rPr>
      </w:pPr>
      <w:r w:rsidRPr="004B434E">
        <w:rPr>
          <w:sz w:val="22"/>
          <w:szCs w:val="22"/>
        </w:rPr>
        <w:lastRenderedPageBreak/>
        <w:t xml:space="preserve">The post holder will be required to all clean internal glass which includes glass panels in doors, partitions and in some buildings the internal facia of the external windows. The periodic cleaning of painted walls and ceramic tiles this includes the daily removal of marks and stains on wall surfaces, doors, and door plates. </w:t>
      </w:r>
    </w:p>
    <w:p w14:paraId="50B54B11" w14:textId="77777777" w:rsidR="004B434E" w:rsidRPr="004B434E" w:rsidRDefault="004B434E" w:rsidP="004B434E">
      <w:pPr>
        <w:pStyle w:val="Default"/>
        <w:rPr>
          <w:sz w:val="22"/>
          <w:szCs w:val="22"/>
        </w:rPr>
      </w:pPr>
    </w:p>
    <w:p w14:paraId="560D9A26" w14:textId="5FE4B853" w:rsidR="004B434E" w:rsidRPr="004B434E" w:rsidRDefault="004B434E" w:rsidP="004B434E">
      <w:pPr>
        <w:pStyle w:val="Default"/>
        <w:numPr>
          <w:ilvl w:val="0"/>
          <w:numId w:val="41"/>
        </w:numPr>
        <w:rPr>
          <w:sz w:val="22"/>
          <w:szCs w:val="22"/>
        </w:rPr>
      </w:pPr>
      <w:r w:rsidRPr="004B434E">
        <w:rPr>
          <w:sz w:val="22"/>
          <w:szCs w:val="22"/>
        </w:rPr>
        <w:t xml:space="preserve">The manual handling of furniture to facilitate cleaning procedures, the movement and transportation of cleaning equipment and floor machines to work areas. </w:t>
      </w:r>
    </w:p>
    <w:p w14:paraId="62DF8EE0" w14:textId="77777777" w:rsidR="004B434E" w:rsidRPr="004B434E" w:rsidRDefault="004B434E" w:rsidP="004B434E">
      <w:pPr>
        <w:pStyle w:val="Default"/>
        <w:rPr>
          <w:sz w:val="22"/>
          <w:szCs w:val="22"/>
        </w:rPr>
      </w:pPr>
    </w:p>
    <w:p w14:paraId="357916DF" w14:textId="476AEC02" w:rsidR="004B434E" w:rsidRPr="004B434E" w:rsidRDefault="004B434E" w:rsidP="004B434E">
      <w:pPr>
        <w:pStyle w:val="Default"/>
        <w:numPr>
          <w:ilvl w:val="0"/>
          <w:numId w:val="41"/>
        </w:numPr>
        <w:rPr>
          <w:sz w:val="22"/>
          <w:szCs w:val="22"/>
        </w:rPr>
      </w:pPr>
      <w:r w:rsidRPr="004B434E">
        <w:rPr>
          <w:sz w:val="22"/>
          <w:szCs w:val="22"/>
        </w:rPr>
        <w:t xml:space="preserve">The post holder will be required to carry out high level cleaning of ledges, pipes, walls, fixtures and fittings using the appropriate cleaning equipment. </w:t>
      </w:r>
    </w:p>
    <w:p w14:paraId="016F2748" w14:textId="77777777" w:rsidR="004B434E" w:rsidRPr="004B434E" w:rsidRDefault="004B434E" w:rsidP="004B434E">
      <w:pPr>
        <w:pStyle w:val="Default"/>
        <w:rPr>
          <w:sz w:val="22"/>
          <w:szCs w:val="22"/>
        </w:rPr>
      </w:pPr>
    </w:p>
    <w:p w14:paraId="2042A676" w14:textId="06CE8742" w:rsidR="004B434E" w:rsidRPr="004B434E" w:rsidRDefault="004B434E" w:rsidP="004B434E">
      <w:pPr>
        <w:pStyle w:val="Default"/>
        <w:numPr>
          <w:ilvl w:val="0"/>
          <w:numId w:val="41"/>
        </w:numPr>
        <w:rPr>
          <w:sz w:val="22"/>
          <w:szCs w:val="22"/>
        </w:rPr>
      </w:pPr>
      <w:r w:rsidRPr="004B434E">
        <w:rPr>
          <w:sz w:val="22"/>
          <w:szCs w:val="22"/>
        </w:rPr>
        <w:t xml:space="preserve">The post holder will be responsible for their own equipment and materials, this will include safety checking, cleaning and correct storage of the equipment and materials after use. The post holder must report damage/repairs required to cleaning equipment and the fabric of the building immediately to the Cleaning Supervisor/Area Manager. </w:t>
      </w:r>
    </w:p>
    <w:p w14:paraId="37F8C447" w14:textId="77777777" w:rsidR="004B434E" w:rsidRPr="004B434E" w:rsidRDefault="004B434E" w:rsidP="004B434E">
      <w:pPr>
        <w:pStyle w:val="Default"/>
        <w:rPr>
          <w:sz w:val="22"/>
          <w:szCs w:val="22"/>
        </w:rPr>
      </w:pPr>
    </w:p>
    <w:p w14:paraId="5D8E9ABD" w14:textId="00F2BAE9" w:rsidR="004B434E" w:rsidRPr="004B434E" w:rsidRDefault="004B434E" w:rsidP="004B434E">
      <w:pPr>
        <w:pStyle w:val="Default"/>
        <w:numPr>
          <w:ilvl w:val="0"/>
          <w:numId w:val="41"/>
        </w:numPr>
        <w:rPr>
          <w:sz w:val="22"/>
          <w:szCs w:val="22"/>
        </w:rPr>
      </w:pPr>
      <w:r w:rsidRPr="004B434E">
        <w:rPr>
          <w:sz w:val="22"/>
          <w:szCs w:val="22"/>
        </w:rPr>
        <w:t xml:space="preserve">The post holder will also be responsible for the security of their equipment, materials, and cleaning storerooms. The responsibility for cleaning storeroom keys, internal and external access keys/fobs, and door alarms to small premises </w:t>
      </w:r>
    </w:p>
    <w:p w14:paraId="0CF5E5E3" w14:textId="77777777" w:rsidR="004A518E" w:rsidRPr="004B434E" w:rsidRDefault="004A518E" w:rsidP="007D7018">
      <w:pPr>
        <w:pStyle w:val="Default"/>
        <w:rPr>
          <w:color w:val="auto"/>
          <w:sz w:val="22"/>
          <w:szCs w:val="22"/>
        </w:rPr>
      </w:pPr>
    </w:p>
    <w:p w14:paraId="1ABF60C8" w14:textId="77798BD2" w:rsidR="007D7018" w:rsidRPr="004B434E" w:rsidRDefault="007D7018" w:rsidP="007D7018">
      <w:pPr>
        <w:pStyle w:val="Default"/>
        <w:rPr>
          <w:b/>
          <w:color w:val="auto"/>
          <w:sz w:val="22"/>
          <w:szCs w:val="22"/>
        </w:rPr>
      </w:pPr>
      <w:r w:rsidRPr="004B434E">
        <w:rPr>
          <w:b/>
          <w:color w:val="auto"/>
          <w:sz w:val="22"/>
          <w:szCs w:val="22"/>
        </w:rPr>
        <w:t>Safeguarding</w:t>
      </w:r>
    </w:p>
    <w:p w14:paraId="5A65F004" w14:textId="77777777" w:rsidR="00D13E99" w:rsidRPr="004B434E" w:rsidRDefault="007D7018" w:rsidP="007D7018">
      <w:pPr>
        <w:pStyle w:val="Default"/>
        <w:rPr>
          <w:color w:val="auto"/>
          <w:sz w:val="22"/>
          <w:szCs w:val="22"/>
        </w:rPr>
      </w:pPr>
      <w:r w:rsidRPr="004B434E">
        <w:rPr>
          <w:color w:val="auto"/>
          <w:sz w:val="22"/>
          <w:szCs w:val="22"/>
        </w:rPr>
        <w:t xml:space="preserve">The school is committed to safeguarding and promoting the welfare of children and young people and expects all staff to share this commitment. </w:t>
      </w:r>
    </w:p>
    <w:p w14:paraId="39B68C63" w14:textId="77777777" w:rsidR="00D13E99" w:rsidRPr="004B434E" w:rsidRDefault="00D13E99" w:rsidP="007D7018">
      <w:pPr>
        <w:pStyle w:val="Default"/>
        <w:rPr>
          <w:color w:val="auto"/>
          <w:sz w:val="22"/>
          <w:szCs w:val="22"/>
        </w:rPr>
      </w:pPr>
    </w:p>
    <w:p w14:paraId="4284EC54" w14:textId="0A254F03" w:rsidR="00D13E99" w:rsidRPr="004B434E" w:rsidRDefault="007D7018" w:rsidP="007D7018">
      <w:pPr>
        <w:pStyle w:val="Default"/>
        <w:rPr>
          <w:color w:val="auto"/>
          <w:sz w:val="22"/>
          <w:szCs w:val="22"/>
        </w:rPr>
      </w:pPr>
      <w:r w:rsidRPr="004B434E">
        <w:rPr>
          <w:color w:val="auto"/>
          <w:sz w:val="22"/>
          <w:szCs w:val="22"/>
        </w:rPr>
        <w:t>The successful candidate will be subject to an Enhanced Disclosure &amp; B</w:t>
      </w:r>
      <w:r w:rsidR="00D13E99" w:rsidRPr="004B434E">
        <w:rPr>
          <w:color w:val="auto"/>
          <w:sz w:val="22"/>
          <w:szCs w:val="22"/>
        </w:rPr>
        <w:t>arring Service background check</w:t>
      </w:r>
      <w:r w:rsidRPr="004B434E">
        <w:rPr>
          <w:color w:val="auto"/>
          <w:sz w:val="22"/>
          <w:szCs w:val="22"/>
        </w:rPr>
        <w:t xml:space="preserve">. </w:t>
      </w:r>
    </w:p>
    <w:p w14:paraId="29104210" w14:textId="0E4FC076" w:rsidR="00D13E99" w:rsidRPr="004B434E" w:rsidRDefault="00D13E99" w:rsidP="007D7018">
      <w:pPr>
        <w:pStyle w:val="Default"/>
        <w:rPr>
          <w:color w:val="auto"/>
          <w:sz w:val="22"/>
          <w:szCs w:val="22"/>
        </w:rPr>
      </w:pPr>
    </w:p>
    <w:p w14:paraId="24972651" w14:textId="0C83F22E" w:rsidR="00D13E99" w:rsidRPr="004B434E" w:rsidRDefault="00D13E99" w:rsidP="007D7018">
      <w:pPr>
        <w:pStyle w:val="Default"/>
        <w:rPr>
          <w:b/>
          <w:color w:val="auto"/>
          <w:sz w:val="22"/>
          <w:szCs w:val="22"/>
        </w:rPr>
      </w:pPr>
      <w:r w:rsidRPr="004B434E">
        <w:rPr>
          <w:b/>
          <w:color w:val="auto"/>
          <w:sz w:val="22"/>
          <w:szCs w:val="22"/>
        </w:rPr>
        <w:t>School Vision</w:t>
      </w:r>
    </w:p>
    <w:p w14:paraId="7A391D32" w14:textId="77777777" w:rsidR="00D13E99" w:rsidRPr="004B434E" w:rsidRDefault="00D13E99" w:rsidP="00D13E99">
      <w:pPr>
        <w:pStyle w:val="Default"/>
        <w:rPr>
          <w:color w:val="auto"/>
          <w:sz w:val="22"/>
          <w:szCs w:val="22"/>
        </w:rPr>
      </w:pPr>
      <w:r w:rsidRPr="004B434E">
        <w:rPr>
          <w:color w:val="auto"/>
          <w:sz w:val="22"/>
          <w:szCs w:val="22"/>
        </w:rPr>
        <w:t>At Highbury we work towards a very simple but important aim that during their time at school every child will shine. We want every child who attends our school to have the skills and confidence they need to have a valued voice, to keep themselves safe from harm, to make positive choices and to understand their worth and the contribution they can make to the world.</w:t>
      </w:r>
    </w:p>
    <w:p w14:paraId="7C21FCF3" w14:textId="77777777" w:rsidR="00D13E99" w:rsidRPr="004B434E" w:rsidRDefault="00D13E99" w:rsidP="00D13E99">
      <w:pPr>
        <w:pStyle w:val="Default"/>
        <w:rPr>
          <w:color w:val="auto"/>
          <w:sz w:val="22"/>
          <w:szCs w:val="22"/>
        </w:rPr>
      </w:pPr>
    </w:p>
    <w:p w14:paraId="3EF1E4CC" w14:textId="77777777" w:rsidR="00D13E99" w:rsidRPr="004B434E" w:rsidRDefault="00D13E99" w:rsidP="00D13E99">
      <w:pPr>
        <w:pStyle w:val="Default"/>
        <w:rPr>
          <w:color w:val="auto"/>
          <w:sz w:val="22"/>
          <w:szCs w:val="22"/>
        </w:rPr>
      </w:pPr>
      <w:r w:rsidRPr="004B434E">
        <w:rPr>
          <w:color w:val="auto"/>
          <w:sz w:val="22"/>
          <w:szCs w:val="22"/>
        </w:rPr>
        <w:t>We want all of our children to feel part of a proud community of pupils, staff and parents who advocate for one another and break down barriers and misconceptions.</w:t>
      </w:r>
    </w:p>
    <w:p w14:paraId="60E33CF3" w14:textId="77777777" w:rsidR="00D13E99" w:rsidRPr="004B434E" w:rsidRDefault="00D13E99" w:rsidP="00D13E99">
      <w:pPr>
        <w:pStyle w:val="Default"/>
        <w:rPr>
          <w:color w:val="auto"/>
          <w:sz w:val="22"/>
          <w:szCs w:val="22"/>
        </w:rPr>
      </w:pPr>
    </w:p>
    <w:p w14:paraId="3CEE930C" w14:textId="08A62420" w:rsidR="00D13E99" w:rsidRPr="004B434E" w:rsidRDefault="00D13E99" w:rsidP="00D13E99">
      <w:pPr>
        <w:pStyle w:val="Default"/>
        <w:rPr>
          <w:color w:val="auto"/>
          <w:sz w:val="22"/>
          <w:szCs w:val="22"/>
        </w:rPr>
      </w:pPr>
      <w:r w:rsidRPr="004B434E">
        <w:rPr>
          <w:color w:val="auto"/>
          <w:sz w:val="22"/>
          <w:szCs w:val="22"/>
        </w:rPr>
        <w:t>We do not limit our influence to the Highbury community and we aim to share our expertise and experiences with other practitioners and partners across Calderdale in order to ensure that the Highbury vision becomes a shared one.</w:t>
      </w:r>
    </w:p>
    <w:p w14:paraId="5115682C" w14:textId="77777777" w:rsidR="00D13E99" w:rsidRPr="004B434E" w:rsidRDefault="00D13E99" w:rsidP="007D7018">
      <w:pPr>
        <w:pStyle w:val="Default"/>
        <w:rPr>
          <w:color w:val="auto"/>
          <w:sz w:val="22"/>
          <w:szCs w:val="22"/>
        </w:rPr>
      </w:pPr>
    </w:p>
    <w:p w14:paraId="3D085A50" w14:textId="3B859271" w:rsidR="007D7018" w:rsidRPr="004B434E" w:rsidRDefault="00D13E99" w:rsidP="007D7018">
      <w:pPr>
        <w:pStyle w:val="Default"/>
        <w:rPr>
          <w:b/>
          <w:color w:val="auto"/>
          <w:sz w:val="22"/>
          <w:szCs w:val="22"/>
        </w:rPr>
      </w:pPr>
      <w:r w:rsidRPr="004B434E">
        <w:rPr>
          <w:b/>
          <w:color w:val="auto"/>
          <w:sz w:val="22"/>
          <w:szCs w:val="22"/>
        </w:rPr>
        <w:t>Review</w:t>
      </w:r>
    </w:p>
    <w:p w14:paraId="76FAA24F" w14:textId="3DE15FCF" w:rsidR="00896966" w:rsidRPr="004B434E" w:rsidRDefault="007D7018" w:rsidP="007D7018">
      <w:pPr>
        <w:pStyle w:val="Default"/>
        <w:rPr>
          <w:color w:val="auto"/>
          <w:sz w:val="22"/>
          <w:szCs w:val="22"/>
        </w:rPr>
      </w:pPr>
      <w:r w:rsidRPr="004B434E">
        <w:rPr>
          <w:color w:val="auto"/>
          <w:sz w:val="22"/>
          <w:szCs w:val="22"/>
        </w:rPr>
        <w:t xml:space="preserve">This Job Description will be subject to review and may be amended at any time after consultation with </w:t>
      </w:r>
      <w:r w:rsidR="00A823BC" w:rsidRPr="004B434E">
        <w:rPr>
          <w:color w:val="auto"/>
          <w:sz w:val="22"/>
          <w:szCs w:val="22"/>
        </w:rPr>
        <w:t>the post holder</w:t>
      </w:r>
      <w:r w:rsidRPr="004B434E">
        <w:rPr>
          <w:color w:val="auto"/>
          <w:sz w:val="22"/>
          <w:szCs w:val="22"/>
        </w:rPr>
        <w:t>.</w:t>
      </w:r>
    </w:p>
    <w:p w14:paraId="3F291975" w14:textId="77777777" w:rsidR="00F25AA3" w:rsidRPr="004B434E" w:rsidRDefault="00F25AA3" w:rsidP="00F25AA3">
      <w:pPr>
        <w:pStyle w:val="Default"/>
        <w:rPr>
          <w:b/>
          <w:bCs/>
          <w:sz w:val="22"/>
          <w:szCs w:val="22"/>
        </w:rPr>
      </w:pPr>
    </w:p>
    <w:p w14:paraId="78A9D9CC" w14:textId="77777777" w:rsidR="00691A34" w:rsidRDefault="00691A34" w:rsidP="00F25AA3">
      <w:pPr>
        <w:rPr>
          <w:rFonts w:ascii="Arial" w:hAnsi="Arial" w:cs="Arial"/>
        </w:rPr>
      </w:pPr>
    </w:p>
    <w:p w14:paraId="00A29CAC" w14:textId="6E94AF38" w:rsidR="009B1B97" w:rsidRPr="004B434E" w:rsidRDefault="009B1B97" w:rsidP="00F25AA3">
      <w:pPr>
        <w:rPr>
          <w:rFonts w:ascii="Arial" w:hAnsi="Arial" w:cs="Arial"/>
        </w:rPr>
        <w:sectPr w:rsidR="009B1B97" w:rsidRPr="004B434E" w:rsidSect="009D5F52">
          <w:headerReference w:type="default" r:id="rId7"/>
          <w:pgSz w:w="11906" w:h="16838"/>
          <w:pgMar w:top="1440" w:right="1440" w:bottom="1440" w:left="1440" w:header="340" w:footer="708" w:gutter="0"/>
          <w:cols w:space="708"/>
          <w:docGrid w:linePitch="360"/>
        </w:sectPr>
      </w:pPr>
      <w:r>
        <w:rPr>
          <w:rFonts w:ascii="Arial" w:hAnsi="Arial" w:cs="Arial"/>
        </w:rPr>
        <w:t>March 2024</w:t>
      </w:r>
    </w:p>
    <w:p w14:paraId="79612F8C" w14:textId="5BF01FAC" w:rsidR="00691A34" w:rsidRPr="004B434E" w:rsidRDefault="00691A34" w:rsidP="00691A34">
      <w:pPr>
        <w:pStyle w:val="Default"/>
        <w:rPr>
          <w:b/>
          <w:bCs/>
          <w:sz w:val="22"/>
          <w:szCs w:val="22"/>
        </w:rPr>
      </w:pPr>
      <w:r w:rsidRPr="004B434E">
        <w:rPr>
          <w:b/>
          <w:bCs/>
          <w:sz w:val="22"/>
          <w:szCs w:val="22"/>
        </w:rPr>
        <w:lastRenderedPageBreak/>
        <w:t xml:space="preserve">Highbury </w:t>
      </w:r>
      <w:r w:rsidR="00DF0226" w:rsidRPr="004B434E">
        <w:rPr>
          <w:b/>
          <w:bCs/>
          <w:sz w:val="22"/>
          <w:szCs w:val="22"/>
        </w:rPr>
        <w:t>S</w:t>
      </w:r>
      <w:r w:rsidRPr="004B434E">
        <w:rPr>
          <w:b/>
          <w:bCs/>
          <w:sz w:val="22"/>
          <w:szCs w:val="22"/>
        </w:rPr>
        <w:t xml:space="preserve">chool Person Specification </w:t>
      </w:r>
      <w:r w:rsidRPr="004B434E">
        <w:rPr>
          <w:b/>
          <w:bCs/>
          <w:sz w:val="22"/>
          <w:szCs w:val="22"/>
        </w:rPr>
        <w:tab/>
      </w:r>
      <w:r w:rsidRPr="004B434E">
        <w:rPr>
          <w:b/>
          <w:bCs/>
          <w:sz w:val="22"/>
          <w:szCs w:val="22"/>
        </w:rPr>
        <w:tab/>
      </w:r>
      <w:r w:rsidR="001C3C1F" w:rsidRPr="004B434E">
        <w:rPr>
          <w:b/>
          <w:bCs/>
          <w:sz w:val="22"/>
          <w:szCs w:val="22"/>
        </w:rPr>
        <w:tab/>
      </w:r>
      <w:r w:rsidR="001C3C1F" w:rsidRPr="004B434E">
        <w:rPr>
          <w:b/>
          <w:bCs/>
          <w:sz w:val="22"/>
          <w:szCs w:val="22"/>
        </w:rPr>
        <w:tab/>
      </w:r>
      <w:r w:rsidR="001C3C1F" w:rsidRPr="004B434E">
        <w:rPr>
          <w:b/>
          <w:bCs/>
          <w:sz w:val="22"/>
          <w:szCs w:val="22"/>
        </w:rPr>
        <w:tab/>
      </w:r>
      <w:r w:rsidR="001C3C1F" w:rsidRPr="004B434E">
        <w:rPr>
          <w:b/>
          <w:bCs/>
          <w:sz w:val="22"/>
          <w:szCs w:val="22"/>
        </w:rPr>
        <w:tab/>
      </w:r>
      <w:r w:rsidR="001C3C1F" w:rsidRPr="004B434E">
        <w:rPr>
          <w:b/>
          <w:bCs/>
          <w:sz w:val="22"/>
          <w:szCs w:val="22"/>
        </w:rPr>
        <w:tab/>
      </w:r>
      <w:r w:rsidRPr="004B434E">
        <w:rPr>
          <w:b/>
          <w:bCs/>
          <w:sz w:val="22"/>
          <w:szCs w:val="22"/>
        </w:rPr>
        <w:t xml:space="preserve">Post Title: </w:t>
      </w:r>
      <w:r w:rsidR="004B434E" w:rsidRPr="004B434E">
        <w:rPr>
          <w:b/>
          <w:bCs/>
          <w:sz w:val="22"/>
          <w:szCs w:val="22"/>
        </w:rPr>
        <w:t>Cleaner</w:t>
      </w:r>
      <w:r w:rsidR="00513154" w:rsidRPr="004B434E">
        <w:rPr>
          <w:b/>
          <w:bCs/>
          <w:sz w:val="22"/>
          <w:szCs w:val="22"/>
        </w:rPr>
        <w:t xml:space="preserve"> </w:t>
      </w:r>
    </w:p>
    <w:p w14:paraId="206A0F7D" w14:textId="77777777" w:rsidR="00691A34" w:rsidRPr="004B434E" w:rsidRDefault="00691A34" w:rsidP="00691A34">
      <w:pPr>
        <w:pStyle w:val="Default"/>
        <w:rPr>
          <w:b/>
          <w:bCs/>
          <w:sz w:val="22"/>
          <w:szCs w:val="22"/>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4819"/>
        <w:gridCol w:w="3827"/>
        <w:gridCol w:w="2127"/>
      </w:tblGrid>
      <w:tr w:rsidR="00691A34" w:rsidRPr="004B434E" w14:paraId="3D173FDE" w14:textId="77777777" w:rsidTr="008039C0">
        <w:trPr>
          <w:trHeight w:val="112"/>
        </w:trPr>
        <w:tc>
          <w:tcPr>
            <w:tcW w:w="3256" w:type="dxa"/>
          </w:tcPr>
          <w:p w14:paraId="1FE0F692" w14:textId="77777777" w:rsidR="00691A34" w:rsidRPr="004B434E" w:rsidRDefault="00691A34" w:rsidP="00135AE8">
            <w:pPr>
              <w:pStyle w:val="Default"/>
              <w:rPr>
                <w:sz w:val="22"/>
                <w:szCs w:val="22"/>
              </w:rPr>
            </w:pPr>
            <w:r w:rsidRPr="004B434E">
              <w:rPr>
                <w:b/>
                <w:bCs/>
                <w:sz w:val="22"/>
                <w:szCs w:val="22"/>
              </w:rPr>
              <w:t xml:space="preserve">ATTRIBUTES </w:t>
            </w:r>
          </w:p>
        </w:tc>
        <w:tc>
          <w:tcPr>
            <w:tcW w:w="4819" w:type="dxa"/>
          </w:tcPr>
          <w:p w14:paraId="145FEF72" w14:textId="77777777" w:rsidR="00691A34" w:rsidRPr="004B434E" w:rsidRDefault="00691A34" w:rsidP="00135AE8">
            <w:pPr>
              <w:pStyle w:val="Default"/>
              <w:rPr>
                <w:sz w:val="22"/>
                <w:szCs w:val="22"/>
              </w:rPr>
            </w:pPr>
            <w:r w:rsidRPr="004B434E">
              <w:rPr>
                <w:b/>
                <w:bCs/>
                <w:sz w:val="22"/>
                <w:szCs w:val="22"/>
              </w:rPr>
              <w:t xml:space="preserve">ESSENTIAL </w:t>
            </w:r>
          </w:p>
        </w:tc>
        <w:tc>
          <w:tcPr>
            <w:tcW w:w="3827" w:type="dxa"/>
          </w:tcPr>
          <w:p w14:paraId="3F71A8ED" w14:textId="77777777" w:rsidR="00691A34" w:rsidRPr="004B434E" w:rsidRDefault="00691A34" w:rsidP="00135AE8">
            <w:pPr>
              <w:pStyle w:val="Default"/>
              <w:rPr>
                <w:b/>
                <w:bCs/>
                <w:sz w:val="22"/>
                <w:szCs w:val="22"/>
              </w:rPr>
            </w:pPr>
            <w:r w:rsidRPr="004B434E">
              <w:rPr>
                <w:b/>
                <w:bCs/>
                <w:sz w:val="22"/>
                <w:szCs w:val="22"/>
              </w:rPr>
              <w:t>DESIRABLE</w:t>
            </w:r>
          </w:p>
        </w:tc>
        <w:tc>
          <w:tcPr>
            <w:tcW w:w="2127" w:type="dxa"/>
          </w:tcPr>
          <w:p w14:paraId="066A7500" w14:textId="77777777" w:rsidR="00691A34" w:rsidRPr="004B434E" w:rsidRDefault="00691A34" w:rsidP="00135AE8">
            <w:pPr>
              <w:pStyle w:val="Default"/>
              <w:rPr>
                <w:b/>
                <w:bCs/>
                <w:sz w:val="22"/>
                <w:szCs w:val="22"/>
              </w:rPr>
            </w:pPr>
            <w:r w:rsidRPr="004B434E">
              <w:rPr>
                <w:b/>
                <w:bCs/>
                <w:sz w:val="22"/>
                <w:szCs w:val="22"/>
              </w:rPr>
              <w:t>HOW IDENTIFIED</w:t>
            </w:r>
          </w:p>
        </w:tc>
      </w:tr>
      <w:tr w:rsidR="004B434E" w:rsidRPr="004B434E" w14:paraId="1B711AB2" w14:textId="77777777" w:rsidTr="008039C0">
        <w:trPr>
          <w:trHeight w:val="665"/>
        </w:trPr>
        <w:tc>
          <w:tcPr>
            <w:tcW w:w="3256" w:type="dxa"/>
          </w:tcPr>
          <w:p w14:paraId="3FF9EA56" w14:textId="5F2B771D" w:rsidR="004B434E" w:rsidRPr="004B434E" w:rsidRDefault="004B434E" w:rsidP="004B434E">
            <w:pPr>
              <w:pStyle w:val="Default"/>
              <w:rPr>
                <w:b/>
                <w:sz w:val="22"/>
                <w:szCs w:val="22"/>
              </w:rPr>
            </w:pPr>
            <w:r w:rsidRPr="004B434E">
              <w:rPr>
                <w:b/>
                <w:bCs/>
                <w:sz w:val="22"/>
                <w:szCs w:val="22"/>
              </w:rPr>
              <w:t xml:space="preserve">KNOWLEDGE &amp; SKILLS (INCLUDING ANY RELEVANT OR REQUIRED QUALIFICATIONS) </w:t>
            </w:r>
          </w:p>
        </w:tc>
        <w:tc>
          <w:tcPr>
            <w:tcW w:w="4819" w:type="dxa"/>
          </w:tcPr>
          <w:p w14:paraId="21857565" w14:textId="77777777" w:rsidR="004B434E" w:rsidRPr="004B434E" w:rsidRDefault="004B434E" w:rsidP="004B434E">
            <w:pPr>
              <w:pStyle w:val="Default"/>
              <w:rPr>
                <w:sz w:val="22"/>
                <w:szCs w:val="22"/>
              </w:rPr>
            </w:pPr>
            <w:r w:rsidRPr="004B434E">
              <w:rPr>
                <w:sz w:val="22"/>
                <w:szCs w:val="22"/>
              </w:rPr>
              <w:t xml:space="preserve">Literate and numerate </w:t>
            </w:r>
          </w:p>
          <w:p w14:paraId="17F55FB6" w14:textId="77777777" w:rsidR="004B434E" w:rsidRPr="004B434E" w:rsidRDefault="004B434E" w:rsidP="004B434E">
            <w:pPr>
              <w:pStyle w:val="Default"/>
              <w:rPr>
                <w:sz w:val="22"/>
                <w:szCs w:val="22"/>
              </w:rPr>
            </w:pPr>
          </w:p>
          <w:p w14:paraId="3B658F8D" w14:textId="77777777" w:rsidR="004B434E" w:rsidRPr="004B434E" w:rsidRDefault="004B434E" w:rsidP="004B434E">
            <w:pPr>
              <w:pStyle w:val="Default"/>
              <w:rPr>
                <w:sz w:val="22"/>
                <w:szCs w:val="22"/>
              </w:rPr>
            </w:pPr>
            <w:r w:rsidRPr="004B434E">
              <w:rPr>
                <w:sz w:val="22"/>
                <w:szCs w:val="22"/>
              </w:rPr>
              <w:t xml:space="preserve">Good communication skills with team and clients </w:t>
            </w:r>
          </w:p>
          <w:p w14:paraId="77C30BFD" w14:textId="423C4C65" w:rsidR="004B434E" w:rsidRPr="004B434E" w:rsidRDefault="004B434E" w:rsidP="004B434E">
            <w:pPr>
              <w:pStyle w:val="Default"/>
              <w:rPr>
                <w:sz w:val="22"/>
                <w:szCs w:val="22"/>
              </w:rPr>
            </w:pPr>
          </w:p>
        </w:tc>
        <w:tc>
          <w:tcPr>
            <w:tcW w:w="3827" w:type="dxa"/>
          </w:tcPr>
          <w:p w14:paraId="4240E42C" w14:textId="77777777" w:rsidR="004B434E" w:rsidRPr="004B434E" w:rsidRDefault="004B434E" w:rsidP="004B434E">
            <w:pPr>
              <w:pStyle w:val="Default"/>
              <w:rPr>
                <w:sz w:val="22"/>
                <w:szCs w:val="22"/>
              </w:rPr>
            </w:pPr>
            <w:r w:rsidRPr="004B434E">
              <w:rPr>
                <w:sz w:val="22"/>
                <w:szCs w:val="22"/>
              </w:rPr>
              <w:t xml:space="preserve">NVQ level 1 &amp; 2 Cleaning Interiors </w:t>
            </w:r>
          </w:p>
          <w:p w14:paraId="4E7E3E8E" w14:textId="77777777" w:rsidR="004B434E" w:rsidRPr="004B434E" w:rsidRDefault="004B434E" w:rsidP="004B434E">
            <w:pPr>
              <w:pStyle w:val="Default"/>
              <w:rPr>
                <w:sz w:val="22"/>
                <w:szCs w:val="22"/>
              </w:rPr>
            </w:pPr>
            <w:r w:rsidRPr="004B434E">
              <w:rPr>
                <w:sz w:val="22"/>
                <w:szCs w:val="22"/>
              </w:rPr>
              <w:t xml:space="preserve">Health &amp; Safety Manual Handling and Electrical safety </w:t>
            </w:r>
          </w:p>
          <w:p w14:paraId="5C32ADDE" w14:textId="77777777" w:rsidR="004B434E" w:rsidRPr="004B434E" w:rsidRDefault="004B434E" w:rsidP="004B434E">
            <w:pPr>
              <w:pStyle w:val="Default"/>
              <w:rPr>
                <w:sz w:val="22"/>
                <w:szCs w:val="22"/>
              </w:rPr>
            </w:pPr>
            <w:r w:rsidRPr="004B434E">
              <w:rPr>
                <w:sz w:val="22"/>
                <w:szCs w:val="22"/>
              </w:rPr>
              <w:t xml:space="preserve">Knowledge of COSHH </w:t>
            </w:r>
          </w:p>
          <w:p w14:paraId="6B65CF2C" w14:textId="574BCAF7" w:rsidR="004B434E" w:rsidRPr="004B434E" w:rsidRDefault="004B434E" w:rsidP="004B434E">
            <w:pPr>
              <w:pStyle w:val="Default"/>
              <w:rPr>
                <w:color w:val="auto"/>
                <w:sz w:val="22"/>
                <w:szCs w:val="22"/>
              </w:rPr>
            </w:pPr>
          </w:p>
        </w:tc>
        <w:tc>
          <w:tcPr>
            <w:tcW w:w="2127" w:type="dxa"/>
          </w:tcPr>
          <w:p w14:paraId="1F450726" w14:textId="77777777" w:rsidR="004B434E" w:rsidRPr="004B434E" w:rsidRDefault="004B434E" w:rsidP="004B434E">
            <w:pPr>
              <w:pStyle w:val="Default"/>
              <w:rPr>
                <w:sz w:val="22"/>
                <w:szCs w:val="22"/>
              </w:rPr>
            </w:pPr>
            <w:r w:rsidRPr="004B434E">
              <w:rPr>
                <w:i/>
                <w:iCs/>
                <w:sz w:val="22"/>
                <w:szCs w:val="22"/>
              </w:rPr>
              <w:t xml:space="preserve">Application Form </w:t>
            </w:r>
          </w:p>
          <w:p w14:paraId="36300D0E" w14:textId="77777777" w:rsidR="004B434E" w:rsidRPr="004B434E" w:rsidRDefault="004B434E" w:rsidP="004B434E">
            <w:pPr>
              <w:pStyle w:val="Default"/>
              <w:rPr>
                <w:sz w:val="22"/>
                <w:szCs w:val="22"/>
              </w:rPr>
            </w:pPr>
            <w:r w:rsidRPr="004B434E">
              <w:rPr>
                <w:i/>
                <w:iCs/>
                <w:sz w:val="22"/>
                <w:szCs w:val="22"/>
              </w:rPr>
              <w:t xml:space="preserve">Interview </w:t>
            </w:r>
          </w:p>
          <w:p w14:paraId="6C719A2A" w14:textId="77777777" w:rsidR="004B434E" w:rsidRPr="004B434E" w:rsidRDefault="004B434E" w:rsidP="004B434E">
            <w:pPr>
              <w:pStyle w:val="Default"/>
              <w:rPr>
                <w:sz w:val="22"/>
                <w:szCs w:val="22"/>
              </w:rPr>
            </w:pPr>
            <w:r w:rsidRPr="004B434E">
              <w:rPr>
                <w:i/>
                <w:iCs/>
                <w:sz w:val="22"/>
                <w:szCs w:val="22"/>
              </w:rPr>
              <w:t xml:space="preserve">References </w:t>
            </w:r>
          </w:p>
          <w:p w14:paraId="6137241B" w14:textId="5D34336B" w:rsidR="004B434E" w:rsidRPr="004B434E" w:rsidRDefault="004B434E" w:rsidP="004B434E">
            <w:pPr>
              <w:pStyle w:val="Default"/>
              <w:rPr>
                <w:sz w:val="22"/>
                <w:szCs w:val="22"/>
              </w:rPr>
            </w:pPr>
            <w:r w:rsidRPr="004B434E">
              <w:rPr>
                <w:i/>
                <w:iCs/>
                <w:sz w:val="22"/>
                <w:szCs w:val="22"/>
              </w:rPr>
              <w:t>Certificates</w:t>
            </w:r>
          </w:p>
        </w:tc>
      </w:tr>
      <w:tr w:rsidR="004B434E" w:rsidRPr="004B434E" w14:paraId="4D976D00" w14:textId="77777777" w:rsidTr="008039C0">
        <w:trPr>
          <w:trHeight w:val="527"/>
        </w:trPr>
        <w:tc>
          <w:tcPr>
            <w:tcW w:w="3256" w:type="dxa"/>
          </w:tcPr>
          <w:p w14:paraId="5D19CDF1" w14:textId="36A57AF2" w:rsidR="004B434E" w:rsidRPr="004B434E" w:rsidRDefault="004B434E" w:rsidP="004B434E">
            <w:pPr>
              <w:pStyle w:val="Default"/>
              <w:rPr>
                <w:b/>
                <w:sz w:val="22"/>
                <w:szCs w:val="22"/>
              </w:rPr>
            </w:pPr>
            <w:r w:rsidRPr="004B434E">
              <w:rPr>
                <w:b/>
                <w:bCs/>
                <w:sz w:val="22"/>
                <w:szCs w:val="22"/>
              </w:rPr>
              <w:t xml:space="preserve">PERSONAL DEVELOPMENT AND ADDITIONAL LEARNING </w:t>
            </w:r>
          </w:p>
        </w:tc>
        <w:tc>
          <w:tcPr>
            <w:tcW w:w="4819" w:type="dxa"/>
          </w:tcPr>
          <w:p w14:paraId="056A5F0C" w14:textId="080FBA0C" w:rsidR="004B434E" w:rsidRPr="004B434E" w:rsidRDefault="004B434E" w:rsidP="004B434E">
            <w:pPr>
              <w:pStyle w:val="Default"/>
              <w:rPr>
                <w:sz w:val="22"/>
                <w:szCs w:val="22"/>
              </w:rPr>
            </w:pPr>
            <w:r w:rsidRPr="004B434E">
              <w:rPr>
                <w:sz w:val="22"/>
                <w:szCs w:val="22"/>
              </w:rPr>
              <w:t>Able to undertake training to fulfil the requirements of the post</w:t>
            </w:r>
            <w:r w:rsidR="00547778">
              <w:rPr>
                <w:sz w:val="22"/>
                <w:szCs w:val="22"/>
              </w:rPr>
              <w:t xml:space="preserve"> within the allocated timeframe</w:t>
            </w:r>
            <w:r w:rsidRPr="004B434E">
              <w:rPr>
                <w:sz w:val="22"/>
                <w:szCs w:val="22"/>
              </w:rPr>
              <w:t xml:space="preserve">. </w:t>
            </w:r>
          </w:p>
          <w:p w14:paraId="5CCD0DA0" w14:textId="77777777" w:rsidR="004B434E" w:rsidRPr="004B434E" w:rsidRDefault="004B434E" w:rsidP="004B434E">
            <w:pPr>
              <w:pStyle w:val="Default"/>
              <w:rPr>
                <w:sz w:val="22"/>
                <w:szCs w:val="22"/>
              </w:rPr>
            </w:pPr>
          </w:p>
          <w:p w14:paraId="41908ACB" w14:textId="77777777" w:rsidR="004B434E" w:rsidRPr="004B434E" w:rsidRDefault="004B434E" w:rsidP="004B434E">
            <w:pPr>
              <w:pStyle w:val="Default"/>
              <w:rPr>
                <w:sz w:val="22"/>
                <w:szCs w:val="22"/>
              </w:rPr>
            </w:pPr>
            <w:r w:rsidRPr="004B434E">
              <w:rPr>
                <w:sz w:val="22"/>
                <w:szCs w:val="22"/>
              </w:rPr>
              <w:t xml:space="preserve">Able to work as a team member or alone. </w:t>
            </w:r>
          </w:p>
          <w:p w14:paraId="49463D6D" w14:textId="2ED287CD" w:rsidR="004B434E" w:rsidRPr="004B434E" w:rsidRDefault="004B434E" w:rsidP="004B434E">
            <w:pPr>
              <w:pStyle w:val="Default"/>
              <w:rPr>
                <w:sz w:val="22"/>
                <w:szCs w:val="22"/>
              </w:rPr>
            </w:pPr>
          </w:p>
        </w:tc>
        <w:tc>
          <w:tcPr>
            <w:tcW w:w="3827" w:type="dxa"/>
          </w:tcPr>
          <w:p w14:paraId="26AF4DA6" w14:textId="61295527" w:rsidR="004B434E" w:rsidRPr="004B434E" w:rsidRDefault="004B434E" w:rsidP="004B434E">
            <w:pPr>
              <w:pStyle w:val="Default"/>
              <w:rPr>
                <w:i/>
                <w:iCs/>
                <w:sz w:val="22"/>
                <w:szCs w:val="22"/>
              </w:rPr>
            </w:pPr>
          </w:p>
        </w:tc>
        <w:tc>
          <w:tcPr>
            <w:tcW w:w="2127" w:type="dxa"/>
          </w:tcPr>
          <w:p w14:paraId="7010DE8B" w14:textId="77777777" w:rsidR="004B434E" w:rsidRPr="004B434E" w:rsidRDefault="004B434E" w:rsidP="004B434E">
            <w:pPr>
              <w:pStyle w:val="Default"/>
              <w:rPr>
                <w:sz w:val="22"/>
                <w:szCs w:val="22"/>
              </w:rPr>
            </w:pPr>
            <w:r w:rsidRPr="004B434E">
              <w:rPr>
                <w:i/>
                <w:iCs/>
                <w:sz w:val="22"/>
                <w:szCs w:val="22"/>
              </w:rPr>
              <w:t xml:space="preserve">Application Form </w:t>
            </w:r>
          </w:p>
          <w:p w14:paraId="52365FA6" w14:textId="77777777" w:rsidR="004B434E" w:rsidRPr="004B434E" w:rsidRDefault="004B434E" w:rsidP="004B434E">
            <w:pPr>
              <w:pStyle w:val="Default"/>
              <w:rPr>
                <w:sz w:val="22"/>
                <w:szCs w:val="22"/>
              </w:rPr>
            </w:pPr>
            <w:r w:rsidRPr="004B434E">
              <w:rPr>
                <w:i/>
                <w:iCs/>
                <w:sz w:val="22"/>
                <w:szCs w:val="22"/>
              </w:rPr>
              <w:t xml:space="preserve">Interview </w:t>
            </w:r>
          </w:p>
          <w:p w14:paraId="5E145896" w14:textId="0B00458A" w:rsidR="004B434E" w:rsidRPr="004B434E" w:rsidRDefault="004B434E" w:rsidP="004B434E">
            <w:pPr>
              <w:pStyle w:val="Default"/>
              <w:rPr>
                <w:i/>
                <w:iCs/>
                <w:sz w:val="22"/>
                <w:szCs w:val="22"/>
              </w:rPr>
            </w:pPr>
            <w:r w:rsidRPr="004B434E">
              <w:rPr>
                <w:i/>
                <w:iCs/>
                <w:sz w:val="22"/>
                <w:szCs w:val="22"/>
              </w:rPr>
              <w:t>Certificates</w:t>
            </w:r>
          </w:p>
        </w:tc>
      </w:tr>
      <w:tr w:rsidR="004B434E" w:rsidRPr="004B434E" w14:paraId="16B3590B" w14:textId="77777777" w:rsidTr="008039C0">
        <w:trPr>
          <w:trHeight w:val="388"/>
        </w:trPr>
        <w:tc>
          <w:tcPr>
            <w:tcW w:w="3256" w:type="dxa"/>
          </w:tcPr>
          <w:p w14:paraId="453D722A" w14:textId="247877A1" w:rsidR="004B434E" w:rsidRPr="004B434E" w:rsidRDefault="004B434E" w:rsidP="004B434E">
            <w:pPr>
              <w:pStyle w:val="Default"/>
              <w:rPr>
                <w:b/>
                <w:sz w:val="22"/>
                <w:szCs w:val="22"/>
              </w:rPr>
            </w:pPr>
            <w:r w:rsidRPr="004B434E">
              <w:rPr>
                <w:b/>
                <w:bCs/>
                <w:sz w:val="22"/>
                <w:szCs w:val="22"/>
              </w:rPr>
              <w:t xml:space="preserve">EXPERIENCE </w:t>
            </w:r>
          </w:p>
        </w:tc>
        <w:tc>
          <w:tcPr>
            <w:tcW w:w="4819" w:type="dxa"/>
          </w:tcPr>
          <w:p w14:paraId="3C9233AE" w14:textId="77777777" w:rsidR="004B434E" w:rsidRPr="004B434E" w:rsidRDefault="004B434E" w:rsidP="004B434E">
            <w:pPr>
              <w:pStyle w:val="Default"/>
              <w:rPr>
                <w:color w:val="auto"/>
                <w:sz w:val="22"/>
                <w:szCs w:val="22"/>
              </w:rPr>
            </w:pPr>
          </w:p>
          <w:p w14:paraId="136BFEE8" w14:textId="5A6188CE" w:rsidR="004B434E" w:rsidRPr="004B434E" w:rsidRDefault="004B434E" w:rsidP="004B434E">
            <w:pPr>
              <w:pStyle w:val="ListParagraph"/>
              <w:numPr>
                <w:ilvl w:val="0"/>
                <w:numId w:val="18"/>
              </w:numPr>
              <w:ind w:left="0"/>
              <w:rPr>
                <w:rFonts w:ascii="Arial" w:eastAsiaTheme="minorHAnsi" w:hAnsi="Arial" w:cs="Arial"/>
                <w:color w:val="000000"/>
                <w:lang w:eastAsia="en-US"/>
              </w:rPr>
            </w:pPr>
          </w:p>
        </w:tc>
        <w:tc>
          <w:tcPr>
            <w:tcW w:w="3827" w:type="dxa"/>
          </w:tcPr>
          <w:p w14:paraId="499E563B" w14:textId="77777777" w:rsidR="004B434E" w:rsidRPr="004B434E" w:rsidRDefault="004B434E" w:rsidP="004B434E">
            <w:pPr>
              <w:pStyle w:val="Default"/>
              <w:rPr>
                <w:sz w:val="22"/>
                <w:szCs w:val="22"/>
              </w:rPr>
            </w:pPr>
            <w:r w:rsidRPr="004B434E">
              <w:rPr>
                <w:sz w:val="22"/>
                <w:szCs w:val="22"/>
              </w:rPr>
              <w:t xml:space="preserve">Use of industrial cleaning materials and cleaning equipment. </w:t>
            </w:r>
          </w:p>
          <w:p w14:paraId="061A2DDB" w14:textId="4FD56C08" w:rsidR="004B434E" w:rsidRPr="004B434E" w:rsidRDefault="004B434E" w:rsidP="004B434E">
            <w:pPr>
              <w:rPr>
                <w:rFonts w:ascii="Arial" w:hAnsi="Arial" w:cs="Arial"/>
                <w:i/>
                <w:iCs/>
              </w:rPr>
            </w:pPr>
          </w:p>
        </w:tc>
        <w:tc>
          <w:tcPr>
            <w:tcW w:w="2127" w:type="dxa"/>
          </w:tcPr>
          <w:p w14:paraId="09D42229" w14:textId="77777777" w:rsidR="004B434E" w:rsidRPr="004B434E" w:rsidRDefault="004B434E" w:rsidP="004B434E">
            <w:pPr>
              <w:pStyle w:val="Default"/>
              <w:rPr>
                <w:sz w:val="22"/>
                <w:szCs w:val="22"/>
              </w:rPr>
            </w:pPr>
            <w:r w:rsidRPr="004B434E">
              <w:rPr>
                <w:i/>
                <w:iCs/>
                <w:sz w:val="22"/>
                <w:szCs w:val="22"/>
              </w:rPr>
              <w:t xml:space="preserve">Application Form </w:t>
            </w:r>
          </w:p>
          <w:p w14:paraId="2A2F43D5" w14:textId="77777777" w:rsidR="004B434E" w:rsidRPr="004B434E" w:rsidRDefault="004B434E" w:rsidP="004B434E">
            <w:pPr>
              <w:pStyle w:val="Default"/>
              <w:rPr>
                <w:sz w:val="22"/>
                <w:szCs w:val="22"/>
              </w:rPr>
            </w:pPr>
            <w:r w:rsidRPr="004B434E">
              <w:rPr>
                <w:i/>
                <w:iCs/>
                <w:sz w:val="22"/>
                <w:szCs w:val="22"/>
              </w:rPr>
              <w:t xml:space="preserve">Interview </w:t>
            </w:r>
          </w:p>
          <w:p w14:paraId="2611DF61" w14:textId="7249FA0C" w:rsidR="004B434E" w:rsidRPr="004B434E" w:rsidRDefault="004B434E" w:rsidP="004B434E">
            <w:pPr>
              <w:pStyle w:val="Default"/>
              <w:rPr>
                <w:sz w:val="22"/>
                <w:szCs w:val="22"/>
              </w:rPr>
            </w:pPr>
            <w:r w:rsidRPr="004B434E">
              <w:rPr>
                <w:i/>
                <w:iCs/>
                <w:sz w:val="22"/>
                <w:szCs w:val="22"/>
              </w:rPr>
              <w:t>Certificates</w:t>
            </w:r>
          </w:p>
        </w:tc>
      </w:tr>
      <w:tr w:rsidR="004B434E" w:rsidRPr="004B434E" w14:paraId="230DF8DD" w14:textId="77777777" w:rsidTr="008039C0">
        <w:trPr>
          <w:trHeight w:val="536"/>
        </w:trPr>
        <w:tc>
          <w:tcPr>
            <w:tcW w:w="3256" w:type="dxa"/>
          </w:tcPr>
          <w:p w14:paraId="46C1D786" w14:textId="1B0A9CFE" w:rsidR="004B434E" w:rsidRPr="004B434E" w:rsidRDefault="004B434E" w:rsidP="004B434E">
            <w:pPr>
              <w:rPr>
                <w:rFonts w:ascii="Arial" w:hAnsi="Arial" w:cs="Arial"/>
                <w:b/>
              </w:rPr>
            </w:pPr>
            <w:r w:rsidRPr="004B434E">
              <w:rPr>
                <w:rFonts w:ascii="Arial" w:hAnsi="Arial" w:cs="Arial"/>
                <w:b/>
                <w:bCs/>
              </w:rPr>
              <w:t xml:space="preserve">INITIATIVE </w:t>
            </w:r>
          </w:p>
        </w:tc>
        <w:tc>
          <w:tcPr>
            <w:tcW w:w="4819" w:type="dxa"/>
          </w:tcPr>
          <w:p w14:paraId="79EA6BF8" w14:textId="77777777" w:rsidR="004B434E" w:rsidRPr="004B434E" w:rsidRDefault="004B434E" w:rsidP="004B434E">
            <w:pPr>
              <w:pStyle w:val="Default"/>
              <w:rPr>
                <w:sz w:val="22"/>
                <w:szCs w:val="22"/>
              </w:rPr>
            </w:pPr>
            <w:r w:rsidRPr="004B434E">
              <w:rPr>
                <w:sz w:val="22"/>
                <w:szCs w:val="22"/>
              </w:rPr>
              <w:t xml:space="preserve">To be self-motivated to achieve satisfactory cleaning tasks to predetermined standards. </w:t>
            </w:r>
          </w:p>
          <w:p w14:paraId="69B1A382" w14:textId="01356EDB" w:rsidR="004B434E" w:rsidRPr="004B434E" w:rsidRDefault="004B434E" w:rsidP="004B434E">
            <w:pPr>
              <w:spacing w:line="240" w:lineRule="auto"/>
              <w:rPr>
                <w:rFonts w:ascii="Arial" w:hAnsi="Arial" w:cs="Arial"/>
              </w:rPr>
            </w:pPr>
          </w:p>
        </w:tc>
        <w:tc>
          <w:tcPr>
            <w:tcW w:w="3827" w:type="dxa"/>
          </w:tcPr>
          <w:p w14:paraId="5EDA991A" w14:textId="313D13F0" w:rsidR="004B434E" w:rsidRPr="004B434E" w:rsidRDefault="004B434E" w:rsidP="004B434E">
            <w:pPr>
              <w:pStyle w:val="Default"/>
              <w:rPr>
                <w:sz w:val="22"/>
                <w:szCs w:val="22"/>
              </w:rPr>
            </w:pPr>
          </w:p>
        </w:tc>
        <w:tc>
          <w:tcPr>
            <w:tcW w:w="2127" w:type="dxa"/>
          </w:tcPr>
          <w:p w14:paraId="271E3DFA" w14:textId="77777777" w:rsidR="004B434E" w:rsidRPr="004B434E" w:rsidRDefault="004B434E" w:rsidP="004B434E">
            <w:pPr>
              <w:pStyle w:val="Default"/>
              <w:rPr>
                <w:sz w:val="22"/>
                <w:szCs w:val="22"/>
              </w:rPr>
            </w:pPr>
            <w:r w:rsidRPr="004B434E">
              <w:rPr>
                <w:i/>
                <w:iCs/>
                <w:sz w:val="22"/>
                <w:szCs w:val="22"/>
              </w:rPr>
              <w:t xml:space="preserve">Application Form </w:t>
            </w:r>
          </w:p>
          <w:p w14:paraId="4E3C63EE" w14:textId="77777777" w:rsidR="004B434E" w:rsidRPr="004B434E" w:rsidRDefault="004B434E" w:rsidP="004B434E">
            <w:pPr>
              <w:pStyle w:val="Default"/>
              <w:rPr>
                <w:sz w:val="22"/>
                <w:szCs w:val="22"/>
              </w:rPr>
            </w:pPr>
            <w:r w:rsidRPr="004B434E">
              <w:rPr>
                <w:i/>
                <w:iCs/>
                <w:sz w:val="22"/>
                <w:szCs w:val="22"/>
              </w:rPr>
              <w:t xml:space="preserve">Interview </w:t>
            </w:r>
          </w:p>
          <w:p w14:paraId="69C0C337" w14:textId="0F32B389" w:rsidR="004B434E" w:rsidRPr="004B434E" w:rsidRDefault="004B434E" w:rsidP="004B434E">
            <w:pPr>
              <w:pStyle w:val="Default"/>
              <w:rPr>
                <w:i/>
                <w:iCs/>
                <w:sz w:val="22"/>
                <w:szCs w:val="22"/>
              </w:rPr>
            </w:pPr>
          </w:p>
        </w:tc>
      </w:tr>
      <w:tr w:rsidR="004B434E" w:rsidRPr="004B434E" w14:paraId="3D4EA0B6" w14:textId="77777777" w:rsidTr="008039C0">
        <w:trPr>
          <w:trHeight w:val="536"/>
        </w:trPr>
        <w:tc>
          <w:tcPr>
            <w:tcW w:w="3256" w:type="dxa"/>
          </w:tcPr>
          <w:p w14:paraId="1015417C" w14:textId="0F74E347" w:rsidR="004B434E" w:rsidRPr="004B434E" w:rsidRDefault="004B434E" w:rsidP="004B434E">
            <w:pPr>
              <w:rPr>
                <w:rFonts w:ascii="Arial" w:hAnsi="Arial" w:cs="Arial"/>
                <w:b/>
                <w:bCs/>
              </w:rPr>
            </w:pPr>
            <w:r w:rsidRPr="004B434E">
              <w:rPr>
                <w:rFonts w:ascii="Arial" w:hAnsi="Arial" w:cs="Arial"/>
                <w:b/>
                <w:bCs/>
              </w:rPr>
              <w:t xml:space="preserve">CIRCUMSTANCES </w:t>
            </w:r>
          </w:p>
        </w:tc>
        <w:tc>
          <w:tcPr>
            <w:tcW w:w="4819" w:type="dxa"/>
          </w:tcPr>
          <w:p w14:paraId="34158789" w14:textId="02544722" w:rsidR="004B434E" w:rsidRPr="004B434E" w:rsidRDefault="004B434E" w:rsidP="004B434E">
            <w:pPr>
              <w:pStyle w:val="Default"/>
              <w:rPr>
                <w:sz w:val="22"/>
                <w:szCs w:val="22"/>
              </w:rPr>
            </w:pPr>
            <w:r w:rsidRPr="004B434E">
              <w:rPr>
                <w:sz w:val="22"/>
                <w:szCs w:val="22"/>
              </w:rPr>
              <w:t xml:space="preserve">Able to physically carryout all the duties of the post such as lift and transport cleaning equipment use of cleaning materials, moving of furniture to assist cleaning procedures. </w:t>
            </w:r>
          </w:p>
          <w:p w14:paraId="1A7DDD35" w14:textId="77777777" w:rsidR="004B434E" w:rsidRPr="004B434E" w:rsidRDefault="004B434E" w:rsidP="004B434E">
            <w:pPr>
              <w:spacing w:line="240" w:lineRule="auto"/>
              <w:rPr>
                <w:rFonts w:ascii="Arial" w:hAnsi="Arial" w:cs="Arial"/>
              </w:rPr>
            </w:pPr>
          </w:p>
        </w:tc>
        <w:tc>
          <w:tcPr>
            <w:tcW w:w="3827" w:type="dxa"/>
          </w:tcPr>
          <w:p w14:paraId="699C05B4" w14:textId="77777777" w:rsidR="004B434E" w:rsidRPr="004B434E" w:rsidRDefault="004B434E" w:rsidP="004B434E">
            <w:pPr>
              <w:pStyle w:val="Header"/>
              <w:tabs>
                <w:tab w:val="left" w:pos="720"/>
              </w:tabs>
              <w:spacing w:before="60"/>
              <w:rPr>
                <w:rFonts w:ascii="Arial" w:hAnsi="Arial" w:cs="Arial"/>
              </w:rPr>
            </w:pPr>
          </w:p>
        </w:tc>
        <w:tc>
          <w:tcPr>
            <w:tcW w:w="2127" w:type="dxa"/>
          </w:tcPr>
          <w:p w14:paraId="692BDD28" w14:textId="77777777" w:rsidR="004B434E" w:rsidRPr="004B434E" w:rsidRDefault="004B434E" w:rsidP="004B434E">
            <w:pPr>
              <w:pStyle w:val="Default"/>
              <w:rPr>
                <w:sz w:val="22"/>
                <w:szCs w:val="22"/>
              </w:rPr>
            </w:pPr>
            <w:r w:rsidRPr="004B434E">
              <w:rPr>
                <w:i/>
                <w:iCs/>
                <w:sz w:val="22"/>
                <w:szCs w:val="22"/>
              </w:rPr>
              <w:t xml:space="preserve">Application Form </w:t>
            </w:r>
          </w:p>
          <w:p w14:paraId="52D042F0" w14:textId="77777777" w:rsidR="004B434E" w:rsidRPr="004B434E" w:rsidRDefault="004B434E" w:rsidP="004B434E">
            <w:pPr>
              <w:pStyle w:val="Default"/>
              <w:rPr>
                <w:sz w:val="22"/>
                <w:szCs w:val="22"/>
              </w:rPr>
            </w:pPr>
            <w:r w:rsidRPr="004B434E">
              <w:rPr>
                <w:i/>
                <w:iCs/>
                <w:sz w:val="22"/>
                <w:szCs w:val="22"/>
              </w:rPr>
              <w:t xml:space="preserve">Interview </w:t>
            </w:r>
          </w:p>
          <w:p w14:paraId="2193C739" w14:textId="38FD517C" w:rsidR="004B434E" w:rsidRPr="004B434E" w:rsidRDefault="004B434E" w:rsidP="004B434E">
            <w:pPr>
              <w:pStyle w:val="Header"/>
              <w:tabs>
                <w:tab w:val="left" w:pos="720"/>
              </w:tabs>
              <w:spacing w:before="60"/>
              <w:rPr>
                <w:rFonts w:ascii="Arial" w:hAnsi="Arial" w:cs="Arial"/>
                <w:lang w:val="en-US"/>
              </w:rPr>
            </w:pPr>
          </w:p>
        </w:tc>
      </w:tr>
    </w:tbl>
    <w:p w14:paraId="11915614" w14:textId="07AC8623" w:rsidR="00691A34" w:rsidRPr="004B434E" w:rsidRDefault="00691A34" w:rsidP="00DF0226">
      <w:pPr>
        <w:rPr>
          <w:rFonts w:ascii="Arial" w:hAnsi="Arial" w:cs="Arial"/>
        </w:rPr>
      </w:pPr>
    </w:p>
    <w:sectPr w:rsidR="00691A34" w:rsidRPr="004B434E" w:rsidSect="000D6CEA">
      <w:headerReference w:type="default" r:id="rId8"/>
      <w:footerReference w:type="default" r:id="rId9"/>
      <w:pgSz w:w="16838" w:h="11906" w:orient="landscape"/>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FDEA2" w14:textId="77777777" w:rsidR="008A23DA" w:rsidRDefault="008A23DA" w:rsidP="00FF0789">
      <w:pPr>
        <w:spacing w:after="0" w:line="240" w:lineRule="auto"/>
      </w:pPr>
      <w:r>
        <w:separator/>
      </w:r>
    </w:p>
  </w:endnote>
  <w:endnote w:type="continuationSeparator" w:id="0">
    <w:p w14:paraId="20755255" w14:textId="77777777" w:rsidR="008A23DA" w:rsidRDefault="008A23DA" w:rsidP="00FF0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74AE2" w14:textId="74E80877" w:rsidR="006F72D3" w:rsidRDefault="006F7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E25B2" w14:textId="77777777" w:rsidR="008A23DA" w:rsidRDefault="008A23DA" w:rsidP="00FF0789">
      <w:pPr>
        <w:spacing w:after="0" w:line="240" w:lineRule="auto"/>
      </w:pPr>
      <w:r>
        <w:separator/>
      </w:r>
    </w:p>
  </w:footnote>
  <w:footnote w:type="continuationSeparator" w:id="0">
    <w:p w14:paraId="079099DE" w14:textId="77777777" w:rsidR="008A23DA" w:rsidRDefault="008A23DA" w:rsidP="00FF0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B039C" w14:textId="4D59F642" w:rsidR="00FF0789" w:rsidRDefault="0041662A" w:rsidP="00FF0789">
    <w:pPr>
      <w:pStyle w:val="Header"/>
      <w:jc w:val="center"/>
    </w:pPr>
    <w:r>
      <w:rPr>
        <w:noProof/>
      </w:rPr>
      <w:drawing>
        <wp:inline distT="0" distB="0" distL="0" distR="0" wp14:anchorId="0F492F4D" wp14:editId="633314CA">
          <wp:extent cx="1266864" cy="948905"/>
          <wp:effectExtent l="0" t="0" r="0" b="3810"/>
          <wp:docPr id="1300015957" name="Picture 130001595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ghter Logo.png"/>
                  <pic:cNvPicPr/>
                </pic:nvPicPr>
                <pic:blipFill>
                  <a:blip r:embed="rId1">
                    <a:extLst>
                      <a:ext uri="{28A0092B-C50C-407E-A947-70E740481C1C}">
                        <a14:useLocalDpi xmlns:a14="http://schemas.microsoft.com/office/drawing/2010/main" val="0"/>
                      </a:ext>
                    </a:extLst>
                  </a:blip>
                  <a:stretch>
                    <a:fillRect/>
                  </a:stretch>
                </pic:blipFill>
                <pic:spPr>
                  <a:xfrm>
                    <a:off x="0" y="0"/>
                    <a:ext cx="1332032" cy="997717"/>
                  </a:xfrm>
                  <a:prstGeom prst="rect">
                    <a:avLst/>
                  </a:prstGeom>
                </pic:spPr>
              </pic:pic>
            </a:graphicData>
          </a:graphic>
        </wp:inline>
      </w:drawing>
    </w:r>
  </w:p>
  <w:p w14:paraId="6988A604" w14:textId="77777777" w:rsidR="00FF0789" w:rsidRPr="0041662A" w:rsidRDefault="00FF0789" w:rsidP="00FF0789">
    <w:pPr>
      <w:pStyle w:val="Header"/>
      <w:jc w:val="center"/>
      <w:rPr>
        <w:rFonts w:ascii="Garamond" w:hAnsi="Garamond" w:cstheme="majorHAns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F871B" w14:textId="77777777" w:rsidR="00FF0789" w:rsidRDefault="0041662A" w:rsidP="00FF0789">
    <w:pPr>
      <w:pStyle w:val="Header"/>
      <w:jc w:val="center"/>
    </w:pPr>
    <w:r>
      <w:rPr>
        <w:noProof/>
      </w:rPr>
      <w:drawing>
        <wp:inline distT="0" distB="0" distL="0" distR="0" wp14:anchorId="5BFC1654" wp14:editId="70F16F67">
          <wp:extent cx="1266864" cy="948905"/>
          <wp:effectExtent l="0" t="0" r="0" b="381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ghter Logo.png"/>
                  <pic:cNvPicPr/>
                </pic:nvPicPr>
                <pic:blipFill>
                  <a:blip r:embed="rId1">
                    <a:extLst>
                      <a:ext uri="{28A0092B-C50C-407E-A947-70E740481C1C}">
                        <a14:useLocalDpi xmlns:a14="http://schemas.microsoft.com/office/drawing/2010/main" val="0"/>
                      </a:ext>
                    </a:extLst>
                  </a:blip>
                  <a:stretch>
                    <a:fillRect/>
                  </a:stretch>
                </pic:blipFill>
                <pic:spPr>
                  <a:xfrm>
                    <a:off x="0" y="0"/>
                    <a:ext cx="1332032" cy="997717"/>
                  </a:xfrm>
                  <a:prstGeom prst="rect">
                    <a:avLst/>
                  </a:prstGeom>
                </pic:spPr>
              </pic:pic>
            </a:graphicData>
          </a:graphic>
        </wp:inline>
      </w:drawing>
    </w:r>
  </w:p>
  <w:p w14:paraId="510EF0DF" w14:textId="77777777" w:rsidR="00FF0789" w:rsidRPr="0041662A" w:rsidRDefault="00FF0789" w:rsidP="00FF0789">
    <w:pPr>
      <w:pStyle w:val="Header"/>
      <w:jc w:val="center"/>
      <w:rPr>
        <w:rFonts w:ascii="Garamond" w:hAnsi="Garamond" w:cstheme="maj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575A"/>
    <w:multiLevelType w:val="hybridMultilevel"/>
    <w:tmpl w:val="976E0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449A7"/>
    <w:multiLevelType w:val="hybridMultilevel"/>
    <w:tmpl w:val="E65CD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D42E2"/>
    <w:multiLevelType w:val="hybridMultilevel"/>
    <w:tmpl w:val="3F620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E73B32"/>
    <w:multiLevelType w:val="hybridMultilevel"/>
    <w:tmpl w:val="720A7C8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0BAB3DB6"/>
    <w:multiLevelType w:val="hybridMultilevel"/>
    <w:tmpl w:val="4B7A09C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2F429C"/>
    <w:multiLevelType w:val="hybridMultilevel"/>
    <w:tmpl w:val="43B26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41E74"/>
    <w:multiLevelType w:val="hybridMultilevel"/>
    <w:tmpl w:val="E13086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4172C9"/>
    <w:multiLevelType w:val="hybridMultilevel"/>
    <w:tmpl w:val="8E6C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550D80"/>
    <w:multiLevelType w:val="hybridMultilevel"/>
    <w:tmpl w:val="5044A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B26782"/>
    <w:multiLevelType w:val="hybridMultilevel"/>
    <w:tmpl w:val="6C989BFC"/>
    <w:lvl w:ilvl="0" w:tplc="84F8C6BA">
      <w:start w:val="6"/>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15:restartNumberingAfterBreak="0">
    <w:nsid w:val="19645983"/>
    <w:multiLevelType w:val="hybridMultilevel"/>
    <w:tmpl w:val="889A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C673F"/>
    <w:multiLevelType w:val="hybridMultilevel"/>
    <w:tmpl w:val="3EE2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9E308A"/>
    <w:multiLevelType w:val="hybridMultilevel"/>
    <w:tmpl w:val="D3F03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1D1E06"/>
    <w:multiLevelType w:val="hybridMultilevel"/>
    <w:tmpl w:val="124E9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65278"/>
    <w:multiLevelType w:val="hybridMultilevel"/>
    <w:tmpl w:val="0BC046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C492EF9"/>
    <w:multiLevelType w:val="hybridMultilevel"/>
    <w:tmpl w:val="8736A2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DAD134F"/>
    <w:multiLevelType w:val="hybridMultilevel"/>
    <w:tmpl w:val="01A0C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C773A4"/>
    <w:multiLevelType w:val="hybridMultilevel"/>
    <w:tmpl w:val="684A77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64242B1"/>
    <w:multiLevelType w:val="hybridMultilevel"/>
    <w:tmpl w:val="6F7E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50627B"/>
    <w:multiLevelType w:val="hybridMultilevel"/>
    <w:tmpl w:val="47700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8F6D29"/>
    <w:multiLevelType w:val="hybridMultilevel"/>
    <w:tmpl w:val="1F9ACC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2C7ADA"/>
    <w:multiLevelType w:val="hybridMultilevel"/>
    <w:tmpl w:val="2E60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224E5E"/>
    <w:multiLevelType w:val="hybridMultilevel"/>
    <w:tmpl w:val="91640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FD61F8"/>
    <w:multiLevelType w:val="hybridMultilevel"/>
    <w:tmpl w:val="49B4E87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CB17A4"/>
    <w:multiLevelType w:val="hybridMultilevel"/>
    <w:tmpl w:val="630E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6334C"/>
    <w:multiLevelType w:val="hybridMultilevel"/>
    <w:tmpl w:val="1186C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C53017"/>
    <w:multiLevelType w:val="hybridMultilevel"/>
    <w:tmpl w:val="3B9C3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3330DC"/>
    <w:multiLevelType w:val="hybridMultilevel"/>
    <w:tmpl w:val="56707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6F375F"/>
    <w:multiLevelType w:val="hybridMultilevel"/>
    <w:tmpl w:val="0E38D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7AF19D5"/>
    <w:multiLevelType w:val="hybridMultilevel"/>
    <w:tmpl w:val="891C7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F10D4D"/>
    <w:multiLevelType w:val="hybridMultilevel"/>
    <w:tmpl w:val="45322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CC5BFC"/>
    <w:multiLevelType w:val="hybridMultilevel"/>
    <w:tmpl w:val="1EE23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8D6D4A"/>
    <w:multiLevelType w:val="hybridMultilevel"/>
    <w:tmpl w:val="E78440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A379D7"/>
    <w:multiLevelType w:val="hybridMultilevel"/>
    <w:tmpl w:val="8A8CA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341CD5"/>
    <w:multiLevelType w:val="hybridMultilevel"/>
    <w:tmpl w:val="132E4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3E4553C"/>
    <w:multiLevelType w:val="hybridMultilevel"/>
    <w:tmpl w:val="4E441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9C0A25"/>
    <w:multiLevelType w:val="hybridMultilevel"/>
    <w:tmpl w:val="B69CF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B71810"/>
    <w:multiLevelType w:val="hybridMultilevel"/>
    <w:tmpl w:val="AEBE2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633F4D"/>
    <w:multiLevelType w:val="hybridMultilevel"/>
    <w:tmpl w:val="5246A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AF3EBB"/>
    <w:multiLevelType w:val="hybridMultilevel"/>
    <w:tmpl w:val="B4E42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5551647">
    <w:abstractNumId w:val="17"/>
  </w:num>
  <w:num w:numId="2" w16cid:durableId="1341589692">
    <w:abstractNumId w:val="28"/>
  </w:num>
  <w:num w:numId="3" w16cid:durableId="1339115830">
    <w:abstractNumId w:val="30"/>
  </w:num>
  <w:num w:numId="4" w16cid:durableId="1427729117">
    <w:abstractNumId w:val="5"/>
  </w:num>
  <w:num w:numId="5" w16cid:durableId="1779787566">
    <w:abstractNumId w:val="16"/>
  </w:num>
  <w:num w:numId="6" w16cid:durableId="1691562350">
    <w:abstractNumId w:val="24"/>
  </w:num>
  <w:num w:numId="7" w16cid:durableId="267860794">
    <w:abstractNumId w:val="36"/>
  </w:num>
  <w:num w:numId="8" w16cid:durableId="1307203203">
    <w:abstractNumId w:val="6"/>
  </w:num>
  <w:num w:numId="9" w16cid:durableId="260996976">
    <w:abstractNumId w:val="26"/>
  </w:num>
  <w:num w:numId="10" w16cid:durableId="213008418">
    <w:abstractNumId w:val="38"/>
  </w:num>
  <w:num w:numId="11" w16cid:durableId="1597909255">
    <w:abstractNumId w:val="13"/>
  </w:num>
  <w:num w:numId="12" w16cid:durableId="1161117527">
    <w:abstractNumId w:val="19"/>
  </w:num>
  <w:num w:numId="13" w16cid:durableId="156701377">
    <w:abstractNumId w:val="8"/>
  </w:num>
  <w:num w:numId="14" w16cid:durableId="753088300">
    <w:abstractNumId w:val="35"/>
  </w:num>
  <w:num w:numId="15" w16cid:durableId="1436821896">
    <w:abstractNumId w:val="33"/>
  </w:num>
  <w:num w:numId="16" w16cid:durableId="1380278366">
    <w:abstractNumId w:val="25"/>
  </w:num>
  <w:num w:numId="17" w16cid:durableId="137385765">
    <w:abstractNumId w:val="7"/>
  </w:num>
  <w:num w:numId="18" w16cid:durableId="1262301307">
    <w:abstractNumId w:val="21"/>
  </w:num>
  <w:num w:numId="19" w16cid:durableId="603422658">
    <w:abstractNumId w:val="31"/>
  </w:num>
  <w:num w:numId="20" w16cid:durableId="964384912">
    <w:abstractNumId w:val="39"/>
  </w:num>
  <w:num w:numId="21" w16cid:durableId="721902864">
    <w:abstractNumId w:val="18"/>
  </w:num>
  <w:num w:numId="22" w16cid:durableId="444692605">
    <w:abstractNumId w:val="10"/>
  </w:num>
  <w:num w:numId="23" w16cid:durableId="568273794">
    <w:abstractNumId w:val="23"/>
  </w:num>
  <w:num w:numId="24" w16cid:durableId="1473984577">
    <w:abstractNumId w:val="4"/>
  </w:num>
  <w:num w:numId="25" w16cid:durableId="1507867536">
    <w:abstractNumId w:val="2"/>
  </w:num>
  <w:num w:numId="26" w16cid:durableId="1594052715">
    <w:abstractNumId w:val="0"/>
  </w:num>
  <w:num w:numId="27" w16cid:durableId="1717730096">
    <w:abstractNumId w:val="14"/>
  </w:num>
  <w:num w:numId="28" w16cid:durableId="14041155">
    <w:abstractNumId w:val="22"/>
  </w:num>
  <w:num w:numId="29" w16cid:durableId="672298084">
    <w:abstractNumId w:val="34"/>
  </w:num>
  <w:num w:numId="30" w16cid:durableId="1780173461">
    <w:abstractNumId w:val="37"/>
  </w:num>
  <w:num w:numId="31" w16cid:durableId="1466434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51861210">
    <w:abstractNumId w:val="20"/>
  </w:num>
  <w:num w:numId="33" w16cid:durableId="101345325">
    <w:abstractNumId w:val="12"/>
  </w:num>
  <w:num w:numId="34" w16cid:durableId="510728043">
    <w:abstractNumId w:val="27"/>
  </w:num>
  <w:num w:numId="35" w16cid:durableId="169487629">
    <w:abstractNumId w:val="11"/>
  </w:num>
  <w:num w:numId="36" w16cid:durableId="2024016424">
    <w:abstractNumId w:val="1"/>
  </w:num>
  <w:num w:numId="37" w16cid:durableId="1690378145">
    <w:abstractNumId w:val="32"/>
  </w:num>
  <w:num w:numId="38" w16cid:durableId="1878466719">
    <w:abstractNumId w:val="15"/>
  </w:num>
  <w:num w:numId="39" w16cid:durableId="450633305">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64821823">
    <w:abstractNumId w:val="9"/>
  </w:num>
  <w:num w:numId="41" w16cid:durableId="145852545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789"/>
    <w:rsid w:val="000007C1"/>
    <w:rsid w:val="0007624A"/>
    <w:rsid w:val="000C7FEB"/>
    <w:rsid w:val="000E3CF6"/>
    <w:rsid w:val="0010090D"/>
    <w:rsid w:val="00115798"/>
    <w:rsid w:val="00145E2A"/>
    <w:rsid w:val="00153F1D"/>
    <w:rsid w:val="00183D10"/>
    <w:rsid w:val="001B46F2"/>
    <w:rsid w:val="001B7019"/>
    <w:rsid w:val="001C3C1F"/>
    <w:rsid w:val="001F7FD2"/>
    <w:rsid w:val="00215D72"/>
    <w:rsid w:val="00247008"/>
    <w:rsid w:val="002523EA"/>
    <w:rsid w:val="00252E64"/>
    <w:rsid w:val="002A2A7D"/>
    <w:rsid w:val="002B3CB5"/>
    <w:rsid w:val="002C4AA7"/>
    <w:rsid w:val="00305FB3"/>
    <w:rsid w:val="003603E1"/>
    <w:rsid w:val="003A2A72"/>
    <w:rsid w:val="0041662A"/>
    <w:rsid w:val="00423BFF"/>
    <w:rsid w:val="00440FA6"/>
    <w:rsid w:val="00456E95"/>
    <w:rsid w:val="004A518E"/>
    <w:rsid w:val="004B434E"/>
    <w:rsid w:val="00513154"/>
    <w:rsid w:val="0052172A"/>
    <w:rsid w:val="00522307"/>
    <w:rsid w:val="0053429F"/>
    <w:rsid w:val="00547778"/>
    <w:rsid w:val="00567CC4"/>
    <w:rsid w:val="005C09BD"/>
    <w:rsid w:val="005D6685"/>
    <w:rsid w:val="005E6342"/>
    <w:rsid w:val="005F7FCB"/>
    <w:rsid w:val="00691A34"/>
    <w:rsid w:val="006F72D3"/>
    <w:rsid w:val="00724D4E"/>
    <w:rsid w:val="00787E2D"/>
    <w:rsid w:val="007B6D7A"/>
    <w:rsid w:val="007D7018"/>
    <w:rsid w:val="007E7D47"/>
    <w:rsid w:val="007F4EDD"/>
    <w:rsid w:val="008039C0"/>
    <w:rsid w:val="0087182E"/>
    <w:rsid w:val="00896966"/>
    <w:rsid w:val="00897F9D"/>
    <w:rsid w:val="008A2115"/>
    <w:rsid w:val="008A23DA"/>
    <w:rsid w:val="008A4C6E"/>
    <w:rsid w:val="00913295"/>
    <w:rsid w:val="00987670"/>
    <w:rsid w:val="009926FF"/>
    <w:rsid w:val="009B1779"/>
    <w:rsid w:val="009B1B97"/>
    <w:rsid w:val="009C1272"/>
    <w:rsid w:val="009C19E1"/>
    <w:rsid w:val="009D5F52"/>
    <w:rsid w:val="00A35FEC"/>
    <w:rsid w:val="00A60724"/>
    <w:rsid w:val="00A61963"/>
    <w:rsid w:val="00A751AB"/>
    <w:rsid w:val="00A823BC"/>
    <w:rsid w:val="00AC7F91"/>
    <w:rsid w:val="00AD2783"/>
    <w:rsid w:val="00AF7D86"/>
    <w:rsid w:val="00B15A15"/>
    <w:rsid w:val="00B20631"/>
    <w:rsid w:val="00B33E11"/>
    <w:rsid w:val="00B54465"/>
    <w:rsid w:val="00B6475F"/>
    <w:rsid w:val="00B75ADF"/>
    <w:rsid w:val="00B800FC"/>
    <w:rsid w:val="00B95769"/>
    <w:rsid w:val="00BB6A1F"/>
    <w:rsid w:val="00BC3C72"/>
    <w:rsid w:val="00BE0ABA"/>
    <w:rsid w:val="00C01884"/>
    <w:rsid w:val="00C02CC4"/>
    <w:rsid w:val="00C35D8B"/>
    <w:rsid w:val="00C46DFB"/>
    <w:rsid w:val="00C51EBF"/>
    <w:rsid w:val="00C870D8"/>
    <w:rsid w:val="00C879FD"/>
    <w:rsid w:val="00CA405F"/>
    <w:rsid w:val="00CC47E6"/>
    <w:rsid w:val="00CE18C3"/>
    <w:rsid w:val="00D13E99"/>
    <w:rsid w:val="00D663EF"/>
    <w:rsid w:val="00DA2695"/>
    <w:rsid w:val="00DC5C02"/>
    <w:rsid w:val="00DF0226"/>
    <w:rsid w:val="00E157B8"/>
    <w:rsid w:val="00E204E7"/>
    <w:rsid w:val="00E51D52"/>
    <w:rsid w:val="00E957A9"/>
    <w:rsid w:val="00E9598A"/>
    <w:rsid w:val="00EB36F7"/>
    <w:rsid w:val="00F10288"/>
    <w:rsid w:val="00F25AA3"/>
    <w:rsid w:val="00F2730C"/>
    <w:rsid w:val="00F65580"/>
    <w:rsid w:val="00F80904"/>
    <w:rsid w:val="00F8395D"/>
    <w:rsid w:val="00FD16A6"/>
    <w:rsid w:val="00FF0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80A6A"/>
  <w15:docId w15:val="{E9D29507-91E5-43C0-9D78-10B70267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C72"/>
    <w:pPr>
      <w:spacing w:after="200" w:line="276" w:lineRule="auto"/>
    </w:pPr>
    <w:rPr>
      <w:rFonts w:eastAsiaTheme="minorEastAsia"/>
      <w:lang w:eastAsia="en-GB"/>
    </w:rPr>
  </w:style>
  <w:style w:type="paragraph" w:styleId="Heading3">
    <w:name w:val="heading 3"/>
    <w:basedOn w:val="Normal"/>
    <w:next w:val="Normal"/>
    <w:link w:val="Heading3Char"/>
    <w:uiPriority w:val="9"/>
    <w:semiHidden/>
    <w:unhideWhenUsed/>
    <w:qFormat/>
    <w:rsid w:val="00E157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qFormat/>
    <w:rsid w:val="00BE0ABA"/>
    <w:pPr>
      <w:keepNext/>
      <w:framePr w:hSpace="180" w:wrap="around" w:vAnchor="page" w:hAnchor="margin" w:y="1805"/>
      <w:spacing w:after="0" w:line="240" w:lineRule="auto"/>
      <w:outlineLvl w:val="4"/>
    </w:pPr>
    <w:rPr>
      <w:rFonts w:ascii="Arial" w:eastAsia="Times New Roman" w:hAnsi="Arial" w:cs="Arial"/>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7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789"/>
  </w:style>
  <w:style w:type="paragraph" w:styleId="Footer">
    <w:name w:val="footer"/>
    <w:basedOn w:val="Normal"/>
    <w:link w:val="FooterChar"/>
    <w:uiPriority w:val="99"/>
    <w:unhideWhenUsed/>
    <w:rsid w:val="00FF0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789"/>
  </w:style>
  <w:style w:type="character" w:styleId="Hyperlink">
    <w:name w:val="Hyperlink"/>
    <w:basedOn w:val="DefaultParagraphFont"/>
    <w:uiPriority w:val="99"/>
    <w:unhideWhenUsed/>
    <w:rsid w:val="00FF0789"/>
    <w:rPr>
      <w:color w:val="0563C1" w:themeColor="hyperlink"/>
      <w:u w:val="single"/>
    </w:rPr>
  </w:style>
  <w:style w:type="character" w:customStyle="1" w:styleId="UnresolvedMention1">
    <w:name w:val="Unresolved Mention1"/>
    <w:basedOn w:val="DefaultParagraphFont"/>
    <w:uiPriority w:val="99"/>
    <w:semiHidden/>
    <w:unhideWhenUsed/>
    <w:rsid w:val="00FF0789"/>
    <w:rPr>
      <w:color w:val="605E5C"/>
      <w:shd w:val="clear" w:color="auto" w:fill="E1DFDD"/>
    </w:rPr>
  </w:style>
  <w:style w:type="paragraph" w:styleId="BalloonText">
    <w:name w:val="Balloon Text"/>
    <w:basedOn w:val="Normal"/>
    <w:link w:val="BalloonTextChar"/>
    <w:uiPriority w:val="99"/>
    <w:semiHidden/>
    <w:unhideWhenUsed/>
    <w:rsid w:val="00E95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98A"/>
    <w:rPr>
      <w:rFonts w:ascii="Tahoma" w:hAnsi="Tahoma" w:cs="Tahoma"/>
      <w:sz w:val="16"/>
      <w:szCs w:val="16"/>
    </w:rPr>
  </w:style>
  <w:style w:type="paragraph" w:styleId="ListParagraph">
    <w:name w:val="List Paragraph"/>
    <w:basedOn w:val="Normal"/>
    <w:uiPriority w:val="34"/>
    <w:qFormat/>
    <w:rsid w:val="00BC3C72"/>
    <w:pPr>
      <w:ind w:left="720"/>
      <w:contextualSpacing/>
    </w:pPr>
  </w:style>
  <w:style w:type="paragraph" w:styleId="NoSpacing">
    <w:name w:val="No Spacing"/>
    <w:uiPriority w:val="1"/>
    <w:qFormat/>
    <w:rsid w:val="00BC3C72"/>
    <w:pPr>
      <w:spacing w:after="0" w:line="240" w:lineRule="auto"/>
    </w:pPr>
    <w:rPr>
      <w:rFonts w:eastAsiaTheme="minorEastAsia"/>
      <w:lang w:eastAsia="en-GB"/>
    </w:rPr>
  </w:style>
  <w:style w:type="table" w:styleId="TableGrid">
    <w:name w:val="Table Grid"/>
    <w:basedOn w:val="TableNormal"/>
    <w:uiPriority w:val="39"/>
    <w:rsid w:val="00787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AA3"/>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rsid w:val="00BE0ABA"/>
    <w:rPr>
      <w:rFonts w:ascii="Arial" w:eastAsia="Times New Roman" w:hAnsi="Arial" w:cs="Arial"/>
      <w:sz w:val="24"/>
      <w:szCs w:val="20"/>
    </w:rPr>
  </w:style>
  <w:style w:type="paragraph" w:styleId="NormalWeb">
    <w:name w:val="Normal (Web)"/>
    <w:basedOn w:val="Normal"/>
    <w:uiPriority w:val="99"/>
    <w:unhideWhenUsed/>
    <w:rsid w:val="00423BFF"/>
    <w:pPr>
      <w:spacing w:after="0" w:line="240" w:lineRule="auto"/>
    </w:pPr>
    <w:rPr>
      <w:rFonts w:ascii="Times New Roman" w:eastAsia="Calibri" w:hAnsi="Times New Roman" w:cs="Times New Roman"/>
      <w:sz w:val="24"/>
      <w:szCs w:val="24"/>
    </w:rPr>
  </w:style>
  <w:style w:type="paragraph" w:styleId="Revision">
    <w:name w:val="Revision"/>
    <w:hidden/>
    <w:uiPriority w:val="99"/>
    <w:semiHidden/>
    <w:rsid w:val="00522307"/>
    <w:pPr>
      <w:spacing w:after="0" w:line="240" w:lineRule="auto"/>
    </w:pPr>
    <w:rPr>
      <w:rFonts w:eastAsiaTheme="minorEastAsia"/>
      <w:lang w:eastAsia="en-GB"/>
    </w:rPr>
  </w:style>
  <w:style w:type="character" w:styleId="CommentReference">
    <w:name w:val="annotation reference"/>
    <w:basedOn w:val="DefaultParagraphFont"/>
    <w:uiPriority w:val="99"/>
    <w:semiHidden/>
    <w:unhideWhenUsed/>
    <w:rsid w:val="00522307"/>
    <w:rPr>
      <w:sz w:val="16"/>
      <w:szCs w:val="16"/>
    </w:rPr>
  </w:style>
  <w:style w:type="paragraph" w:styleId="CommentText">
    <w:name w:val="annotation text"/>
    <w:basedOn w:val="Normal"/>
    <w:link w:val="CommentTextChar"/>
    <w:uiPriority w:val="99"/>
    <w:semiHidden/>
    <w:unhideWhenUsed/>
    <w:rsid w:val="00522307"/>
    <w:pPr>
      <w:spacing w:line="240" w:lineRule="auto"/>
    </w:pPr>
    <w:rPr>
      <w:sz w:val="20"/>
      <w:szCs w:val="20"/>
    </w:rPr>
  </w:style>
  <w:style w:type="character" w:customStyle="1" w:styleId="CommentTextChar">
    <w:name w:val="Comment Text Char"/>
    <w:basedOn w:val="DefaultParagraphFont"/>
    <w:link w:val="CommentText"/>
    <w:uiPriority w:val="99"/>
    <w:semiHidden/>
    <w:rsid w:val="00522307"/>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522307"/>
    <w:rPr>
      <w:b/>
      <w:bCs/>
    </w:rPr>
  </w:style>
  <w:style w:type="character" w:customStyle="1" w:styleId="CommentSubjectChar">
    <w:name w:val="Comment Subject Char"/>
    <w:basedOn w:val="CommentTextChar"/>
    <w:link w:val="CommentSubject"/>
    <w:uiPriority w:val="99"/>
    <w:semiHidden/>
    <w:rsid w:val="00522307"/>
    <w:rPr>
      <w:rFonts w:eastAsiaTheme="minorEastAsia"/>
      <w:b/>
      <w:bCs/>
      <w:sz w:val="20"/>
      <w:szCs w:val="20"/>
      <w:lang w:eastAsia="en-GB"/>
    </w:rPr>
  </w:style>
  <w:style w:type="character" w:customStyle="1" w:styleId="Heading3Char">
    <w:name w:val="Heading 3 Char"/>
    <w:basedOn w:val="DefaultParagraphFont"/>
    <w:link w:val="Heading3"/>
    <w:uiPriority w:val="9"/>
    <w:semiHidden/>
    <w:rsid w:val="00E157B8"/>
    <w:rPr>
      <w:rFonts w:asciiTheme="majorHAnsi" w:eastAsiaTheme="majorEastAsia" w:hAnsiTheme="majorHAnsi" w:cstheme="majorBidi"/>
      <w:color w:val="1F3763"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28737">
      <w:bodyDiv w:val="1"/>
      <w:marLeft w:val="0"/>
      <w:marRight w:val="0"/>
      <w:marTop w:val="0"/>
      <w:marBottom w:val="0"/>
      <w:divBdr>
        <w:top w:val="none" w:sz="0" w:space="0" w:color="auto"/>
        <w:left w:val="none" w:sz="0" w:space="0" w:color="auto"/>
        <w:bottom w:val="none" w:sz="0" w:space="0" w:color="auto"/>
        <w:right w:val="none" w:sz="0" w:space="0" w:color="auto"/>
      </w:divBdr>
    </w:div>
    <w:div w:id="415979163">
      <w:bodyDiv w:val="1"/>
      <w:marLeft w:val="0"/>
      <w:marRight w:val="0"/>
      <w:marTop w:val="0"/>
      <w:marBottom w:val="0"/>
      <w:divBdr>
        <w:top w:val="none" w:sz="0" w:space="0" w:color="auto"/>
        <w:left w:val="none" w:sz="0" w:space="0" w:color="auto"/>
        <w:bottom w:val="none" w:sz="0" w:space="0" w:color="auto"/>
        <w:right w:val="none" w:sz="0" w:space="0" w:color="auto"/>
      </w:divBdr>
    </w:div>
    <w:div w:id="461921348">
      <w:bodyDiv w:val="1"/>
      <w:marLeft w:val="0"/>
      <w:marRight w:val="0"/>
      <w:marTop w:val="0"/>
      <w:marBottom w:val="0"/>
      <w:divBdr>
        <w:top w:val="none" w:sz="0" w:space="0" w:color="auto"/>
        <w:left w:val="none" w:sz="0" w:space="0" w:color="auto"/>
        <w:bottom w:val="none" w:sz="0" w:space="0" w:color="auto"/>
        <w:right w:val="none" w:sz="0" w:space="0" w:color="auto"/>
      </w:divBdr>
    </w:div>
    <w:div w:id="514349140">
      <w:bodyDiv w:val="1"/>
      <w:marLeft w:val="0"/>
      <w:marRight w:val="0"/>
      <w:marTop w:val="0"/>
      <w:marBottom w:val="0"/>
      <w:divBdr>
        <w:top w:val="none" w:sz="0" w:space="0" w:color="auto"/>
        <w:left w:val="none" w:sz="0" w:space="0" w:color="auto"/>
        <w:bottom w:val="none" w:sz="0" w:space="0" w:color="auto"/>
        <w:right w:val="none" w:sz="0" w:space="0" w:color="auto"/>
      </w:divBdr>
    </w:div>
    <w:div w:id="632103320">
      <w:bodyDiv w:val="1"/>
      <w:marLeft w:val="0"/>
      <w:marRight w:val="0"/>
      <w:marTop w:val="0"/>
      <w:marBottom w:val="0"/>
      <w:divBdr>
        <w:top w:val="none" w:sz="0" w:space="0" w:color="auto"/>
        <w:left w:val="none" w:sz="0" w:space="0" w:color="auto"/>
        <w:bottom w:val="none" w:sz="0" w:space="0" w:color="auto"/>
        <w:right w:val="none" w:sz="0" w:space="0" w:color="auto"/>
      </w:divBdr>
    </w:div>
    <w:div w:id="1009867795">
      <w:bodyDiv w:val="1"/>
      <w:marLeft w:val="0"/>
      <w:marRight w:val="0"/>
      <w:marTop w:val="0"/>
      <w:marBottom w:val="0"/>
      <w:divBdr>
        <w:top w:val="none" w:sz="0" w:space="0" w:color="auto"/>
        <w:left w:val="none" w:sz="0" w:space="0" w:color="auto"/>
        <w:bottom w:val="none" w:sz="0" w:space="0" w:color="auto"/>
        <w:right w:val="none" w:sz="0" w:space="0" w:color="auto"/>
      </w:divBdr>
    </w:div>
    <w:div w:id="1015300539">
      <w:bodyDiv w:val="1"/>
      <w:marLeft w:val="0"/>
      <w:marRight w:val="0"/>
      <w:marTop w:val="0"/>
      <w:marBottom w:val="0"/>
      <w:divBdr>
        <w:top w:val="none" w:sz="0" w:space="0" w:color="auto"/>
        <w:left w:val="none" w:sz="0" w:space="0" w:color="auto"/>
        <w:bottom w:val="none" w:sz="0" w:space="0" w:color="auto"/>
        <w:right w:val="none" w:sz="0" w:space="0" w:color="auto"/>
      </w:divBdr>
    </w:div>
    <w:div w:id="1038046498">
      <w:bodyDiv w:val="1"/>
      <w:marLeft w:val="0"/>
      <w:marRight w:val="0"/>
      <w:marTop w:val="0"/>
      <w:marBottom w:val="0"/>
      <w:divBdr>
        <w:top w:val="none" w:sz="0" w:space="0" w:color="auto"/>
        <w:left w:val="none" w:sz="0" w:space="0" w:color="auto"/>
        <w:bottom w:val="none" w:sz="0" w:space="0" w:color="auto"/>
        <w:right w:val="none" w:sz="0" w:space="0" w:color="auto"/>
      </w:divBdr>
    </w:div>
    <w:div w:id="1093093085">
      <w:bodyDiv w:val="1"/>
      <w:marLeft w:val="0"/>
      <w:marRight w:val="0"/>
      <w:marTop w:val="0"/>
      <w:marBottom w:val="0"/>
      <w:divBdr>
        <w:top w:val="none" w:sz="0" w:space="0" w:color="auto"/>
        <w:left w:val="none" w:sz="0" w:space="0" w:color="auto"/>
        <w:bottom w:val="none" w:sz="0" w:space="0" w:color="auto"/>
        <w:right w:val="none" w:sz="0" w:space="0" w:color="auto"/>
      </w:divBdr>
    </w:div>
    <w:div w:id="1100296454">
      <w:bodyDiv w:val="1"/>
      <w:marLeft w:val="0"/>
      <w:marRight w:val="0"/>
      <w:marTop w:val="0"/>
      <w:marBottom w:val="0"/>
      <w:divBdr>
        <w:top w:val="none" w:sz="0" w:space="0" w:color="auto"/>
        <w:left w:val="none" w:sz="0" w:space="0" w:color="auto"/>
        <w:bottom w:val="none" w:sz="0" w:space="0" w:color="auto"/>
        <w:right w:val="none" w:sz="0" w:space="0" w:color="auto"/>
      </w:divBdr>
    </w:div>
    <w:div w:id="1204712023">
      <w:bodyDiv w:val="1"/>
      <w:marLeft w:val="0"/>
      <w:marRight w:val="0"/>
      <w:marTop w:val="0"/>
      <w:marBottom w:val="0"/>
      <w:divBdr>
        <w:top w:val="none" w:sz="0" w:space="0" w:color="auto"/>
        <w:left w:val="none" w:sz="0" w:space="0" w:color="auto"/>
        <w:bottom w:val="none" w:sz="0" w:space="0" w:color="auto"/>
        <w:right w:val="none" w:sz="0" w:space="0" w:color="auto"/>
      </w:divBdr>
    </w:div>
    <w:div w:id="1312128226">
      <w:bodyDiv w:val="1"/>
      <w:marLeft w:val="0"/>
      <w:marRight w:val="0"/>
      <w:marTop w:val="0"/>
      <w:marBottom w:val="0"/>
      <w:divBdr>
        <w:top w:val="none" w:sz="0" w:space="0" w:color="auto"/>
        <w:left w:val="none" w:sz="0" w:space="0" w:color="auto"/>
        <w:bottom w:val="none" w:sz="0" w:space="0" w:color="auto"/>
        <w:right w:val="none" w:sz="0" w:space="0" w:color="auto"/>
      </w:divBdr>
    </w:div>
    <w:div w:id="1402603348">
      <w:bodyDiv w:val="1"/>
      <w:marLeft w:val="0"/>
      <w:marRight w:val="0"/>
      <w:marTop w:val="0"/>
      <w:marBottom w:val="0"/>
      <w:divBdr>
        <w:top w:val="none" w:sz="0" w:space="0" w:color="auto"/>
        <w:left w:val="none" w:sz="0" w:space="0" w:color="auto"/>
        <w:bottom w:val="none" w:sz="0" w:space="0" w:color="auto"/>
        <w:right w:val="none" w:sz="0" w:space="0" w:color="auto"/>
      </w:divBdr>
    </w:div>
    <w:div w:id="1462043085">
      <w:bodyDiv w:val="1"/>
      <w:marLeft w:val="0"/>
      <w:marRight w:val="0"/>
      <w:marTop w:val="0"/>
      <w:marBottom w:val="0"/>
      <w:divBdr>
        <w:top w:val="none" w:sz="0" w:space="0" w:color="auto"/>
        <w:left w:val="none" w:sz="0" w:space="0" w:color="auto"/>
        <w:bottom w:val="none" w:sz="0" w:space="0" w:color="auto"/>
        <w:right w:val="none" w:sz="0" w:space="0" w:color="auto"/>
      </w:divBdr>
    </w:div>
    <w:div w:id="1498227187">
      <w:bodyDiv w:val="1"/>
      <w:marLeft w:val="0"/>
      <w:marRight w:val="0"/>
      <w:marTop w:val="0"/>
      <w:marBottom w:val="0"/>
      <w:divBdr>
        <w:top w:val="none" w:sz="0" w:space="0" w:color="auto"/>
        <w:left w:val="none" w:sz="0" w:space="0" w:color="auto"/>
        <w:bottom w:val="none" w:sz="0" w:space="0" w:color="auto"/>
        <w:right w:val="none" w:sz="0" w:space="0" w:color="auto"/>
      </w:divBdr>
    </w:div>
    <w:div w:id="1560050064">
      <w:bodyDiv w:val="1"/>
      <w:marLeft w:val="0"/>
      <w:marRight w:val="0"/>
      <w:marTop w:val="0"/>
      <w:marBottom w:val="0"/>
      <w:divBdr>
        <w:top w:val="none" w:sz="0" w:space="0" w:color="auto"/>
        <w:left w:val="none" w:sz="0" w:space="0" w:color="auto"/>
        <w:bottom w:val="none" w:sz="0" w:space="0" w:color="auto"/>
        <w:right w:val="none" w:sz="0" w:space="0" w:color="auto"/>
      </w:divBdr>
    </w:div>
    <w:div w:id="1581912866">
      <w:bodyDiv w:val="1"/>
      <w:marLeft w:val="0"/>
      <w:marRight w:val="0"/>
      <w:marTop w:val="0"/>
      <w:marBottom w:val="0"/>
      <w:divBdr>
        <w:top w:val="none" w:sz="0" w:space="0" w:color="auto"/>
        <w:left w:val="none" w:sz="0" w:space="0" w:color="auto"/>
        <w:bottom w:val="none" w:sz="0" w:space="0" w:color="auto"/>
        <w:right w:val="none" w:sz="0" w:space="0" w:color="auto"/>
      </w:divBdr>
    </w:div>
    <w:div w:id="1586375451">
      <w:bodyDiv w:val="1"/>
      <w:marLeft w:val="0"/>
      <w:marRight w:val="0"/>
      <w:marTop w:val="0"/>
      <w:marBottom w:val="0"/>
      <w:divBdr>
        <w:top w:val="none" w:sz="0" w:space="0" w:color="auto"/>
        <w:left w:val="none" w:sz="0" w:space="0" w:color="auto"/>
        <w:bottom w:val="none" w:sz="0" w:space="0" w:color="auto"/>
        <w:right w:val="none" w:sz="0" w:space="0" w:color="auto"/>
      </w:divBdr>
    </w:div>
    <w:div w:id="1760984714">
      <w:bodyDiv w:val="1"/>
      <w:marLeft w:val="0"/>
      <w:marRight w:val="0"/>
      <w:marTop w:val="0"/>
      <w:marBottom w:val="0"/>
      <w:divBdr>
        <w:top w:val="none" w:sz="0" w:space="0" w:color="auto"/>
        <w:left w:val="none" w:sz="0" w:space="0" w:color="auto"/>
        <w:bottom w:val="none" w:sz="0" w:space="0" w:color="auto"/>
        <w:right w:val="none" w:sz="0" w:space="0" w:color="auto"/>
      </w:divBdr>
    </w:div>
    <w:div w:id="1842237760">
      <w:bodyDiv w:val="1"/>
      <w:marLeft w:val="0"/>
      <w:marRight w:val="0"/>
      <w:marTop w:val="0"/>
      <w:marBottom w:val="0"/>
      <w:divBdr>
        <w:top w:val="none" w:sz="0" w:space="0" w:color="auto"/>
        <w:left w:val="none" w:sz="0" w:space="0" w:color="auto"/>
        <w:bottom w:val="none" w:sz="0" w:space="0" w:color="auto"/>
        <w:right w:val="none" w:sz="0" w:space="0" w:color="auto"/>
      </w:divBdr>
    </w:div>
    <w:div w:id="1886287064">
      <w:bodyDiv w:val="1"/>
      <w:marLeft w:val="0"/>
      <w:marRight w:val="0"/>
      <w:marTop w:val="0"/>
      <w:marBottom w:val="0"/>
      <w:divBdr>
        <w:top w:val="none" w:sz="0" w:space="0" w:color="auto"/>
        <w:left w:val="none" w:sz="0" w:space="0" w:color="auto"/>
        <w:bottom w:val="none" w:sz="0" w:space="0" w:color="auto"/>
        <w:right w:val="none" w:sz="0" w:space="0" w:color="auto"/>
      </w:divBdr>
    </w:div>
    <w:div w:id="200292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Townson</dc:creator>
  <cp:keywords/>
  <dc:description/>
  <cp:lastModifiedBy>Nikki Holroyd</cp:lastModifiedBy>
  <cp:revision>2</cp:revision>
  <cp:lastPrinted>2020-10-19T07:02:00Z</cp:lastPrinted>
  <dcterms:created xsi:type="dcterms:W3CDTF">2025-06-05T14:53:00Z</dcterms:created>
  <dcterms:modified xsi:type="dcterms:W3CDTF">2025-06-05T14:53:00Z</dcterms:modified>
</cp:coreProperties>
</file>