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1701"/>
        <w:gridCol w:w="1701"/>
        <w:gridCol w:w="6264"/>
      </w:tblGrid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622B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622B">
              <w:rPr>
                <w:rFonts w:ascii="Arial" w:eastAsia="Times New Roman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622B">
              <w:rPr>
                <w:rFonts w:ascii="Arial" w:eastAsia="Times New Roman" w:hAnsi="Arial" w:cs="Arial"/>
                <w:b/>
                <w:sz w:val="24"/>
                <w:szCs w:val="24"/>
              </w:rPr>
              <w:t>Date Requested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622B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622B">
              <w:rPr>
                <w:rFonts w:ascii="Arial" w:eastAsia="Times New Roman" w:hAnsi="Arial" w:cs="Arial"/>
                <w:b/>
                <w:sz w:val="24"/>
                <w:szCs w:val="24"/>
              </w:rPr>
              <w:t>Declared Interests</w:t>
            </w:r>
          </w:p>
        </w:tc>
        <w:bookmarkStart w:id="0" w:name="_GoBack"/>
        <w:bookmarkEnd w:id="0"/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Val 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Coster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28/9/2020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Stephen Norris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27/9/2020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 at Royal Docks School/Wife works at school and grandchildren attend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Carleene</w:t>
            </w:r>
            <w:proofErr w:type="spellEnd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 Lee-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Phakoe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10/11/2020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Locksmith2Go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Gihan</w:t>
            </w:r>
            <w:proofErr w:type="spellEnd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Hatab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26/11/2020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Steven Morrissey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1/10/2020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Smoothwall</w:t>
            </w:r>
            <w:proofErr w:type="spellEnd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 – Supplier of Safeguard Record Manager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Nicholas Christie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4/10/2020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 and St Bonaventure’s School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Liam 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O’Hanrahan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28/9/2020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Fayha</w:t>
            </w:r>
            <w:proofErr w:type="spellEnd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Badi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9/10/2020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Cheryl Crombie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12/10/2020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Srini</w:t>
            </w:r>
            <w:proofErr w:type="spellEnd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Kovvuri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18/10/2020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Alisia</w:t>
            </w:r>
            <w:proofErr w:type="spellEnd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Carnemolla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6/9/2020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29/9/2020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None</w:t>
            </w:r>
          </w:p>
        </w:tc>
      </w:tr>
      <w:tr w:rsidR="0060622B" w:rsidTr="0060622B">
        <w:trPr>
          <w:trHeight w:val="3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Terri Burrows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Governor/Teacher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11/11/2020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0622B">
              <w:rPr>
                <w:rFonts w:ascii="Calibri" w:eastAsia="Times New Roman" w:hAnsi="Calibri" w:cs="Calibri"/>
                <w:sz w:val="28"/>
                <w:szCs w:val="28"/>
              </w:rPr>
              <w:t>12/11/2020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2B" w:rsidRPr="0060622B" w:rsidRDefault="0060622B" w:rsidP="0060622B">
            <w:pPr>
              <w:rPr>
                <w:rFonts w:ascii="Calibri" w:hAnsi="Calibri" w:cs="Calibri"/>
                <w:sz w:val="28"/>
                <w:szCs w:val="28"/>
              </w:rPr>
            </w:pPr>
            <w:r w:rsidRPr="0060622B">
              <w:rPr>
                <w:rFonts w:ascii="Calibri" w:hAnsi="Calibri" w:cs="Calibri"/>
                <w:sz w:val="28"/>
                <w:szCs w:val="28"/>
              </w:rPr>
              <w:t>None</w:t>
            </w:r>
          </w:p>
        </w:tc>
      </w:tr>
    </w:tbl>
    <w:p w:rsidR="0060622B" w:rsidRDefault="0060622B" w:rsidP="006062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0622B" w:rsidRDefault="0060622B" w:rsidP="006062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4CDF" w:rsidRDefault="00A74CDF"/>
    <w:sectPr w:rsidR="00A74CDF" w:rsidSect="006062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2B"/>
    <w:rsid w:val="0060622B"/>
    <w:rsid w:val="00A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0879"/>
  <w15:chartTrackingRefBased/>
  <w15:docId w15:val="{4D3FFBEF-B1A8-428F-AA15-0F3A78E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Batchelor</dc:creator>
  <cp:keywords/>
  <dc:description/>
  <cp:lastModifiedBy>Clare Batchelor</cp:lastModifiedBy>
  <cp:revision>1</cp:revision>
  <dcterms:created xsi:type="dcterms:W3CDTF">2020-11-12T10:55:00Z</dcterms:created>
  <dcterms:modified xsi:type="dcterms:W3CDTF">2020-11-12T10:59:00Z</dcterms:modified>
</cp:coreProperties>
</file>